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91740" w14:textId="77777777" w:rsidR="007B0278" w:rsidRPr="00F775D7" w:rsidRDefault="007B0278" w:rsidP="007B0278">
      <w:pPr>
        <w:jc w:val="center"/>
        <w:rPr>
          <w:sz w:val="24"/>
        </w:rPr>
      </w:pPr>
    </w:p>
    <w:p w14:paraId="0B5DB7B6" w14:textId="766F7ABA" w:rsidR="007B0278" w:rsidRPr="00A81ACE" w:rsidRDefault="007B0278" w:rsidP="007B0278">
      <w:pPr>
        <w:jc w:val="center"/>
        <w:rPr>
          <w:b/>
          <w:sz w:val="28"/>
          <w:szCs w:val="28"/>
        </w:rPr>
      </w:pPr>
      <w:r w:rsidRPr="00A81ACE">
        <w:rPr>
          <w:b/>
          <w:sz w:val="28"/>
          <w:szCs w:val="28"/>
        </w:rPr>
        <w:t xml:space="preserve">DEPARTMENT OF MANAGEMENT </w:t>
      </w:r>
    </w:p>
    <w:p w14:paraId="255D8335" w14:textId="77777777" w:rsidR="007B0278" w:rsidRPr="00A81ACE" w:rsidRDefault="007B0278" w:rsidP="007B0278">
      <w:pPr>
        <w:jc w:val="center"/>
        <w:rPr>
          <w:b/>
          <w:sz w:val="28"/>
          <w:szCs w:val="28"/>
        </w:rPr>
      </w:pPr>
      <w:r w:rsidRPr="00A81ACE">
        <w:rPr>
          <w:b/>
          <w:sz w:val="28"/>
          <w:szCs w:val="28"/>
        </w:rPr>
        <w:t>COLLEGE OF BUSINESS</w:t>
      </w:r>
    </w:p>
    <w:p w14:paraId="0F7F43AD" w14:textId="77777777" w:rsidR="007B0278" w:rsidRPr="00A81ACE" w:rsidRDefault="007B0278" w:rsidP="007B0278">
      <w:pPr>
        <w:jc w:val="center"/>
        <w:rPr>
          <w:b/>
          <w:sz w:val="28"/>
          <w:szCs w:val="28"/>
        </w:rPr>
      </w:pPr>
      <w:r w:rsidRPr="00A81ACE">
        <w:rPr>
          <w:b/>
          <w:noProof/>
          <w:sz w:val="28"/>
          <w:szCs w:val="28"/>
        </w:rPr>
        <mc:AlternateContent>
          <mc:Choice Requires="wps">
            <w:drawing>
              <wp:anchor distT="0" distB="0" distL="114300" distR="114300" simplePos="0" relativeHeight="251659264" behindDoc="0" locked="0" layoutInCell="0" allowOverlap="1" wp14:anchorId="1D39F6DF" wp14:editId="53C08AB9">
                <wp:simplePos x="0" y="0"/>
                <wp:positionH relativeFrom="column">
                  <wp:posOffset>5309235</wp:posOffset>
                </wp:positionH>
                <wp:positionV relativeFrom="paragraph">
                  <wp:posOffset>48260</wp:posOffset>
                </wp:positionV>
                <wp:extent cx="685800" cy="457200"/>
                <wp:effectExtent l="3810" t="190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F64056" w14:textId="77777777" w:rsidR="007B0278" w:rsidRDefault="007B0278" w:rsidP="007B0278">
                            <w:pPr>
                              <w:pStyle w:val="Heading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39F6DF" id="_x0000_t202" coordsize="21600,21600" o:spt="202" path="m,l,21600r21600,l21600,xe">
                <v:stroke joinstyle="miter"/>
                <v:path gradientshapeok="t" o:connecttype="rect"/>
              </v:shapetype>
              <v:shape id="Text Box 1" o:spid="_x0000_s1026" type="#_x0000_t202" style="position:absolute;left:0;text-align:left;margin-left:418.05pt;margin-top:3.8pt;width:54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" o:allowincell="f" stroked="f">
                <v:textbox>
                  <w:txbxContent>
                    <w:p w14:paraId="54F64056" w14:textId="77777777" w:rsidR="007B0278" w:rsidRDefault="007B0278" w:rsidP="007B0278">
                      <w:pPr>
                        <w:pStyle w:val="Heading4"/>
                      </w:pPr>
                    </w:p>
                  </w:txbxContent>
                </v:textbox>
              </v:shape>
            </w:pict>
          </mc:Fallback>
        </mc:AlternateContent>
      </w:r>
      <w:r w:rsidRPr="00A81ACE">
        <w:rPr>
          <w:b/>
          <w:sz w:val="28"/>
          <w:szCs w:val="28"/>
        </w:rPr>
        <w:t>ILLINOIS STATE UNIVERSITY</w:t>
      </w:r>
    </w:p>
    <w:p w14:paraId="2053F8E6" w14:textId="57F81745" w:rsidR="007B0278" w:rsidRPr="00A81ACE" w:rsidRDefault="007B0278" w:rsidP="007B0278">
      <w:pPr>
        <w:jc w:val="center"/>
        <w:rPr>
          <w:b/>
          <w:i/>
          <w:sz w:val="28"/>
          <w:szCs w:val="28"/>
        </w:rPr>
      </w:pPr>
      <w:r w:rsidRPr="00A81ACE">
        <w:rPr>
          <w:b/>
          <w:sz w:val="28"/>
          <w:szCs w:val="28"/>
        </w:rPr>
        <w:t>M</w:t>
      </w:r>
      <w:r w:rsidR="00546483" w:rsidRPr="00A81ACE">
        <w:rPr>
          <w:b/>
          <w:sz w:val="28"/>
          <w:szCs w:val="28"/>
        </w:rPr>
        <w:t>GT</w:t>
      </w:r>
      <w:r w:rsidRPr="00A81ACE">
        <w:rPr>
          <w:b/>
          <w:sz w:val="28"/>
          <w:szCs w:val="28"/>
        </w:rPr>
        <w:t xml:space="preserve"> 220   FALL 202</w:t>
      </w:r>
      <w:r w:rsidR="00546483" w:rsidRPr="00A81ACE">
        <w:rPr>
          <w:b/>
          <w:sz w:val="28"/>
          <w:szCs w:val="28"/>
        </w:rPr>
        <w:t>6</w:t>
      </w:r>
    </w:p>
    <w:p w14:paraId="18F267A7" w14:textId="77777777" w:rsidR="00A81ACE" w:rsidRDefault="00A81ACE" w:rsidP="007B0278">
      <w:pPr>
        <w:jc w:val="right"/>
        <w:rPr>
          <w:b/>
          <w:i/>
          <w:sz w:val="28"/>
          <w:szCs w:val="28"/>
        </w:rPr>
      </w:pPr>
    </w:p>
    <w:p w14:paraId="50805A1C" w14:textId="73297820" w:rsidR="007B0278" w:rsidRPr="00A81ACE" w:rsidRDefault="007B0278" w:rsidP="007B0278">
      <w:pPr>
        <w:jc w:val="right"/>
        <w:rPr>
          <w:b/>
          <w:i/>
          <w:sz w:val="28"/>
          <w:szCs w:val="28"/>
        </w:rPr>
      </w:pPr>
      <w:r w:rsidRPr="00A81ACE">
        <w:rPr>
          <w:b/>
          <w:i/>
          <w:sz w:val="28"/>
          <w:szCs w:val="28"/>
        </w:rPr>
        <w:tab/>
      </w:r>
    </w:p>
    <w:p w14:paraId="670DB3BE" w14:textId="77777777" w:rsidR="007B0278" w:rsidRDefault="007B0278" w:rsidP="007B0278">
      <w:pPr>
        <w:jc w:val="right"/>
        <w:rPr>
          <w:b/>
          <w:i/>
          <w:sz w:val="24"/>
        </w:rPr>
      </w:pPr>
    </w:p>
    <w:p w14:paraId="7E023918" w14:textId="3136C80A" w:rsidR="007B0278" w:rsidRPr="00A608A5" w:rsidRDefault="007B0278" w:rsidP="007B0278">
      <w:pPr>
        <w:pStyle w:val="Heading2"/>
      </w:pPr>
      <w:r w:rsidRPr="00A608A5">
        <w:t>COURSE INFORMATION</w:t>
      </w:r>
    </w:p>
    <w:p w14:paraId="36555437" w14:textId="77777777" w:rsidR="007B0278" w:rsidRPr="001073CB" w:rsidRDefault="007B0278" w:rsidP="007B0278">
      <w:pPr>
        <w:tabs>
          <w:tab w:val="left" w:pos="2880"/>
          <w:tab w:val="left" w:pos="9090"/>
        </w:tabs>
        <w:rPr>
          <w:b/>
          <w:sz w:val="22"/>
          <w:szCs w:val="22"/>
        </w:rPr>
      </w:pPr>
    </w:p>
    <w:p w14:paraId="028C9D9F" w14:textId="796013A0" w:rsidR="007B0278" w:rsidRDefault="007B0278" w:rsidP="007B0278">
      <w:pPr>
        <w:ind w:left="3600" w:hanging="2880"/>
        <w:rPr>
          <w:sz w:val="22"/>
          <w:szCs w:val="22"/>
        </w:rPr>
      </w:pPr>
      <w:r w:rsidRPr="001073CB">
        <w:rPr>
          <w:b/>
          <w:sz w:val="22"/>
          <w:szCs w:val="22"/>
        </w:rPr>
        <w:t>Course Number &amp; Title:</w:t>
      </w:r>
      <w:r w:rsidRPr="001073CB">
        <w:rPr>
          <w:b/>
          <w:sz w:val="22"/>
          <w:szCs w:val="22"/>
        </w:rPr>
        <w:tab/>
      </w:r>
      <w:r w:rsidRPr="001073CB">
        <w:rPr>
          <w:sz w:val="22"/>
          <w:szCs w:val="22"/>
        </w:rPr>
        <w:t>M</w:t>
      </w:r>
      <w:r w:rsidR="00A608A5">
        <w:rPr>
          <w:sz w:val="22"/>
          <w:szCs w:val="22"/>
        </w:rPr>
        <w:t>GT</w:t>
      </w:r>
      <w:r w:rsidRPr="001073CB">
        <w:rPr>
          <w:sz w:val="22"/>
          <w:szCs w:val="22"/>
        </w:rPr>
        <w:t xml:space="preserve"> 22</w:t>
      </w:r>
      <w:r>
        <w:rPr>
          <w:sz w:val="22"/>
          <w:szCs w:val="22"/>
        </w:rPr>
        <w:t>0</w:t>
      </w:r>
      <w:r w:rsidRPr="001073CB">
        <w:rPr>
          <w:sz w:val="22"/>
          <w:szCs w:val="22"/>
        </w:rPr>
        <w:t xml:space="preserve"> Section 0</w:t>
      </w:r>
      <w:r>
        <w:rPr>
          <w:sz w:val="22"/>
          <w:szCs w:val="22"/>
        </w:rPr>
        <w:t>0</w:t>
      </w:r>
      <w:r w:rsidR="00A608A5">
        <w:rPr>
          <w:sz w:val="22"/>
          <w:szCs w:val="22"/>
        </w:rPr>
        <w:t>1</w:t>
      </w:r>
      <w:r w:rsidRPr="001073CB">
        <w:rPr>
          <w:sz w:val="22"/>
          <w:szCs w:val="22"/>
        </w:rPr>
        <w:t xml:space="preserve">– </w:t>
      </w:r>
      <w:r>
        <w:rPr>
          <w:sz w:val="22"/>
          <w:szCs w:val="22"/>
        </w:rPr>
        <w:t>Business Organization and Management</w:t>
      </w:r>
    </w:p>
    <w:p w14:paraId="678795DB" w14:textId="77C60D17" w:rsidR="007B0278" w:rsidRPr="00A608A5" w:rsidRDefault="007B0278" w:rsidP="007B0278">
      <w:pPr>
        <w:ind w:left="3600" w:hanging="2880"/>
        <w:rPr>
          <w:bCs/>
          <w:sz w:val="22"/>
          <w:szCs w:val="22"/>
        </w:rPr>
      </w:pPr>
      <w:r>
        <w:rPr>
          <w:b/>
          <w:sz w:val="22"/>
          <w:szCs w:val="22"/>
        </w:rPr>
        <w:tab/>
      </w:r>
      <w:r w:rsidR="00A608A5" w:rsidRPr="00A608A5">
        <w:rPr>
          <w:bCs/>
          <w:sz w:val="22"/>
          <w:szCs w:val="22"/>
        </w:rPr>
        <w:t>(In Person)</w:t>
      </w:r>
      <w:r w:rsidRPr="00A608A5">
        <w:rPr>
          <w:bCs/>
          <w:sz w:val="22"/>
          <w:szCs w:val="22"/>
        </w:rPr>
        <w:tab/>
      </w:r>
      <w:r w:rsidRPr="00A608A5">
        <w:rPr>
          <w:bCs/>
          <w:sz w:val="22"/>
          <w:szCs w:val="22"/>
        </w:rPr>
        <w:tab/>
      </w:r>
    </w:p>
    <w:p w14:paraId="578CDC22" w14:textId="17D919D1" w:rsidR="007B0278" w:rsidRDefault="007B0278" w:rsidP="007B0278">
      <w:pPr>
        <w:pStyle w:val="Default"/>
        <w:ind w:firstLine="720"/>
        <w:rPr>
          <w:rFonts w:ascii="Times New Roman" w:hAnsi="Times New Roman" w:cs="Times New Roman"/>
          <w:sz w:val="22"/>
          <w:szCs w:val="22"/>
        </w:rPr>
      </w:pPr>
      <w:r w:rsidRPr="00286D9A">
        <w:rPr>
          <w:rFonts w:ascii="Times New Roman" w:hAnsi="Times New Roman" w:cs="Times New Roman"/>
          <w:sz w:val="22"/>
          <w:szCs w:val="22"/>
        </w:rPr>
        <w:t xml:space="preserve"> </w:t>
      </w:r>
    </w:p>
    <w:p w14:paraId="7D97AC4B" w14:textId="77777777" w:rsidR="007B0278" w:rsidRPr="001073CB" w:rsidRDefault="007B0278" w:rsidP="007B0278">
      <w:pPr>
        <w:rPr>
          <w:sz w:val="22"/>
          <w:szCs w:val="22"/>
        </w:rPr>
      </w:pPr>
      <w:r w:rsidRPr="001073CB">
        <w:rPr>
          <w:b/>
          <w:sz w:val="22"/>
          <w:szCs w:val="22"/>
        </w:rPr>
        <w:tab/>
        <w:t>Credit Hours:</w:t>
      </w:r>
      <w:r w:rsidRPr="001073CB">
        <w:rPr>
          <w:b/>
          <w:sz w:val="22"/>
          <w:szCs w:val="22"/>
        </w:rPr>
        <w:tab/>
      </w:r>
      <w:r w:rsidRPr="001073CB">
        <w:rPr>
          <w:b/>
          <w:sz w:val="22"/>
          <w:szCs w:val="22"/>
        </w:rPr>
        <w:tab/>
      </w:r>
      <w:r>
        <w:rPr>
          <w:b/>
          <w:sz w:val="22"/>
          <w:szCs w:val="22"/>
        </w:rPr>
        <w:tab/>
      </w:r>
      <w:r w:rsidRPr="001073CB">
        <w:rPr>
          <w:sz w:val="22"/>
          <w:szCs w:val="22"/>
        </w:rPr>
        <w:t xml:space="preserve">3 </w:t>
      </w:r>
      <w:r>
        <w:rPr>
          <w:sz w:val="22"/>
          <w:szCs w:val="22"/>
        </w:rPr>
        <w:t>semester hours</w:t>
      </w:r>
    </w:p>
    <w:p w14:paraId="3EB9B09B" w14:textId="77777777" w:rsidR="007B0278" w:rsidRPr="001073CB" w:rsidRDefault="007B0278" w:rsidP="007B0278">
      <w:pPr>
        <w:rPr>
          <w:b/>
          <w:sz w:val="22"/>
          <w:szCs w:val="22"/>
        </w:rPr>
      </w:pPr>
    </w:p>
    <w:p w14:paraId="74B911C8" w14:textId="7F0DA8A0" w:rsidR="007B0278" w:rsidRPr="007129DE" w:rsidRDefault="007B0278" w:rsidP="007B0278">
      <w:pPr>
        <w:pStyle w:val="NoSpacing"/>
        <w:rPr>
          <w:sz w:val="22"/>
          <w:szCs w:val="22"/>
        </w:rPr>
      </w:pPr>
      <w:r w:rsidRPr="001073CB">
        <w:tab/>
      </w:r>
      <w:r w:rsidRPr="00925F39">
        <w:rPr>
          <w:b/>
          <w:sz w:val="22"/>
          <w:szCs w:val="22"/>
        </w:rPr>
        <w:t>Time and Location</w:t>
      </w:r>
      <w:proofErr w:type="gramStart"/>
      <w:r w:rsidRPr="00925F39">
        <w:rPr>
          <w:b/>
          <w:sz w:val="22"/>
          <w:szCs w:val="22"/>
        </w:rPr>
        <w:t>:</w:t>
      </w:r>
      <w:r w:rsidRPr="00925F39">
        <w:rPr>
          <w:b/>
          <w:sz w:val="22"/>
          <w:szCs w:val="22"/>
        </w:rPr>
        <w:tab/>
      </w:r>
      <w:r w:rsidRPr="001073CB">
        <w:tab/>
      </w:r>
      <w:r>
        <w:rPr>
          <w:sz w:val="22"/>
          <w:szCs w:val="22"/>
        </w:rPr>
        <w:t>MW</w:t>
      </w:r>
      <w:proofErr w:type="gramEnd"/>
      <w:r w:rsidRPr="007129DE">
        <w:rPr>
          <w:sz w:val="22"/>
          <w:szCs w:val="22"/>
        </w:rPr>
        <w:t xml:space="preserve"> </w:t>
      </w:r>
      <w:r w:rsidR="00A608A5">
        <w:rPr>
          <w:sz w:val="22"/>
          <w:szCs w:val="22"/>
        </w:rPr>
        <w:t>12:35 to 1:50</w:t>
      </w:r>
      <w:r w:rsidRPr="007129DE">
        <w:rPr>
          <w:sz w:val="22"/>
          <w:szCs w:val="22"/>
        </w:rPr>
        <w:t xml:space="preserve">PM     SFHB </w:t>
      </w:r>
      <w:r>
        <w:rPr>
          <w:sz w:val="22"/>
          <w:szCs w:val="22"/>
        </w:rPr>
        <w:t>3</w:t>
      </w:r>
      <w:r w:rsidR="00A608A5">
        <w:rPr>
          <w:sz w:val="22"/>
          <w:szCs w:val="22"/>
        </w:rPr>
        <w:t>66</w:t>
      </w:r>
      <w:r w:rsidRPr="007129DE">
        <w:rPr>
          <w:sz w:val="22"/>
          <w:szCs w:val="22"/>
        </w:rPr>
        <w:tab/>
      </w:r>
    </w:p>
    <w:p w14:paraId="7AEC1FF0" w14:textId="77777777" w:rsidR="007B0278" w:rsidRDefault="007B0278" w:rsidP="007B0278">
      <w:r>
        <w:tab/>
      </w:r>
    </w:p>
    <w:p w14:paraId="2A7EAF0D" w14:textId="77777777" w:rsidR="007B0278" w:rsidRPr="00A608A5" w:rsidRDefault="007B0278" w:rsidP="007B0278">
      <w:pPr>
        <w:pStyle w:val="Heading1"/>
        <w:rPr>
          <w:sz w:val="32"/>
          <w:szCs w:val="32"/>
        </w:rPr>
      </w:pPr>
      <w:r w:rsidRPr="00A608A5">
        <w:rPr>
          <w:sz w:val="32"/>
          <w:szCs w:val="32"/>
        </w:rPr>
        <w:t>INSTRUCTOR INFORMATION</w:t>
      </w:r>
    </w:p>
    <w:p w14:paraId="590E3C45" w14:textId="77777777" w:rsidR="007B0278" w:rsidRPr="00DA1868" w:rsidRDefault="007B0278" w:rsidP="007B0278"/>
    <w:p w14:paraId="122B05E6" w14:textId="65C8A50C" w:rsidR="007B0278" w:rsidRPr="00A608A5" w:rsidRDefault="007B0278" w:rsidP="007B0278">
      <w:pPr>
        <w:pStyle w:val="PlainText"/>
        <w:ind w:left="2160" w:hanging="1440"/>
        <w:rPr>
          <w:rStyle w:val="Strong"/>
          <w:rFonts w:ascii="Times New Roman" w:eastAsiaTheme="majorEastAsia" w:hAnsi="Times New Roman"/>
          <w:b w:val="0"/>
          <w:bCs w:val="0"/>
          <w:sz w:val="22"/>
          <w:szCs w:val="22"/>
        </w:rPr>
      </w:pPr>
      <w:r w:rsidRPr="00DA1868">
        <w:rPr>
          <w:rStyle w:val="Strong"/>
          <w:rFonts w:ascii="Times New Roman" w:eastAsiaTheme="majorEastAsia" w:hAnsi="Times New Roman"/>
          <w:sz w:val="22"/>
          <w:szCs w:val="22"/>
        </w:rPr>
        <w:t>Instructor:</w:t>
      </w:r>
      <w:r w:rsidRPr="00DA1868">
        <w:rPr>
          <w:rStyle w:val="Strong"/>
          <w:rFonts w:ascii="Times New Roman" w:eastAsiaTheme="majorEastAsia" w:hAnsi="Times New Roman"/>
          <w:sz w:val="22"/>
          <w:szCs w:val="22"/>
        </w:rPr>
        <w:tab/>
      </w:r>
      <w:r w:rsidRPr="00A608A5">
        <w:rPr>
          <w:rStyle w:val="Strong"/>
          <w:rFonts w:ascii="Times New Roman" w:eastAsiaTheme="majorEastAsia" w:hAnsi="Times New Roman"/>
          <w:b w:val="0"/>
          <w:bCs w:val="0"/>
          <w:sz w:val="22"/>
          <w:szCs w:val="22"/>
        </w:rPr>
        <w:t xml:space="preserve">Terry R. Lowe, MBA, SPHR, SHRM (SCP), CLU, </w:t>
      </w:r>
      <w:proofErr w:type="spellStart"/>
      <w:r w:rsidRPr="00A608A5">
        <w:rPr>
          <w:rStyle w:val="Strong"/>
          <w:rFonts w:ascii="Times New Roman" w:eastAsiaTheme="majorEastAsia" w:hAnsi="Times New Roman"/>
          <w:b w:val="0"/>
          <w:bCs w:val="0"/>
          <w:sz w:val="22"/>
          <w:szCs w:val="22"/>
        </w:rPr>
        <w:t>ChFC</w:t>
      </w:r>
      <w:proofErr w:type="spellEnd"/>
      <w:r w:rsidRPr="00A608A5">
        <w:rPr>
          <w:rStyle w:val="Strong"/>
          <w:rFonts w:ascii="Times New Roman" w:eastAsiaTheme="majorEastAsia" w:hAnsi="Times New Roman"/>
          <w:b w:val="0"/>
          <w:bCs w:val="0"/>
          <w:sz w:val="22"/>
          <w:szCs w:val="22"/>
        </w:rPr>
        <w:t>, FLMI, FLHC, HIA, ACS - Instructional Assistant Professor of Management</w:t>
      </w:r>
    </w:p>
    <w:p w14:paraId="178E1270" w14:textId="77777777" w:rsidR="007B0278" w:rsidRPr="00A608A5" w:rsidRDefault="007B0278" w:rsidP="007B0278">
      <w:pPr>
        <w:pStyle w:val="PlainText"/>
        <w:ind w:left="2160" w:firstLine="15"/>
        <w:rPr>
          <w:rStyle w:val="Strong"/>
          <w:rFonts w:ascii="Times New Roman" w:eastAsiaTheme="majorEastAsia" w:hAnsi="Times New Roman"/>
          <w:b w:val="0"/>
          <w:bCs w:val="0"/>
          <w:sz w:val="22"/>
          <w:szCs w:val="22"/>
        </w:rPr>
      </w:pPr>
    </w:p>
    <w:p w14:paraId="406609E9" w14:textId="77777777" w:rsidR="007B0278" w:rsidRPr="00A608A5" w:rsidRDefault="007B0278" w:rsidP="007B0278">
      <w:pPr>
        <w:pStyle w:val="PlainText"/>
        <w:ind w:firstLine="720"/>
        <w:rPr>
          <w:rStyle w:val="Strong"/>
          <w:rFonts w:ascii="Times New Roman" w:eastAsiaTheme="majorEastAsia" w:hAnsi="Times New Roman"/>
          <w:b w:val="0"/>
          <w:bCs w:val="0"/>
          <w:sz w:val="22"/>
          <w:szCs w:val="22"/>
        </w:rPr>
      </w:pPr>
      <w:r w:rsidRPr="00DA1868">
        <w:rPr>
          <w:rStyle w:val="Strong"/>
          <w:rFonts w:ascii="Times New Roman" w:eastAsiaTheme="majorEastAsia" w:hAnsi="Times New Roman"/>
          <w:sz w:val="22"/>
          <w:szCs w:val="22"/>
        </w:rPr>
        <w:t>Office</w:t>
      </w:r>
      <w:proofErr w:type="gramStart"/>
      <w:r w:rsidRPr="00DA1868">
        <w:rPr>
          <w:rStyle w:val="Strong"/>
          <w:rFonts w:ascii="Times New Roman" w:eastAsiaTheme="majorEastAsia" w:hAnsi="Times New Roman"/>
          <w:sz w:val="22"/>
          <w:szCs w:val="22"/>
        </w:rPr>
        <w:t>:</w:t>
      </w:r>
      <w:r>
        <w:rPr>
          <w:rStyle w:val="Strong"/>
          <w:rFonts w:ascii="Times New Roman" w:eastAsiaTheme="majorEastAsia" w:hAnsi="Times New Roman"/>
          <w:sz w:val="22"/>
          <w:szCs w:val="22"/>
        </w:rPr>
        <w:tab/>
      </w:r>
      <w:r w:rsidRPr="00DA1868">
        <w:rPr>
          <w:rStyle w:val="Strong"/>
          <w:rFonts w:ascii="Times New Roman" w:eastAsiaTheme="majorEastAsia" w:hAnsi="Times New Roman"/>
          <w:sz w:val="22"/>
          <w:szCs w:val="22"/>
        </w:rPr>
        <w:tab/>
      </w:r>
      <w:r w:rsidRPr="00A608A5">
        <w:rPr>
          <w:rStyle w:val="Strong"/>
          <w:rFonts w:ascii="Times New Roman" w:eastAsiaTheme="majorEastAsia" w:hAnsi="Times New Roman"/>
          <w:b w:val="0"/>
          <w:bCs w:val="0"/>
          <w:sz w:val="22"/>
          <w:szCs w:val="22"/>
        </w:rPr>
        <w:t>106</w:t>
      </w:r>
      <w:proofErr w:type="gramEnd"/>
      <w:r w:rsidRPr="00A608A5">
        <w:rPr>
          <w:rStyle w:val="Strong"/>
          <w:rFonts w:ascii="Times New Roman" w:eastAsiaTheme="majorEastAsia" w:hAnsi="Times New Roman"/>
          <w:b w:val="0"/>
          <w:bCs w:val="0"/>
          <w:sz w:val="22"/>
          <w:szCs w:val="22"/>
        </w:rPr>
        <w:t xml:space="preserve"> College of Business Building</w:t>
      </w:r>
    </w:p>
    <w:p w14:paraId="25970477" w14:textId="77777777" w:rsidR="007B0278" w:rsidRPr="00A608A5" w:rsidRDefault="007B0278" w:rsidP="007B0278">
      <w:pPr>
        <w:pStyle w:val="PlainText"/>
        <w:ind w:firstLine="720"/>
        <w:rPr>
          <w:rStyle w:val="Strong"/>
          <w:rFonts w:ascii="Times New Roman" w:eastAsiaTheme="majorEastAsia" w:hAnsi="Times New Roman"/>
          <w:b w:val="0"/>
          <w:bCs w:val="0"/>
          <w:sz w:val="22"/>
          <w:szCs w:val="22"/>
        </w:rPr>
      </w:pPr>
    </w:p>
    <w:p w14:paraId="2D931463" w14:textId="1E377865" w:rsidR="007B0278" w:rsidRPr="00A608A5" w:rsidRDefault="007B0278" w:rsidP="007B0278">
      <w:pPr>
        <w:pStyle w:val="PlainText"/>
        <w:ind w:left="2160" w:hanging="1440"/>
        <w:rPr>
          <w:rFonts w:ascii="Times New Roman" w:hAnsi="Times New Roman"/>
          <w:b/>
          <w:bCs/>
          <w:sz w:val="22"/>
          <w:szCs w:val="22"/>
        </w:rPr>
      </w:pPr>
      <w:r w:rsidRPr="00DA1868">
        <w:rPr>
          <w:rStyle w:val="Strong"/>
          <w:rFonts w:ascii="Times New Roman" w:eastAsiaTheme="majorEastAsia" w:hAnsi="Times New Roman"/>
          <w:sz w:val="22"/>
          <w:szCs w:val="22"/>
        </w:rPr>
        <w:t>Office Hours:</w:t>
      </w:r>
      <w:r w:rsidRPr="00DA1868">
        <w:rPr>
          <w:rStyle w:val="Strong"/>
          <w:rFonts w:ascii="Times New Roman" w:eastAsiaTheme="majorEastAsia" w:hAnsi="Times New Roman"/>
          <w:sz w:val="22"/>
          <w:szCs w:val="22"/>
        </w:rPr>
        <w:tab/>
      </w:r>
      <w:r w:rsidR="00A608A5" w:rsidRPr="00A608A5">
        <w:rPr>
          <w:rStyle w:val="Strong"/>
          <w:rFonts w:ascii="Times New Roman" w:eastAsiaTheme="majorEastAsia" w:hAnsi="Times New Roman"/>
          <w:b w:val="0"/>
          <w:bCs w:val="0"/>
          <w:sz w:val="22"/>
          <w:szCs w:val="22"/>
        </w:rPr>
        <w:t>MW</w:t>
      </w:r>
      <w:r w:rsidRPr="00A608A5">
        <w:rPr>
          <w:rStyle w:val="Strong"/>
          <w:rFonts w:ascii="Times New Roman" w:eastAsiaTheme="majorEastAsia" w:hAnsi="Times New Roman"/>
          <w:b w:val="0"/>
          <w:bCs w:val="0"/>
          <w:sz w:val="22"/>
          <w:szCs w:val="22"/>
        </w:rPr>
        <w:t xml:space="preserve"> </w:t>
      </w:r>
      <w:r w:rsidRPr="00A608A5">
        <w:rPr>
          <w:rFonts w:ascii="Times New Roman" w:hAnsi="Times New Roman"/>
          <w:b/>
          <w:bCs/>
          <w:sz w:val="22"/>
          <w:szCs w:val="22"/>
        </w:rPr>
        <w:t xml:space="preserve">2:00 to </w:t>
      </w:r>
      <w:r w:rsidR="00A608A5" w:rsidRPr="00A608A5">
        <w:rPr>
          <w:rFonts w:ascii="Times New Roman" w:hAnsi="Times New Roman"/>
          <w:b/>
          <w:bCs/>
          <w:sz w:val="22"/>
          <w:szCs w:val="22"/>
        </w:rPr>
        <w:t>3</w:t>
      </w:r>
      <w:r w:rsidRPr="00A608A5">
        <w:rPr>
          <w:rFonts w:ascii="Times New Roman" w:hAnsi="Times New Roman"/>
          <w:b/>
          <w:bCs/>
          <w:sz w:val="22"/>
          <w:szCs w:val="22"/>
        </w:rPr>
        <w:t>:00 PM (Please make appointment in advance.)</w:t>
      </w:r>
    </w:p>
    <w:p w14:paraId="7E81D48E" w14:textId="77777777" w:rsidR="007B0278" w:rsidRPr="00DA1868" w:rsidRDefault="007B0278" w:rsidP="007B0278">
      <w:pPr>
        <w:pStyle w:val="PlainText"/>
        <w:ind w:left="2160" w:hanging="1440"/>
        <w:rPr>
          <w:rStyle w:val="Strong"/>
          <w:rFonts w:ascii="Times New Roman" w:eastAsiaTheme="majorEastAsia" w:hAnsi="Times New Roman"/>
          <w:b w:val="0"/>
          <w:bCs w:val="0"/>
          <w:sz w:val="22"/>
          <w:szCs w:val="22"/>
        </w:rPr>
      </w:pPr>
    </w:p>
    <w:p w14:paraId="55C44D70" w14:textId="4374A20E" w:rsidR="007B0278" w:rsidRPr="00A608A5" w:rsidRDefault="007B0278" w:rsidP="007B0278">
      <w:pPr>
        <w:pStyle w:val="PlainText"/>
        <w:ind w:firstLine="720"/>
        <w:rPr>
          <w:rStyle w:val="Strong"/>
          <w:rFonts w:ascii="Times New Roman" w:eastAsiaTheme="majorEastAsia" w:hAnsi="Times New Roman"/>
          <w:b w:val="0"/>
          <w:bCs w:val="0"/>
          <w:sz w:val="22"/>
          <w:szCs w:val="22"/>
        </w:rPr>
      </w:pPr>
      <w:r w:rsidRPr="00DA1868">
        <w:rPr>
          <w:rStyle w:val="Strong"/>
          <w:rFonts w:ascii="Times New Roman" w:eastAsiaTheme="majorEastAsia" w:hAnsi="Times New Roman"/>
          <w:sz w:val="22"/>
          <w:szCs w:val="22"/>
        </w:rPr>
        <w:t>Phone</w:t>
      </w:r>
      <w:proofErr w:type="gramStart"/>
      <w:r w:rsidRPr="00DA1868">
        <w:rPr>
          <w:rStyle w:val="Strong"/>
          <w:rFonts w:ascii="Times New Roman" w:eastAsiaTheme="majorEastAsia" w:hAnsi="Times New Roman"/>
          <w:sz w:val="22"/>
          <w:szCs w:val="22"/>
        </w:rPr>
        <w:t>:</w:t>
      </w:r>
      <w:r w:rsidRPr="00DA1868">
        <w:rPr>
          <w:rStyle w:val="Strong"/>
          <w:rFonts w:ascii="Times New Roman" w:eastAsiaTheme="majorEastAsia" w:hAnsi="Times New Roman"/>
          <w:sz w:val="22"/>
          <w:szCs w:val="22"/>
        </w:rPr>
        <w:tab/>
      </w:r>
      <w:r>
        <w:rPr>
          <w:rStyle w:val="Strong"/>
          <w:rFonts w:ascii="Times New Roman" w:eastAsiaTheme="majorEastAsia" w:hAnsi="Times New Roman"/>
          <w:sz w:val="22"/>
          <w:szCs w:val="22"/>
        </w:rPr>
        <w:tab/>
      </w:r>
      <w:r w:rsidRPr="00A608A5">
        <w:rPr>
          <w:rStyle w:val="Strong"/>
          <w:rFonts w:ascii="Times New Roman" w:eastAsiaTheme="majorEastAsia" w:hAnsi="Times New Roman"/>
          <w:b w:val="0"/>
          <w:bCs w:val="0"/>
          <w:sz w:val="22"/>
          <w:szCs w:val="22"/>
        </w:rPr>
        <w:t>Office</w:t>
      </w:r>
      <w:proofErr w:type="gramEnd"/>
      <w:r w:rsidRPr="00A608A5">
        <w:rPr>
          <w:rStyle w:val="Strong"/>
          <w:rFonts w:ascii="Times New Roman" w:eastAsiaTheme="majorEastAsia" w:hAnsi="Times New Roman"/>
          <w:b w:val="0"/>
          <w:bCs w:val="0"/>
          <w:sz w:val="22"/>
          <w:szCs w:val="22"/>
        </w:rPr>
        <w:t>: 309-438-51</w:t>
      </w:r>
      <w:r w:rsidR="00A608A5" w:rsidRPr="00A608A5">
        <w:rPr>
          <w:rStyle w:val="Strong"/>
          <w:rFonts w:ascii="Times New Roman" w:eastAsiaTheme="majorEastAsia" w:hAnsi="Times New Roman"/>
          <w:b w:val="0"/>
          <w:bCs w:val="0"/>
          <w:sz w:val="22"/>
          <w:szCs w:val="22"/>
        </w:rPr>
        <w:t>69</w:t>
      </w:r>
      <w:r w:rsidRPr="00A608A5">
        <w:rPr>
          <w:rStyle w:val="Strong"/>
          <w:rFonts w:ascii="Times New Roman" w:eastAsiaTheme="majorEastAsia" w:hAnsi="Times New Roman"/>
          <w:b w:val="0"/>
          <w:bCs w:val="0"/>
          <w:sz w:val="22"/>
          <w:szCs w:val="22"/>
        </w:rPr>
        <w:t xml:space="preserve">     Home: 309-663-5638</w:t>
      </w:r>
    </w:p>
    <w:p w14:paraId="66DB9348" w14:textId="77777777" w:rsidR="007B0278" w:rsidRPr="00A608A5" w:rsidRDefault="007B0278" w:rsidP="007B0278">
      <w:pPr>
        <w:pStyle w:val="PlainText"/>
        <w:ind w:firstLine="720"/>
        <w:rPr>
          <w:rStyle w:val="Strong"/>
          <w:rFonts w:ascii="Times New Roman" w:eastAsiaTheme="majorEastAsia" w:hAnsi="Times New Roman"/>
          <w:b w:val="0"/>
          <w:bCs w:val="0"/>
          <w:sz w:val="22"/>
          <w:szCs w:val="22"/>
        </w:rPr>
      </w:pPr>
    </w:p>
    <w:p w14:paraId="10AE29F2" w14:textId="77777777" w:rsidR="007B0278" w:rsidRPr="00DA1868" w:rsidRDefault="007B0278" w:rsidP="007B0278">
      <w:pPr>
        <w:pStyle w:val="PlainText"/>
        <w:ind w:firstLine="720"/>
        <w:rPr>
          <w:rStyle w:val="Strong"/>
          <w:rFonts w:ascii="Times New Roman" w:eastAsiaTheme="majorEastAsia" w:hAnsi="Times New Roman"/>
          <w:b w:val="0"/>
          <w:sz w:val="22"/>
          <w:szCs w:val="22"/>
        </w:rPr>
      </w:pPr>
      <w:r w:rsidRPr="00DA1868">
        <w:rPr>
          <w:rStyle w:val="Strong"/>
          <w:rFonts w:ascii="Times New Roman" w:eastAsiaTheme="majorEastAsia" w:hAnsi="Times New Roman"/>
          <w:sz w:val="22"/>
          <w:szCs w:val="22"/>
        </w:rPr>
        <w:t>E-mail:</w:t>
      </w:r>
      <w:r>
        <w:rPr>
          <w:rStyle w:val="Strong"/>
          <w:rFonts w:ascii="Times New Roman" w:eastAsiaTheme="majorEastAsia" w:hAnsi="Times New Roman"/>
          <w:sz w:val="22"/>
          <w:szCs w:val="22"/>
        </w:rPr>
        <w:tab/>
      </w:r>
      <w:r>
        <w:rPr>
          <w:rStyle w:val="Strong"/>
          <w:rFonts w:ascii="Times New Roman" w:eastAsiaTheme="majorEastAsia" w:hAnsi="Times New Roman"/>
          <w:sz w:val="22"/>
          <w:szCs w:val="22"/>
        </w:rPr>
        <w:tab/>
      </w:r>
      <w:hyperlink r:id="rId8" w:history="1">
        <w:r w:rsidRPr="0096453B">
          <w:rPr>
            <w:rStyle w:val="Hyperlink"/>
            <w:rFonts w:ascii="Times New Roman" w:eastAsiaTheme="majorEastAsia" w:hAnsi="Times New Roman"/>
            <w:sz w:val="22"/>
            <w:szCs w:val="22"/>
          </w:rPr>
          <w:t>trlowe@ilstu.edu</w:t>
        </w:r>
      </w:hyperlink>
      <w:r w:rsidRPr="00DA1868">
        <w:rPr>
          <w:rStyle w:val="Strong"/>
          <w:rFonts w:ascii="Times New Roman" w:eastAsiaTheme="majorEastAsia" w:hAnsi="Times New Roman"/>
          <w:sz w:val="22"/>
          <w:szCs w:val="22"/>
        </w:rPr>
        <w:t xml:space="preserve"> </w:t>
      </w:r>
    </w:p>
    <w:p w14:paraId="048BD4E7" w14:textId="77777777" w:rsidR="007B0278" w:rsidRDefault="007B0278" w:rsidP="007B0278">
      <w:pPr>
        <w:pStyle w:val="PlainText"/>
        <w:rPr>
          <w:rStyle w:val="Strong"/>
          <w:rFonts w:ascii="Times New Roman" w:eastAsiaTheme="majorEastAsia" w:hAnsi="Times New Roman"/>
          <w:sz w:val="22"/>
          <w:szCs w:val="22"/>
        </w:rPr>
      </w:pPr>
    </w:p>
    <w:p w14:paraId="78750E52" w14:textId="77777777" w:rsidR="007B0278" w:rsidRPr="00A608A5" w:rsidRDefault="007B0278" w:rsidP="007B0278">
      <w:pPr>
        <w:rPr>
          <w:rFonts w:asciiTheme="majorHAnsi" w:hAnsiTheme="majorHAnsi"/>
          <w:bCs/>
          <w:color w:val="0F4761" w:themeColor="accent1" w:themeShade="BF"/>
          <w:sz w:val="32"/>
          <w:szCs w:val="32"/>
        </w:rPr>
      </w:pPr>
    </w:p>
    <w:p w14:paraId="3DB35547" w14:textId="77777777" w:rsidR="007B0278" w:rsidRPr="00A608A5" w:rsidRDefault="007B0278" w:rsidP="007B0278">
      <w:pPr>
        <w:rPr>
          <w:rFonts w:asciiTheme="majorHAnsi" w:hAnsiTheme="majorHAnsi"/>
          <w:bCs/>
          <w:color w:val="0F4761" w:themeColor="accent1" w:themeShade="BF"/>
          <w:sz w:val="32"/>
          <w:szCs w:val="32"/>
        </w:rPr>
      </w:pPr>
      <w:r w:rsidRPr="00A608A5">
        <w:rPr>
          <w:rFonts w:asciiTheme="majorHAnsi" w:hAnsiTheme="majorHAnsi"/>
          <w:bCs/>
          <w:color w:val="0F4761" w:themeColor="accent1" w:themeShade="BF"/>
          <w:sz w:val="32"/>
          <w:szCs w:val="32"/>
        </w:rPr>
        <w:t>RESOURCES/MATERIALS</w:t>
      </w:r>
    </w:p>
    <w:p w14:paraId="23DB5771" w14:textId="77777777" w:rsidR="007B0278" w:rsidRPr="0067371F" w:rsidRDefault="007B0278" w:rsidP="007B0278">
      <w:pPr>
        <w:rPr>
          <w:b/>
          <w:sz w:val="22"/>
          <w:szCs w:val="22"/>
        </w:rPr>
      </w:pPr>
    </w:p>
    <w:p w14:paraId="68732708" w14:textId="77777777" w:rsidR="00A608A5" w:rsidRPr="00A608A5" w:rsidRDefault="00A608A5" w:rsidP="00A608A5">
      <w:pPr>
        <w:rPr>
          <w:sz w:val="24"/>
        </w:rPr>
      </w:pPr>
      <w:r w:rsidRPr="00A608A5">
        <w:rPr>
          <w:sz w:val="24"/>
        </w:rPr>
        <w:t>Mollica and Coomber.  Management: An Interactive Approach, 1</w:t>
      </w:r>
      <w:r w:rsidRPr="00A608A5">
        <w:rPr>
          <w:sz w:val="24"/>
          <w:vertAlign w:val="superscript"/>
        </w:rPr>
        <w:t>st</w:t>
      </w:r>
      <w:r w:rsidRPr="00A608A5">
        <w:rPr>
          <w:sz w:val="24"/>
        </w:rPr>
        <w:t> edition. Pearson 2023.</w:t>
      </w:r>
    </w:p>
    <w:p w14:paraId="24AD54E5" w14:textId="77777777" w:rsidR="00A608A5" w:rsidRDefault="00A608A5" w:rsidP="00A608A5">
      <w:pPr>
        <w:rPr>
          <w:sz w:val="24"/>
        </w:rPr>
      </w:pPr>
      <w:proofErr w:type="spellStart"/>
      <w:r w:rsidRPr="00A608A5">
        <w:rPr>
          <w:sz w:val="24"/>
        </w:rPr>
        <w:t>EText</w:t>
      </w:r>
      <w:proofErr w:type="spellEnd"/>
      <w:r w:rsidRPr="00A608A5">
        <w:rPr>
          <w:sz w:val="24"/>
        </w:rPr>
        <w:t xml:space="preserve"> Required. Access card ISBN: 9780134417097  </w:t>
      </w:r>
    </w:p>
    <w:p w14:paraId="213E3F5B" w14:textId="77777777" w:rsidR="00A81ACE" w:rsidRPr="00A608A5" w:rsidRDefault="00A81ACE" w:rsidP="00A608A5">
      <w:pPr>
        <w:rPr>
          <w:sz w:val="24"/>
        </w:rPr>
      </w:pPr>
    </w:p>
    <w:p w14:paraId="5CE2E1CE" w14:textId="77777777" w:rsidR="0052068A" w:rsidRDefault="00A608A5" w:rsidP="007B0278">
      <w:pPr>
        <w:rPr>
          <w:sz w:val="24"/>
        </w:rPr>
      </w:pPr>
      <w:r w:rsidRPr="00A608A5">
        <w:rPr>
          <w:sz w:val="24"/>
        </w:rPr>
        <w:t> </w:t>
      </w:r>
    </w:p>
    <w:p w14:paraId="4433A40C" w14:textId="6E364874" w:rsidR="0052068A" w:rsidRPr="00A608A5" w:rsidRDefault="0052068A" w:rsidP="0052068A">
      <w:pPr>
        <w:rPr>
          <w:rFonts w:asciiTheme="majorHAnsi" w:hAnsiTheme="majorHAnsi"/>
          <w:bCs/>
          <w:color w:val="0F4761" w:themeColor="accent1" w:themeShade="BF"/>
          <w:sz w:val="32"/>
          <w:szCs w:val="32"/>
        </w:rPr>
      </w:pPr>
      <w:r>
        <w:rPr>
          <w:rFonts w:asciiTheme="majorHAnsi" w:hAnsiTheme="majorHAnsi"/>
          <w:bCs/>
          <w:color w:val="0F4761" w:themeColor="accent1" w:themeShade="BF"/>
          <w:sz w:val="32"/>
          <w:szCs w:val="32"/>
        </w:rPr>
        <w:t>COURSE DESCRIPTION</w:t>
      </w:r>
    </w:p>
    <w:p w14:paraId="77C84402" w14:textId="77777777" w:rsidR="007B0278" w:rsidRDefault="007B0278" w:rsidP="007B0278">
      <w:pPr>
        <w:autoSpaceDE w:val="0"/>
        <w:autoSpaceDN w:val="0"/>
        <w:adjustRightInd w:val="0"/>
        <w:rPr>
          <w:rFonts w:ascii="TimesNewRoman" w:hAnsi="TimesNewRoman" w:cs="TimesNewRoman"/>
          <w:sz w:val="22"/>
          <w:szCs w:val="22"/>
        </w:rPr>
      </w:pPr>
    </w:p>
    <w:p w14:paraId="58E60892" w14:textId="77777777" w:rsidR="007B0278" w:rsidRDefault="007B0278" w:rsidP="007B0278">
      <w:pPr>
        <w:autoSpaceDE w:val="0"/>
        <w:autoSpaceDN w:val="0"/>
        <w:adjustRightInd w:val="0"/>
        <w:rPr>
          <w:rFonts w:ascii="TimesNewRoman" w:hAnsi="TimesNewRoman" w:cs="TimesNewRoman"/>
          <w:sz w:val="22"/>
          <w:szCs w:val="22"/>
        </w:rPr>
      </w:pPr>
      <w:r w:rsidRPr="004677B4">
        <w:rPr>
          <w:rFonts w:ascii="TimesNewRoman" w:hAnsi="TimesNewRoman" w:cs="TimesNewRoman"/>
          <w:sz w:val="22"/>
          <w:szCs w:val="22"/>
        </w:rPr>
        <w:t>Organization theories and the role of managers as leaders.</w:t>
      </w:r>
      <w:r>
        <w:rPr>
          <w:rFonts w:ascii="TimesNewRoman" w:hAnsi="TimesNewRoman" w:cs="TimesNewRoman"/>
          <w:sz w:val="22"/>
          <w:szCs w:val="22"/>
        </w:rPr>
        <w:t xml:space="preserve"> </w:t>
      </w:r>
      <w:r w:rsidRPr="004677B4">
        <w:rPr>
          <w:rFonts w:ascii="TimesNewRoman" w:hAnsi="TimesNewRoman" w:cs="TimesNewRoman"/>
          <w:sz w:val="22"/>
          <w:szCs w:val="22"/>
        </w:rPr>
        <w:t>Planning and control systems, decision-making, and human</w:t>
      </w:r>
      <w:r>
        <w:rPr>
          <w:rFonts w:ascii="TimesNewRoman" w:hAnsi="TimesNewRoman" w:cs="TimesNewRoman"/>
          <w:sz w:val="22"/>
          <w:szCs w:val="22"/>
        </w:rPr>
        <w:t xml:space="preserve"> </w:t>
      </w:r>
      <w:r w:rsidRPr="004677B4">
        <w:rPr>
          <w:rFonts w:ascii="TimesNewRoman" w:hAnsi="TimesNewRoman" w:cs="TimesNewRoman"/>
          <w:sz w:val="22"/>
          <w:szCs w:val="22"/>
        </w:rPr>
        <w:t>considerations</w:t>
      </w:r>
      <w:r>
        <w:rPr>
          <w:rFonts w:ascii="TimesNewRoman" w:hAnsi="TimesNewRoman" w:cs="TimesNewRoman"/>
          <w:sz w:val="22"/>
          <w:szCs w:val="22"/>
        </w:rPr>
        <w:t>.</w:t>
      </w:r>
    </w:p>
    <w:p w14:paraId="0BE3AF05" w14:textId="77777777" w:rsidR="007B0278" w:rsidRDefault="007B0278" w:rsidP="007B0278">
      <w:pPr>
        <w:autoSpaceDE w:val="0"/>
        <w:autoSpaceDN w:val="0"/>
        <w:adjustRightInd w:val="0"/>
        <w:rPr>
          <w:rFonts w:ascii="TimesNewRoman" w:hAnsi="TimesNewRoman" w:cs="TimesNewRoman"/>
          <w:sz w:val="22"/>
          <w:szCs w:val="22"/>
        </w:rPr>
      </w:pPr>
    </w:p>
    <w:p w14:paraId="12E7946E" w14:textId="77777777" w:rsidR="00A81ACE" w:rsidRDefault="00A81ACE" w:rsidP="0052068A">
      <w:pPr>
        <w:rPr>
          <w:rFonts w:asciiTheme="majorHAnsi" w:hAnsiTheme="majorHAnsi"/>
          <w:bCs/>
          <w:color w:val="0F4761" w:themeColor="accent1" w:themeShade="BF"/>
          <w:sz w:val="32"/>
          <w:szCs w:val="32"/>
        </w:rPr>
      </w:pPr>
    </w:p>
    <w:p w14:paraId="38BE0E76" w14:textId="59360678" w:rsidR="007B0278" w:rsidRDefault="0052068A" w:rsidP="0052068A">
      <w:pPr>
        <w:rPr>
          <w:b/>
          <w:sz w:val="24"/>
        </w:rPr>
      </w:pPr>
      <w:r>
        <w:rPr>
          <w:rFonts w:asciiTheme="majorHAnsi" w:hAnsiTheme="majorHAnsi"/>
          <w:bCs/>
          <w:color w:val="0F4761" w:themeColor="accent1" w:themeShade="BF"/>
          <w:sz w:val="32"/>
          <w:szCs w:val="32"/>
        </w:rPr>
        <w:lastRenderedPageBreak/>
        <w:t>COURSE COMPETENCIES (LEARNING OBJECTIVES)</w:t>
      </w:r>
    </w:p>
    <w:p w14:paraId="6E3D8ED2" w14:textId="77777777" w:rsidR="007B0278" w:rsidRDefault="007B0278" w:rsidP="007B0278">
      <w:pPr>
        <w:ind w:right="240"/>
        <w:rPr>
          <w:sz w:val="24"/>
        </w:rPr>
      </w:pPr>
    </w:p>
    <w:p w14:paraId="4A9CF2D8" w14:textId="77777777" w:rsidR="007B0278" w:rsidRPr="00811E64" w:rsidRDefault="007B0278" w:rsidP="007B0278">
      <w:pPr>
        <w:ind w:right="240"/>
        <w:rPr>
          <w:sz w:val="22"/>
          <w:szCs w:val="22"/>
        </w:rPr>
      </w:pPr>
      <w:r w:rsidRPr="00811E64">
        <w:rPr>
          <w:sz w:val="22"/>
          <w:szCs w:val="22"/>
        </w:rPr>
        <w:t>Upon successful completion of the course, students should be able to:</w:t>
      </w:r>
    </w:p>
    <w:p w14:paraId="021D1952" w14:textId="77777777" w:rsidR="007B0278" w:rsidRPr="00811E64" w:rsidRDefault="007B0278" w:rsidP="007B0278">
      <w:pPr>
        <w:ind w:right="240"/>
        <w:rPr>
          <w:sz w:val="22"/>
          <w:szCs w:val="22"/>
        </w:rPr>
      </w:pPr>
    </w:p>
    <w:p w14:paraId="316111E4" w14:textId="77777777" w:rsidR="007B0278" w:rsidRPr="00811E64" w:rsidRDefault="007B0278" w:rsidP="007B0278">
      <w:pPr>
        <w:numPr>
          <w:ilvl w:val="0"/>
          <w:numId w:val="1"/>
        </w:numPr>
        <w:ind w:right="240"/>
        <w:rPr>
          <w:sz w:val="22"/>
          <w:szCs w:val="22"/>
        </w:rPr>
      </w:pPr>
      <w:r w:rsidRPr="00811E64">
        <w:rPr>
          <w:sz w:val="22"/>
          <w:szCs w:val="22"/>
        </w:rPr>
        <w:t>Identify key aspects of the structure and the processes of organizations.</w:t>
      </w:r>
    </w:p>
    <w:p w14:paraId="73F82D05" w14:textId="77777777" w:rsidR="007B0278" w:rsidRPr="00811E64" w:rsidRDefault="007B0278" w:rsidP="007B0278">
      <w:pPr>
        <w:numPr>
          <w:ilvl w:val="0"/>
          <w:numId w:val="1"/>
        </w:numPr>
        <w:ind w:right="240"/>
        <w:rPr>
          <w:sz w:val="22"/>
          <w:szCs w:val="22"/>
        </w:rPr>
      </w:pPr>
      <w:r w:rsidRPr="00811E64">
        <w:rPr>
          <w:sz w:val="22"/>
          <w:szCs w:val="22"/>
        </w:rPr>
        <w:t>Recognize and discuss managerial functions and roles in some depth, including planning, organizing, leading, and controlling functions.</w:t>
      </w:r>
    </w:p>
    <w:p w14:paraId="12E41DD1" w14:textId="77777777" w:rsidR="007B0278" w:rsidRPr="00811E64" w:rsidRDefault="007B0278" w:rsidP="007B0278">
      <w:pPr>
        <w:numPr>
          <w:ilvl w:val="0"/>
          <w:numId w:val="1"/>
        </w:numPr>
        <w:ind w:right="240"/>
        <w:rPr>
          <w:sz w:val="22"/>
          <w:szCs w:val="22"/>
        </w:rPr>
      </w:pPr>
      <w:r w:rsidRPr="00811E64">
        <w:rPr>
          <w:sz w:val="22"/>
          <w:szCs w:val="22"/>
        </w:rPr>
        <w:t>Express some reasonable guidelines for managerial actions in a variety of situations, along with identifying key managerial skills.</w:t>
      </w:r>
    </w:p>
    <w:p w14:paraId="54589E49" w14:textId="25389EE0" w:rsidR="007B0278" w:rsidRPr="00811E64" w:rsidRDefault="007B0278" w:rsidP="007B0278">
      <w:pPr>
        <w:numPr>
          <w:ilvl w:val="0"/>
          <w:numId w:val="1"/>
        </w:numPr>
        <w:tabs>
          <w:tab w:val="left" w:pos="14400"/>
        </w:tabs>
        <w:ind w:right="240"/>
        <w:rPr>
          <w:sz w:val="22"/>
          <w:szCs w:val="22"/>
        </w:rPr>
      </w:pPr>
      <w:r w:rsidRPr="00811E64">
        <w:rPr>
          <w:sz w:val="22"/>
          <w:szCs w:val="22"/>
        </w:rPr>
        <w:t xml:space="preserve">Describe major activities of business organizations, including communication, quality assurance, change management, </w:t>
      </w:r>
      <w:r w:rsidR="0052068A" w:rsidRPr="00811E64">
        <w:rPr>
          <w:sz w:val="22"/>
          <w:szCs w:val="22"/>
        </w:rPr>
        <w:t>decision</w:t>
      </w:r>
      <w:r w:rsidRPr="00811E64">
        <w:rPr>
          <w:sz w:val="22"/>
          <w:szCs w:val="22"/>
        </w:rPr>
        <w:t>-making, and human resource management functions.</w:t>
      </w:r>
    </w:p>
    <w:p w14:paraId="66BD3BAC" w14:textId="77777777" w:rsidR="007B0278" w:rsidRPr="00811E64" w:rsidRDefault="007B0278" w:rsidP="007B0278">
      <w:pPr>
        <w:numPr>
          <w:ilvl w:val="0"/>
          <w:numId w:val="1"/>
        </w:numPr>
        <w:ind w:right="240"/>
        <w:rPr>
          <w:sz w:val="22"/>
          <w:szCs w:val="22"/>
        </w:rPr>
      </w:pPr>
      <w:r w:rsidRPr="00811E64">
        <w:rPr>
          <w:sz w:val="22"/>
          <w:szCs w:val="22"/>
        </w:rPr>
        <w:t>Demonstrate an understanding of the impact of current business issues, such as ethics, diversity, corporate culture, international management, and teamwork.</w:t>
      </w:r>
    </w:p>
    <w:p w14:paraId="04A71792" w14:textId="77777777" w:rsidR="007B0278" w:rsidRDefault="007B0278" w:rsidP="007B0278">
      <w:pPr>
        <w:numPr>
          <w:ilvl w:val="0"/>
          <w:numId w:val="1"/>
        </w:numPr>
        <w:ind w:right="240"/>
        <w:rPr>
          <w:sz w:val="22"/>
          <w:szCs w:val="22"/>
        </w:rPr>
      </w:pPr>
      <w:r w:rsidRPr="00811E64">
        <w:rPr>
          <w:sz w:val="22"/>
          <w:szCs w:val="22"/>
        </w:rPr>
        <w:t>Discuss and evaluate current leadership and motivational concepts.</w:t>
      </w:r>
    </w:p>
    <w:p w14:paraId="193FE69A" w14:textId="77777777" w:rsidR="007B0278" w:rsidRDefault="007B0278" w:rsidP="007B0278">
      <w:pPr>
        <w:ind w:right="240"/>
        <w:rPr>
          <w:sz w:val="22"/>
          <w:szCs w:val="22"/>
        </w:rPr>
      </w:pPr>
    </w:p>
    <w:p w14:paraId="03DE46C8" w14:textId="77777777" w:rsidR="00A81ACE" w:rsidRDefault="00A81ACE" w:rsidP="007B0278">
      <w:pPr>
        <w:pStyle w:val="Heading2"/>
      </w:pPr>
    </w:p>
    <w:p w14:paraId="2ED9DEAB" w14:textId="77777777" w:rsidR="00A81ACE" w:rsidRDefault="00A81ACE" w:rsidP="007B0278">
      <w:pPr>
        <w:pStyle w:val="Heading2"/>
      </w:pPr>
    </w:p>
    <w:p w14:paraId="58DEC10C" w14:textId="014E2B25" w:rsidR="007B0278" w:rsidRPr="00811E64" w:rsidRDefault="007B0278" w:rsidP="007B0278">
      <w:pPr>
        <w:pStyle w:val="Heading2"/>
      </w:pPr>
      <w:r w:rsidRPr="00811E64">
        <w:t xml:space="preserve">COURSE REQUIREMENTS AND GRADE COMPONENTS </w:t>
      </w:r>
    </w:p>
    <w:p w14:paraId="74A0D88D" w14:textId="77777777" w:rsidR="007B0278" w:rsidRPr="00811E64" w:rsidRDefault="007B0278" w:rsidP="007B0278">
      <w:pPr>
        <w:rPr>
          <w:b/>
          <w:sz w:val="22"/>
          <w:szCs w:val="22"/>
        </w:rPr>
      </w:pPr>
    </w:p>
    <w:p w14:paraId="59A08857" w14:textId="77777777" w:rsidR="007B0278" w:rsidRPr="00811E64" w:rsidRDefault="007B0278" w:rsidP="007B0278">
      <w:pPr>
        <w:ind w:left="720"/>
        <w:rPr>
          <w:b/>
          <w:sz w:val="22"/>
          <w:szCs w:val="22"/>
        </w:rPr>
      </w:pPr>
      <w:r>
        <w:rPr>
          <w:b/>
          <w:sz w:val="22"/>
          <w:szCs w:val="22"/>
        </w:rPr>
        <w:t>REVEL</w:t>
      </w:r>
      <w:r w:rsidRPr="00811E64">
        <w:rPr>
          <w:b/>
          <w:sz w:val="22"/>
          <w:szCs w:val="22"/>
        </w:rPr>
        <w:t xml:space="preserve"> ACTIVITIES: </w:t>
      </w:r>
    </w:p>
    <w:p w14:paraId="7E9B59D4" w14:textId="1BB1E652" w:rsidR="007B0278" w:rsidRPr="00AD55D5" w:rsidRDefault="007B0278" w:rsidP="007B0278">
      <w:pPr>
        <w:ind w:left="720"/>
        <w:rPr>
          <w:sz w:val="22"/>
          <w:szCs w:val="22"/>
        </w:rPr>
      </w:pPr>
      <w:r w:rsidRPr="000C30B7">
        <w:rPr>
          <w:rStyle w:val="Strong"/>
          <w:rFonts w:eastAsiaTheme="majorEastAsia"/>
          <w:sz w:val="22"/>
          <w:szCs w:val="22"/>
        </w:rPr>
        <w:t>A software learning system called “</w:t>
      </w:r>
      <w:r>
        <w:rPr>
          <w:rStyle w:val="Strong"/>
          <w:rFonts w:eastAsiaTheme="majorEastAsia"/>
          <w:sz w:val="22"/>
          <w:szCs w:val="22"/>
        </w:rPr>
        <w:t>REVEL</w:t>
      </w:r>
      <w:r w:rsidRPr="000C30B7">
        <w:rPr>
          <w:rStyle w:val="Strong"/>
          <w:rFonts w:eastAsiaTheme="majorEastAsia"/>
          <w:sz w:val="22"/>
          <w:szCs w:val="22"/>
        </w:rPr>
        <w:t xml:space="preserve">” is an integral part of this course. Included are </w:t>
      </w:r>
      <w:r w:rsidRPr="00AD55D5">
        <w:rPr>
          <w:rStyle w:val="Strong"/>
          <w:rFonts w:eastAsiaTheme="majorEastAsia"/>
          <w:b w:val="0"/>
          <w:bCs w:val="0"/>
          <w:sz w:val="22"/>
          <w:szCs w:val="22"/>
        </w:rPr>
        <w:t xml:space="preserve">chapter quizzes, experiential activities, critical thinking simulations, </w:t>
      </w:r>
      <w:r w:rsidR="0052068A" w:rsidRPr="00AD55D5">
        <w:rPr>
          <w:rStyle w:val="Strong"/>
          <w:rFonts w:eastAsiaTheme="majorEastAsia"/>
          <w:b w:val="0"/>
          <w:bCs w:val="0"/>
          <w:sz w:val="22"/>
          <w:szCs w:val="22"/>
        </w:rPr>
        <w:t>and s</w:t>
      </w:r>
      <w:r w:rsidRPr="00AD55D5">
        <w:rPr>
          <w:rStyle w:val="Strong"/>
          <w:rFonts w:eastAsiaTheme="majorEastAsia"/>
          <w:b w:val="0"/>
          <w:bCs w:val="0"/>
          <w:sz w:val="22"/>
          <w:szCs w:val="22"/>
        </w:rPr>
        <w:t xml:space="preserve">kill building exercises for every chapter. Your overall percentage from all assignments will </w:t>
      </w:r>
      <w:proofErr w:type="gramStart"/>
      <w:r w:rsidRPr="00AD55D5">
        <w:rPr>
          <w:rStyle w:val="Strong"/>
          <w:rFonts w:eastAsiaTheme="majorEastAsia"/>
          <w:b w:val="0"/>
          <w:bCs w:val="0"/>
          <w:sz w:val="22"/>
          <w:szCs w:val="22"/>
        </w:rPr>
        <w:t>be multiplied times</w:t>
      </w:r>
      <w:proofErr w:type="gramEnd"/>
      <w:r w:rsidRPr="00AD55D5">
        <w:rPr>
          <w:rStyle w:val="Strong"/>
          <w:rFonts w:eastAsiaTheme="majorEastAsia"/>
          <w:b w:val="0"/>
          <w:bCs w:val="0"/>
          <w:sz w:val="22"/>
          <w:szCs w:val="22"/>
        </w:rPr>
        <w:t xml:space="preserve"> </w:t>
      </w:r>
      <w:r w:rsidR="0052068A" w:rsidRPr="00AD55D5">
        <w:rPr>
          <w:rStyle w:val="Strong"/>
          <w:rFonts w:eastAsiaTheme="majorEastAsia"/>
          <w:b w:val="0"/>
          <w:bCs w:val="0"/>
          <w:sz w:val="22"/>
          <w:szCs w:val="22"/>
        </w:rPr>
        <w:t>30</w:t>
      </w:r>
      <w:r w:rsidRPr="00AD55D5">
        <w:rPr>
          <w:rStyle w:val="Strong"/>
          <w:rFonts w:eastAsiaTheme="majorEastAsia"/>
          <w:b w:val="0"/>
          <w:bCs w:val="0"/>
          <w:sz w:val="22"/>
          <w:szCs w:val="22"/>
        </w:rPr>
        <w:t xml:space="preserve">% and entered in the master gradebook in </w:t>
      </w:r>
      <w:r w:rsidR="0052068A" w:rsidRPr="00AD55D5">
        <w:rPr>
          <w:rStyle w:val="Strong"/>
          <w:rFonts w:eastAsiaTheme="majorEastAsia"/>
          <w:b w:val="0"/>
          <w:bCs w:val="0"/>
          <w:sz w:val="22"/>
          <w:szCs w:val="22"/>
        </w:rPr>
        <w:t>Canvas</w:t>
      </w:r>
      <w:r w:rsidRPr="00AD55D5">
        <w:rPr>
          <w:rStyle w:val="Strong"/>
          <w:rFonts w:eastAsiaTheme="majorEastAsia"/>
          <w:b w:val="0"/>
          <w:bCs w:val="0"/>
          <w:sz w:val="22"/>
          <w:szCs w:val="22"/>
        </w:rPr>
        <w:t xml:space="preserve"> as part of the course grade. </w:t>
      </w:r>
      <w:r w:rsidRPr="00AD55D5">
        <w:rPr>
          <w:sz w:val="22"/>
          <w:szCs w:val="22"/>
        </w:rPr>
        <w:t xml:space="preserve"> </w:t>
      </w:r>
    </w:p>
    <w:p w14:paraId="28D20D42" w14:textId="77777777" w:rsidR="007B0278" w:rsidRPr="00AD55D5" w:rsidRDefault="007B0278" w:rsidP="007B0278">
      <w:pPr>
        <w:ind w:left="720"/>
        <w:rPr>
          <w:sz w:val="22"/>
          <w:szCs w:val="22"/>
        </w:rPr>
      </w:pPr>
    </w:p>
    <w:p w14:paraId="1D535E8B" w14:textId="77777777" w:rsidR="007B0278" w:rsidRPr="00811E64" w:rsidRDefault="007B0278" w:rsidP="007B0278">
      <w:pPr>
        <w:rPr>
          <w:sz w:val="22"/>
          <w:szCs w:val="22"/>
          <w:u w:val="single"/>
        </w:rPr>
      </w:pPr>
      <w:r w:rsidRPr="00811E64">
        <w:rPr>
          <w:b/>
          <w:sz w:val="22"/>
          <w:szCs w:val="22"/>
        </w:rPr>
        <w:tab/>
        <w:t>COURSE LEARNING ACTIVITIES:</w:t>
      </w:r>
    </w:p>
    <w:p w14:paraId="225EAB80" w14:textId="2E091127" w:rsidR="007B0278" w:rsidRDefault="007B0278" w:rsidP="007B0278">
      <w:pPr>
        <w:ind w:left="720" w:hanging="720"/>
        <w:rPr>
          <w:sz w:val="22"/>
          <w:szCs w:val="22"/>
        </w:rPr>
      </w:pPr>
      <w:r w:rsidRPr="00811E64">
        <w:rPr>
          <w:b/>
          <w:sz w:val="22"/>
          <w:szCs w:val="22"/>
        </w:rPr>
        <w:tab/>
      </w:r>
      <w:r w:rsidRPr="00811E64">
        <w:rPr>
          <w:sz w:val="22"/>
          <w:szCs w:val="22"/>
        </w:rPr>
        <w:t xml:space="preserve">Activities that reinforce or help students apply theory to real world situations will be a component of the course. Outside of class activities </w:t>
      </w:r>
      <w:r w:rsidR="0052068A">
        <w:rPr>
          <w:sz w:val="22"/>
          <w:szCs w:val="22"/>
        </w:rPr>
        <w:t xml:space="preserve">as well as in-class assignments </w:t>
      </w:r>
      <w:r w:rsidRPr="00811E64">
        <w:rPr>
          <w:sz w:val="22"/>
          <w:szCs w:val="22"/>
        </w:rPr>
        <w:t xml:space="preserve">that take the student into the real business arena will be assigned. There will also be some team exercises and/or individual work not in the software category.  These activities summed </w:t>
      </w:r>
      <w:proofErr w:type="gramStart"/>
      <w:r w:rsidRPr="00811E64">
        <w:rPr>
          <w:sz w:val="22"/>
          <w:szCs w:val="22"/>
        </w:rPr>
        <w:t>together</w:t>
      </w:r>
      <w:proofErr w:type="gramEnd"/>
      <w:r w:rsidRPr="00811E64">
        <w:rPr>
          <w:sz w:val="22"/>
          <w:szCs w:val="22"/>
        </w:rPr>
        <w:t xml:space="preserve"> count for </w:t>
      </w:r>
      <w:r w:rsidR="0052068A">
        <w:rPr>
          <w:sz w:val="22"/>
          <w:szCs w:val="22"/>
        </w:rPr>
        <w:t>30</w:t>
      </w:r>
      <w:r w:rsidRPr="00811E64">
        <w:rPr>
          <w:sz w:val="22"/>
          <w:szCs w:val="22"/>
        </w:rPr>
        <w:t>% of the course grade.</w:t>
      </w:r>
      <w:r>
        <w:rPr>
          <w:sz w:val="22"/>
          <w:szCs w:val="22"/>
        </w:rPr>
        <w:t xml:space="preserve">   </w:t>
      </w:r>
    </w:p>
    <w:p w14:paraId="24E61F66" w14:textId="77777777" w:rsidR="007B0278" w:rsidRDefault="007B0278" w:rsidP="007B0278">
      <w:pPr>
        <w:ind w:left="720" w:hanging="720"/>
        <w:rPr>
          <w:sz w:val="22"/>
          <w:szCs w:val="22"/>
        </w:rPr>
      </w:pPr>
    </w:p>
    <w:p w14:paraId="2B4F53FD" w14:textId="7E38B0EA" w:rsidR="007B0278" w:rsidRDefault="007B0278" w:rsidP="007B0278">
      <w:pPr>
        <w:ind w:left="720" w:hanging="720"/>
        <w:rPr>
          <w:b/>
          <w:sz w:val="22"/>
          <w:szCs w:val="22"/>
        </w:rPr>
      </w:pPr>
      <w:r>
        <w:rPr>
          <w:sz w:val="22"/>
          <w:szCs w:val="22"/>
        </w:rPr>
        <w:tab/>
      </w:r>
      <w:r w:rsidRPr="00503F35">
        <w:rPr>
          <w:b/>
          <w:sz w:val="22"/>
          <w:szCs w:val="22"/>
        </w:rPr>
        <w:t xml:space="preserve">PERSONAL </w:t>
      </w:r>
      <w:r w:rsidR="0052068A">
        <w:rPr>
          <w:b/>
          <w:sz w:val="22"/>
          <w:szCs w:val="22"/>
        </w:rPr>
        <w:t>SKILLS</w:t>
      </w:r>
      <w:r w:rsidRPr="00503F35">
        <w:rPr>
          <w:b/>
          <w:sz w:val="22"/>
          <w:szCs w:val="22"/>
        </w:rPr>
        <w:t xml:space="preserve"> ASSESSMENT </w:t>
      </w:r>
      <w:r w:rsidR="00AD55D5">
        <w:rPr>
          <w:b/>
          <w:sz w:val="22"/>
          <w:szCs w:val="22"/>
        </w:rPr>
        <w:t xml:space="preserve">(PSA) </w:t>
      </w:r>
      <w:r w:rsidRPr="00503F35">
        <w:rPr>
          <w:b/>
          <w:sz w:val="22"/>
          <w:szCs w:val="22"/>
        </w:rPr>
        <w:t>PROJECT:</w:t>
      </w:r>
      <w:r>
        <w:rPr>
          <w:b/>
          <w:sz w:val="22"/>
          <w:szCs w:val="22"/>
        </w:rPr>
        <w:t xml:space="preserve"> </w:t>
      </w:r>
    </w:p>
    <w:p w14:paraId="1D55D2C6" w14:textId="34CA04B2" w:rsidR="007B0278" w:rsidRPr="00503F35" w:rsidRDefault="007B0278" w:rsidP="007B0278">
      <w:pPr>
        <w:ind w:left="720" w:hanging="720"/>
        <w:rPr>
          <w:sz w:val="22"/>
          <w:szCs w:val="22"/>
        </w:rPr>
      </w:pPr>
      <w:r>
        <w:rPr>
          <w:b/>
          <w:sz w:val="22"/>
          <w:szCs w:val="22"/>
        </w:rPr>
        <w:tab/>
      </w:r>
      <w:r w:rsidR="0052068A" w:rsidRPr="00AD55D5">
        <w:rPr>
          <w:bCs/>
          <w:sz w:val="22"/>
          <w:szCs w:val="22"/>
        </w:rPr>
        <w:t xml:space="preserve">Students will submit a reflective paper at the end of the course </w:t>
      </w:r>
      <w:r w:rsidR="0029078F">
        <w:rPr>
          <w:bCs/>
          <w:sz w:val="22"/>
          <w:szCs w:val="22"/>
        </w:rPr>
        <w:t>citing</w:t>
      </w:r>
      <w:r w:rsidR="0052068A" w:rsidRPr="00AD55D5">
        <w:rPr>
          <w:bCs/>
          <w:sz w:val="22"/>
          <w:szCs w:val="22"/>
        </w:rPr>
        <w:t xml:space="preserve"> management skills they have acquired or honed during the course. Complete instructions on requirements of the assignment and submission mechanics wil</w:t>
      </w:r>
      <w:r w:rsidR="00AD55D5" w:rsidRPr="00AD55D5">
        <w:rPr>
          <w:bCs/>
          <w:sz w:val="22"/>
          <w:szCs w:val="22"/>
        </w:rPr>
        <w:t>l</w:t>
      </w:r>
      <w:r w:rsidR="0052068A" w:rsidRPr="00AD55D5">
        <w:rPr>
          <w:bCs/>
          <w:sz w:val="22"/>
          <w:szCs w:val="22"/>
        </w:rPr>
        <w:t xml:space="preserve"> be provided</w:t>
      </w:r>
      <w:r w:rsidR="0052068A">
        <w:rPr>
          <w:b/>
          <w:sz w:val="22"/>
          <w:szCs w:val="22"/>
        </w:rPr>
        <w:t>.</w:t>
      </w:r>
      <w:r>
        <w:rPr>
          <w:sz w:val="22"/>
          <w:szCs w:val="22"/>
        </w:rPr>
        <w:t xml:space="preserve"> This category is 10% of the final grade.</w:t>
      </w:r>
      <w:r w:rsidRPr="00503F35">
        <w:rPr>
          <w:sz w:val="22"/>
          <w:szCs w:val="22"/>
        </w:rPr>
        <w:t xml:space="preserve">   </w:t>
      </w:r>
    </w:p>
    <w:p w14:paraId="0083C2CF" w14:textId="77777777" w:rsidR="007B0278" w:rsidRPr="00811E64" w:rsidRDefault="007B0278" w:rsidP="007B0278">
      <w:pPr>
        <w:ind w:left="720" w:hanging="720"/>
        <w:rPr>
          <w:b/>
          <w:sz w:val="22"/>
          <w:szCs w:val="22"/>
        </w:rPr>
      </w:pPr>
    </w:p>
    <w:p w14:paraId="59D5409C" w14:textId="77777777" w:rsidR="007B0278" w:rsidRPr="00811E64" w:rsidRDefault="007B0278" w:rsidP="007B0278">
      <w:pPr>
        <w:ind w:left="720" w:hanging="720"/>
        <w:rPr>
          <w:b/>
          <w:sz w:val="22"/>
          <w:szCs w:val="22"/>
        </w:rPr>
      </w:pPr>
      <w:r w:rsidRPr="00811E64">
        <w:rPr>
          <w:b/>
          <w:sz w:val="22"/>
          <w:szCs w:val="22"/>
        </w:rPr>
        <w:tab/>
        <w:t>EXAMS:</w:t>
      </w:r>
    </w:p>
    <w:p w14:paraId="651C9077" w14:textId="1031C569" w:rsidR="007B0278" w:rsidRPr="00811E64" w:rsidRDefault="007B0278" w:rsidP="007B0278">
      <w:pPr>
        <w:ind w:left="720" w:hanging="720"/>
        <w:rPr>
          <w:sz w:val="22"/>
          <w:szCs w:val="22"/>
        </w:rPr>
      </w:pPr>
      <w:r w:rsidRPr="00811E64">
        <w:rPr>
          <w:b/>
          <w:sz w:val="22"/>
          <w:szCs w:val="22"/>
        </w:rPr>
        <w:tab/>
      </w:r>
      <w:r w:rsidRPr="00811E64">
        <w:rPr>
          <w:sz w:val="22"/>
          <w:szCs w:val="22"/>
        </w:rPr>
        <w:t xml:space="preserve">There will be </w:t>
      </w:r>
      <w:r>
        <w:rPr>
          <w:sz w:val="22"/>
          <w:szCs w:val="22"/>
        </w:rPr>
        <w:t>three</w:t>
      </w:r>
      <w:r w:rsidRPr="00811E64">
        <w:rPr>
          <w:sz w:val="22"/>
          <w:szCs w:val="22"/>
        </w:rPr>
        <w:t xml:space="preserve"> exams during the course that cover material </w:t>
      </w:r>
      <w:r>
        <w:rPr>
          <w:sz w:val="22"/>
          <w:szCs w:val="22"/>
        </w:rPr>
        <w:t xml:space="preserve">from </w:t>
      </w:r>
      <w:r w:rsidR="00AD55D5">
        <w:rPr>
          <w:sz w:val="22"/>
          <w:szCs w:val="22"/>
        </w:rPr>
        <w:t>i</w:t>
      </w:r>
      <w:r>
        <w:rPr>
          <w:sz w:val="22"/>
          <w:szCs w:val="22"/>
        </w:rPr>
        <w:t xml:space="preserve">nformation </w:t>
      </w:r>
      <w:r w:rsidRPr="00811E64">
        <w:rPr>
          <w:sz w:val="22"/>
          <w:szCs w:val="22"/>
        </w:rPr>
        <w:t xml:space="preserve">shared </w:t>
      </w:r>
      <w:r>
        <w:rPr>
          <w:sz w:val="22"/>
          <w:szCs w:val="22"/>
        </w:rPr>
        <w:t>by the professor through supplemental notes.</w:t>
      </w:r>
      <w:r w:rsidRPr="00811E64">
        <w:rPr>
          <w:sz w:val="22"/>
          <w:szCs w:val="22"/>
        </w:rPr>
        <w:t xml:space="preserve"> These exams are short answer</w:t>
      </w:r>
      <w:r>
        <w:rPr>
          <w:sz w:val="22"/>
          <w:szCs w:val="22"/>
        </w:rPr>
        <w:t xml:space="preserve">/essay </w:t>
      </w:r>
      <w:r w:rsidR="00AD55D5">
        <w:rPr>
          <w:sz w:val="22"/>
          <w:szCs w:val="22"/>
        </w:rPr>
        <w:t xml:space="preserve">in nature. </w:t>
      </w:r>
      <w:r w:rsidRPr="00811E64">
        <w:rPr>
          <w:sz w:val="22"/>
          <w:szCs w:val="22"/>
        </w:rPr>
        <w:t xml:space="preserve">Together, these </w:t>
      </w:r>
      <w:r>
        <w:rPr>
          <w:sz w:val="22"/>
          <w:szCs w:val="22"/>
        </w:rPr>
        <w:t xml:space="preserve">three </w:t>
      </w:r>
      <w:r w:rsidRPr="00811E64">
        <w:rPr>
          <w:sz w:val="22"/>
          <w:szCs w:val="22"/>
        </w:rPr>
        <w:t xml:space="preserve">exams total </w:t>
      </w:r>
      <w:r w:rsidR="00AD55D5">
        <w:rPr>
          <w:sz w:val="22"/>
          <w:szCs w:val="22"/>
        </w:rPr>
        <w:t>3</w:t>
      </w:r>
      <w:r>
        <w:rPr>
          <w:sz w:val="22"/>
          <w:szCs w:val="22"/>
        </w:rPr>
        <w:t>0</w:t>
      </w:r>
      <w:r w:rsidRPr="00811E64">
        <w:rPr>
          <w:sz w:val="22"/>
          <w:szCs w:val="22"/>
        </w:rPr>
        <w:t xml:space="preserve">% of the </w:t>
      </w:r>
      <w:r>
        <w:rPr>
          <w:sz w:val="22"/>
          <w:szCs w:val="22"/>
        </w:rPr>
        <w:t xml:space="preserve">final </w:t>
      </w:r>
      <w:r w:rsidRPr="00811E64">
        <w:rPr>
          <w:sz w:val="22"/>
          <w:szCs w:val="22"/>
        </w:rPr>
        <w:t>grade.</w:t>
      </w:r>
    </w:p>
    <w:p w14:paraId="13DF0AD6" w14:textId="77777777" w:rsidR="007B0278" w:rsidRDefault="007B0278" w:rsidP="007B0278">
      <w:pPr>
        <w:ind w:left="720" w:hanging="720"/>
        <w:rPr>
          <w:b/>
          <w:sz w:val="22"/>
          <w:szCs w:val="22"/>
        </w:rPr>
      </w:pPr>
    </w:p>
    <w:p w14:paraId="77114A7D" w14:textId="77777777" w:rsidR="00A81ACE" w:rsidRDefault="00A81ACE" w:rsidP="007B0278">
      <w:pPr>
        <w:ind w:left="720" w:hanging="720"/>
        <w:rPr>
          <w:b/>
          <w:sz w:val="22"/>
          <w:szCs w:val="22"/>
        </w:rPr>
      </w:pPr>
    </w:p>
    <w:p w14:paraId="6DD2F7AD" w14:textId="77777777" w:rsidR="00A81ACE" w:rsidRDefault="00A81ACE" w:rsidP="007B0278">
      <w:pPr>
        <w:ind w:left="720" w:hanging="720"/>
        <w:rPr>
          <w:b/>
          <w:sz w:val="22"/>
          <w:szCs w:val="22"/>
        </w:rPr>
      </w:pPr>
    </w:p>
    <w:p w14:paraId="2185A314" w14:textId="77777777" w:rsidR="00A81ACE" w:rsidRDefault="00A81ACE" w:rsidP="007B0278">
      <w:pPr>
        <w:ind w:left="720" w:hanging="720"/>
        <w:rPr>
          <w:b/>
          <w:sz w:val="22"/>
          <w:szCs w:val="22"/>
        </w:rPr>
      </w:pPr>
    </w:p>
    <w:p w14:paraId="5DF71F66" w14:textId="77777777" w:rsidR="00A81ACE" w:rsidRDefault="00A81ACE" w:rsidP="007B0278">
      <w:pPr>
        <w:ind w:left="720" w:hanging="720"/>
        <w:rPr>
          <w:b/>
          <w:sz w:val="22"/>
          <w:szCs w:val="22"/>
        </w:rPr>
      </w:pPr>
    </w:p>
    <w:p w14:paraId="4CD0638C" w14:textId="77777777" w:rsidR="007B0278" w:rsidRPr="00FA3565" w:rsidRDefault="007B0278" w:rsidP="007B0278">
      <w:pPr>
        <w:ind w:left="720" w:hanging="720"/>
        <w:rPr>
          <w:b/>
          <w:sz w:val="22"/>
          <w:szCs w:val="22"/>
        </w:rPr>
      </w:pPr>
      <w:r w:rsidRPr="00FA3565">
        <w:rPr>
          <w:b/>
          <w:sz w:val="22"/>
          <w:szCs w:val="22"/>
        </w:rPr>
        <w:lastRenderedPageBreak/>
        <w:t>GRADING POLICIES:</w:t>
      </w:r>
    </w:p>
    <w:p w14:paraId="7187D2D0" w14:textId="77777777" w:rsidR="007B0278" w:rsidRPr="00FA3565" w:rsidRDefault="007B0278" w:rsidP="007B0278">
      <w:pPr>
        <w:rPr>
          <w:b/>
          <w:sz w:val="22"/>
          <w:szCs w:val="22"/>
        </w:rPr>
      </w:pPr>
    </w:p>
    <w:p w14:paraId="02AF776B" w14:textId="59B05662" w:rsidR="007B0278" w:rsidRPr="00FA3565" w:rsidRDefault="00AD55D5" w:rsidP="007B0278">
      <w:pPr>
        <w:rPr>
          <w:b/>
          <w:sz w:val="22"/>
          <w:szCs w:val="22"/>
        </w:rPr>
      </w:pPr>
      <w:r>
        <w:rPr>
          <w:b/>
          <w:sz w:val="22"/>
          <w:szCs w:val="22"/>
        </w:rPr>
        <w:t>Final Gr</w:t>
      </w:r>
      <w:r w:rsidR="007B0278" w:rsidRPr="00FA3565">
        <w:rPr>
          <w:b/>
          <w:sz w:val="22"/>
          <w:szCs w:val="22"/>
        </w:rPr>
        <w:t>ades will be calculated as follows:</w:t>
      </w:r>
    </w:p>
    <w:p w14:paraId="2084EF1B" w14:textId="77777777" w:rsidR="007B0278" w:rsidRPr="00FA3565" w:rsidRDefault="007B0278" w:rsidP="007B0278">
      <w:pPr>
        <w:rPr>
          <w:sz w:val="22"/>
          <w:szCs w:val="22"/>
        </w:rPr>
      </w:pPr>
      <w:r w:rsidRPr="00FA3565">
        <w:rPr>
          <w:b/>
          <w:color w:val="FF0000"/>
          <w:sz w:val="22"/>
          <w:szCs w:val="22"/>
        </w:rPr>
        <w:t xml:space="preserve">  </w:t>
      </w:r>
      <w:r w:rsidRPr="00FA3565">
        <w:rPr>
          <w:sz w:val="22"/>
          <w:szCs w:val="22"/>
        </w:rPr>
        <w:t xml:space="preserve"> </w:t>
      </w:r>
      <w:r w:rsidRPr="00FA3565">
        <w:rPr>
          <w:sz w:val="22"/>
          <w:szCs w:val="22"/>
        </w:rPr>
        <w:tab/>
      </w:r>
      <w:r w:rsidRPr="00FA3565">
        <w:rPr>
          <w:sz w:val="22"/>
          <w:szCs w:val="22"/>
        </w:rPr>
        <w:tab/>
      </w:r>
      <w:r w:rsidRPr="00FA3565">
        <w:rPr>
          <w:sz w:val="22"/>
          <w:szCs w:val="22"/>
        </w:rPr>
        <w:tab/>
      </w:r>
      <w:r w:rsidRPr="00FA3565">
        <w:rPr>
          <w:sz w:val="22"/>
          <w:szCs w:val="22"/>
        </w:rPr>
        <w:tab/>
      </w:r>
      <w:r w:rsidRPr="00FA3565">
        <w:rPr>
          <w:sz w:val="22"/>
          <w:szCs w:val="22"/>
        </w:rPr>
        <w:tab/>
      </w:r>
      <w:r w:rsidRPr="00FA3565">
        <w:rPr>
          <w:sz w:val="22"/>
          <w:szCs w:val="22"/>
        </w:rPr>
        <w:tab/>
      </w:r>
      <w:r w:rsidRPr="00FA3565">
        <w:rPr>
          <w:sz w:val="22"/>
          <w:szCs w:val="22"/>
        </w:rPr>
        <w:tab/>
        <w:t>Grade Percents % (Projected Targets)</w:t>
      </w:r>
    </w:p>
    <w:tbl>
      <w:tblPr>
        <w:tblpPr w:leftFromText="180" w:rightFromText="180" w:vertAnchor="text" w:tblpY="1"/>
        <w:tblOverlap w:val="never"/>
        <w:tblW w:w="3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6"/>
        <w:gridCol w:w="960"/>
      </w:tblGrid>
      <w:tr w:rsidR="007B0278" w:rsidRPr="00FA3565" w14:paraId="7D069A54" w14:textId="77777777" w:rsidTr="00BE0DE9">
        <w:trPr>
          <w:trHeight w:val="315"/>
        </w:trPr>
        <w:tc>
          <w:tcPr>
            <w:tcW w:w="2996" w:type="dxa"/>
            <w:noWrap/>
            <w:vAlign w:val="bottom"/>
          </w:tcPr>
          <w:p w14:paraId="26D5B13C" w14:textId="77777777" w:rsidR="007B0278" w:rsidRPr="00FA3565" w:rsidRDefault="007B0278" w:rsidP="00BE0DE9">
            <w:pPr>
              <w:rPr>
                <w:sz w:val="22"/>
                <w:szCs w:val="22"/>
              </w:rPr>
            </w:pPr>
            <w:r>
              <w:rPr>
                <w:sz w:val="22"/>
                <w:szCs w:val="22"/>
              </w:rPr>
              <w:t>REVEL Activities</w:t>
            </w:r>
            <w:r w:rsidRPr="00FA3565">
              <w:rPr>
                <w:sz w:val="22"/>
                <w:szCs w:val="22"/>
              </w:rPr>
              <w:t xml:space="preserve"> </w:t>
            </w:r>
          </w:p>
        </w:tc>
        <w:tc>
          <w:tcPr>
            <w:tcW w:w="960" w:type="dxa"/>
            <w:noWrap/>
            <w:vAlign w:val="bottom"/>
          </w:tcPr>
          <w:p w14:paraId="6EFD0DC8" w14:textId="0B5D785E" w:rsidR="007B0278" w:rsidRPr="00FA3565" w:rsidRDefault="00AD55D5" w:rsidP="00BE0DE9">
            <w:pPr>
              <w:jc w:val="right"/>
              <w:rPr>
                <w:sz w:val="22"/>
                <w:szCs w:val="22"/>
              </w:rPr>
            </w:pPr>
            <w:r>
              <w:rPr>
                <w:sz w:val="22"/>
                <w:szCs w:val="22"/>
              </w:rPr>
              <w:t>30</w:t>
            </w:r>
            <w:r w:rsidR="007B0278" w:rsidRPr="00FA3565">
              <w:rPr>
                <w:sz w:val="22"/>
                <w:szCs w:val="22"/>
              </w:rPr>
              <w:t>%</w:t>
            </w:r>
          </w:p>
        </w:tc>
      </w:tr>
      <w:tr w:rsidR="007B0278" w:rsidRPr="00FA3565" w14:paraId="4D457EFE" w14:textId="77777777" w:rsidTr="00BE0DE9">
        <w:trPr>
          <w:trHeight w:val="315"/>
        </w:trPr>
        <w:tc>
          <w:tcPr>
            <w:tcW w:w="2996" w:type="dxa"/>
            <w:noWrap/>
            <w:vAlign w:val="bottom"/>
          </w:tcPr>
          <w:p w14:paraId="015B7F48" w14:textId="77777777" w:rsidR="007B0278" w:rsidRPr="00FA3565" w:rsidRDefault="007B0278" w:rsidP="00BE0DE9">
            <w:pPr>
              <w:rPr>
                <w:sz w:val="22"/>
                <w:szCs w:val="22"/>
              </w:rPr>
            </w:pPr>
            <w:r w:rsidRPr="00FA3565">
              <w:rPr>
                <w:sz w:val="22"/>
                <w:szCs w:val="22"/>
              </w:rPr>
              <w:t>Course Learning Activities</w:t>
            </w:r>
            <w:r>
              <w:rPr>
                <w:sz w:val="22"/>
                <w:szCs w:val="22"/>
              </w:rPr>
              <w:t xml:space="preserve">    </w:t>
            </w:r>
          </w:p>
        </w:tc>
        <w:tc>
          <w:tcPr>
            <w:tcW w:w="960" w:type="dxa"/>
            <w:noWrap/>
            <w:vAlign w:val="bottom"/>
          </w:tcPr>
          <w:p w14:paraId="2E2E9CE3" w14:textId="76E66CAE" w:rsidR="007B0278" w:rsidRPr="00FA3565" w:rsidRDefault="00AD55D5" w:rsidP="00BE0DE9">
            <w:pPr>
              <w:jc w:val="right"/>
              <w:rPr>
                <w:sz w:val="22"/>
                <w:szCs w:val="22"/>
              </w:rPr>
            </w:pPr>
            <w:r>
              <w:rPr>
                <w:sz w:val="22"/>
                <w:szCs w:val="22"/>
              </w:rPr>
              <w:t>30</w:t>
            </w:r>
            <w:r w:rsidR="007B0278" w:rsidRPr="00FA3565">
              <w:rPr>
                <w:sz w:val="22"/>
                <w:szCs w:val="22"/>
              </w:rPr>
              <w:t>%</w:t>
            </w:r>
          </w:p>
        </w:tc>
      </w:tr>
      <w:tr w:rsidR="007B0278" w:rsidRPr="00FA3565" w14:paraId="00167ED0" w14:textId="77777777" w:rsidTr="00BE0DE9">
        <w:trPr>
          <w:trHeight w:val="315"/>
        </w:trPr>
        <w:tc>
          <w:tcPr>
            <w:tcW w:w="2996" w:type="dxa"/>
            <w:noWrap/>
            <w:vAlign w:val="bottom"/>
          </w:tcPr>
          <w:p w14:paraId="7E25A309" w14:textId="77777777" w:rsidR="007B0278" w:rsidRPr="00FA3565" w:rsidRDefault="007B0278" w:rsidP="00BE0DE9">
            <w:pPr>
              <w:rPr>
                <w:sz w:val="22"/>
                <w:szCs w:val="22"/>
              </w:rPr>
            </w:pPr>
            <w:r w:rsidRPr="00FA3565">
              <w:rPr>
                <w:sz w:val="22"/>
                <w:szCs w:val="22"/>
              </w:rPr>
              <w:t>Exams</w:t>
            </w:r>
            <w:r>
              <w:rPr>
                <w:sz w:val="22"/>
                <w:szCs w:val="22"/>
              </w:rPr>
              <w:t xml:space="preserve"> (3)</w:t>
            </w:r>
          </w:p>
        </w:tc>
        <w:tc>
          <w:tcPr>
            <w:tcW w:w="960" w:type="dxa"/>
            <w:noWrap/>
            <w:vAlign w:val="bottom"/>
          </w:tcPr>
          <w:p w14:paraId="04EC80D1" w14:textId="524BA14E" w:rsidR="007B0278" w:rsidRPr="00FA3565" w:rsidRDefault="00AD55D5" w:rsidP="00BE0DE9">
            <w:pPr>
              <w:jc w:val="right"/>
              <w:rPr>
                <w:sz w:val="22"/>
                <w:szCs w:val="22"/>
              </w:rPr>
            </w:pPr>
            <w:r>
              <w:rPr>
                <w:sz w:val="22"/>
                <w:szCs w:val="22"/>
              </w:rPr>
              <w:t>3</w:t>
            </w:r>
            <w:r w:rsidR="007B0278">
              <w:rPr>
                <w:sz w:val="22"/>
                <w:szCs w:val="22"/>
              </w:rPr>
              <w:t>0%</w:t>
            </w:r>
          </w:p>
        </w:tc>
      </w:tr>
      <w:tr w:rsidR="007B0278" w:rsidRPr="00FA3565" w14:paraId="147FCA7C" w14:textId="77777777" w:rsidTr="00BE0DE9">
        <w:trPr>
          <w:trHeight w:val="315"/>
        </w:trPr>
        <w:tc>
          <w:tcPr>
            <w:tcW w:w="2996" w:type="dxa"/>
            <w:noWrap/>
            <w:vAlign w:val="bottom"/>
          </w:tcPr>
          <w:p w14:paraId="7A0B9D78" w14:textId="06B0A657" w:rsidR="007B0278" w:rsidRPr="00FA3565" w:rsidRDefault="007B0278" w:rsidP="00AD55D5">
            <w:pPr>
              <w:rPr>
                <w:sz w:val="22"/>
                <w:szCs w:val="22"/>
              </w:rPr>
            </w:pPr>
            <w:r>
              <w:rPr>
                <w:sz w:val="22"/>
                <w:szCs w:val="22"/>
              </w:rPr>
              <w:t>P</w:t>
            </w:r>
            <w:r w:rsidR="00AD55D5">
              <w:rPr>
                <w:sz w:val="22"/>
                <w:szCs w:val="22"/>
              </w:rPr>
              <w:t>S</w:t>
            </w:r>
            <w:r>
              <w:rPr>
                <w:sz w:val="22"/>
                <w:szCs w:val="22"/>
              </w:rPr>
              <w:t>A Project</w:t>
            </w:r>
          </w:p>
        </w:tc>
        <w:tc>
          <w:tcPr>
            <w:tcW w:w="960" w:type="dxa"/>
            <w:noWrap/>
            <w:vAlign w:val="bottom"/>
          </w:tcPr>
          <w:p w14:paraId="2AA4EF5F" w14:textId="77777777" w:rsidR="007B0278" w:rsidRPr="00FA3565" w:rsidRDefault="007B0278" w:rsidP="00BE0DE9">
            <w:pPr>
              <w:jc w:val="right"/>
              <w:rPr>
                <w:sz w:val="22"/>
                <w:szCs w:val="22"/>
              </w:rPr>
            </w:pPr>
            <w:r>
              <w:rPr>
                <w:sz w:val="22"/>
                <w:szCs w:val="22"/>
              </w:rPr>
              <w:t>10%</w:t>
            </w:r>
          </w:p>
        </w:tc>
      </w:tr>
      <w:tr w:rsidR="007B0278" w:rsidRPr="00FA3565" w14:paraId="695806D1" w14:textId="77777777" w:rsidTr="00BE0DE9">
        <w:trPr>
          <w:trHeight w:val="315"/>
        </w:trPr>
        <w:tc>
          <w:tcPr>
            <w:tcW w:w="2996" w:type="dxa"/>
            <w:noWrap/>
            <w:vAlign w:val="bottom"/>
          </w:tcPr>
          <w:p w14:paraId="0587A8A7" w14:textId="77777777" w:rsidR="007B0278" w:rsidRPr="00FA3565" w:rsidRDefault="007B0278" w:rsidP="00BE0DE9">
            <w:pPr>
              <w:rPr>
                <w:b/>
                <w:sz w:val="22"/>
                <w:szCs w:val="22"/>
              </w:rPr>
            </w:pPr>
            <w:r w:rsidRPr="00FA3565">
              <w:rPr>
                <w:b/>
                <w:sz w:val="22"/>
                <w:szCs w:val="22"/>
              </w:rPr>
              <w:t>TOTAL</w:t>
            </w:r>
          </w:p>
        </w:tc>
        <w:tc>
          <w:tcPr>
            <w:tcW w:w="960" w:type="dxa"/>
            <w:noWrap/>
            <w:vAlign w:val="bottom"/>
          </w:tcPr>
          <w:p w14:paraId="405DCB96" w14:textId="77777777" w:rsidR="007B0278" w:rsidRPr="00FA3565" w:rsidRDefault="007B0278" w:rsidP="00BE0DE9">
            <w:pPr>
              <w:jc w:val="right"/>
              <w:rPr>
                <w:b/>
                <w:sz w:val="22"/>
                <w:szCs w:val="22"/>
              </w:rPr>
            </w:pPr>
            <w:r w:rsidRPr="00FA3565">
              <w:rPr>
                <w:b/>
                <w:sz w:val="22"/>
                <w:szCs w:val="22"/>
              </w:rPr>
              <w:t>100%</w:t>
            </w:r>
          </w:p>
        </w:tc>
      </w:tr>
    </w:tbl>
    <w:tbl>
      <w:tblPr>
        <w:tblW w:w="2964"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3"/>
        <w:gridCol w:w="974"/>
        <w:gridCol w:w="720"/>
      </w:tblGrid>
      <w:tr w:rsidR="007B0278" w:rsidRPr="00FA3565" w14:paraId="6CB57540" w14:textId="77777777" w:rsidTr="00BE0DE9">
        <w:trPr>
          <w:trHeight w:val="315"/>
        </w:trPr>
        <w:tc>
          <w:tcPr>
            <w:tcW w:w="1283" w:type="dxa"/>
            <w:noWrap/>
            <w:vAlign w:val="bottom"/>
          </w:tcPr>
          <w:p w14:paraId="710A6B25" w14:textId="77777777" w:rsidR="007B0278" w:rsidRPr="00FA3565" w:rsidRDefault="007B0278" w:rsidP="00BE0DE9">
            <w:pPr>
              <w:jc w:val="right"/>
              <w:rPr>
                <w:sz w:val="22"/>
                <w:szCs w:val="22"/>
              </w:rPr>
            </w:pPr>
            <w:r w:rsidRPr="00FA3565">
              <w:rPr>
                <w:sz w:val="22"/>
                <w:szCs w:val="22"/>
              </w:rPr>
              <w:t xml:space="preserve">From 100.00 </w:t>
            </w:r>
          </w:p>
        </w:tc>
        <w:tc>
          <w:tcPr>
            <w:tcW w:w="961" w:type="dxa"/>
            <w:vAlign w:val="bottom"/>
          </w:tcPr>
          <w:p w14:paraId="37BD67DF" w14:textId="77777777" w:rsidR="007B0278" w:rsidRPr="00FA3565" w:rsidRDefault="007B0278" w:rsidP="00BE0DE9">
            <w:pPr>
              <w:jc w:val="right"/>
              <w:rPr>
                <w:sz w:val="22"/>
                <w:szCs w:val="22"/>
              </w:rPr>
            </w:pPr>
            <w:r w:rsidRPr="00FA3565">
              <w:rPr>
                <w:sz w:val="22"/>
                <w:szCs w:val="22"/>
              </w:rPr>
              <w:t>Through</w:t>
            </w:r>
          </w:p>
          <w:p w14:paraId="7846B28C" w14:textId="77777777" w:rsidR="007B0278" w:rsidRPr="00FA3565" w:rsidRDefault="007B0278" w:rsidP="00BE0DE9">
            <w:pPr>
              <w:jc w:val="right"/>
              <w:rPr>
                <w:sz w:val="22"/>
                <w:szCs w:val="22"/>
              </w:rPr>
            </w:pPr>
            <w:r w:rsidRPr="00FA3565">
              <w:rPr>
                <w:sz w:val="22"/>
                <w:szCs w:val="22"/>
              </w:rPr>
              <w:t xml:space="preserve"> 90.0</w:t>
            </w:r>
          </w:p>
        </w:tc>
        <w:tc>
          <w:tcPr>
            <w:tcW w:w="720" w:type="dxa"/>
            <w:noWrap/>
            <w:vAlign w:val="bottom"/>
          </w:tcPr>
          <w:p w14:paraId="4B3C8B36" w14:textId="77777777" w:rsidR="007B0278" w:rsidRPr="00FA3565" w:rsidRDefault="007B0278" w:rsidP="00BE0DE9">
            <w:pPr>
              <w:rPr>
                <w:sz w:val="22"/>
                <w:szCs w:val="22"/>
              </w:rPr>
            </w:pPr>
            <w:r w:rsidRPr="00FA3565">
              <w:rPr>
                <w:sz w:val="22"/>
                <w:szCs w:val="22"/>
              </w:rPr>
              <w:t>A</w:t>
            </w:r>
          </w:p>
        </w:tc>
      </w:tr>
      <w:tr w:rsidR="007B0278" w:rsidRPr="00FA3565" w14:paraId="2696DC9E" w14:textId="77777777" w:rsidTr="00BE0DE9">
        <w:trPr>
          <w:trHeight w:val="315"/>
        </w:trPr>
        <w:tc>
          <w:tcPr>
            <w:tcW w:w="1283" w:type="dxa"/>
            <w:noWrap/>
            <w:vAlign w:val="bottom"/>
          </w:tcPr>
          <w:p w14:paraId="086001E7" w14:textId="77777777" w:rsidR="007B0278" w:rsidRPr="00FA3565" w:rsidRDefault="007B0278" w:rsidP="00BE0DE9">
            <w:pPr>
              <w:jc w:val="right"/>
              <w:rPr>
                <w:sz w:val="22"/>
                <w:szCs w:val="22"/>
              </w:rPr>
            </w:pPr>
            <w:r w:rsidRPr="00FA3565">
              <w:rPr>
                <w:sz w:val="22"/>
                <w:szCs w:val="22"/>
              </w:rPr>
              <w:t>89.99</w:t>
            </w:r>
          </w:p>
        </w:tc>
        <w:tc>
          <w:tcPr>
            <w:tcW w:w="961" w:type="dxa"/>
            <w:vAlign w:val="bottom"/>
          </w:tcPr>
          <w:p w14:paraId="6635B2E3" w14:textId="77777777" w:rsidR="007B0278" w:rsidRPr="00FA3565" w:rsidRDefault="007B0278" w:rsidP="00BE0DE9">
            <w:pPr>
              <w:jc w:val="right"/>
              <w:rPr>
                <w:sz w:val="22"/>
                <w:szCs w:val="22"/>
              </w:rPr>
            </w:pPr>
            <w:r w:rsidRPr="00FA3565">
              <w:rPr>
                <w:sz w:val="22"/>
                <w:szCs w:val="22"/>
              </w:rPr>
              <w:t>80.0</w:t>
            </w:r>
          </w:p>
        </w:tc>
        <w:tc>
          <w:tcPr>
            <w:tcW w:w="720" w:type="dxa"/>
            <w:noWrap/>
            <w:vAlign w:val="bottom"/>
          </w:tcPr>
          <w:p w14:paraId="351CA29B" w14:textId="77777777" w:rsidR="007B0278" w:rsidRPr="00FA3565" w:rsidRDefault="007B0278" w:rsidP="00BE0DE9">
            <w:pPr>
              <w:rPr>
                <w:sz w:val="22"/>
                <w:szCs w:val="22"/>
              </w:rPr>
            </w:pPr>
            <w:r w:rsidRPr="00FA3565">
              <w:rPr>
                <w:sz w:val="22"/>
                <w:szCs w:val="22"/>
              </w:rPr>
              <w:t>B</w:t>
            </w:r>
          </w:p>
        </w:tc>
      </w:tr>
      <w:tr w:rsidR="007B0278" w:rsidRPr="00FA3565" w14:paraId="34192961" w14:textId="77777777" w:rsidTr="00BE0DE9">
        <w:trPr>
          <w:trHeight w:val="315"/>
        </w:trPr>
        <w:tc>
          <w:tcPr>
            <w:tcW w:w="1283" w:type="dxa"/>
            <w:noWrap/>
            <w:vAlign w:val="bottom"/>
          </w:tcPr>
          <w:p w14:paraId="049A57BE" w14:textId="77777777" w:rsidR="007B0278" w:rsidRPr="00FA3565" w:rsidRDefault="007B0278" w:rsidP="00BE0DE9">
            <w:pPr>
              <w:jc w:val="right"/>
              <w:rPr>
                <w:sz w:val="22"/>
                <w:szCs w:val="22"/>
              </w:rPr>
            </w:pPr>
            <w:r w:rsidRPr="00FA3565">
              <w:rPr>
                <w:sz w:val="22"/>
                <w:szCs w:val="22"/>
              </w:rPr>
              <w:t>79.99</w:t>
            </w:r>
          </w:p>
        </w:tc>
        <w:tc>
          <w:tcPr>
            <w:tcW w:w="961" w:type="dxa"/>
            <w:vAlign w:val="bottom"/>
          </w:tcPr>
          <w:p w14:paraId="3024CC4C" w14:textId="77777777" w:rsidR="007B0278" w:rsidRPr="00FA3565" w:rsidRDefault="007B0278" w:rsidP="00BE0DE9">
            <w:pPr>
              <w:jc w:val="right"/>
              <w:rPr>
                <w:sz w:val="22"/>
                <w:szCs w:val="22"/>
              </w:rPr>
            </w:pPr>
            <w:r w:rsidRPr="00FA3565">
              <w:rPr>
                <w:sz w:val="22"/>
                <w:szCs w:val="22"/>
              </w:rPr>
              <w:t>70.0</w:t>
            </w:r>
          </w:p>
        </w:tc>
        <w:tc>
          <w:tcPr>
            <w:tcW w:w="720" w:type="dxa"/>
            <w:noWrap/>
            <w:vAlign w:val="bottom"/>
          </w:tcPr>
          <w:p w14:paraId="0EBE42E6" w14:textId="77777777" w:rsidR="007B0278" w:rsidRPr="00FA3565" w:rsidRDefault="007B0278" w:rsidP="00BE0DE9">
            <w:pPr>
              <w:rPr>
                <w:sz w:val="22"/>
                <w:szCs w:val="22"/>
              </w:rPr>
            </w:pPr>
            <w:r w:rsidRPr="00FA3565">
              <w:rPr>
                <w:sz w:val="22"/>
                <w:szCs w:val="22"/>
              </w:rPr>
              <w:t>C</w:t>
            </w:r>
          </w:p>
        </w:tc>
      </w:tr>
      <w:tr w:rsidR="007B0278" w:rsidRPr="00FA3565" w14:paraId="2C328DA2" w14:textId="77777777" w:rsidTr="00BE0DE9">
        <w:trPr>
          <w:trHeight w:val="315"/>
        </w:trPr>
        <w:tc>
          <w:tcPr>
            <w:tcW w:w="1283" w:type="dxa"/>
            <w:noWrap/>
            <w:vAlign w:val="bottom"/>
          </w:tcPr>
          <w:p w14:paraId="44552E14" w14:textId="77777777" w:rsidR="007B0278" w:rsidRPr="00FA3565" w:rsidRDefault="007B0278" w:rsidP="00BE0DE9">
            <w:pPr>
              <w:jc w:val="right"/>
              <w:rPr>
                <w:sz w:val="22"/>
                <w:szCs w:val="22"/>
              </w:rPr>
            </w:pPr>
            <w:r w:rsidRPr="00FA3565">
              <w:rPr>
                <w:sz w:val="22"/>
                <w:szCs w:val="22"/>
              </w:rPr>
              <w:t>69.99</w:t>
            </w:r>
          </w:p>
        </w:tc>
        <w:tc>
          <w:tcPr>
            <w:tcW w:w="961" w:type="dxa"/>
            <w:vAlign w:val="bottom"/>
          </w:tcPr>
          <w:p w14:paraId="12D585D1" w14:textId="77777777" w:rsidR="007B0278" w:rsidRPr="00FA3565" w:rsidRDefault="007B0278" w:rsidP="00BE0DE9">
            <w:pPr>
              <w:jc w:val="right"/>
              <w:rPr>
                <w:sz w:val="22"/>
                <w:szCs w:val="22"/>
              </w:rPr>
            </w:pPr>
            <w:r w:rsidRPr="00FA3565">
              <w:rPr>
                <w:sz w:val="22"/>
                <w:szCs w:val="22"/>
              </w:rPr>
              <w:t>60.0</w:t>
            </w:r>
          </w:p>
        </w:tc>
        <w:tc>
          <w:tcPr>
            <w:tcW w:w="720" w:type="dxa"/>
            <w:noWrap/>
            <w:vAlign w:val="bottom"/>
          </w:tcPr>
          <w:p w14:paraId="247B6085" w14:textId="77777777" w:rsidR="007B0278" w:rsidRPr="00FA3565" w:rsidRDefault="007B0278" w:rsidP="00BE0DE9">
            <w:pPr>
              <w:rPr>
                <w:sz w:val="22"/>
                <w:szCs w:val="22"/>
              </w:rPr>
            </w:pPr>
            <w:r w:rsidRPr="00FA3565">
              <w:rPr>
                <w:sz w:val="22"/>
                <w:szCs w:val="22"/>
              </w:rPr>
              <w:t>D</w:t>
            </w:r>
          </w:p>
        </w:tc>
      </w:tr>
      <w:tr w:rsidR="007B0278" w:rsidRPr="00FA3565" w14:paraId="45EDDEBB" w14:textId="77777777" w:rsidTr="00BE0DE9">
        <w:trPr>
          <w:trHeight w:val="315"/>
        </w:trPr>
        <w:tc>
          <w:tcPr>
            <w:tcW w:w="1283" w:type="dxa"/>
            <w:noWrap/>
            <w:vAlign w:val="bottom"/>
          </w:tcPr>
          <w:p w14:paraId="2A7045FC" w14:textId="77777777" w:rsidR="007B0278" w:rsidRPr="00FA3565" w:rsidRDefault="007B0278" w:rsidP="00BE0DE9">
            <w:pPr>
              <w:jc w:val="right"/>
              <w:rPr>
                <w:sz w:val="22"/>
                <w:szCs w:val="22"/>
              </w:rPr>
            </w:pPr>
            <w:r w:rsidRPr="00FA3565">
              <w:rPr>
                <w:sz w:val="22"/>
                <w:szCs w:val="22"/>
              </w:rPr>
              <w:t>59.99</w:t>
            </w:r>
          </w:p>
        </w:tc>
        <w:tc>
          <w:tcPr>
            <w:tcW w:w="961" w:type="dxa"/>
            <w:vAlign w:val="bottom"/>
          </w:tcPr>
          <w:p w14:paraId="3039AEFD" w14:textId="77777777" w:rsidR="007B0278" w:rsidRPr="00FA3565" w:rsidRDefault="007B0278" w:rsidP="00BE0DE9">
            <w:pPr>
              <w:jc w:val="right"/>
              <w:rPr>
                <w:sz w:val="22"/>
                <w:szCs w:val="22"/>
              </w:rPr>
            </w:pPr>
            <w:r w:rsidRPr="00FA3565">
              <w:rPr>
                <w:sz w:val="22"/>
                <w:szCs w:val="22"/>
              </w:rPr>
              <w:t>0</w:t>
            </w:r>
          </w:p>
        </w:tc>
        <w:tc>
          <w:tcPr>
            <w:tcW w:w="720" w:type="dxa"/>
            <w:noWrap/>
            <w:vAlign w:val="bottom"/>
          </w:tcPr>
          <w:p w14:paraId="2FFADC9A" w14:textId="77777777" w:rsidR="007B0278" w:rsidRPr="00FA3565" w:rsidRDefault="007B0278" w:rsidP="00BE0DE9">
            <w:pPr>
              <w:rPr>
                <w:sz w:val="22"/>
                <w:szCs w:val="22"/>
              </w:rPr>
            </w:pPr>
            <w:r w:rsidRPr="00FA3565">
              <w:rPr>
                <w:sz w:val="22"/>
                <w:szCs w:val="22"/>
              </w:rPr>
              <w:t>F</w:t>
            </w:r>
          </w:p>
        </w:tc>
      </w:tr>
    </w:tbl>
    <w:p w14:paraId="6FCF77CB" w14:textId="77777777" w:rsidR="00A81ACE" w:rsidRDefault="00A81ACE" w:rsidP="00AD55D5">
      <w:pPr>
        <w:rPr>
          <w:b/>
          <w:bCs/>
          <w:sz w:val="22"/>
          <w:szCs w:val="22"/>
        </w:rPr>
      </w:pPr>
    </w:p>
    <w:p w14:paraId="2F7C3D7A" w14:textId="774010BF" w:rsidR="007B0278" w:rsidRDefault="00AD55D5" w:rsidP="00AD55D5">
      <w:pPr>
        <w:rPr>
          <w:b/>
          <w:bCs/>
          <w:sz w:val="22"/>
          <w:szCs w:val="22"/>
        </w:rPr>
      </w:pPr>
      <w:r>
        <w:rPr>
          <w:b/>
          <w:bCs/>
          <w:sz w:val="22"/>
          <w:szCs w:val="22"/>
        </w:rPr>
        <w:t>SPECIAL GRADING EXCEPTIONS:</w:t>
      </w:r>
    </w:p>
    <w:p w14:paraId="3B51378C" w14:textId="77777777" w:rsidR="00AD55D5" w:rsidRDefault="00AD55D5" w:rsidP="007B0278">
      <w:pPr>
        <w:ind w:left="720"/>
        <w:rPr>
          <w:b/>
          <w:bCs/>
          <w:sz w:val="22"/>
          <w:szCs w:val="22"/>
        </w:rPr>
      </w:pPr>
    </w:p>
    <w:p w14:paraId="0D37987B" w14:textId="7C260DB1" w:rsidR="00AD55D5" w:rsidRPr="00AD55D5" w:rsidRDefault="00AD55D5" w:rsidP="00AD55D5">
      <w:pPr>
        <w:rPr>
          <w:sz w:val="22"/>
          <w:szCs w:val="22"/>
        </w:rPr>
      </w:pPr>
      <w:r w:rsidRPr="00AD55D5">
        <w:rPr>
          <w:sz w:val="22"/>
          <w:szCs w:val="22"/>
        </w:rPr>
        <w:t xml:space="preserve">There is no extra credit, do overs, or substitute assignments available in this course. However, students who end the course with a percentage grade of 90% or higher in the REVEL component of the instructional activities will have their grade in that component rounded up to 100%.  </w:t>
      </w:r>
    </w:p>
    <w:p w14:paraId="4C4F31E8" w14:textId="77777777" w:rsidR="007B0278" w:rsidRDefault="007B0278" w:rsidP="007B0278">
      <w:pPr>
        <w:ind w:left="720"/>
        <w:rPr>
          <w:b/>
          <w:bCs/>
          <w:sz w:val="22"/>
          <w:szCs w:val="22"/>
        </w:rPr>
      </w:pPr>
    </w:p>
    <w:p w14:paraId="0DC62596" w14:textId="77777777" w:rsidR="00CC3E0E" w:rsidRDefault="00CC3E0E" w:rsidP="00AD55D5">
      <w:pPr>
        <w:tabs>
          <w:tab w:val="left" w:pos="2880"/>
          <w:tab w:val="left" w:pos="9090"/>
        </w:tabs>
        <w:spacing w:after="120"/>
        <w:rPr>
          <w:b/>
          <w:sz w:val="22"/>
          <w:szCs w:val="22"/>
        </w:rPr>
      </w:pPr>
    </w:p>
    <w:p w14:paraId="2349F8D9" w14:textId="75C12570" w:rsidR="007B0278" w:rsidRPr="0067371F" w:rsidRDefault="007B0278" w:rsidP="00AD55D5">
      <w:pPr>
        <w:tabs>
          <w:tab w:val="left" w:pos="2880"/>
          <w:tab w:val="left" w:pos="9090"/>
        </w:tabs>
        <w:spacing w:after="120"/>
        <w:rPr>
          <w:b/>
          <w:sz w:val="22"/>
          <w:szCs w:val="22"/>
        </w:rPr>
      </w:pPr>
      <w:r>
        <w:rPr>
          <w:b/>
          <w:sz w:val="22"/>
          <w:szCs w:val="22"/>
        </w:rPr>
        <w:t>CANVAS</w:t>
      </w:r>
      <w:r w:rsidRPr="0067371F">
        <w:rPr>
          <w:b/>
          <w:sz w:val="22"/>
          <w:szCs w:val="22"/>
        </w:rPr>
        <w:t xml:space="preserve"> </w:t>
      </w:r>
      <w:r w:rsidR="00A81ACE">
        <w:rPr>
          <w:b/>
          <w:sz w:val="22"/>
          <w:szCs w:val="22"/>
        </w:rPr>
        <w:t>ACCESS</w:t>
      </w:r>
      <w:r w:rsidRPr="0067371F">
        <w:rPr>
          <w:b/>
          <w:sz w:val="22"/>
          <w:szCs w:val="22"/>
        </w:rPr>
        <w:t xml:space="preserve"> </w:t>
      </w:r>
      <w:r w:rsidRPr="0067371F">
        <w:rPr>
          <w:b/>
          <w:sz w:val="22"/>
          <w:szCs w:val="22"/>
        </w:rPr>
        <w:tab/>
      </w:r>
    </w:p>
    <w:p w14:paraId="67DC594C" w14:textId="77777777" w:rsidR="007B0278" w:rsidRDefault="007B0278" w:rsidP="00AD55D5">
      <w:pPr>
        <w:spacing w:after="120"/>
      </w:pPr>
      <w:r w:rsidRPr="0067371F">
        <w:rPr>
          <w:sz w:val="22"/>
          <w:szCs w:val="22"/>
        </w:rPr>
        <w:t>All students are required</w:t>
      </w:r>
      <w:r w:rsidRPr="0067371F">
        <w:rPr>
          <w:b/>
          <w:sz w:val="22"/>
          <w:szCs w:val="22"/>
        </w:rPr>
        <w:t xml:space="preserve"> </w:t>
      </w:r>
      <w:r w:rsidRPr="0067371F">
        <w:rPr>
          <w:sz w:val="22"/>
          <w:szCs w:val="22"/>
        </w:rPr>
        <w:t xml:space="preserve">to gain access and visit the </w:t>
      </w:r>
      <w:r>
        <w:rPr>
          <w:sz w:val="22"/>
          <w:szCs w:val="22"/>
        </w:rPr>
        <w:t>CANVAS</w:t>
      </w:r>
      <w:r w:rsidRPr="0067371F">
        <w:rPr>
          <w:sz w:val="22"/>
          <w:szCs w:val="22"/>
        </w:rPr>
        <w:t xml:space="preserve"> course website. This site will provide you with all course documents, including the syllabus, course schedule, assignments, resources and references, course announcements, and grade information. </w:t>
      </w:r>
      <w:r w:rsidRPr="0067371F">
        <w:rPr>
          <w:b/>
          <w:sz w:val="22"/>
          <w:szCs w:val="22"/>
        </w:rPr>
        <w:t xml:space="preserve">Visiting this site regularly will be vital to your success in the course.  </w:t>
      </w:r>
      <w:r w:rsidRPr="0067371F">
        <w:rPr>
          <w:sz w:val="22"/>
          <w:szCs w:val="22"/>
        </w:rPr>
        <w:t xml:space="preserve">If you need help with </w:t>
      </w:r>
      <w:r>
        <w:rPr>
          <w:sz w:val="22"/>
          <w:szCs w:val="22"/>
        </w:rPr>
        <w:t>CANVAS</w:t>
      </w:r>
      <w:r w:rsidRPr="0067371F">
        <w:rPr>
          <w:sz w:val="22"/>
          <w:szCs w:val="22"/>
        </w:rPr>
        <w:t xml:space="preserve">, please contact the </w:t>
      </w:r>
      <w:r>
        <w:rPr>
          <w:sz w:val="22"/>
          <w:szCs w:val="22"/>
        </w:rPr>
        <w:t xml:space="preserve">Technology Support Center </w:t>
      </w:r>
      <w:r w:rsidRPr="0067371F">
        <w:rPr>
          <w:sz w:val="22"/>
          <w:szCs w:val="22"/>
        </w:rPr>
        <w:t>at 309-438-4357 or</w:t>
      </w:r>
      <w:r>
        <w:rPr>
          <w:sz w:val="22"/>
          <w:szCs w:val="22"/>
        </w:rPr>
        <w:t xml:space="preserve"> </w:t>
      </w:r>
      <w:hyperlink r:id="rId9" w:history="1">
        <w:r w:rsidRPr="00422685">
          <w:rPr>
            <w:rStyle w:val="Hyperlink"/>
            <w:rFonts w:eastAsiaTheme="majorEastAsia"/>
            <w:sz w:val="22"/>
            <w:szCs w:val="22"/>
          </w:rPr>
          <w:t>help.illinoisstate.edu</w:t>
        </w:r>
      </w:hyperlink>
    </w:p>
    <w:p w14:paraId="52135B02" w14:textId="77777777" w:rsidR="00BB5D3B" w:rsidRDefault="00BB5D3B" w:rsidP="00AD55D5">
      <w:pPr>
        <w:spacing w:after="120"/>
      </w:pPr>
    </w:p>
    <w:p w14:paraId="0472DBE5" w14:textId="77777777" w:rsidR="00BB5D3B" w:rsidRDefault="00BB5D3B" w:rsidP="00AD55D5">
      <w:pPr>
        <w:spacing w:after="120"/>
      </w:pPr>
    </w:p>
    <w:p w14:paraId="2BC554C0" w14:textId="4F13F131" w:rsidR="00BB5D3B" w:rsidRPr="00A608A5" w:rsidRDefault="00BB5D3B" w:rsidP="00BB5D3B">
      <w:pPr>
        <w:pStyle w:val="Heading1"/>
        <w:rPr>
          <w:sz w:val="32"/>
          <w:szCs w:val="32"/>
        </w:rPr>
      </w:pPr>
      <w:r>
        <w:rPr>
          <w:sz w:val="32"/>
          <w:szCs w:val="32"/>
        </w:rPr>
        <w:t>A</w:t>
      </w:r>
      <w:r w:rsidRPr="00A608A5">
        <w:rPr>
          <w:sz w:val="32"/>
          <w:szCs w:val="32"/>
        </w:rPr>
        <w:t>CADEMIC INTEGRITY</w:t>
      </w:r>
    </w:p>
    <w:p w14:paraId="4C511713" w14:textId="77777777" w:rsidR="00BB5D3B" w:rsidRPr="00AD4EEA" w:rsidRDefault="00BB5D3B" w:rsidP="00BB5D3B">
      <w:pPr>
        <w:jc w:val="center"/>
        <w:rPr>
          <w:b/>
          <w:sz w:val="22"/>
          <w:szCs w:val="22"/>
        </w:rPr>
      </w:pPr>
    </w:p>
    <w:p w14:paraId="5DEF1F20" w14:textId="77777777" w:rsidR="00BB5D3B" w:rsidRDefault="00BB5D3B" w:rsidP="00BB5D3B">
      <w:pPr>
        <w:contextualSpacing/>
        <w:rPr>
          <w:sz w:val="22"/>
          <w:szCs w:val="22"/>
        </w:rPr>
      </w:pPr>
      <w:r w:rsidRPr="00F92309">
        <w:rPr>
          <w:sz w:val="22"/>
          <w:szCs w:val="22"/>
        </w:rPr>
        <w:t>Students enrolled in College of Business classes are expected to maintain high standards of ethical conduct within the classroom and when completing assignments, projects, and/or exams. Plagiarism and other forms of academic dishonesty such as cheating will not be tolerated. Students are expected to provide appropriate citations for non-original writing even if the original work is paraphrased. Penalties for plagiarism and other forms of academic dishonesty may be severe</w:t>
      </w:r>
      <w:r>
        <w:rPr>
          <w:sz w:val="22"/>
          <w:szCs w:val="22"/>
        </w:rPr>
        <w:t>.</w:t>
      </w:r>
    </w:p>
    <w:p w14:paraId="0EDAD0D0" w14:textId="77777777" w:rsidR="00BB5D3B" w:rsidRDefault="00BB5D3B" w:rsidP="00BB5D3B">
      <w:pPr>
        <w:contextualSpacing/>
        <w:rPr>
          <w:sz w:val="22"/>
          <w:szCs w:val="22"/>
        </w:rPr>
      </w:pPr>
    </w:p>
    <w:p w14:paraId="3989E5B1" w14:textId="77777777" w:rsidR="00BB5D3B" w:rsidRDefault="00BB5D3B" w:rsidP="00BB5D3B">
      <w:pPr>
        <w:contextualSpacing/>
        <w:rPr>
          <w:sz w:val="22"/>
          <w:szCs w:val="22"/>
        </w:rPr>
      </w:pPr>
      <w:r>
        <w:rPr>
          <w:sz w:val="22"/>
          <w:szCs w:val="22"/>
        </w:rPr>
        <w:t>Students are expected to be familiar with the Student Code of Conduct</w:t>
      </w:r>
      <w:hyperlink r:id="rId10" w:history="1">
        <w:r w:rsidRPr="00A608A5">
          <w:rPr>
            <w:rStyle w:val="Hyperlink"/>
            <w:sz w:val="22"/>
            <w:szCs w:val="22"/>
          </w:rPr>
          <w:t>.</w:t>
        </w:r>
        <w:r w:rsidRPr="001C201D">
          <w:rPr>
            <w:rStyle w:val="Hyperlink"/>
            <w:b/>
            <w:bCs/>
            <w:sz w:val="22"/>
            <w:szCs w:val="22"/>
          </w:rPr>
          <w:t xml:space="preserve"> Link here.</w:t>
        </w:r>
      </w:hyperlink>
      <w:r>
        <w:rPr>
          <w:sz w:val="22"/>
          <w:szCs w:val="22"/>
        </w:rPr>
        <w:t xml:space="preserve"> The professor reserves the right to adjust grades on assignments and the course grade due to academic dishonesty violations.</w:t>
      </w:r>
    </w:p>
    <w:p w14:paraId="7A3D93AF" w14:textId="77777777" w:rsidR="00BB5D3B" w:rsidRDefault="00BB5D3B" w:rsidP="00BB5D3B">
      <w:pPr>
        <w:contextualSpacing/>
        <w:rPr>
          <w:sz w:val="22"/>
          <w:szCs w:val="22"/>
        </w:rPr>
      </w:pPr>
    </w:p>
    <w:p w14:paraId="5CF12FD8" w14:textId="29D9E3A3" w:rsidR="00BB5D3B" w:rsidRDefault="00BB5D3B" w:rsidP="00BB5D3B">
      <w:pPr>
        <w:spacing w:after="120"/>
        <w:rPr>
          <w:sz w:val="22"/>
          <w:szCs w:val="22"/>
        </w:rPr>
      </w:pPr>
      <w:r w:rsidRPr="00027B95">
        <w:rPr>
          <w:rStyle w:val="Strong"/>
          <w:rFonts w:eastAsiaTheme="majorEastAsia"/>
          <w:b w:val="0"/>
          <w:bCs w:val="0"/>
          <w:sz w:val="22"/>
          <w:szCs w:val="22"/>
        </w:rPr>
        <w:t xml:space="preserve">All students </w:t>
      </w:r>
      <w:proofErr w:type="gramStart"/>
      <w:r w:rsidRPr="00027B95">
        <w:rPr>
          <w:rStyle w:val="Strong"/>
          <w:rFonts w:eastAsiaTheme="majorEastAsia"/>
          <w:b w:val="0"/>
          <w:bCs w:val="0"/>
          <w:sz w:val="22"/>
          <w:szCs w:val="22"/>
        </w:rPr>
        <w:t>in</w:t>
      </w:r>
      <w:proofErr w:type="gramEnd"/>
      <w:r w:rsidRPr="00027B95">
        <w:rPr>
          <w:rStyle w:val="Strong"/>
          <w:rFonts w:eastAsiaTheme="majorEastAsia"/>
          <w:b w:val="0"/>
          <w:bCs w:val="0"/>
          <w:sz w:val="22"/>
          <w:szCs w:val="22"/>
        </w:rPr>
        <w:t xml:space="preserve"> this course are expected to be familiar with the "College of Business Standards of Professional Behavior and Ethical Conduct." </w:t>
      </w:r>
      <w:hyperlink r:id="rId11" w:history="1">
        <w:r w:rsidRPr="00027B95">
          <w:rPr>
            <w:rStyle w:val="Hyperlink"/>
            <w:rFonts w:eastAsiaTheme="majorEastAsia"/>
            <w:b/>
            <w:bCs/>
            <w:sz w:val="22"/>
            <w:szCs w:val="22"/>
          </w:rPr>
          <w:t>Link here</w:t>
        </w:r>
      </w:hyperlink>
      <w:r w:rsidRPr="00027B95">
        <w:rPr>
          <w:b/>
          <w:bCs/>
          <w:sz w:val="22"/>
          <w:szCs w:val="22"/>
        </w:rPr>
        <w:br/>
      </w:r>
    </w:p>
    <w:p w14:paraId="1DF10603" w14:textId="77777777" w:rsidR="00BB5D3B" w:rsidRDefault="00BB5D3B" w:rsidP="00BB5D3B">
      <w:pPr>
        <w:spacing w:after="120"/>
        <w:rPr>
          <w:sz w:val="22"/>
          <w:szCs w:val="22"/>
        </w:rPr>
      </w:pPr>
    </w:p>
    <w:p w14:paraId="0B5AA8DB" w14:textId="77777777" w:rsidR="007B0278" w:rsidRDefault="007B0278" w:rsidP="007B0278">
      <w:pPr>
        <w:pStyle w:val="BodyText"/>
        <w:rPr>
          <w:b/>
          <w:sz w:val="22"/>
          <w:szCs w:val="22"/>
        </w:rPr>
      </w:pPr>
    </w:p>
    <w:p w14:paraId="300C90C8" w14:textId="77777777" w:rsidR="007B0278" w:rsidRDefault="007B0278" w:rsidP="007B0278">
      <w:pPr>
        <w:pStyle w:val="BodyText"/>
        <w:rPr>
          <w:b/>
          <w:sz w:val="22"/>
          <w:szCs w:val="22"/>
        </w:rPr>
      </w:pPr>
    </w:p>
    <w:p w14:paraId="6D1B1D79" w14:textId="4D892B30" w:rsidR="007B0278" w:rsidRPr="00942D15" w:rsidRDefault="00AD55D5" w:rsidP="00AD55D5">
      <w:pPr>
        <w:pStyle w:val="Heading2"/>
        <w:rPr>
          <w:b/>
          <w:sz w:val="22"/>
          <w:szCs w:val="22"/>
        </w:rPr>
      </w:pPr>
      <w:r w:rsidRPr="00811E64">
        <w:lastRenderedPageBreak/>
        <w:t xml:space="preserve">COURSE </w:t>
      </w:r>
      <w:r>
        <w:t>POLICIES:</w:t>
      </w:r>
    </w:p>
    <w:p w14:paraId="44469C79" w14:textId="77777777" w:rsidR="007B0278" w:rsidRPr="00942D15" w:rsidRDefault="007B0278" w:rsidP="007B0278">
      <w:pPr>
        <w:pStyle w:val="BodyText"/>
        <w:rPr>
          <w:b/>
          <w:sz w:val="22"/>
          <w:szCs w:val="22"/>
        </w:rPr>
      </w:pPr>
    </w:p>
    <w:p w14:paraId="63EDAEFD" w14:textId="3A516737" w:rsidR="007B0278" w:rsidRDefault="007B0278" w:rsidP="007B0278">
      <w:pPr>
        <w:pStyle w:val="BodyText"/>
        <w:numPr>
          <w:ilvl w:val="0"/>
          <w:numId w:val="2"/>
        </w:numPr>
        <w:rPr>
          <w:b/>
          <w:sz w:val="22"/>
          <w:szCs w:val="22"/>
        </w:rPr>
      </w:pPr>
      <w:r w:rsidRPr="00942D15">
        <w:rPr>
          <w:b/>
          <w:sz w:val="22"/>
          <w:szCs w:val="22"/>
        </w:rPr>
        <w:t>Attendance</w:t>
      </w:r>
      <w:r w:rsidR="00A44A74">
        <w:rPr>
          <w:b/>
          <w:sz w:val="22"/>
          <w:szCs w:val="22"/>
        </w:rPr>
        <w:t>/Absences</w:t>
      </w:r>
      <w:r w:rsidRPr="00942D15">
        <w:rPr>
          <w:b/>
          <w:sz w:val="22"/>
          <w:szCs w:val="22"/>
        </w:rPr>
        <w:t>:</w:t>
      </w:r>
    </w:p>
    <w:p w14:paraId="56B56A0B" w14:textId="77777777" w:rsidR="0099740F" w:rsidRDefault="0099740F" w:rsidP="0099740F">
      <w:pPr>
        <w:pStyle w:val="BodyText"/>
        <w:rPr>
          <w:b/>
          <w:sz w:val="22"/>
          <w:szCs w:val="22"/>
        </w:rPr>
      </w:pPr>
    </w:p>
    <w:p w14:paraId="315910C4" w14:textId="40B7D9E4" w:rsidR="0099740F" w:rsidRPr="0099740F" w:rsidRDefault="0099740F" w:rsidP="0099740F">
      <w:pPr>
        <w:pStyle w:val="BodyText"/>
        <w:ind w:left="720"/>
        <w:rPr>
          <w:bCs/>
          <w:sz w:val="22"/>
          <w:szCs w:val="22"/>
        </w:rPr>
      </w:pPr>
      <w:r w:rsidRPr="0099740F">
        <w:rPr>
          <w:b/>
          <w:sz w:val="22"/>
          <w:szCs w:val="22"/>
        </w:rPr>
        <w:br/>
      </w:r>
      <w:r w:rsidRPr="0099740F">
        <w:rPr>
          <w:bCs/>
          <w:sz w:val="22"/>
          <w:szCs w:val="22"/>
        </w:rPr>
        <w:t xml:space="preserve">As stated in the Undergraduate Catalog, </w:t>
      </w:r>
      <w:r w:rsidR="001C201D">
        <w:rPr>
          <w:bCs/>
          <w:sz w:val="22"/>
          <w:szCs w:val="22"/>
        </w:rPr>
        <w:t>students</w:t>
      </w:r>
      <w:r w:rsidRPr="0099740F">
        <w:rPr>
          <w:bCs/>
          <w:sz w:val="22"/>
          <w:szCs w:val="22"/>
        </w:rPr>
        <w:t xml:space="preserve"> are responsible for attending class and completing all assigned academic work. </w:t>
      </w:r>
      <w:proofErr w:type="gramStart"/>
      <w:r w:rsidRPr="0099740F">
        <w:rPr>
          <w:bCs/>
          <w:sz w:val="22"/>
          <w:szCs w:val="22"/>
        </w:rPr>
        <w:t>Make arrangements</w:t>
      </w:r>
      <w:proofErr w:type="gramEnd"/>
      <w:r w:rsidRPr="0099740F">
        <w:rPr>
          <w:bCs/>
          <w:sz w:val="22"/>
          <w:szCs w:val="22"/>
        </w:rPr>
        <w:t xml:space="preserve"> with the professor in advance if you will be missing class due to participation in a University-Authorized Activity, fulfillment of a religious obligation, exercise of </w:t>
      </w:r>
      <w:proofErr w:type="gramStart"/>
      <w:r w:rsidRPr="0099740F">
        <w:rPr>
          <w:bCs/>
          <w:sz w:val="22"/>
          <w:szCs w:val="22"/>
        </w:rPr>
        <w:t>a bereavement</w:t>
      </w:r>
      <w:proofErr w:type="gramEnd"/>
      <w:r w:rsidRPr="0099740F">
        <w:rPr>
          <w:bCs/>
          <w:sz w:val="22"/>
          <w:szCs w:val="22"/>
        </w:rPr>
        <w:t xml:space="preserve"> leave, or another university-recognized excused absence.</w:t>
      </w:r>
    </w:p>
    <w:p w14:paraId="305F025E" w14:textId="77777777" w:rsidR="007B0278" w:rsidRPr="0099740F" w:rsidRDefault="007B0278" w:rsidP="007B0278">
      <w:pPr>
        <w:pStyle w:val="BodyText"/>
        <w:ind w:left="720"/>
        <w:rPr>
          <w:bCs/>
          <w:sz w:val="22"/>
          <w:szCs w:val="22"/>
        </w:rPr>
      </w:pPr>
    </w:p>
    <w:p w14:paraId="7FCE5649" w14:textId="77E19C5A" w:rsidR="00A44A74" w:rsidRPr="0099740F" w:rsidRDefault="00A44A74" w:rsidP="007B0278">
      <w:pPr>
        <w:pStyle w:val="BodyText"/>
        <w:ind w:left="720"/>
        <w:rPr>
          <w:bCs/>
          <w:sz w:val="22"/>
          <w:szCs w:val="22"/>
        </w:rPr>
      </w:pPr>
      <w:r w:rsidRPr="0099740F">
        <w:rPr>
          <w:bCs/>
          <w:sz w:val="22"/>
          <w:szCs w:val="22"/>
        </w:rPr>
        <w:t>This course will observe and follow the policies as outlined by the Dean of Student’s Office</w:t>
      </w:r>
      <w:r w:rsidR="00933085" w:rsidRPr="0099740F">
        <w:rPr>
          <w:bCs/>
          <w:sz w:val="22"/>
          <w:szCs w:val="22"/>
        </w:rPr>
        <w:t xml:space="preserve"> (DOS)</w:t>
      </w:r>
      <w:r w:rsidRPr="0099740F">
        <w:rPr>
          <w:bCs/>
          <w:sz w:val="22"/>
          <w:szCs w:val="22"/>
        </w:rPr>
        <w:t xml:space="preserve"> as published </w:t>
      </w:r>
      <w:hyperlink r:id="rId12" w:history="1">
        <w:r w:rsidRPr="0099740F">
          <w:rPr>
            <w:rStyle w:val="Hyperlink"/>
            <w:bCs/>
            <w:sz w:val="22"/>
            <w:szCs w:val="22"/>
          </w:rPr>
          <w:t>here</w:t>
        </w:r>
      </w:hyperlink>
      <w:r w:rsidRPr="0099740F">
        <w:rPr>
          <w:bCs/>
          <w:sz w:val="22"/>
          <w:szCs w:val="22"/>
        </w:rPr>
        <w:t>. Following are additional course policies on some of the absence categories.</w:t>
      </w:r>
    </w:p>
    <w:p w14:paraId="436D6C7B" w14:textId="77777777" w:rsidR="00706DDF" w:rsidRPr="0099740F" w:rsidRDefault="00706DDF" w:rsidP="00706DDF">
      <w:pPr>
        <w:ind w:left="720"/>
        <w:rPr>
          <w:bCs/>
          <w:sz w:val="22"/>
          <w:szCs w:val="22"/>
        </w:rPr>
      </w:pPr>
    </w:p>
    <w:p w14:paraId="00F7B522" w14:textId="39EC906D" w:rsidR="00706DDF" w:rsidRPr="0099740F" w:rsidRDefault="00706DDF" w:rsidP="00706DDF">
      <w:pPr>
        <w:ind w:left="720"/>
        <w:rPr>
          <w:bCs/>
          <w:sz w:val="22"/>
          <w:szCs w:val="22"/>
        </w:rPr>
      </w:pPr>
      <w:r w:rsidRPr="0099740F">
        <w:rPr>
          <w:bCs/>
          <w:sz w:val="22"/>
          <w:szCs w:val="22"/>
        </w:rPr>
        <w:t>NOTE: All absences that are to be considered for “excused status” must be reported</w:t>
      </w:r>
      <w:r w:rsidRPr="00CC3E0E">
        <w:rPr>
          <w:b/>
          <w:sz w:val="22"/>
          <w:szCs w:val="22"/>
          <w:u w:val="single"/>
        </w:rPr>
        <w:t xml:space="preserve"> BEFORE</w:t>
      </w:r>
      <w:r w:rsidRPr="0099740F">
        <w:rPr>
          <w:bCs/>
          <w:sz w:val="22"/>
          <w:szCs w:val="22"/>
        </w:rPr>
        <w:t xml:space="preserve"> the absence occurs unless the student is disabled and unable to report as verified by a credible source.  </w:t>
      </w:r>
    </w:p>
    <w:p w14:paraId="3C1713B1" w14:textId="77777777" w:rsidR="0099740F" w:rsidRDefault="0099740F" w:rsidP="00A44A74">
      <w:pPr>
        <w:pStyle w:val="BodyText"/>
        <w:ind w:left="720"/>
        <w:rPr>
          <w:bCs/>
          <w:sz w:val="22"/>
          <w:szCs w:val="22"/>
        </w:rPr>
      </w:pPr>
    </w:p>
    <w:p w14:paraId="0DE99C2F" w14:textId="3587F6E2" w:rsidR="00A44A74" w:rsidRPr="00A75449" w:rsidRDefault="00A44A74" w:rsidP="00CC3E0E">
      <w:pPr>
        <w:pStyle w:val="BodyText"/>
        <w:numPr>
          <w:ilvl w:val="0"/>
          <w:numId w:val="13"/>
        </w:numPr>
        <w:rPr>
          <w:bCs/>
          <w:sz w:val="22"/>
          <w:szCs w:val="22"/>
        </w:rPr>
      </w:pPr>
      <w:r w:rsidRPr="00A44A74">
        <w:rPr>
          <w:bCs/>
          <w:sz w:val="22"/>
          <w:szCs w:val="22"/>
        </w:rPr>
        <w:t>Illness, injury, hospitalization, or medical appointments</w:t>
      </w:r>
      <w:r w:rsidRPr="00A75449">
        <w:rPr>
          <w:bCs/>
          <w:sz w:val="22"/>
          <w:szCs w:val="22"/>
        </w:rPr>
        <w:t xml:space="preserve"> – will only be excused if a medical authority indicates students should not be in school or are unable to do </w:t>
      </w:r>
      <w:r w:rsidR="00933085" w:rsidRPr="00A75449">
        <w:rPr>
          <w:bCs/>
          <w:sz w:val="22"/>
          <w:szCs w:val="22"/>
        </w:rPr>
        <w:t>schoolwork</w:t>
      </w:r>
      <w:r w:rsidRPr="00A75449">
        <w:rPr>
          <w:bCs/>
          <w:sz w:val="22"/>
          <w:szCs w:val="22"/>
        </w:rPr>
        <w:t xml:space="preserve"> and the student provides documentation.</w:t>
      </w:r>
    </w:p>
    <w:p w14:paraId="4A7804E3" w14:textId="77777777" w:rsidR="00A44A74" w:rsidRPr="00A75449" w:rsidRDefault="00A44A74" w:rsidP="00A44A74">
      <w:pPr>
        <w:pStyle w:val="BodyText"/>
        <w:ind w:left="720"/>
        <w:rPr>
          <w:bCs/>
          <w:sz w:val="22"/>
          <w:szCs w:val="22"/>
        </w:rPr>
      </w:pPr>
    </w:p>
    <w:p w14:paraId="27B4BB4D" w14:textId="0298374E" w:rsidR="00A44A74" w:rsidRPr="00A75449" w:rsidRDefault="00A44A74" w:rsidP="00CC3E0E">
      <w:pPr>
        <w:pStyle w:val="BodyText"/>
        <w:numPr>
          <w:ilvl w:val="0"/>
          <w:numId w:val="13"/>
        </w:numPr>
        <w:rPr>
          <w:bCs/>
          <w:sz w:val="22"/>
          <w:szCs w:val="22"/>
        </w:rPr>
      </w:pPr>
      <w:r w:rsidRPr="00A44A74">
        <w:rPr>
          <w:bCs/>
          <w:sz w:val="22"/>
          <w:szCs w:val="22"/>
        </w:rPr>
        <w:t>Required isolation due to communicable disease (excused)</w:t>
      </w:r>
      <w:r w:rsidRPr="00A75449">
        <w:rPr>
          <w:bCs/>
          <w:sz w:val="22"/>
          <w:szCs w:val="22"/>
        </w:rPr>
        <w:t xml:space="preserve"> – see </w:t>
      </w:r>
      <w:r w:rsidR="00A75449" w:rsidRPr="00A75449">
        <w:rPr>
          <w:bCs/>
          <w:sz w:val="22"/>
          <w:szCs w:val="22"/>
        </w:rPr>
        <w:t xml:space="preserve">DOS </w:t>
      </w:r>
      <w:r w:rsidRPr="00A75449">
        <w:rPr>
          <w:bCs/>
          <w:sz w:val="22"/>
          <w:szCs w:val="22"/>
        </w:rPr>
        <w:t>website for procedures.</w:t>
      </w:r>
    </w:p>
    <w:p w14:paraId="1FD40F3C" w14:textId="77777777" w:rsidR="00A75449" w:rsidRPr="00A75449" w:rsidRDefault="00A75449" w:rsidP="00A75449">
      <w:pPr>
        <w:pStyle w:val="BodyText"/>
        <w:ind w:left="720"/>
        <w:rPr>
          <w:bCs/>
          <w:sz w:val="22"/>
          <w:szCs w:val="22"/>
        </w:rPr>
      </w:pPr>
    </w:p>
    <w:p w14:paraId="776BEEDA" w14:textId="77777777" w:rsidR="00A75449" w:rsidRPr="00A75449" w:rsidRDefault="00A75449" w:rsidP="00CC3E0E">
      <w:pPr>
        <w:pStyle w:val="BodyText"/>
        <w:numPr>
          <w:ilvl w:val="0"/>
          <w:numId w:val="13"/>
        </w:numPr>
        <w:rPr>
          <w:bCs/>
          <w:sz w:val="22"/>
          <w:szCs w:val="22"/>
        </w:rPr>
      </w:pPr>
      <w:r w:rsidRPr="00A75449">
        <w:rPr>
          <w:bCs/>
          <w:sz w:val="22"/>
          <w:szCs w:val="22"/>
        </w:rPr>
        <w:t>Bereavement for loss of a relative (excused) – see DOS website for procedures.</w:t>
      </w:r>
    </w:p>
    <w:p w14:paraId="362D7634" w14:textId="77777777" w:rsidR="00A75449" w:rsidRPr="00A75449" w:rsidRDefault="00A75449" w:rsidP="00A75449">
      <w:pPr>
        <w:pStyle w:val="BodyText"/>
        <w:ind w:left="720"/>
        <w:rPr>
          <w:bCs/>
          <w:sz w:val="22"/>
          <w:szCs w:val="22"/>
        </w:rPr>
      </w:pPr>
    </w:p>
    <w:p w14:paraId="295B05C8" w14:textId="77777777" w:rsidR="00A75449" w:rsidRDefault="00A75449" w:rsidP="00CC3E0E">
      <w:pPr>
        <w:pStyle w:val="BodyText"/>
        <w:numPr>
          <w:ilvl w:val="0"/>
          <w:numId w:val="13"/>
        </w:numPr>
        <w:rPr>
          <w:bCs/>
          <w:sz w:val="22"/>
          <w:szCs w:val="22"/>
        </w:rPr>
      </w:pPr>
      <w:r w:rsidRPr="00A75449">
        <w:rPr>
          <w:bCs/>
          <w:sz w:val="22"/>
          <w:szCs w:val="22"/>
        </w:rPr>
        <w:t>Bereavement for loss of a friend/family friend – student must provide documentation from an obituary, mortuary, or family member certifying relationship. Up to two business days may be allowed if excused.</w:t>
      </w:r>
    </w:p>
    <w:p w14:paraId="689471AF" w14:textId="77777777" w:rsidR="00706DDF" w:rsidRPr="00A75449" w:rsidRDefault="00706DDF" w:rsidP="00A75449">
      <w:pPr>
        <w:pStyle w:val="BodyText"/>
        <w:ind w:left="720"/>
        <w:rPr>
          <w:bCs/>
          <w:sz w:val="22"/>
          <w:szCs w:val="22"/>
        </w:rPr>
      </w:pPr>
    </w:p>
    <w:p w14:paraId="1A16727E" w14:textId="6F39C4B1" w:rsidR="00A75449" w:rsidRDefault="00A75449" w:rsidP="00CC3E0E">
      <w:pPr>
        <w:pStyle w:val="BodyText"/>
        <w:numPr>
          <w:ilvl w:val="0"/>
          <w:numId w:val="13"/>
        </w:numPr>
        <w:rPr>
          <w:bCs/>
          <w:sz w:val="22"/>
          <w:szCs w:val="22"/>
        </w:rPr>
      </w:pPr>
      <w:r w:rsidRPr="00A75449">
        <w:rPr>
          <w:bCs/>
          <w:sz w:val="22"/>
          <w:szCs w:val="22"/>
        </w:rPr>
        <w:t>Military duty or training (</w:t>
      </w:r>
      <w:proofErr w:type="gramStart"/>
      <w:r w:rsidRPr="00A75449">
        <w:rPr>
          <w:bCs/>
          <w:sz w:val="22"/>
          <w:szCs w:val="22"/>
        </w:rPr>
        <w:t>excused</w:t>
      </w:r>
      <w:proofErr w:type="gramEnd"/>
      <w:r>
        <w:rPr>
          <w:bCs/>
          <w:sz w:val="22"/>
          <w:szCs w:val="22"/>
        </w:rPr>
        <w:t xml:space="preserve"> </w:t>
      </w:r>
      <w:r w:rsidRPr="00A75449">
        <w:rPr>
          <w:bCs/>
          <w:sz w:val="22"/>
          <w:szCs w:val="22"/>
        </w:rPr>
        <w:t>with limitations) - see DOS website for procedures.</w:t>
      </w:r>
    </w:p>
    <w:p w14:paraId="4CA67FCD" w14:textId="77777777" w:rsidR="00706DDF" w:rsidRPr="00A75449" w:rsidRDefault="00706DDF" w:rsidP="00A75449">
      <w:pPr>
        <w:pStyle w:val="BodyText"/>
        <w:ind w:left="720"/>
        <w:rPr>
          <w:bCs/>
          <w:sz w:val="22"/>
          <w:szCs w:val="22"/>
        </w:rPr>
      </w:pPr>
    </w:p>
    <w:p w14:paraId="663268CD" w14:textId="76A778EB" w:rsidR="00A75449" w:rsidRPr="00A75449" w:rsidRDefault="00A75449" w:rsidP="00CC3E0E">
      <w:pPr>
        <w:pStyle w:val="BodyText"/>
        <w:numPr>
          <w:ilvl w:val="0"/>
          <w:numId w:val="13"/>
        </w:numPr>
        <w:rPr>
          <w:bCs/>
          <w:sz w:val="22"/>
          <w:szCs w:val="22"/>
        </w:rPr>
      </w:pPr>
      <w:r w:rsidRPr="00A75449">
        <w:rPr>
          <w:bCs/>
          <w:sz w:val="22"/>
          <w:szCs w:val="22"/>
        </w:rPr>
        <w:t xml:space="preserve">Jury duty or court appearance - see DOS website for procedures. </w:t>
      </w:r>
      <w:r w:rsidR="001C201D" w:rsidRPr="00A75449">
        <w:rPr>
          <w:bCs/>
          <w:sz w:val="22"/>
          <w:szCs w:val="22"/>
        </w:rPr>
        <w:t>Students</w:t>
      </w:r>
      <w:r w:rsidRPr="00A75449">
        <w:rPr>
          <w:bCs/>
          <w:sz w:val="22"/>
          <w:szCs w:val="22"/>
        </w:rPr>
        <w:t xml:space="preserve"> must provide court documentation for consideration of any excused absences.</w:t>
      </w:r>
    </w:p>
    <w:p w14:paraId="2FCCEFDE" w14:textId="77777777" w:rsidR="00A75449" w:rsidRPr="00A75449" w:rsidRDefault="00A75449" w:rsidP="00A75449">
      <w:pPr>
        <w:pStyle w:val="BodyText"/>
        <w:ind w:left="720"/>
        <w:rPr>
          <w:bCs/>
          <w:sz w:val="22"/>
          <w:szCs w:val="22"/>
        </w:rPr>
      </w:pPr>
    </w:p>
    <w:p w14:paraId="5011D754" w14:textId="3BA7D78C" w:rsidR="00A75449" w:rsidRPr="00A75449" w:rsidRDefault="00A75449" w:rsidP="00CC3E0E">
      <w:pPr>
        <w:pStyle w:val="BodyText"/>
        <w:numPr>
          <w:ilvl w:val="0"/>
          <w:numId w:val="13"/>
        </w:numPr>
        <w:rPr>
          <w:bCs/>
          <w:sz w:val="22"/>
          <w:szCs w:val="22"/>
        </w:rPr>
      </w:pPr>
      <w:r w:rsidRPr="00A75449">
        <w:rPr>
          <w:bCs/>
          <w:sz w:val="22"/>
          <w:szCs w:val="22"/>
        </w:rPr>
        <w:t>Family commitment/trip/other – There are no excused absences in this category for this course.</w:t>
      </w:r>
    </w:p>
    <w:p w14:paraId="25F9515D" w14:textId="77777777" w:rsidR="00A75449" w:rsidRPr="00A75449" w:rsidRDefault="00A75449" w:rsidP="00A75449">
      <w:pPr>
        <w:pStyle w:val="BodyText"/>
        <w:ind w:left="720"/>
        <w:rPr>
          <w:bCs/>
          <w:sz w:val="22"/>
          <w:szCs w:val="22"/>
        </w:rPr>
      </w:pPr>
    </w:p>
    <w:p w14:paraId="527AC215" w14:textId="77777777" w:rsidR="00933085" w:rsidRDefault="00A75449" w:rsidP="00CC3E0E">
      <w:pPr>
        <w:pStyle w:val="ListParagraph"/>
        <w:numPr>
          <w:ilvl w:val="0"/>
          <w:numId w:val="13"/>
        </w:numPr>
        <w:spacing w:after="160" w:line="259" w:lineRule="auto"/>
        <w:rPr>
          <w:sz w:val="22"/>
          <w:szCs w:val="22"/>
        </w:rPr>
      </w:pPr>
      <w:r w:rsidRPr="00CC3E0E">
        <w:rPr>
          <w:bCs/>
          <w:sz w:val="22"/>
          <w:szCs w:val="22"/>
        </w:rPr>
        <w:t>Religious observance - see DOS website for procedures.</w:t>
      </w:r>
      <w:r w:rsidR="00933085" w:rsidRPr="00CC3E0E">
        <w:rPr>
          <w:sz w:val="22"/>
          <w:szCs w:val="22"/>
        </w:rPr>
        <w:t xml:space="preserve"> </w:t>
      </w:r>
    </w:p>
    <w:p w14:paraId="52F53FEF" w14:textId="77777777" w:rsidR="00CC3E0E" w:rsidRPr="00CC3E0E" w:rsidRDefault="00CC3E0E" w:rsidP="00CC3E0E">
      <w:pPr>
        <w:pStyle w:val="ListParagraph"/>
        <w:rPr>
          <w:sz w:val="22"/>
          <w:szCs w:val="22"/>
        </w:rPr>
      </w:pPr>
    </w:p>
    <w:p w14:paraId="172ECD81" w14:textId="19BEBEF3" w:rsidR="00933085" w:rsidRPr="00CC3E0E" w:rsidRDefault="00933085" w:rsidP="00CC3E0E">
      <w:pPr>
        <w:pStyle w:val="ListParagraph"/>
        <w:numPr>
          <w:ilvl w:val="0"/>
          <w:numId w:val="13"/>
        </w:numPr>
        <w:spacing w:after="160" w:line="259" w:lineRule="auto"/>
        <w:rPr>
          <w:sz w:val="22"/>
          <w:szCs w:val="22"/>
        </w:rPr>
      </w:pPr>
      <w:r w:rsidRPr="00CC3E0E">
        <w:rPr>
          <w:sz w:val="22"/>
          <w:szCs w:val="22"/>
        </w:rPr>
        <w:t xml:space="preserve">Family “emergencies” </w:t>
      </w:r>
      <w:r w:rsidR="00CC3E0E" w:rsidRPr="00CC3E0E">
        <w:rPr>
          <w:sz w:val="22"/>
          <w:szCs w:val="22"/>
        </w:rPr>
        <w:t xml:space="preserve">are not excused </w:t>
      </w:r>
      <w:r w:rsidRPr="00CC3E0E">
        <w:rPr>
          <w:sz w:val="22"/>
          <w:szCs w:val="22"/>
        </w:rPr>
        <w:t xml:space="preserve">unless verified by medical documentation or other sources. </w:t>
      </w:r>
    </w:p>
    <w:p w14:paraId="10BECFA4" w14:textId="64DEB0CC" w:rsidR="00A75449" w:rsidRDefault="00933085" w:rsidP="00CC3E0E">
      <w:pPr>
        <w:pStyle w:val="BodyText"/>
        <w:numPr>
          <w:ilvl w:val="0"/>
          <w:numId w:val="14"/>
        </w:numPr>
        <w:rPr>
          <w:bCs/>
          <w:sz w:val="22"/>
          <w:szCs w:val="22"/>
        </w:rPr>
      </w:pPr>
      <w:r>
        <w:rPr>
          <w:bCs/>
          <w:sz w:val="22"/>
          <w:szCs w:val="22"/>
        </w:rPr>
        <w:t>Car problems or other transportation issues controlled by or chosen by the student will not be excused</w:t>
      </w:r>
      <w:r w:rsidR="0099740F">
        <w:rPr>
          <w:bCs/>
          <w:sz w:val="22"/>
          <w:szCs w:val="22"/>
        </w:rPr>
        <w:t xml:space="preserve"> without documentation and may carry a grade penalty if allowed. </w:t>
      </w:r>
    </w:p>
    <w:p w14:paraId="00BFB60A" w14:textId="77777777" w:rsidR="007B0278" w:rsidRPr="00942D15" w:rsidRDefault="007B0278" w:rsidP="007B0278">
      <w:pPr>
        <w:rPr>
          <w:sz w:val="22"/>
          <w:szCs w:val="22"/>
        </w:rPr>
      </w:pPr>
    </w:p>
    <w:p w14:paraId="55B75E5F" w14:textId="77777777" w:rsidR="007B0278" w:rsidRPr="00CC3E0E" w:rsidRDefault="007B0278" w:rsidP="00CC3E0E">
      <w:pPr>
        <w:pStyle w:val="ListParagraph"/>
        <w:numPr>
          <w:ilvl w:val="0"/>
          <w:numId w:val="14"/>
        </w:numPr>
        <w:rPr>
          <w:sz w:val="22"/>
          <w:szCs w:val="22"/>
        </w:rPr>
      </w:pPr>
      <w:r w:rsidRPr="00CC3E0E">
        <w:rPr>
          <w:sz w:val="22"/>
          <w:szCs w:val="22"/>
        </w:rPr>
        <w:lastRenderedPageBreak/>
        <w:t xml:space="preserve">The instructor will also </w:t>
      </w:r>
      <w:r w:rsidRPr="00CC3E0E">
        <w:rPr>
          <w:sz w:val="22"/>
          <w:szCs w:val="22"/>
          <w:u w:val="single"/>
        </w:rPr>
        <w:t>consider excusing</w:t>
      </w:r>
      <w:r w:rsidRPr="00CC3E0E">
        <w:rPr>
          <w:sz w:val="22"/>
          <w:szCs w:val="22"/>
        </w:rPr>
        <w:t xml:space="preserve"> university sanctioned activities when a note from an authorized university official is received in advance of the planned absence.</w:t>
      </w:r>
    </w:p>
    <w:p w14:paraId="76AC39F4" w14:textId="77777777" w:rsidR="007B0278" w:rsidRPr="00942D15" w:rsidRDefault="007B0278" w:rsidP="007B0278">
      <w:pPr>
        <w:ind w:left="720"/>
        <w:rPr>
          <w:sz w:val="22"/>
          <w:szCs w:val="22"/>
        </w:rPr>
      </w:pPr>
    </w:p>
    <w:p w14:paraId="483829F8" w14:textId="59C2C5E4" w:rsidR="007B0278" w:rsidRPr="00CC3E0E" w:rsidRDefault="007B0278" w:rsidP="00CC3E0E">
      <w:pPr>
        <w:pStyle w:val="ListParagraph"/>
        <w:numPr>
          <w:ilvl w:val="0"/>
          <w:numId w:val="14"/>
        </w:numPr>
        <w:rPr>
          <w:sz w:val="22"/>
          <w:szCs w:val="22"/>
        </w:rPr>
      </w:pPr>
      <w:r w:rsidRPr="00CC3E0E">
        <w:rPr>
          <w:sz w:val="22"/>
          <w:szCs w:val="22"/>
        </w:rPr>
        <w:t xml:space="preserve">The instructor will also </w:t>
      </w:r>
      <w:r w:rsidRPr="00CC3E0E">
        <w:rPr>
          <w:sz w:val="22"/>
          <w:szCs w:val="22"/>
          <w:u w:val="single"/>
        </w:rPr>
        <w:t>consider excusing</w:t>
      </w:r>
      <w:r w:rsidRPr="00CC3E0E">
        <w:rPr>
          <w:sz w:val="22"/>
          <w:szCs w:val="22"/>
        </w:rPr>
        <w:t xml:space="preserve"> </w:t>
      </w:r>
      <w:r w:rsidR="001C201D" w:rsidRPr="00CC3E0E">
        <w:rPr>
          <w:sz w:val="22"/>
          <w:szCs w:val="22"/>
        </w:rPr>
        <w:t>absences</w:t>
      </w:r>
      <w:r w:rsidRPr="00CC3E0E">
        <w:rPr>
          <w:sz w:val="22"/>
          <w:szCs w:val="22"/>
        </w:rPr>
        <w:t xml:space="preserve"> for job interviews when a notice from the potential employer is provided. The professor reserves the right to contact the employer in advance of the planned absence to verify authenticity.</w:t>
      </w:r>
    </w:p>
    <w:p w14:paraId="2DAEF154" w14:textId="77777777" w:rsidR="007B0278" w:rsidRPr="00942D15" w:rsidRDefault="007B0278" w:rsidP="007B0278">
      <w:pPr>
        <w:ind w:left="720"/>
        <w:rPr>
          <w:sz w:val="22"/>
          <w:szCs w:val="22"/>
        </w:rPr>
      </w:pPr>
    </w:p>
    <w:p w14:paraId="4A3D1AB4" w14:textId="3807FD96" w:rsidR="007B0278" w:rsidRPr="00942D15" w:rsidRDefault="007B0278" w:rsidP="007B0278">
      <w:pPr>
        <w:ind w:left="720"/>
        <w:rPr>
          <w:sz w:val="22"/>
          <w:szCs w:val="22"/>
        </w:rPr>
      </w:pPr>
      <w:r w:rsidRPr="00942D15">
        <w:rPr>
          <w:sz w:val="22"/>
          <w:szCs w:val="22"/>
        </w:rPr>
        <w:t>The professor is charged with applying fair and equitable policies to all students. Any absence types not mentioned above will be assessed on a case-</w:t>
      </w:r>
      <w:r w:rsidR="001C201D" w:rsidRPr="00942D15">
        <w:rPr>
          <w:sz w:val="22"/>
          <w:szCs w:val="22"/>
        </w:rPr>
        <w:t>by-case</w:t>
      </w:r>
      <w:r w:rsidRPr="00942D15">
        <w:rPr>
          <w:sz w:val="22"/>
          <w:szCs w:val="22"/>
        </w:rPr>
        <w:t xml:space="preserve"> basis but </w:t>
      </w:r>
      <w:r>
        <w:rPr>
          <w:sz w:val="22"/>
          <w:szCs w:val="22"/>
        </w:rPr>
        <w:t xml:space="preserve">will </w:t>
      </w:r>
      <w:r w:rsidRPr="00942D15">
        <w:rPr>
          <w:sz w:val="22"/>
          <w:szCs w:val="22"/>
        </w:rPr>
        <w:t xml:space="preserve">be presumed to be unexcused unless otherwise found to be worthy of being classified otherwise.  </w:t>
      </w:r>
    </w:p>
    <w:p w14:paraId="253657BD" w14:textId="77777777" w:rsidR="007B0278" w:rsidRPr="00942D15" w:rsidRDefault="007B0278" w:rsidP="007B0278">
      <w:pPr>
        <w:ind w:left="720"/>
        <w:rPr>
          <w:sz w:val="22"/>
          <w:szCs w:val="22"/>
        </w:rPr>
      </w:pPr>
    </w:p>
    <w:p w14:paraId="30D0BA2A" w14:textId="77777777" w:rsidR="007B0278" w:rsidRDefault="007B0278" w:rsidP="007B0278">
      <w:pPr>
        <w:ind w:left="720"/>
        <w:rPr>
          <w:sz w:val="22"/>
          <w:szCs w:val="22"/>
        </w:rPr>
      </w:pPr>
      <w:r w:rsidRPr="00942D15">
        <w:rPr>
          <w:sz w:val="22"/>
          <w:szCs w:val="22"/>
        </w:rPr>
        <w:t xml:space="preserve">The professor reserves the right to make exceptions to the above policies if deemed appropriate to meet fairness standards.  </w:t>
      </w:r>
    </w:p>
    <w:p w14:paraId="4FDB8FCA" w14:textId="77777777" w:rsidR="00706DDF" w:rsidRDefault="00706DDF" w:rsidP="007B0278">
      <w:pPr>
        <w:ind w:left="720"/>
        <w:rPr>
          <w:sz w:val="22"/>
          <w:szCs w:val="22"/>
        </w:rPr>
      </w:pPr>
    </w:p>
    <w:p w14:paraId="5FEDA83F" w14:textId="5DEE5D0F" w:rsidR="00706DDF" w:rsidRPr="00942D15" w:rsidRDefault="00706DDF" w:rsidP="007B0278">
      <w:pPr>
        <w:ind w:left="720"/>
        <w:rPr>
          <w:sz w:val="22"/>
          <w:szCs w:val="22"/>
        </w:rPr>
      </w:pPr>
      <w:r>
        <w:rPr>
          <w:sz w:val="22"/>
          <w:szCs w:val="22"/>
        </w:rPr>
        <w:t xml:space="preserve">In every case where an absence is excused, the student must initiate discussions on how and when work can be </w:t>
      </w:r>
      <w:proofErr w:type="gramStart"/>
      <w:r>
        <w:rPr>
          <w:sz w:val="22"/>
          <w:szCs w:val="22"/>
        </w:rPr>
        <w:t>made up</w:t>
      </w:r>
      <w:proofErr w:type="gramEnd"/>
      <w:r>
        <w:rPr>
          <w:sz w:val="22"/>
          <w:szCs w:val="22"/>
        </w:rPr>
        <w:t xml:space="preserve">. This discussion must occur very soon after the absence has passed. The professor will solely determine what is a “reasonable” time in which to discuss the arrangements to make up the work missed and any grade adjustments to be applied. </w:t>
      </w:r>
    </w:p>
    <w:p w14:paraId="5282A231" w14:textId="77777777" w:rsidR="007B0278" w:rsidRPr="00942D15" w:rsidRDefault="007B0278" w:rsidP="007B0278">
      <w:pPr>
        <w:ind w:left="720"/>
        <w:rPr>
          <w:sz w:val="22"/>
          <w:szCs w:val="22"/>
        </w:rPr>
      </w:pPr>
    </w:p>
    <w:p w14:paraId="78950FD5" w14:textId="77777777" w:rsidR="007B0278" w:rsidRPr="00942D15" w:rsidRDefault="007B0278" w:rsidP="007B0278">
      <w:pPr>
        <w:pStyle w:val="ListParagraph"/>
        <w:numPr>
          <w:ilvl w:val="0"/>
          <w:numId w:val="2"/>
        </w:numPr>
        <w:spacing w:after="160" w:line="259" w:lineRule="auto"/>
        <w:rPr>
          <w:b/>
          <w:bCs/>
          <w:sz w:val="22"/>
          <w:szCs w:val="22"/>
        </w:rPr>
      </w:pPr>
      <w:r w:rsidRPr="00942D15">
        <w:rPr>
          <w:b/>
          <w:bCs/>
          <w:sz w:val="22"/>
          <w:szCs w:val="22"/>
        </w:rPr>
        <w:t>Late Work:</w:t>
      </w:r>
    </w:p>
    <w:p w14:paraId="098D5D03" w14:textId="5E8D6C76" w:rsidR="007B0278" w:rsidRDefault="007B0278" w:rsidP="007B0278">
      <w:pPr>
        <w:ind w:left="720"/>
        <w:rPr>
          <w:sz w:val="22"/>
          <w:szCs w:val="22"/>
        </w:rPr>
      </w:pPr>
      <w:r w:rsidRPr="00942D15">
        <w:rPr>
          <w:sz w:val="22"/>
          <w:szCs w:val="22"/>
        </w:rPr>
        <w:t xml:space="preserve">Late work guidelines are </w:t>
      </w:r>
      <w:r w:rsidR="0099740F">
        <w:rPr>
          <w:sz w:val="22"/>
          <w:szCs w:val="22"/>
        </w:rPr>
        <w:t xml:space="preserve">correlated to </w:t>
      </w:r>
      <w:r w:rsidRPr="00942D15">
        <w:rPr>
          <w:sz w:val="22"/>
          <w:szCs w:val="22"/>
        </w:rPr>
        <w:t>the absence policies listed above. There are two simple guidelines that will be applied to late work exceptions:</w:t>
      </w:r>
    </w:p>
    <w:p w14:paraId="0F35EEAB" w14:textId="77777777" w:rsidR="007B0278" w:rsidRPr="00942D15" w:rsidRDefault="007B0278" w:rsidP="007B0278">
      <w:pPr>
        <w:ind w:left="720"/>
        <w:rPr>
          <w:sz w:val="22"/>
          <w:szCs w:val="22"/>
        </w:rPr>
      </w:pPr>
    </w:p>
    <w:p w14:paraId="2311E0E7" w14:textId="77777777" w:rsidR="007B0278" w:rsidRPr="008A34D1" w:rsidRDefault="007B0278" w:rsidP="007B0278">
      <w:pPr>
        <w:pStyle w:val="ListParagraph"/>
        <w:numPr>
          <w:ilvl w:val="0"/>
          <w:numId w:val="6"/>
        </w:numPr>
        <w:contextualSpacing w:val="0"/>
        <w:rPr>
          <w:sz w:val="22"/>
          <w:szCs w:val="22"/>
        </w:rPr>
      </w:pPr>
      <w:r w:rsidRPr="008A34D1">
        <w:rPr>
          <w:sz w:val="22"/>
          <w:szCs w:val="22"/>
        </w:rPr>
        <w:t>If work is due and an absence is excused as defined above, an extension will be allowed. The extension will be determined by the professor in consultation with the student.</w:t>
      </w:r>
    </w:p>
    <w:p w14:paraId="7FEDBC08" w14:textId="77777777" w:rsidR="007B0278" w:rsidRDefault="007B0278" w:rsidP="007B0278">
      <w:pPr>
        <w:ind w:left="720"/>
        <w:rPr>
          <w:sz w:val="22"/>
          <w:szCs w:val="22"/>
        </w:rPr>
      </w:pPr>
    </w:p>
    <w:p w14:paraId="38193B8E" w14:textId="0C45BE81" w:rsidR="007B0278" w:rsidRPr="00B74B13" w:rsidRDefault="007B0278" w:rsidP="00B74B13">
      <w:pPr>
        <w:pStyle w:val="ListParagraph"/>
        <w:numPr>
          <w:ilvl w:val="0"/>
          <w:numId w:val="6"/>
        </w:numPr>
        <w:contextualSpacing w:val="0"/>
        <w:rPr>
          <w:b/>
          <w:bCs/>
          <w:sz w:val="22"/>
          <w:szCs w:val="22"/>
        </w:rPr>
      </w:pPr>
      <w:r w:rsidRPr="00B74B13">
        <w:rPr>
          <w:sz w:val="22"/>
          <w:szCs w:val="22"/>
        </w:rPr>
        <w:t>If an absence is not excused</w:t>
      </w:r>
      <w:r w:rsidR="0099740F" w:rsidRPr="00B74B13">
        <w:rPr>
          <w:sz w:val="22"/>
          <w:szCs w:val="22"/>
        </w:rPr>
        <w:t xml:space="preserve"> or </w:t>
      </w:r>
      <w:r w:rsidRPr="00B74B13">
        <w:rPr>
          <w:sz w:val="22"/>
          <w:szCs w:val="22"/>
        </w:rPr>
        <w:t xml:space="preserve">reported in advance, work </w:t>
      </w:r>
      <w:r w:rsidR="00B74B13" w:rsidRPr="00B74B13">
        <w:rPr>
          <w:sz w:val="22"/>
          <w:szCs w:val="22"/>
        </w:rPr>
        <w:t>due on a specific date of absence is</w:t>
      </w:r>
      <w:r w:rsidR="0099740F" w:rsidRPr="00B74B13">
        <w:rPr>
          <w:sz w:val="22"/>
          <w:szCs w:val="22"/>
        </w:rPr>
        <w:t xml:space="preserve"> not </w:t>
      </w:r>
      <w:r w:rsidRPr="00B74B13">
        <w:rPr>
          <w:sz w:val="22"/>
          <w:szCs w:val="22"/>
        </w:rPr>
        <w:t>accepted.</w:t>
      </w:r>
      <w:r w:rsidR="0099740F" w:rsidRPr="00B74B13">
        <w:rPr>
          <w:sz w:val="22"/>
          <w:szCs w:val="22"/>
        </w:rPr>
        <w:t xml:space="preserve"> </w:t>
      </w:r>
    </w:p>
    <w:p w14:paraId="5A167EC8" w14:textId="77777777" w:rsidR="00B74B13" w:rsidRDefault="00B74B13" w:rsidP="00B74B13">
      <w:pPr>
        <w:pStyle w:val="ListParagraph"/>
        <w:rPr>
          <w:b/>
          <w:bCs/>
          <w:sz w:val="22"/>
          <w:szCs w:val="22"/>
        </w:rPr>
      </w:pPr>
    </w:p>
    <w:p w14:paraId="12E90C1F" w14:textId="77777777" w:rsidR="00B74B13" w:rsidRPr="00B74B13" w:rsidRDefault="00B74B13" w:rsidP="00B74B13">
      <w:pPr>
        <w:ind w:left="720"/>
        <w:rPr>
          <w:sz w:val="22"/>
          <w:szCs w:val="22"/>
        </w:rPr>
      </w:pPr>
      <w:r w:rsidRPr="00B74B13">
        <w:rPr>
          <w:sz w:val="22"/>
          <w:szCs w:val="22"/>
        </w:rPr>
        <w:t>There is no partial credit for any assignments. If the assignment is late, a zero is coded to appear in the gradebook.</w:t>
      </w:r>
    </w:p>
    <w:p w14:paraId="202C2F12" w14:textId="77777777" w:rsidR="00B74B13" w:rsidRPr="00B74B13" w:rsidRDefault="00B74B13" w:rsidP="00B74B13">
      <w:pPr>
        <w:ind w:left="360"/>
        <w:rPr>
          <w:b/>
          <w:bCs/>
          <w:sz w:val="22"/>
          <w:szCs w:val="22"/>
        </w:rPr>
      </w:pPr>
    </w:p>
    <w:p w14:paraId="006FBEB2" w14:textId="09A22AA8" w:rsidR="00B74B13" w:rsidRDefault="00B74B13" w:rsidP="007B0278">
      <w:pPr>
        <w:ind w:left="720"/>
        <w:rPr>
          <w:sz w:val="22"/>
          <w:szCs w:val="22"/>
        </w:rPr>
      </w:pPr>
      <w:r>
        <w:rPr>
          <w:sz w:val="22"/>
          <w:szCs w:val="22"/>
        </w:rPr>
        <w:t>NOTE: All students are granted a one time “work extension” during the course when they may be granted a 24-hour extension on an assignment due. However, they must request the extension at least 5 minutes before the due date and the email time stamp will be utilized as the time requested. If the professor accepts the request, the due date is changed to 24 hours post the original date. This could result in due dates falling on weekends and holidays</w:t>
      </w:r>
      <w:r w:rsidR="00CC3E0E">
        <w:rPr>
          <w:sz w:val="22"/>
          <w:szCs w:val="22"/>
        </w:rPr>
        <w:t xml:space="preserve">. </w:t>
      </w:r>
      <w:r>
        <w:rPr>
          <w:sz w:val="22"/>
          <w:szCs w:val="22"/>
        </w:rPr>
        <w:t xml:space="preserve"> NOTE: This work extension does not include exams or work done during class time with a due date of end of the class period. </w:t>
      </w:r>
      <w:r w:rsidR="009B79CD">
        <w:rPr>
          <w:sz w:val="22"/>
          <w:szCs w:val="22"/>
        </w:rPr>
        <w:t xml:space="preserve">ANY WORK ALLOWED </w:t>
      </w:r>
      <w:r w:rsidR="00CC3E0E">
        <w:rPr>
          <w:sz w:val="22"/>
          <w:szCs w:val="22"/>
        </w:rPr>
        <w:t xml:space="preserve">UNDER THIS PROVISION </w:t>
      </w:r>
      <w:r w:rsidR="009B79CD">
        <w:rPr>
          <w:sz w:val="22"/>
          <w:szCs w:val="22"/>
        </w:rPr>
        <w:t>WILL HAVE A 10%</w:t>
      </w:r>
      <w:r>
        <w:rPr>
          <w:sz w:val="22"/>
          <w:szCs w:val="22"/>
        </w:rPr>
        <w:t xml:space="preserve"> </w:t>
      </w:r>
      <w:r w:rsidR="009B79CD">
        <w:rPr>
          <w:sz w:val="22"/>
          <w:szCs w:val="22"/>
        </w:rPr>
        <w:t>GRADE PENALTY APPLED TO THE ACTUAL GRADE RECEIVED.</w:t>
      </w:r>
      <w:r>
        <w:rPr>
          <w:sz w:val="22"/>
          <w:szCs w:val="22"/>
        </w:rPr>
        <w:t xml:space="preserve">   </w:t>
      </w:r>
    </w:p>
    <w:p w14:paraId="5C5091A7" w14:textId="77777777" w:rsidR="00B74B13" w:rsidRDefault="00B74B13" w:rsidP="007B0278">
      <w:pPr>
        <w:ind w:left="720"/>
        <w:rPr>
          <w:sz w:val="22"/>
          <w:szCs w:val="22"/>
        </w:rPr>
      </w:pPr>
    </w:p>
    <w:p w14:paraId="3B0E7839" w14:textId="63840F6C" w:rsidR="007B0278" w:rsidRPr="00942D15" w:rsidRDefault="007B0278" w:rsidP="007B0278">
      <w:pPr>
        <w:ind w:left="720"/>
        <w:rPr>
          <w:sz w:val="22"/>
          <w:szCs w:val="22"/>
        </w:rPr>
      </w:pPr>
      <w:r w:rsidRPr="00942D15">
        <w:rPr>
          <w:sz w:val="22"/>
          <w:szCs w:val="22"/>
        </w:rPr>
        <w:t>Policies for IT system and Canvas Issues</w:t>
      </w:r>
      <w:r w:rsidRPr="00942D15">
        <w:rPr>
          <w:b/>
          <w:bCs/>
          <w:sz w:val="22"/>
          <w:szCs w:val="22"/>
        </w:rPr>
        <w:t>:</w:t>
      </w:r>
      <w:r w:rsidRPr="00942D15">
        <w:rPr>
          <w:sz w:val="22"/>
          <w:szCs w:val="22"/>
        </w:rPr>
        <w:t xml:space="preserve"> If a student experiences a problem with submission of an assignment, they will need to contact the ISU IT area before contacting the professor. Call 309 438 HELP and ask </w:t>
      </w:r>
      <w:proofErr w:type="gramStart"/>
      <w:r w:rsidRPr="00942D15">
        <w:rPr>
          <w:sz w:val="22"/>
          <w:szCs w:val="22"/>
        </w:rPr>
        <w:t>that</w:t>
      </w:r>
      <w:proofErr w:type="gramEnd"/>
      <w:r w:rsidRPr="00942D15">
        <w:rPr>
          <w:sz w:val="22"/>
          <w:szCs w:val="22"/>
        </w:rPr>
        <w:t xml:space="preserve"> a ticket be opened and the professor </w:t>
      </w:r>
      <w:proofErr w:type="gramStart"/>
      <w:r w:rsidRPr="00942D15">
        <w:rPr>
          <w:sz w:val="22"/>
          <w:szCs w:val="22"/>
        </w:rPr>
        <w:t>be copied</w:t>
      </w:r>
      <w:proofErr w:type="gramEnd"/>
      <w:r w:rsidRPr="00942D15">
        <w:rPr>
          <w:sz w:val="22"/>
          <w:szCs w:val="22"/>
        </w:rPr>
        <w:t xml:space="preserve"> on documentation. In no case will the professor be able to accommodate problems with personal devices if that is what IT finds </w:t>
      </w:r>
      <w:r>
        <w:rPr>
          <w:sz w:val="22"/>
          <w:szCs w:val="22"/>
        </w:rPr>
        <w:t>a</w:t>
      </w:r>
      <w:r w:rsidRPr="00942D15">
        <w:rPr>
          <w:sz w:val="22"/>
          <w:szCs w:val="22"/>
        </w:rPr>
        <w:t xml:space="preserve">s the issue. Always take screen shots of any problems so you can share with IT.  </w:t>
      </w:r>
    </w:p>
    <w:p w14:paraId="3527010B" w14:textId="77777777" w:rsidR="007B0278" w:rsidRDefault="007B0278" w:rsidP="007B0278">
      <w:pPr>
        <w:ind w:left="720"/>
        <w:rPr>
          <w:sz w:val="22"/>
          <w:szCs w:val="22"/>
        </w:rPr>
      </w:pPr>
    </w:p>
    <w:p w14:paraId="36FEC0D2" w14:textId="77777777" w:rsidR="00CC3E0E" w:rsidRDefault="00CC3E0E" w:rsidP="007B0278">
      <w:pPr>
        <w:ind w:left="720"/>
        <w:rPr>
          <w:sz w:val="22"/>
          <w:szCs w:val="22"/>
        </w:rPr>
      </w:pPr>
    </w:p>
    <w:p w14:paraId="0FC331AC" w14:textId="77777777" w:rsidR="00CC3E0E" w:rsidRPr="00942D15" w:rsidRDefault="00CC3E0E" w:rsidP="007B0278">
      <w:pPr>
        <w:ind w:left="720"/>
        <w:rPr>
          <w:sz w:val="22"/>
          <w:szCs w:val="22"/>
        </w:rPr>
      </w:pPr>
    </w:p>
    <w:p w14:paraId="345FD0C6" w14:textId="215E0039" w:rsidR="007B0278" w:rsidRPr="00942D15" w:rsidRDefault="007B0278" w:rsidP="007B0278">
      <w:pPr>
        <w:ind w:left="720"/>
        <w:rPr>
          <w:sz w:val="22"/>
          <w:szCs w:val="22"/>
        </w:rPr>
      </w:pPr>
      <w:r w:rsidRPr="00942D15">
        <w:rPr>
          <w:sz w:val="22"/>
          <w:szCs w:val="22"/>
        </w:rPr>
        <w:lastRenderedPageBreak/>
        <w:t xml:space="preserve">CAUTION: For those who procrastinate to the very last minute to submit assignments, there must be proof the SUBMIT button was pressed before the due date and time. For example, waiting to submit an assignment at </w:t>
      </w:r>
      <w:r w:rsidR="00B74B13">
        <w:rPr>
          <w:sz w:val="22"/>
          <w:szCs w:val="22"/>
        </w:rPr>
        <w:t>12:34</w:t>
      </w:r>
      <w:r w:rsidRPr="00942D15">
        <w:rPr>
          <w:sz w:val="22"/>
          <w:szCs w:val="22"/>
        </w:rPr>
        <w:t xml:space="preserve">PM when it is due at </w:t>
      </w:r>
      <w:r w:rsidR="00B74B13">
        <w:rPr>
          <w:sz w:val="22"/>
          <w:szCs w:val="22"/>
        </w:rPr>
        <w:t>12:35</w:t>
      </w:r>
      <w:r w:rsidRPr="00942D15">
        <w:rPr>
          <w:sz w:val="22"/>
          <w:szCs w:val="22"/>
        </w:rPr>
        <w:t xml:space="preserve">PM may result in a failure to submit </w:t>
      </w:r>
      <w:r w:rsidR="009B79CD">
        <w:rPr>
          <w:sz w:val="22"/>
          <w:szCs w:val="22"/>
        </w:rPr>
        <w:t>per</w:t>
      </w:r>
      <w:r w:rsidRPr="00942D15">
        <w:rPr>
          <w:sz w:val="22"/>
          <w:szCs w:val="22"/>
        </w:rPr>
        <w:t xml:space="preserve"> the system.</w:t>
      </w:r>
    </w:p>
    <w:p w14:paraId="52845680" w14:textId="77777777" w:rsidR="007B0278" w:rsidRPr="00942D15" w:rsidRDefault="007B0278" w:rsidP="007B0278">
      <w:pPr>
        <w:ind w:left="1080"/>
        <w:rPr>
          <w:sz w:val="22"/>
          <w:szCs w:val="22"/>
        </w:rPr>
      </w:pPr>
      <w:r w:rsidRPr="00942D15">
        <w:rPr>
          <w:sz w:val="22"/>
          <w:szCs w:val="22"/>
        </w:rPr>
        <w:t xml:space="preserve"> </w:t>
      </w:r>
    </w:p>
    <w:p w14:paraId="39F74B23" w14:textId="77777777" w:rsidR="007B0278" w:rsidRDefault="007B0278" w:rsidP="007B0278">
      <w:pPr>
        <w:pStyle w:val="ListParagraph"/>
        <w:numPr>
          <w:ilvl w:val="0"/>
          <w:numId w:val="2"/>
        </w:numPr>
        <w:contextualSpacing w:val="0"/>
        <w:rPr>
          <w:b/>
          <w:bCs/>
          <w:sz w:val="22"/>
          <w:szCs w:val="22"/>
        </w:rPr>
      </w:pPr>
      <w:r w:rsidRPr="00942D15">
        <w:rPr>
          <w:b/>
          <w:bCs/>
          <w:sz w:val="22"/>
          <w:szCs w:val="22"/>
        </w:rPr>
        <w:t>Missed Exams:</w:t>
      </w:r>
    </w:p>
    <w:p w14:paraId="4CC9E04F" w14:textId="77777777" w:rsidR="00094607" w:rsidRPr="00094607" w:rsidRDefault="00094607" w:rsidP="00094607">
      <w:pPr>
        <w:ind w:left="360"/>
        <w:rPr>
          <w:b/>
          <w:bCs/>
          <w:sz w:val="22"/>
          <w:szCs w:val="22"/>
        </w:rPr>
      </w:pPr>
    </w:p>
    <w:p w14:paraId="5F0A4100" w14:textId="1308FA0A" w:rsidR="007B0278" w:rsidRPr="00942D15" w:rsidRDefault="007B0278" w:rsidP="007B0278">
      <w:pPr>
        <w:ind w:left="720"/>
        <w:rPr>
          <w:sz w:val="22"/>
          <w:szCs w:val="22"/>
        </w:rPr>
      </w:pPr>
      <w:r w:rsidRPr="00942D15">
        <w:rPr>
          <w:sz w:val="22"/>
          <w:szCs w:val="22"/>
        </w:rPr>
        <w:t xml:space="preserve">Should a student miss an exam, there </w:t>
      </w:r>
      <w:r w:rsidR="009B79CD">
        <w:rPr>
          <w:sz w:val="22"/>
          <w:szCs w:val="22"/>
        </w:rPr>
        <w:t>can be</w:t>
      </w:r>
      <w:r w:rsidRPr="00942D15">
        <w:rPr>
          <w:sz w:val="22"/>
          <w:szCs w:val="22"/>
        </w:rPr>
        <w:t xml:space="preserve"> severe penalties. First, a student must advise the professor in </w:t>
      </w:r>
      <w:r w:rsidRPr="00942D15">
        <w:rPr>
          <w:b/>
          <w:bCs/>
          <w:sz w:val="22"/>
          <w:szCs w:val="22"/>
          <w:u w:val="single"/>
        </w:rPr>
        <w:t>advance</w:t>
      </w:r>
      <w:r w:rsidRPr="00942D15">
        <w:rPr>
          <w:sz w:val="22"/>
          <w:szCs w:val="22"/>
        </w:rPr>
        <w:t xml:space="preserve"> </w:t>
      </w:r>
      <w:r w:rsidR="009B79CD">
        <w:rPr>
          <w:sz w:val="22"/>
          <w:szCs w:val="22"/>
        </w:rPr>
        <w:t xml:space="preserve">if </w:t>
      </w:r>
      <w:r w:rsidRPr="00942D15">
        <w:rPr>
          <w:sz w:val="22"/>
          <w:szCs w:val="22"/>
        </w:rPr>
        <w:t xml:space="preserve">they will be missing an exam due to one of the items listed under </w:t>
      </w:r>
      <w:r w:rsidR="009B79CD">
        <w:rPr>
          <w:sz w:val="22"/>
          <w:szCs w:val="22"/>
        </w:rPr>
        <w:t>Attendance/Absences</w:t>
      </w:r>
      <w:r w:rsidRPr="00942D15">
        <w:rPr>
          <w:sz w:val="22"/>
          <w:szCs w:val="22"/>
        </w:rPr>
        <w:t xml:space="preserve"> above.  Notification after the exam has started will not be honored unless the student is incapacitated or in a situation where they cannot proceed to the exam</w:t>
      </w:r>
      <w:r w:rsidR="009B79CD">
        <w:rPr>
          <w:sz w:val="22"/>
          <w:szCs w:val="22"/>
        </w:rPr>
        <w:t xml:space="preserve">. </w:t>
      </w:r>
      <w:r w:rsidRPr="00942D15">
        <w:rPr>
          <w:sz w:val="22"/>
          <w:szCs w:val="22"/>
        </w:rPr>
        <w:t>Proof sources will be requested in those cases.</w:t>
      </w:r>
    </w:p>
    <w:p w14:paraId="276C7B30" w14:textId="77777777" w:rsidR="007B0278" w:rsidRPr="00942D15" w:rsidRDefault="007B0278" w:rsidP="007B0278">
      <w:pPr>
        <w:ind w:left="720"/>
        <w:rPr>
          <w:sz w:val="22"/>
          <w:szCs w:val="22"/>
        </w:rPr>
      </w:pPr>
      <w:r w:rsidRPr="00942D15">
        <w:rPr>
          <w:sz w:val="22"/>
          <w:szCs w:val="22"/>
        </w:rPr>
        <w:t xml:space="preserve"> </w:t>
      </w:r>
    </w:p>
    <w:p w14:paraId="07BEA048" w14:textId="369E1351" w:rsidR="007B0278" w:rsidRPr="00942D15" w:rsidRDefault="009B79CD" w:rsidP="007B0278">
      <w:pPr>
        <w:ind w:left="720"/>
        <w:rPr>
          <w:sz w:val="22"/>
          <w:szCs w:val="22"/>
        </w:rPr>
      </w:pPr>
      <w:r>
        <w:rPr>
          <w:sz w:val="22"/>
          <w:szCs w:val="22"/>
        </w:rPr>
        <w:t xml:space="preserve">If the </w:t>
      </w:r>
      <w:r w:rsidR="007B0278" w:rsidRPr="00942D15">
        <w:rPr>
          <w:sz w:val="22"/>
          <w:szCs w:val="22"/>
        </w:rPr>
        <w:t xml:space="preserve">professor </w:t>
      </w:r>
      <w:r>
        <w:rPr>
          <w:sz w:val="22"/>
          <w:szCs w:val="22"/>
        </w:rPr>
        <w:t>grants</w:t>
      </w:r>
      <w:r w:rsidR="007B0278" w:rsidRPr="00942D15">
        <w:rPr>
          <w:sz w:val="22"/>
          <w:szCs w:val="22"/>
        </w:rPr>
        <w:t xml:space="preserve"> a </w:t>
      </w:r>
      <w:r w:rsidRPr="00942D15">
        <w:rPr>
          <w:sz w:val="22"/>
          <w:szCs w:val="22"/>
        </w:rPr>
        <w:t>make-up</w:t>
      </w:r>
      <w:r w:rsidR="007B0278" w:rsidRPr="00942D15">
        <w:rPr>
          <w:sz w:val="22"/>
          <w:szCs w:val="22"/>
        </w:rPr>
        <w:t xml:space="preserve"> exam, the following penalties are applied: 10% is deducted from the actual make up exam score if the exam is taken within 24 hours</w:t>
      </w:r>
      <w:r>
        <w:rPr>
          <w:sz w:val="22"/>
          <w:szCs w:val="22"/>
        </w:rPr>
        <w:t xml:space="preserve"> of the date agreed upon between the student and the professor</w:t>
      </w:r>
      <w:r w:rsidR="007B0278" w:rsidRPr="00942D15">
        <w:rPr>
          <w:sz w:val="22"/>
          <w:szCs w:val="22"/>
        </w:rPr>
        <w:t>. For each day that passes after that, another 5% is added to the deduction. In all cases, the professor reserves the right to determine if an exam can be made up</w:t>
      </w:r>
    </w:p>
    <w:p w14:paraId="37179457" w14:textId="77777777" w:rsidR="007B0278" w:rsidRPr="00942D15" w:rsidRDefault="007B0278" w:rsidP="007B0278">
      <w:pPr>
        <w:ind w:left="720"/>
        <w:rPr>
          <w:sz w:val="22"/>
          <w:szCs w:val="22"/>
        </w:rPr>
      </w:pPr>
      <w:r w:rsidRPr="00942D15">
        <w:rPr>
          <w:sz w:val="22"/>
          <w:szCs w:val="22"/>
        </w:rPr>
        <w:t>.</w:t>
      </w:r>
    </w:p>
    <w:p w14:paraId="1EA2B190" w14:textId="77777777" w:rsidR="007B0278" w:rsidRPr="00942D15" w:rsidRDefault="007B0278" w:rsidP="007B0278">
      <w:pPr>
        <w:ind w:left="720"/>
        <w:rPr>
          <w:sz w:val="22"/>
          <w:szCs w:val="22"/>
        </w:rPr>
      </w:pPr>
      <w:r w:rsidRPr="00942D15">
        <w:rPr>
          <w:sz w:val="22"/>
          <w:szCs w:val="22"/>
        </w:rPr>
        <w:t>If a student arrives late for an exam, they will only be allowed to finish within the usual exam time with no extensions.</w:t>
      </w:r>
    </w:p>
    <w:p w14:paraId="6282A0A0" w14:textId="77777777" w:rsidR="007B0278" w:rsidRPr="00942D15" w:rsidRDefault="007B0278" w:rsidP="007B0278">
      <w:pPr>
        <w:rPr>
          <w:sz w:val="22"/>
          <w:szCs w:val="22"/>
        </w:rPr>
      </w:pPr>
    </w:p>
    <w:p w14:paraId="6A8F7395" w14:textId="2953D5C2" w:rsidR="007B0278" w:rsidRPr="00942D15" w:rsidRDefault="007B0278" w:rsidP="007B0278">
      <w:pPr>
        <w:ind w:left="720"/>
        <w:rPr>
          <w:sz w:val="22"/>
          <w:szCs w:val="22"/>
        </w:rPr>
      </w:pPr>
      <w:r w:rsidRPr="00942D15">
        <w:rPr>
          <w:sz w:val="22"/>
          <w:szCs w:val="22"/>
        </w:rPr>
        <w:t>Lockdown Browser is required for all exams in the course. Instructions on how to download the software as well as resources to obtain assistance are provided in a course module and through the professor’s in-class instructions.</w:t>
      </w:r>
      <w:r w:rsidR="009B79CD">
        <w:rPr>
          <w:sz w:val="22"/>
          <w:szCs w:val="22"/>
        </w:rPr>
        <w:t xml:space="preserve"> </w:t>
      </w:r>
      <w:r w:rsidRPr="00942D15">
        <w:rPr>
          <w:sz w:val="22"/>
          <w:szCs w:val="22"/>
        </w:rPr>
        <w:t>Students are held entirely responsible to make sure the software is functioning correctly prior to each exam. A practice quiz is available throughout the semester which may be taken as many times as needed to test the software.</w:t>
      </w:r>
    </w:p>
    <w:p w14:paraId="1C51F9EA" w14:textId="77777777" w:rsidR="007B0278" w:rsidRPr="00942D15" w:rsidRDefault="007B0278" w:rsidP="007B0278">
      <w:pPr>
        <w:ind w:left="720"/>
        <w:rPr>
          <w:sz w:val="22"/>
          <w:szCs w:val="22"/>
        </w:rPr>
      </w:pPr>
    </w:p>
    <w:p w14:paraId="0FED573C" w14:textId="7215A94C" w:rsidR="007B0278" w:rsidRPr="00942D15" w:rsidRDefault="007B0278" w:rsidP="007B0278">
      <w:pPr>
        <w:ind w:left="720"/>
        <w:rPr>
          <w:sz w:val="22"/>
          <w:szCs w:val="22"/>
        </w:rPr>
      </w:pPr>
      <w:r w:rsidRPr="00942D15">
        <w:rPr>
          <w:sz w:val="22"/>
          <w:szCs w:val="22"/>
        </w:rPr>
        <w:t xml:space="preserve">Any student who </w:t>
      </w:r>
      <w:proofErr w:type="gramStart"/>
      <w:r w:rsidRPr="00942D15">
        <w:rPr>
          <w:sz w:val="22"/>
          <w:szCs w:val="22"/>
        </w:rPr>
        <w:t>experiences difficulty</w:t>
      </w:r>
      <w:proofErr w:type="gramEnd"/>
      <w:r w:rsidRPr="00942D15">
        <w:rPr>
          <w:sz w:val="22"/>
          <w:szCs w:val="22"/>
        </w:rPr>
        <w:t xml:space="preserve"> at exam time with the </w:t>
      </w:r>
      <w:r w:rsidR="00B7457B">
        <w:rPr>
          <w:sz w:val="22"/>
          <w:szCs w:val="22"/>
        </w:rPr>
        <w:t xml:space="preserve">Lockdown </w:t>
      </w:r>
      <w:r w:rsidRPr="00942D15">
        <w:rPr>
          <w:sz w:val="22"/>
          <w:szCs w:val="22"/>
        </w:rPr>
        <w:t xml:space="preserve">software will not be given an opportunity to make up the exam </w:t>
      </w:r>
      <w:r w:rsidR="00B7457B">
        <w:rPr>
          <w:sz w:val="22"/>
          <w:szCs w:val="22"/>
        </w:rPr>
        <w:t>during class. They will need to make an appointment to take the exam with the instructor in his office</w:t>
      </w:r>
      <w:r w:rsidRPr="00942D15">
        <w:rPr>
          <w:sz w:val="22"/>
          <w:szCs w:val="22"/>
        </w:rPr>
        <w:t xml:space="preserve">. </w:t>
      </w:r>
      <w:r w:rsidR="00B7457B">
        <w:rPr>
          <w:sz w:val="22"/>
          <w:szCs w:val="22"/>
        </w:rPr>
        <w:t xml:space="preserve">The exam must be taken at the instructor’s convenience. An automatic deduction of 20% will be taken from the actual exam score. The exam must be taken by the next class date. </w:t>
      </w:r>
      <w:r w:rsidRPr="00942D15">
        <w:rPr>
          <w:sz w:val="22"/>
          <w:szCs w:val="22"/>
        </w:rPr>
        <w:t xml:space="preserve">No exceptions will be </w:t>
      </w:r>
      <w:proofErr w:type="gramStart"/>
      <w:r w:rsidRPr="00942D15">
        <w:rPr>
          <w:sz w:val="22"/>
          <w:szCs w:val="22"/>
        </w:rPr>
        <w:t>allowed</w:t>
      </w:r>
      <w:proofErr w:type="gramEnd"/>
      <w:r w:rsidRPr="00942D15">
        <w:rPr>
          <w:sz w:val="22"/>
          <w:szCs w:val="22"/>
        </w:rPr>
        <w:t>.</w:t>
      </w:r>
    </w:p>
    <w:p w14:paraId="49449B85" w14:textId="77777777" w:rsidR="007B0278" w:rsidRPr="00FA3565" w:rsidRDefault="007B0278" w:rsidP="007B0278">
      <w:pPr>
        <w:pStyle w:val="ListParagraph"/>
        <w:rPr>
          <w:b/>
          <w:sz w:val="22"/>
          <w:szCs w:val="22"/>
        </w:rPr>
      </w:pPr>
    </w:p>
    <w:p w14:paraId="105BE4CB" w14:textId="77777777" w:rsidR="00094607" w:rsidRPr="00094607" w:rsidRDefault="007B0278" w:rsidP="007B0278">
      <w:pPr>
        <w:pStyle w:val="BodyText"/>
        <w:numPr>
          <w:ilvl w:val="0"/>
          <w:numId w:val="2"/>
        </w:numPr>
        <w:rPr>
          <w:bCs/>
          <w:sz w:val="22"/>
          <w:szCs w:val="22"/>
        </w:rPr>
      </w:pPr>
      <w:r w:rsidRPr="00094607">
        <w:rPr>
          <w:b/>
          <w:sz w:val="22"/>
          <w:szCs w:val="22"/>
        </w:rPr>
        <w:t>Integrity and Professional Conduct</w:t>
      </w:r>
      <w:r w:rsidR="00094607">
        <w:rPr>
          <w:b/>
          <w:sz w:val="22"/>
          <w:szCs w:val="22"/>
        </w:rPr>
        <w:t>:</w:t>
      </w:r>
    </w:p>
    <w:p w14:paraId="0AA3DD1A" w14:textId="77777777" w:rsidR="00094607" w:rsidRPr="00094607" w:rsidRDefault="00094607" w:rsidP="00094607">
      <w:pPr>
        <w:pStyle w:val="BodyText"/>
        <w:ind w:left="360"/>
        <w:rPr>
          <w:bCs/>
          <w:sz w:val="22"/>
          <w:szCs w:val="22"/>
        </w:rPr>
      </w:pPr>
    </w:p>
    <w:p w14:paraId="680F1E6C" w14:textId="213C6E04" w:rsidR="007B0278" w:rsidRPr="009B79CD" w:rsidRDefault="00094607" w:rsidP="00094607">
      <w:pPr>
        <w:pStyle w:val="BodyText"/>
        <w:ind w:left="720"/>
        <w:rPr>
          <w:bCs/>
          <w:sz w:val="22"/>
          <w:szCs w:val="22"/>
        </w:rPr>
      </w:pPr>
      <w:r>
        <w:rPr>
          <w:bCs/>
          <w:sz w:val="22"/>
          <w:szCs w:val="22"/>
        </w:rPr>
        <w:t>T</w:t>
      </w:r>
      <w:r w:rsidR="007B0278" w:rsidRPr="009B79CD">
        <w:rPr>
          <w:bCs/>
          <w:sz w:val="22"/>
          <w:szCs w:val="22"/>
        </w:rPr>
        <w:t xml:space="preserve">here will be zero tolerance for any form of dishonesty or cheating in any aspect of the course. Immediate referrals to disciplinary bodies and administrators will occur upon suspected violation of the college standards or common moral expectations. </w:t>
      </w:r>
    </w:p>
    <w:p w14:paraId="270EFEA9" w14:textId="77777777" w:rsidR="007B0278" w:rsidRPr="009B79CD" w:rsidRDefault="007B0278" w:rsidP="007B0278">
      <w:pPr>
        <w:pStyle w:val="BodyText"/>
        <w:rPr>
          <w:bCs/>
          <w:sz w:val="22"/>
          <w:szCs w:val="22"/>
        </w:rPr>
      </w:pPr>
    </w:p>
    <w:p w14:paraId="054C62AE" w14:textId="77777777" w:rsidR="007B0278" w:rsidRPr="009B79CD" w:rsidRDefault="007B0278" w:rsidP="007B0278">
      <w:pPr>
        <w:ind w:left="720"/>
        <w:rPr>
          <w:rStyle w:val="Strong"/>
          <w:rFonts w:eastAsiaTheme="majorEastAsia"/>
          <w:b w:val="0"/>
          <w:sz w:val="22"/>
          <w:szCs w:val="22"/>
        </w:rPr>
      </w:pPr>
      <w:r w:rsidRPr="009B79CD">
        <w:rPr>
          <w:bCs/>
          <w:sz w:val="22"/>
          <w:szCs w:val="22"/>
        </w:rPr>
        <w:t xml:space="preserve">In accordance with the </w:t>
      </w:r>
      <w:r w:rsidRPr="009B79CD">
        <w:rPr>
          <w:rStyle w:val="Strong"/>
          <w:rFonts w:eastAsiaTheme="majorEastAsia"/>
          <w:b w:val="0"/>
          <w:sz w:val="22"/>
          <w:szCs w:val="22"/>
        </w:rPr>
        <w:t xml:space="preserve">"College of Business Standards of Professional Behavior and Ethical Conduct," the following behavior may be considered in violation of those standards as well as the official ISU Code of Student Conduct: </w:t>
      </w:r>
    </w:p>
    <w:p w14:paraId="5E72530C" w14:textId="77777777" w:rsidR="007B0278" w:rsidRPr="009B79CD" w:rsidRDefault="007B0278" w:rsidP="007B0278">
      <w:pPr>
        <w:ind w:left="720"/>
        <w:rPr>
          <w:rStyle w:val="Strong"/>
          <w:rFonts w:eastAsiaTheme="majorEastAsia"/>
          <w:b w:val="0"/>
          <w:sz w:val="22"/>
          <w:szCs w:val="22"/>
        </w:rPr>
      </w:pPr>
    </w:p>
    <w:p w14:paraId="62E8E925" w14:textId="77777777" w:rsidR="007B0278" w:rsidRPr="009B79CD" w:rsidRDefault="007B0278" w:rsidP="00867E4F">
      <w:pPr>
        <w:ind w:left="1440"/>
        <w:rPr>
          <w:rStyle w:val="Strong"/>
          <w:rFonts w:eastAsiaTheme="majorEastAsia"/>
          <w:b w:val="0"/>
          <w:sz w:val="22"/>
          <w:szCs w:val="22"/>
        </w:rPr>
      </w:pPr>
      <w:r w:rsidRPr="009B79CD">
        <w:rPr>
          <w:rStyle w:val="Strong"/>
          <w:rFonts w:eastAsiaTheme="majorEastAsia"/>
          <w:b w:val="0"/>
          <w:sz w:val="22"/>
          <w:szCs w:val="22"/>
        </w:rPr>
        <w:t xml:space="preserve">There are “student help sites” on the internet. Some of the more prominent ones are Course Hero, </w:t>
      </w:r>
      <w:proofErr w:type="spellStart"/>
      <w:r w:rsidRPr="009B79CD">
        <w:rPr>
          <w:rStyle w:val="Strong"/>
          <w:rFonts w:eastAsiaTheme="majorEastAsia"/>
          <w:b w:val="0"/>
          <w:sz w:val="22"/>
          <w:szCs w:val="22"/>
        </w:rPr>
        <w:t>Koofers</w:t>
      </w:r>
      <w:proofErr w:type="spellEnd"/>
      <w:r w:rsidRPr="009B79CD">
        <w:rPr>
          <w:rStyle w:val="Strong"/>
          <w:rFonts w:eastAsiaTheme="majorEastAsia"/>
          <w:b w:val="0"/>
          <w:sz w:val="22"/>
          <w:szCs w:val="22"/>
        </w:rPr>
        <w:t xml:space="preserve">, and Chegg. There are others. If a student is found to have posted any materials that would otherwise require individual student effort and assessment on any of these sites, that student may be subject to the university disciplinary procedures including referral to the Student Conduct and Conflict Resolution Board for a hearing. In addition, the student may be reported to the Dean’s Office of the College of Business. </w:t>
      </w:r>
      <w:r w:rsidRPr="009B79CD">
        <w:rPr>
          <w:rStyle w:val="Strong"/>
          <w:rFonts w:eastAsiaTheme="majorEastAsia"/>
          <w:b w:val="0"/>
          <w:sz w:val="22"/>
          <w:szCs w:val="22"/>
        </w:rPr>
        <w:lastRenderedPageBreak/>
        <w:t xml:space="preserve">The professor reserves the right to apply severe grade penalties to the situation all the way to failure in the course dependent on the nature and severity of the activity.    </w:t>
      </w:r>
    </w:p>
    <w:p w14:paraId="1C451EF7" w14:textId="77777777" w:rsidR="007B0278" w:rsidRPr="009B79CD" w:rsidRDefault="007B0278" w:rsidP="007B0278">
      <w:pPr>
        <w:ind w:left="720"/>
        <w:rPr>
          <w:rStyle w:val="Strong"/>
          <w:rFonts w:eastAsiaTheme="majorEastAsia"/>
          <w:b w:val="0"/>
          <w:sz w:val="22"/>
          <w:szCs w:val="22"/>
        </w:rPr>
      </w:pPr>
    </w:p>
    <w:p w14:paraId="22C19A23" w14:textId="77777777" w:rsidR="007B0278" w:rsidRPr="009B79CD" w:rsidRDefault="007B0278" w:rsidP="007B0278">
      <w:pPr>
        <w:ind w:left="720"/>
        <w:rPr>
          <w:rStyle w:val="Strong"/>
          <w:rFonts w:eastAsiaTheme="majorEastAsia"/>
          <w:b w:val="0"/>
          <w:sz w:val="22"/>
          <w:szCs w:val="22"/>
        </w:rPr>
      </w:pPr>
      <w:r w:rsidRPr="009B79CD">
        <w:rPr>
          <w:rStyle w:val="Strong"/>
          <w:rFonts w:eastAsiaTheme="majorEastAsia"/>
          <w:b w:val="0"/>
          <w:sz w:val="22"/>
          <w:szCs w:val="22"/>
        </w:rPr>
        <w:t>In accordance with the ISU Legal Office the following standard is in place:</w:t>
      </w:r>
    </w:p>
    <w:p w14:paraId="7842F13A" w14:textId="77777777" w:rsidR="007B0278" w:rsidRPr="009B79CD" w:rsidRDefault="007B0278" w:rsidP="007B0278">
      <w:pPr>
        <w:ind w:left="720"/>
        <w:rPr>
          <w:bCs/>
          <w:sz w:val="22"/>
          <w:szCs w:val="22"/>
        </w:rPr>
      </w:pPr>
    </w:p>
    <w:p w14:paraId="3B2D26F8" w14:textId="77777777" w:rsidR="007B0278" w:rsidRPr="009B79CD" w:rsidRDefault="007B0278" w:rsidP="00867E4F">
      <w:pPr>
        <w:ind w:left="1440"/>
        <w:rPr>
          <w:bCs/>
          <w:sz w:val="22"/>
          <w:szCs w:val="22"/>
        </w:rPr>
      </w:pPr>
      <w:r w:rsidRPr="009B79CD">
        <w:rPr>
          <w:bCs/>
          <w:sz w:val="22"/>
          <w:szCs w:val="22"/>
        </w:rPr>
        <w:t xml:space="preserve">Students may not photograph or use audio or video devices to record classroom lectures or discussions or visual materials that accompany them (e.g., lecture slides, whiteboard notes/equations). Students with disabilities who need to record classroom lectures or discussions must contact Student Access and Accommodation Services to register, request, and be approved for </w:t>
      </w:r>
      <w:proofErr w:type="gramStart"/>
      <w:r w:rsidRPr="009B79CD">
        <w:rPr>
          <w:bCs/>
          <w:sz w:val="22"/>
          <w:szCs w:val="22"/>
        </w:rPr>
        <w:t>an accommodation</w:t>
      </w:r>
      <w:proofErr w:type="gramEnd"/>
      <w:r w:rsidRPr="009B79CD">
        <w:rPr>
          <w:bCs/>
          <w:sz w:val="22"/>
          <w:szCs w:val="22"/>
        </w:rPr>
        <w:t xml:space="preserve">. Students who violate this policy may be subject to both legal sanctions for violations of copyright law and disciplinary action under the University’s Code of Student Conduct.   </w:t>
      </w:r>
    </w:p>
    <w:p w14:paraId="4E3CDD52" w14:textId="77777777" w:rsidR="007B0278" w:rsidRPr="009B79CD" w:rsidRDefault="007B0278" w:rsidP="007B0278">
      <w:pPr>
        <w:ind w:left="720"/>
        <w:rPr>
          <w:bCs/>
          <w:sz w:val="22"/>
          <w:szCs w:val="22"/>
        </w:rPr>
      </w:pPr>
    </w:p>
    <w:p w14:paraId="10037BD7" w14:textId="77777777" w:rsidR="007B0278" w:rsidRDefault="007B0278" w:rsidP="007B0278">
      <w:pPr>
        <w:ind w:left="720"/>
        <w:rPr>
          <w:bCs/>
          <w:sz w:val="22"/>
          <w:szCs w:val="22"/>
        </w:rPr>
      </w:pPr>
      <w:r w:rsidRPr="009B79CD">
        <w:rPr>
          <w:bCs/>
          <w:sz w:val="22"/>
          <w:szCs w:val="22"/>
        </w:rPr>
        <w:t xml:space="preserve">In compliance with copyright laws and regulations, students are held accountable to know what information they cannot copy, reprint, or otherwise share without permission from the professor or other creator of a copyrighted, trademarked, or patented piece of work. </w:t>
      </w:r>
    </w:p>
    <w:p w14:paraId="6F63EB03" w14:textId="77777777" w:rsidR="00094607" w:rsidRDefault="00094607" w:rsidP="007B0278">
      <w:pPr>
        <w:ind w:left="720"/>
        <w:rPr>
          <w:bCs/>
          <w:sz w:val="22"/>
          <w:szCs w:val="22"/>
        </w:rPr>
      </w:pPr>
    </w:p>
    <w:p w14:paraId="3D316889" w14:textId="6CDED780" w:rsidR="00094607" w:rsidRPr="00094607" w:rsidRDefault="00094607" w:rsidP="00094607">
      <w:pPr>
        <w:pStyle w:val="ListParagraph"/>
        <w:numPr>
          <w:ilvl w:val="0"/>
          <w:numId w:val="2"/>
        </w:numPr>
        <w:rPr>
          <w:b/>
          <w:sz w:val="22"/>
          <w:szCs w:val="22"/>
        </w:rPr>
      </w:pPr>
      <w:r w:rsidRPr="00094607">
        <w:rPr>
          <w:b/>
          <w:sz w:val="22"/>
          <w:szCs w:val="22"/>
        </w:rPr>
        <w:t>Artificial Intelligence:</w:t>
      </w:r>
    </w:p>
    <w:p w14:paraId="158D6816" w14:textId="77777777" w:rsidR="00094607" w:rsidRPr="00094607" w:rsidRDefault="00094607" w:rsidP="00094607">
      <w:pPr>
        <w:rPr>
          <w:sz w:val="22"/>
          <w:szCs w:val="22"/>
        </w:rPr>
      </w:pPr>
    </w:p>
    <w:p w14:paraId="30C76D0B" w14:textId="40CB5BDB" w:rsidR="00094607" w:rsidRPr="00094607" w:rsidRDefault="00094607" w:rsidP="00094607">
      <w:pPr>
        <w:ind w:left="720"/>
        <w:rPr>
          <w:bCs/>
          <w:sz w:val="22"/>
          <w:szCs w:val="22"/>
        </w:rPr>
      </w:pPr>
      <w:r w:rsidRPr="00094607">
        <w:rPr>
          <w:sz w:val="22"/>
          <w:szCs w:val="22"/>
        </w:rPr>
        <w:t>Students may use generative AI tools to support independent study practices, but content created in whole or in part by AI may not be incorporated into any assigned coursework.</w:t>
      </w:r>
      <w:r>
        <w:rPr>
          <w:sz w:val="22"/>
          <w:szCs w:val="22"/>
        </w:rPr>
        <w:t xml:space="preserve"> </w:t>
      </w:r>
      <w:r w:rsidRPr="00094607">
        <w:rPr>
          <w:bCs/>
          <w:sz w:val="22"/>
          <w:szCs w:val="22"/>
        </w:rPr>
        <w:t xml:space="preserve">In this course, the use of generative AI tools (such as ChatGPT or Adobe Firefly) is not permitted during the completion of any assigned work. Use of a generative AI tool to complete assigned work </w:t>
      </w:r>
      <w:proofErr w:type="gramStart"/>
      <w:r w:rsidRPr="00094607">
        <w:rPr>
          <w:bCs/>
          <w:sz w:val="22"/>
          <w:szCs w:val="22"/>
        </w:rPr>
        <w:t>in whole</w:t>
      </w:r>
      <w:proofErr w:type="gramEnd"/>
      <w:r w:rsidRPr="00094607">
        <w:rPr>
          <w:bCs/>
          <w:sz w:val="22"/>
          <w:szCs w:val="22"/>
        </w:rPr>
        <w:t xml:space="preserve"> or in part may be </w:t>
      </w:r>
      <w:proofErr w:type="gramStart"/>
      <w:r w:rsidRPr="00094607">
        <w:rPr>
          <w:bCs/>
          <w:sz w:val="22"/>
          <w:szCs w:val="22"/>
        </w:rPr>
        <w:t>referred</w:t>
      </w:r>
      <w:proofErr w:type="gramEnd"/>
      <w:r w:rsidRPr="00094607">
        <w:rPr>
          <w:bCs/>
          <w:sz w:val="22"/>
          <w:szCs w:val="22"/>
        </w:rPr>
        <w:t xml:space="preserve"> under the Code of Student Conduct academic dishonesty provisions for further action by the Dean of Students Office. Students may use generative AI tools to support their independent study of course topics but should do so with the understanding that generative AI tools may not be trustworthy.</w:t>
      </w:r>
    </w:p>
    <w:p w14:paraId="27C32D41" w14:textId="77777777" w:rsidR="00094607" w:rsidRPr="00094607" w:rsidRDefault="00094607" w:rsidP="00094607">
      <w:pPr>
        <w:ind w:left="720"/>
        <w:rPr>
          <w:bCs/>
          <w:sz w:val="22"/>
          <w:szCs w:val="22"/>
        </w:rPr>
      </w:pPr>
    </w:p>
    <w:p w14:paraId="2714DA9E" w14:textId="77777777" w:rsidR="00094607" w:rsidRDefault="00094607" w:rsidP="00094607">
      <w:pPr>
        <w:rPr>
          <w:bCs/>
          <w:sz w:val="22"/>
          <w:szCs w:val="22"/>
        </w:rPr>
      </w:pPr>
    </w:p>
    <w:p w14:paraId="3AB426B5" w14:textId="77777777" w:rsidR="001A4330" w:rsidRPr="001A4330" w:rsidRDefault="001A4330" w:rsidP="007B0278">
      <w:pPr>
        <w:pStyle w:val="Default"/>
        <w:numPr>
          <w:ilvl w:val="0"/>
          <w:numId w:val="2"/>
        </w:numPr>
        <w:rPr>
          <w:rFonts w:ascii="Times New Roman" w:hAnsi="Times New Roman" w:cs="Times New Roman"/>
          <w:bCs/>
          <w:sz w:val="22"/>
          <w:szCs w:val="22"/>
        </w:rPr>
      </w:pPr>
      <w:r w:rsidRPr="005E126E">
        <w:rPr>
          <w:rFonts w:ascii="Times New Roman" w:hAnsi="Times New Roman" w:cs="Times New Roman"/>
          <w:b/>
          <w:bCs/>
          <w:color w:val="auto"/>
          <w:sz w:val="22"/>
          <w:szCs w:val="22"/>
        </w:rPr>
        <w:t>Mental Health Resources</w:t>
      </w:r>
      <w:r>
        <w:rPr>
          <w:rFonts w:ascii="Times New Roman" w:hAnsi="Times New Roman" w:cs="Times New Roman"/>
          <w:b/>
          <w:bCs/>
          <w:color w:val="auto"/>
          <w:sz w:val="22"/>
          <w:szCs w:val="22"/>
        </w:rPr>
        <w:t>:</w:t>
      </w:r>
    </w:p>
    <w:p w14:paraId="53D2D010" w14:textId="77777777" w:rsidR="007B0278" w:rsidRDefault="007B0278" w:rsidP="007B0278">
      <w:pPr>
        <w:pStyle w:val="ListParagraph"/>
        <w:rPr>
          <w:bCs/>
          <w:sz w:val="22"/>
          <w:szCs w:val="22"/>
        </w:rPr>
      </w:pPr>
    </w:p>
    <w:p w14:paraId="40DEBA67" w14:textId="77777777" w:rsidR="001A4330" w:rsidRDefault="001A4330" w:rsidP="001A4330">
      <w:pPr>
        <w:pStyle w:val="ListParagraph"/>
        <w:rPr>
          <w:bCs/>
          <w:sz w:val="22"/>
          <w:szCs w:val="22"/>
        </w:rPr>
      </w:pPr>
      <w:r w:rsidRPr="001A4330">
        <w:rPr>
          <w:bCs/>
          <w:sz w:val="22"/>
          <w:szCs w:val="22"/>
        </w:rPr>
        <w:t>Life at college can get very complicated. It’s common to face challenges in college, whether they relate to academics, identity, relationships, mental health, or other personal matters. If you're feeling stressed, overwhelmed, anxious, depressed, or simply need someone to talk to, you're not alone—help is available.</w:t>
      </w:r>
    </w:p>
    <w:p w14:paraId="07EC16D4" w14:textId="77777777" w:rsidR="001A4330" w:rsidRPr="001A4330" w:rsidRDefault="001A4330" w:rsidP="001A4330">
      <w:pPr>
        <w:pStyle w:val="ListParagraph"/>
        <w:rPr>
          <w:bCs/>
          <w:sz w:val="22"/>
          <w:szCs w:val="22"/>
        </w:rPr>
      </w:pPr>
    </w:p>
    <w:p w14:paraId="3BA1D4E4" w14:textId="77777777" w:rsidR="001A4330" w:rsidRDefault="001A4330" w:rsidP="001A4330">
      <w:pPr>
        <w:pStyle w:val="ListParagraph"/>
        <w:rPr>
          <w:bCs/>
          <w:sz w:val="22"/>
          <w:szCs w:val="22"/>
        </w:rPr>
      </w:pPr>
      <w:hyperlink r:id="rId13" w:history="1">
        <w:r w:rsidRPr="001A4330">
          <w:rPr>
            <w:rStyle w:val="Hyperlink"/>
            <w:bCs/>
            <w:sz w:val="22"/>
            <w:szCs w:val="22"/>
          </w:rPr>
          <w:t>Student Counseling Services (SCS)</w:t>
        </w:r>
      </w:hyperlink>
      <w:r w:rsidRPr="001A4330">
        <w:rPr>
          <w:bCs/>
          <w:sz w:val="22"/>
          <w:szCs w:val="22"/>
        </w:rPr>
        <w:t> provides FREE and confidential counseling to all students, inclusive of all backgrounds, identities, and experiences. You can visit SCS in person at 320 Student Services Building, make an appointment online through the </w:t>
      </w:r>
      <w:hyperlink r:id="rId14" w:history="1">
        <w:r w:rsidRPr="001A4330">
          <w:rPr>
            <w:rStyle w:val="Hyperlink"/>
            <w:bCs/>
            <w:sz w:val="22"/>
            <w:szCs w:val="22"/>
          </w:rPr>
          <w:t>Secure Student Health Portal</w:t>
        </w:r>
      </w:hyperlink>
      <w:r w:rsidRPr="001A4330">
        <w:rPr>
          <w:bCs/>
          <w:sz w:val="22"/>
          <w:szCs w:val="22"/>
        </w:rPr>
        <w:t>, or call (309) 438-3655 to access services. Additional information can be found at </w:t>
      </w:r>
      <w:hyperlink r:id="rId15" w:history="1">
        <w:r w:rsidRPr="001A4330">
          <w:rPr>
            <w:rStyle w:val="Hyperlink"/>
            <w:bCs/>
            <w:sz w:val="22"/>
            <w:szCs w:val="22"/>
          </w:rPr>
          <w:t>Counseling.IllinoisState.edu</w:t>
        </w:r>
      </w:hyperlink>
      <w:r w:rsidRPr="001A4330">
        <w:rPr>
          <w:bCs/>
          <w:sz w:val="22"/>
          <w:szCs w:val="22"/>
        </w:rPr>
        <w:t>.</w:t>
      </w:r>
    </w:p>
    <w:p w14:paraId="03310BC2" w14:textId="77777777" w:rsidR="001A4330" w:rsidRPr="001A4330" w:rsidRDefault="001A4330" w:rsidP="001A4330">
      <w:pPr>
        <w:pStyle w:val="ListParagraph"/>
        <w:rPr>
          <w:bCs/>
          <w:sz w:val="22"/>
          <w:szCs w:val="22"/>
        </w:rPr>
      </w:pPr>
    </w:p>
    <w:p w14:paraId="4A70EFA4" w14:textId="77777777" w:rsidR="001A4330" w:rsidRDefault="001A4330" w:rsidP="001A4330">
      <w:pPr>
        <w:pStyle w:val="ListParagraph"/>
        <w:rPr>
          <w:bCs/>
          <w:sz w:val="22"/>
          <w:szCs w:val="22"/>
        </w:rPr>
      </w:pPr>
      <w:r w:rsidRPr="001A4330">
        <w:rPr>
          <w:bCs/>
          <w:sz w:val="22"/>
          <w:szCs w:val="22"/>
        </w:rPr>
        <w:t xml:space="preserve">In addition, </w:t>
      </w:r>
      <w:proofErr w:type="spellStart"/>
      <w:r w:rsidRPr="001A4330">
        <w:rPr>
          <w:bCs/>
          <w:sz w:val="22"/>
          <w:szCs w:val="22"/>
        </w:rPr>
        <w:t>TimelyCare</w:t>
      </w:r>
      <w:proofErr w:type="spellEnd"/>
      <w:r w:rsidRPr="001A4330">
        <w:rPr>
          <w:bCs/>
          <w:sz w:val="22"/>
          <w:szCs w:val="22"/>
        </w:rPr>
        <w:t xml:space="preserve"> is a free, 24/7 virtual mental health and well-being platform for ISU students. It offers immediate access to mental health support, including on-demand mental health counseling, scheduled counseling visits, health coaching, and digital self-care. You can access </w:t>
      </w:r>
      <w:proofErr w:type="spellStart"/>
      <w:r>
        <w:fldChar w:fldCharType="begin"/>
      </w:r>
      <w:r>
        <w:instrText>HYPERLINK "https://counseling.illinoisstate.edu/services/timely-care/" \l "triage" \o "Visit online"</w:instrText>
      </w:r>
      <w:r>
        <w:fldChar w:fldCharType="separate"/>
      </w:r>
      <w:r w:rsidRPr="001A4330">
        <w:rPr>
          <w:rStyle w:val="Hyperlink"/>
          <w:bCs/>
          <w:sz w:val="22"/>
          <w:szCs w:val="22"/>
        </w:rPr>
        <w:t>TimelyCare</w:t>
      </w:r>
      <w:proofErr w:type="spellEnd"/>
      <w:r>
        <w:fldChar w:fldCharType="end"/>
      </w:r>
      <w:r w:rsidRPr="001A4330">
        <w:rPr>
          <w:bCs/>
          <w:sz w:val="22"/>
          <w:szCs w:val="22"/>
        </w:rPr>
        <w:t> by visiting online or through the </w:t>
      </w:r>
      <w:hyperlink r:id="rId16" w:tooltip="For more information" w:history="1">
        <w:r w:rsidRPr="001A4330">
          <w:rPr>
            <w:rStyle w:val="Hyperlink"/>
            <w:bCs/>
            <w:sz w:val="22"/>
            <w:szCs w:val="22"/>
          </w:rPr>
          <w:t>Redbird Well</w:t>
        </w:r>
      </w:hyperlink>
      <w:r w:rsidRPr="001A4330">
        <w:rPr>
          <w:bCs/>
          <w:sz w:val="22"/>
          <w:szCs w:val="22"/>
        </w:rPr>
        <w:t> page on the ISU mobile app, or by downloading the </w:t>
      </w:r>
      <w:proofErr w:type="spellStart"/>
      <w:r>
        <w:fldChar w:fldCharType="begin"/>
      </w:r>
      <w:r>
        <w:instrText>HYPERLINK "https://counseling.illinoisstate.edu/services/timely-care/" \l "triage" \o "Download the app"</w:instrText>
      </w:r>
      <w:r>
        <w:fldChar w:fldCharType="separate"/>
      </w:r>
      <w:r w:rsidRPr="001A4330">
        <w:rPr>
          <w:rStyle w:val="Hyperlink"/>
          <w:bCs/>
          <w:sz w:val="22"/>
          <w:szCs w:val="22"/>
        </w:rPr>
        <w:t>TimelyCare</w:t>
      </w:r>
      <w:proofErr w:type="spellEnd"/>
      <w:r w:rsidRPr="001A4330">
        <w:rPr>
          <w:rStyle w:val="Hyperlink"/>
          <w:bCs/>
          <w:sz w:val="22"/>
          <w:szCs w:val="22"/>
        </w:rPr>
        <w:t> </w:t>
      </w:r>
      <w:r>
        <w:fldChar w:fldCharType="end"/>
      </w:r>
      <w:r w:rsidRPr="001A4330">
        <w:rPr>
          <w:bCs/>
          <w:sz w:val="22"/>
          <w:szCs w:val="22"/>
        </w:rPr>
        <w:t>app.</w:t>
      </w:r>
    </w:p>
    <w:p w14:paraId="19BDC4FD" w14:textId="77777777" w:rsidR="001A4330" w:rsidRPr="001A4330" w:rsidRDefault="001A4330" w:rsidP="001A4330">
      <w:pPr>
        <w:pStyle w:val="ListParagraph"/>
        <w:rPr>
          <w:bCs/>
          <w:sz w:val="22"/>
          <w:szCs w:val="22"/>
        </w:rPr>
      </w:pPr>
    </w:p>
    <w:p w14:paraId="69A644FC" w14:textId="77777777" w:rsidR="001A4330" w:rsidRDefault="001A4330" w:rsidP="001A4330">
      <w:pPr>
        <w:pStyle w:val="ListParagraph"/>
        <w:rPr>
          <w:bCs/>
          <w:sz w:val="22"/>
          <w:szCs w:val="22"/>
        </w:rPr>
      </w:pPr>
      <w:r w:rsidRPr="001A4330">
        <w:rPr>
          <w:bCs/>
          <w:sz w:val="22"/>
          <w:szCs w:val="22"/>
        </w:rPr>
        <w:t>Please don’t hesitate to use these services, and feel free to reach out to your professor if you need help connecting with campus support. Your health and well-being matters.</w:t>
      </w:r>
    </w:p>
    <w:p w14:paraId="71F576EF" w14:textId="77777777" w:rsidR="001A4330" w:rsidRDefault="001A4330" w:rsidP="001A4330">
      <w:pPr>
        <w:pStyle w:val="ListParagraph"/>
        <w:rPr>
          <w:bCs/>
          <w:sz w:val="22"/>
          <w:szCs w:val="22"/>
        </w:rPr>
      </w:pPr>
    </w:p>
    <w:p w14:paraId="2763F1D2" w14:textId="46CAAB7D" w:rsidR="001A4330" w:rsidRDefault="001A4330" w:rsidP="001A4330">
      <w:pPr>
        <w:pStyle w:val="ListParagraph"/>
        <w:numPr>
          <w:ilvl w:val="0"/>
          <w:numId w:val="2"/>
        </w:numPr>
        <w:rPr>
          <w:b/>
          <w:sz w:val="22"/>
          <w:szCs w:val="22"/>
        </w:rPr>
      </w:pPr>
      <w:r w:rsidRPr="001A4330">
        <w:rPr>
          <w:b/>
          <w:sz w:val="22"/>
          <w:szCs w:val="22"/>
        </w:rPr>
        <w:lastRenderedPageBreak/>
        <w:t>Classroom Behavior:</w:t>
      </w:r>
    </w:p>
    <w:p w14:paraId="4AA08C2F" w14:textId="77777777" w:rsidR="001A4330" w:rsidRDefault="001A4330" w:rsidP="001A4330">
      <w:pPr>
        <w:rPr>
          <w:b/>
          <w:sz w:val="22"/>
          <w:szCs w:val="22"/>
        </w:rPr>
      </w:pPr>
    </w:p>
    <w:p w14:paraId="66FB0E69" w14:textId="77777777" w:rsidR="001A4330" w:rsidRPr="001A4330" w:rsidRDefault="001A4330" w:rsidP="001A4330">
      <w:pPr>
        <w:ind w:left="720"/>
        <w:rPr>
          <w:bCs/>
          <w:sz w:val="22"/>
          <w:szCs w:val="22"/>
        </w:rPr>
      </w:pPr>
      <w:r w:rsidRPr="001A4330">
        <w:rPr>
          <w:bCs/>
          <w:sz w:val="22"/>
          <w:szCs w:val="22"/>
        </w:rPr>
        <w:t>In the classroom and other learning environments, you are expected to conduct yourself in a manner consistent with Illinois State University’s </w:t>
      </w:r>
      <w:hyperlink r:id="rId17" w:history="1">
        <w:r w:rsidRPr="001A4330">
          <w:rPr>
            <w:rStyle w:val="Hyperlink"/>
            <w:bCs/>
            <w:sz w:val="22"/>
            <w:szCs w:val="22"/>
          </w:rPr>
          <w:t>Code of Student Conduct and you should familiarize yourself with the University Classroom Disruption Policy 4.1.17.</w:t>
        </w:r>
      </w:hyperlink>
    </w:p>
    <w:p w14:paraId="43CF6FC0" w14:textId="77777777" w:rsidR="001A4330" w:rsidRPr="001A4330" w:rsidRDefault="001A4330" w:rsidP="001A4330">
      <w:pPr>
        <w:ind w:left="720"/>
        <w:rPr>
          <w:bCs/>
          <w:sz w:val="22"/>
          <w:szCs w:val="22"/>
        </w:rPr>
      </w:pPr>
    </w:p>
    <w:p w14:paraId="4864C862" w14:textId="77777777" w:rsidR="001A4330" w:rsidRDefault="001A4330" w:rsidP="001A4330">
      <w:pPr>
        <w:ind w:left="720"/>
        <w:rPr>
          <w:bCs/>
          <w:sz w:val="22"/>
          <w:szCs w:val="22"/>
        </w:rPr>
      </w:pPr>
      <w:r w:rsidRPr="001A4330">
        <w:rPr>
          <w:bCs/>
          <w:sz w:val="22"/>
          <w:szCs w:val="22"/>
        </w:rPr>
        <w:t>Disruptive student conduct is behavior in a classroom or other learning environment (including in person and virtual learning environment in both on and off campus locations) that disrupts the educational process. Examples of disruptive behavior include, but are not limited to, the following:</w:t>
      </w:r>
    </w:p>
    <w:p w14:paraId="2DE2D59D" w14:textId="77777777" w:rsidR="001C201D" w:rsidRPr="001A4330" w:rsidRDefault="001C201D" w:rsidP="001A4330">
      <w:pPr>
        <w:ind w:left="720"/>
        <w:rPr>
          <w:bCs/>
          <w:sz w:val="22"/>
          <w:szCs w:val="22"/>
        </w:rPr>
      </w:pPr>
    </w:p>
    <w:p w14:paraId="5D682334" w14:textId="77777777" w:rsidR="001A4330" w:rsidRPr="001A4330" w:rsidRDefault="001A4330" w:rsidP="001A4330">
      <w:pPr>
        <w:numPr>
          <w:ilvl w:val="0"/>
          <w:numId w:val="12"/>
        </w:numPr>
        <w:tabs>
          <w:tab w:val="num" w:pos="720"/>
        </w:tabs>
        <w:rPr>
          <w:bCs/>
          <w:sz w:val="22"/>
          <w:szCs w:val="22"/>
        </w:rPr>
      </w:pPr>
      <w:r w:rsidRPr="001A4330">
        <w:rPr>
          <w:bCs/>
          <w:sz w:val="22"/>
          <w:szCs w:val="22"/>
        </w:rPr>
        <w:t>threatening, intimidating, or other inappropriate behavior toward the instructor or classmates</w:t>
      </w:r>
    </w:p>
    <w:p w14:paraId="7F1B664A" w14:textId="77777777" w:rsidR="001A4330" w:rsidRPr="001A4330" w:rsidRDefault="001A4330" w:rsidP="001A4330">
      <w:pPr>
        <w:numPr>
          <w:ilvl w:val="0"/>
          <w:numId w:val="12"/>
        </w:numPr>
        <w:tabs>
          <w:tab w:val="num" w:pos="720"/>
        </w:tabs>
        <w:rPr>
          <w:bCs/>
          <w:sz w:val="22"/>
          <w:szCs w:val="22"/>
        </w:rPr>
      </w:pPr>
      <w:r w:rsidRPr="001A4330">
        <w:rPr>
          <w:bCs/>
          <w:sz w:val="22"/>
          <w:szCs w:val="22"/>
        </w:rPr>
        <w:t>persisting in disruptive personal conversations with other class members</w:t>
      </w:r>
    </w:p>
    <w:p w14:paraId="5930345F" w14:textId="77777777" w:rsidR="001A4330" w:rsidRPr="001A4330" w:rsidRDefault="001A4330" w:rsidP="001A4330">
      <w:pPr>
        <w:numPr>
          <w:ilvl w:val="0"/>
          <w:numId w:val="12"/>
        </w:numPr>
        <w:tabs>
          <w:tab w:val="num" w:pos="720"/>
        </w:tabs>
        <w:rPr>
          <w:bCs/>
          <w:sz w:val="22"/>
          <w:szCs w:val="22"/>
        </w:rPr>
      </w:pPr>
      <w:r w:rsidRPr="001A4330">
        <w:rPr>
          <w:bCs/>
          <w:sz w:val="22"/>
          <w:szCs w:val="22"/>
        </w:rPr>
        <w:t>unreasonable interference with class discussion or activities</w:t>
      </w:r>
    </w:p>
    <w:p w14:paraId="2955F45C" w14:textId="77777777" w:rsidR="001A4330" w:rsidRPr="001A4330" w:rsidRDefault="001A4330" w:rsidP="001A4330">
      <w:pPr>
        <w:numPr>
          <w:ilvl w:val="0"/>
          <w:numId w:val="12"/>
        </w:numPr>
        <w:tabs>
          <w:tab w:val="num" w:pos="720"/>
        </w:tabs>
        <w:rPr>
          <w:bCs/>
          <w:sz w:val="22"/>
          <w:szCs w:val="22"/>
        </w:rPr>
      </w:pPr>
      <w:r w:rsidRPr="001A4330">
        <w:rPr>
          <w:bCs/>
          <w:sz w:val="22"/>
          <w:szCs w:val="22"/>
        </w:rPr>
        <w:t>repeated interruptions by electronic devices</w:t>
      </w:r>
    </w:p>
    <w:p w14:paraId="618C2AB6" w14:textId="77777777" w:rsidR="001A4330" w:rsidRPr="001A4330" w:rsidRDefault="001A4330" w:rsidP="001A4330">
      <w:pPr>
        <w:numPr>
          <w:ilvl w:val="0"/>
          <w:numId w:val="12"/>
        </w:numPr>
        <w:tabs>
          <w:tab w:val="num" w:pos="720"/>
        </w:tabs>
        <w:rPr>
          <w:bCs/>
          <w:sz w:val="22"/>
          <w:szCs w:val="22"/>
        </w:rPr>
      </w:pPr>
      <w:r w:rsidRPr="001A4330">
        <w:rPr>
          <w:bCs/>
          <w:sz w:val="22"/>
          <w:szCs w:val="22"/>
        </w:rPr>
        <w:t>refusing to follow the direction of the instructor or other university official</w:t>
      </w:r>
    </w:p>
    <w:p w14:paraId="594F7849" w14:textId="77777777" w:rsidR="001A4330" w:rsidRPr="001A4330" w:rsidRDefault="001A4330" w:rsidP="001A4330">
      <w:pPr>
        <w:numPr>
          <w:ilvl w:val="0"/>
          <w:numId w:val="12"/>
        </w:numPr>
        <w:rPr>
          <w:bCs/>
          <w:sz w:val="22"/>
          <w:szCs w:val="22"/>
        </w:rPr>
      </w:pPr>
      <w:r w:rsidRPr="001A4330">
        <w:rPr>
          <w:bCs/>
          <w:sz w:val="22"/>
          <w:szCs w:val="22"/>
        </w:rPr>
        <w:t>leaving and entering class frequently without notifying the instructor of illness or other extenuating circumstances</w:t>
      </w:r>
    </w:p>
    <w:p w14:paraId="5CF4E246" w14:textId="77777777" w:rsidR="001A4330" w:rsidRPr="001A4330" w:rsidRDefault="001A4330" w:rsidP="001A4330">
      <w:pPr>
        <w:ind w:left="360"/>
        <w:rPr>
          <w:bCs/>
          <w:sz w:val="22"/>
          <w:szCs w:val="22"/>
        </w:rPr>
      </w:pPr>
    </w:p>
    <w:p w14:paraId="58C65F23" w14:textId="77777777" w:rsidR="001A4330" w:rsidRDefault="001A4330" w:rsidP="001A4330">
      <w:pPr>
        <w:ind w:left="720"/>
        <w:rPr>
          <w:bCs/>
          <w:sz w:val="22"/>
          <w:szCs w:val="22"/>
        </w:rPr>
      </w:pPr>
      <w:r w:rsidRPr="001A4330">
        <w:rPr>
          <w:bCs/>
          <w:sz w:val="22"/>
          <w:szCs w:val="22"/>
        </w:rPr>
        <w:t>Students who demonstrate disruptive class behavior may be removed from the classroom for the remainder of that class session and/or may be referred to the Dean of Student Office in accordance with the Student Code of Conduct Policy 4-1-17.</w:t>
      </w:r>
    </w:p>
    <w:p w14:paraId="2DAC330C" w14:textId="77777777" w:rsidR="00867E4F" w:rsidRDefault="00867E4F" w:rsidP="001A4330">
      <w:pPr>
        <w:ind w:left="720"/>
        <w:rPr>
          <w:bCs/>
          <w:sz w:val="22"/>
          <w:szCs w:val="22"/>
        </w:rPr>
      </w:pPr>
    </w:p>
    <w:p w14:paraId="3215141D" w14:textId="0327161A" w:rsidR="00027B95" w:rsidRDefault="00867E4F" w:rsidP="001A4330">
      <w:pPr>
        <w:ind w:left="720"/>
        <w:rPr>
          <w:bCs/>
          <w:sz w:val="22"/>
          <w:szCs w:val="22"/>
        </w:rPr>
      </w:pPr>
      <w:r>
        <w:rPr>
          <w:bCs/>
          <w:sz w:val="22"/>
          <w:szCs w:val="22"/>
        </w:rPr>
        <w:t>Students are expected to dress appropriately for class, not wear earbuds or be listening to outside broadcasts during class, or using electronic devices during class that are not relevant to the class discussion.</w:t>
      </w:r>
      <w:r w:rsidR="00027B95">
        <w:rPr>
          <w:bCs/>
          <w:sz w:val="22"/>
          <w:szCs w:val="22"/>
        </w:rPr>
        <w:t xml:space="preserve"> The professor reserves the right to dismiss students from class who violate these behaviors.  </w:t>
      </w:r>
    </w:p>
    <w:p w14:paraId="4ABB4232" w14:textId="77777777" w:rsidR="00027B95" w:rsidRDefault="00027B95" w:rsidP="001A4330">
      <w:pPr>
        <w:ind w:left="720"/>
        <w:rPr>
          <w:bCs/>
          <w:sz w:val="22"/>
          <w:szCs w:val="22"/>
        </w:rPr>
      </w:pPr>
    </w:p>
    <w:p w14:paraId="223FC4BE" w14:textId="6DB16D4E" w:rsidR="00867E4F" w:rsidRDefault="00867E4F" w:rsidP="001A4330">
      <w:pPr>
        <w:ind w:left="720"/>
        <w:rPr>
          <w:bCs/>
          <w:sz w:val="22"/>
          <w:szCs w:val="22"/>
        </w:rPr>
      </w:pPr>
      <w:r>
        <w:rPr>
          <w:bCs/>
          <w:sz w:val="22"/>
          <w:szCs w:val="22"/>
        </w:rPr>
        <w:t xml:space="preserve"> </w:t>
      </w:r>
    </w:p>
    <w:p w14:paraId="3FEDC100" w14:textId="77777777" w:rsidR="001A4330" w:rsidRDefault="001A4330" w:rsidP="001A4330">
      <w:pPr>
        <w:ind w:left="720"/>
        <w:rPr>
          <w:bCs/>
          <w:sz w:val="22"/>
          <w:szCs w:val="22"/>
        </w:rPr>
      </w:pPr>
    </w:p>
    <w:p w14:paraId="0C20EB58" w14:textId="2879FBDA" w:rsidR="001A4330" w:rsidRDefault="001A4330" w:rsidP="001A4330">
      <w:pPr>
        <w:pStyle w:val="ListParagraph"/>
        <w:numPr>
          <w:ilvl w:val="0"/>
          <w:numId w:val="2"/>
        </w:numPr>
        <w:rPr>
          <w:b/>
          <w:sz w:val="22"/>
          <w:szCs w:val="22"/>
        </w:rPr>
      </w:pPr>
      <w:r w:rsidRPr="001A4330">
        <w:rPr>
          <w:b/>
          <w:sz w:val="22"/>
          <w:szCs w:val="22"/>
        </w:rPr>
        <w:t>Student Technology Support:</w:t>
      </w:r>
    </w:p>
    <w:p w14:paraId="53C1791A" w14:textId="77777777" w:rsidR="001A4330" w:rsidRDefault="001A4330" w:rsidP="001A4330">
      <w:pPr>
        <w:rPr>
          <w:b/>
          <w:sz w:val="22"/>
          <w:szCs w:val="22"/>
        </w:rPr>
      </w:pPr>
    </w:p>
    <w:p w14:paraId="7C95F909" w14:textId="77777777" w:rsidR="001A4330" w:rsidRDefault="001A4330" w:rsidP="001A4330">
      <w:pPr>
        <w:ind w:left="720"/>
        <w:rPr>
          <w:bCs/>
          <w:sz w:val="22"/>
          <w:szCs w:val="22"/>
        </w:rPr>
      </w:pPr>
      <w:r>
        <w:rPr>
          <w:bCs/>
          <w:sz w:val="22"/>
          <w:szCs w:val="22"/>
        </w:rPr>
        <w:t xml:space="preserve">NOTE: The professor cannot be held accountable for any technical problems with student devices that may interfere with assignment completion or submission. </w:t>
      </w:r>
    </w:p>
    <w:p w14:paraId="60BC59BD" w14:textId="77777777" w:rsidR="001A4330" w:rsidRDefault="001A4330" w:rsidP="001A4330">
      <w:pPr>
        <w:ind w:left="720"/>
        <w:rPr>
          <w:bCs/>
          <w:sz w:val="22"/>
          <w:szCs w:val="22"/>
        </w:rPr>
      </w:pPr>
    </w:p>
    <w:p w14:paraId="1249971E" w14:textId="207FC52F" w:rsidR="001A4330" w:rsidRPr="001A4330" w:rsidRDefault="001A4330" w:rsidP="001A4330">
      <w:pPr>
        <w:ind w:left="720"/>
        <w:rPr>
          <w:bCs/>
          <w:sz w:val="22"/>
          <w:szCs w:val="22"/>
        </w:rPr>
      </w:pPr>
      <w:r w:rsidRPr="001A4330">
        <w:rPr>
          <w:bCs/>
          <w:sz w:val="22"/>
          <w:szCs w:val="22"/>
        </w:rPr>
        <w:t xml:space="preserve">All students are encouraged to take the Introduction to Technology </w:t>
      </w:r>
      <w:proofErr w:type="spellStart"/>
      <w:r w:rsidRPr="001A4330">
        <w:rPr>
          <w:bCs/>
          <w:sz w:val="22"/>
          <w:szCs w:val="22"/>
        </w:rPr>
        <w:t>Quickstart</w:t>
      </w:r>
      <w:proofErr w:type="spellEnd"/>
      <w:r w:rsidRPr="001A4330">
        <w:rPr>
          <w:bCs/>
          <w:sz w:val="22"/>
          <w:szCs w:val="22"/>
        </w:rPr>
        <w:t xml:space="preserve"> Orientation, found here: </w:t>
      </w:r>
      <w:hyperlink r:id="rId18" w:tooltip="Learn more about technology at ISU" w:history="1">
        <w:r w:rsidRPr="001A4330">
          <w:rPr>
            <w:rStyle w:val="Hyperlink"/>
            <w:bCs/>
            <w:sz w:val="22"/>
            <w:szCs w:val="22"/>
          </w:rPr>
          <w:t>IllinoisState.edu/</w:t>
        </w:r>
        <w:proofErr w:type="spellStart"/>
        <w:r w:rsidRPr="001A4330">
          <w:rPr>
            <w:rStyle w:val="Hyperlink"/>
            <w:bCs/>
            <w:sz w:val="22"/>
            <w:szCs w:val="22"/>
          </w:rPr>
          <w:t>Quickstart</w:t>
        </w:r>
        <w:proofErr w:type="spellEnd"/>
      </w:hyperlink>
      <w:r w:rsidRPr="001A4330">
        <w:rPr>
          <w:bCs/>
          <w:sz w:val="22"/>
          <w:szCs w:val="22"/>
        </w:rPr>
        <w:t>.</w:t>
      </w:r>
    </w:p>
    <w:p w14:paraId="5984138F" w14:textId="77777777" w:rsidR="001A4330" w:rsidRPr="001A4330" w:rsidRDefault="001A4330" w:rsidP="001A4330">
      <w:pPr>
        <w:ind w:left="720"/>
        <w:rPr>
          <w:bCs/>
          <w:sz w:val="22"/>
          <w:szCs w:val="22"/>
        </w:rPr>
      </w:pPr>
    </w:p>
    <w:p w14:paraId="2C3716BE" w14:textId="77777777" w:rsidR="001A4330" w:rsidRPr="001A4330" w:rsidRDefault="001A4330" w:rsidP="001A4330">
      <w:pPr>
        <w:ind w:left="720"/>
        <w:rPr>
          <w:bCs/>
          <w:sz w:val="22"/>
          <w:szCs w:val="22"/>
        </w:rPr>
      </w:pPr>
      <w:r w:rsidRPr="001A4330">
        <w:rPr>
          <w:bCs/>
          <w:sz w:val="22"/>
          <w:szCs w:val="22"/>
        </w:rPr>
        <w:t>Technology support is available at </w:t>
      </w:r>
      <w:hyperlink r:id="rId19" w:tooltip="For technology support" w:history="1">
        <w:r w:rsidRPr="001A4330">
          <w:rPr>
            <w:rStyle w:val="Hyperlink"/>
            <w:bCs/>
            <w:sz w:val="22"/>
            <w:szCs w:val="22"/>
          </w:rPr>
          <w:t>help.illinoisstate.edu/technology/</w:t>
        </w:r>
      </w:hyperlink>
      <w:r w:rsidRPr="001A4330">
        <w:rPr>
          <w:bCs/>
          <w:sz w:val="22"/>
          <w:szCs w:val="22"/>
        </w:rPr>
        <w:t>, including hundreds of help articles on everything involving ISU technology, online chat, and phone support at </w:t>
      </w:r>
      <w:hyperlink r:id="rId20" w:tooltip="Call for technology support" w:history="1">
        <w:r w:rsidRPr="001A4330">
          <w:rPr>
            <w:rStyle w:val="Hyperlink"/>
            <w:bCs/>
            <w:sz w:val="22"/>
            <w:szCs w:val="22"/>
          </w:rPr>
          <w:t>(309) 438-HELP</w:t>
        </w:r>
      </w:hyperlink>
      <w:r w:rsidRPr="001A4330">
        <w:rPr>
          <w:bCs/>
          <w:sz w:val="22"/>
          <w:szCs w:val="22"/>
        </w:rPr>
        <w:t> (4357). Walk-up support and computer repair and purchases are available from TechZone located on the first floor of the Bone Student Center as well as </w:t>
      </w:r>
      <w:hyperlink r:id="rId21" w:tooltip="Go to Tech Zone webpage" w:history="1">
        <w:r w:rsidRPr="001A4330">
          <w:rPr>
            <w:rStyle w:val="Hyperlink"/>
            <w:bCs/>
            <w:sz w:val="22"/>
            <w:szCs w:val="22"/>
          </w:rPr>
          <w:t>TechZone.IllinoisState.edu</w:t>
        </w:r>
      </w:hyperlink>
      <w:r w:rsidRPr="001A4330">
        <w:rPr>
          <w:bCs/>
          <w:sz w:val="22"/>
          <w:szCs w:val="22"/>
        </w:rPr>
        <w:t>.</w:t>
      </w:r>
    </w:p>
    <w:p w14:paraId="06C2E2ED" w14:textId="77777777" w:rsidR="001A4330" w:rsidRPr="001A4330" w:rsidRDefault="001A4330" w:rsidP="001A4330">
      <w:pPr>
        <w:ind w:left="720"/>
        <w:rPr>
          <w:bCs/>
          <w:sz w:val="22"/>
          <w:szCs w:val="22"/>
        </w:rPr>
      </w:pPr>
    </w:p>
    <w:p w14:paraId="73353541" w14:textId="77777777" w:rsidR="001A4330" w:rsidRPr="001A4330" w:rsidRDefault="001A4330" w:rsidP="001A4330">
      <w:pPr>
        <w:ind w:left="720"/>
        <w:rPr>
          <w:bCs/>
          <w:sz w:val="22"/>
          <w:szCs w:val="22"/>
        </w:rPr>
      </w:pPr>
      <w:r w:rsidRPr="001A4330">
        <w:rPr>
          <w:bCs/>
          <w:sz w:val="22"/>
          <w:szCs w:val="22"/>
        </w:rPr>
        <w:t>Two software packages are available at no additional charge: </w:t>
      </w:r>
      <w:hyperlink r:id="rId22" w:tooltip="For more information on using Microsoft 365 at ISU" w:history="1">
        <w:r w:rsidRPr="001A4330">
          <w:rPr>
            <w:rStyle w:val="Hyperlink"/>
            <w:bCs/>
            <w:sz w:val="22"/>
            <w:szCs w:val="22"/>
          </w:rPr>
          <w:t>Microsoft 365</w:t>
        </w:r>
      </w:hyperlink>
      <w:r w:rsidRPr="001A4330">
        <w:rPr>
          <w:bCs/>
          <w:sz w:val="22"/>
          <w:szCs w:val="22"/>
        </w:rPr>
        <w:t> (Word, Excel, PowerPoint, etc.) and</w:t>
      </w:r>
      <w:hyperlink r:id="rId23" w:tooltip="For more information on Creative Cloud" w:history="1">
        <w:r w:rsidRPr="001A4330">
          <w:rPr>
            <w:rStyle w:val="Hyperlink"/>
            <w:bCs/>
            <w:sz w:val="22"/>
            <w:szCs w:val="22"/>
          </w:rPr>
          <w:t> Adobe Creative Cloud</w:t>
        </w:r>
      </w:hyperlink>
      <w:r w:rsidRPr="001A4330">
        <w:rPr>
          <w:bCs/>
          <w:sz w:val="22"/>
          <w:szCs w:val="22"/>
        </w:rPr>
        <w:t>.</w:t>
      </w:r>
    </w:p>
    <w:p w14:paraId="19CEF066" w14:textId="77777777" w:rsidR="001A4330" w:rsidRPr="001A4330" w:rsidRDefault="001A4330" w:rsidP="001A4330">
      <w:pPr>
        <w:ind w:left="720"/>
        <w:rPr>
          <w:bCs/>
          <w:sz w:val="22"/>
          <w:szCs w:val="22"/>
        </w:rPr>
      </w:pPr>
    </w:p>
    <w:p w14:paraId="64EFA194" w14:textId="5B48FAEB" w:rsidR="001A4330" w:rsidRPr="001A4330" w:rsidRDefault="001A4330" w:rsidP="001A4330">
      <w:pPr>
        <w:ind w:left="720"/>
        <w:rPr>
          <w:bCs/>
          <w:sz w:val="22"/>
          <w:szCs w:val="22"/>
        </w:rPr>
      </w:pPr>
      <w:r w:rsidRPr="001A4330">
        <w:rPr>
          <w:bCs/>
          <w:sz w:val="22"/>
          <w:szCs w:val="22"/>
        </w:rPr>
        <w:t xml:space="preserve">Students can install these programs on their personal computers. Students who do not have access to </w:t>
      </w:r>
      <w:proofErr w:type="gramStart"/>
      <w:r w:rsidRPr="001A4330">
        <w:rPr>
          <w:bCs/>
          <w:sz w:val="22"/>
          <w:szCs w:val="22"/>
        </w:rPr>
        <w:t>the technology they</w:t>
      </w:r>
      <w:proofErr w:type="gramEnd"/>
      <w:r w:rsidRPr="001A4330">
        <w:rPr>
          <w:bCs/>
          <w:sz w:val="22"/>
          <w:szCs w:val="22"/>
        </w:rPr>
        <w:t xml:space="preserve"> need to be successful in their coursework should contact the Technology Support Center at </w:t>
      </w:r>
      <w:hyperlink r:id="rId24" w:tooltip="To learn more about technology access" w:history="1">
        <w:r w:rsidRPr="001A4330">
          <w:rPr>
            <w:rStyle w:val="Hyperlink"/>
            <w:bCs/>
            <w:sz w:val="22"/>
            <w:szCs w:val="22"/>
          </w:rPr>
          <w:t>Help.IllinoisState.edu/Technology</w:t>
        </w:r>
      </w:hyperlink>
      <w:r w:rsidRPr="001A4330">
        <w:rPr>
          <w:bCs/>
          <w:sz w:val="22"/>
          <w:szCs w:val="22"/>
        </w:rPr>
        <w:t> or </w:t>
      </w:r>
      <w:hyperlink r:id="rId25" w:tooltip="Call Technology Support Center" w:history="1">
        <w:r w:rsidRPr="001A4330">
          <w:rPr>
            <w:rStyle w:val="Hyperlink"/>
            <w:bCs/>
            <w:sz w:val="22"/>
            <w:szCs w:val="22"/>
          </w:rPr>
          <w:t>(309) 438-HELP</w:t>
        </w:r>
      </w:hyperlink>
      <w:r w:rsidRPr="001A4330">
        <w:rPr>
          <w:bCs/>
          <w:sz w:val="22"/>
          <w:szCs w:val="22"/>
        </w:rPr>
        <w:t> (4357) to discuss options.</w:t>
      </w:r>
    </w:p>
    <w:p w14:paraId="73479899" w14:textId="77777777" w:rsidR="001A4330" w:rsidRDefault="001A4330" w:rsidP="001A4330">
      <w:pPr>
        <w:ind w:left="720"/>
        <w:rPr>
          <w:b/>
          <w:sz w:val="22"/>
          <w:szCs w:val="22"/>
        </w:rPr>
      </w:pPr>
    </w:p>
    <w:p w14:paraId="236E27AA" w14:textId="38A56CEC" w:rsidR="00027B95" w:rsidRDefault="00027B95" w:rsidP="00027B95">
      <w:pPr>
        <w:pStyle w:val="ListParagraph"/>
        <w:numPr>
          <w:ilvl w:val="0"/>
          <w:numId w:val="2"/>
        </w:numPr>
        <w:rPr>
          <w:b/>
          <w:sz w:val="22"/>
          <w:szCs w:val="22"/>
        </w:rPr>
      </w:pPr>
      <w:proofErr w:type="gramStart"/>
      <w:r>
        <w:rPr>
          <w:b/>
          <w:sz w:val="22"/>
          <w:szCs w:val="22"/>
        </w:rPr>
        <w:lastRenderedPageBreak/>
        <w:t>Accommodations</w:t>
      </w:r>
      <w:proofErr w:type="gramEnd"/>
      <w:r>
        <w:rPr>
          <w:b/>
          <w:sz w:val="22"/>
          <w:szCs w:val="22"/>
        </w:rPr>
        <w:t xml:space="preserve"> for Students with Disabilities:</w:t>
      </w:r>
    </w:p>
    <w:p w14:paraId="5F8B8ED2" w14:textId="77777777" w:rsidR="00027B95" w:rsidRDefault="00027B95" w:rsidP="00027B95">
      <w:pPr>
        <w:rPr>
          <w:b/>
          <w:sz w:val="22"/>
          <w:szCs w:val="22"/>
        </w:rPr>
      </w:pPr>
    </w:p>
    <w:p w14:paraId="12B3E786" w14:textId="77777777" w:rsidR="00027B95" w:rsidRPr="00A81ACE" w:rsidRDefault="00027B95" w:rsidP="00027B95">
      <w:pPr>
        <w:ind w:left="720"/>
      </w:pPr>
      <w:r w:rsidRPr="00A81ACE">
        <w:rPr>
          <w:sz w:val="22"/>
          <w:szCs w:val="22"/>
        </w:rPr>
        <w:t>Any student needing to arrange a reasonable accommodation for a documented disability and/or medical/mental health condition should contact </w:t>
      </w:r>
      <w:hyperlink r:id="rId26" w:history="1">
        <w:r w:rsidRPr="00A81ACE">
          <w:rPr>
            <w:rStyle w:val="Hyperlink"/>
            <w:sz w:val="22"/>
            <w:szCs w:val="22"/>
          </w:rPr>
          <w:t>Student Access and Accommodation Services</w:t>
        </w:r>
      </w:hyperlink>
      <w:r w:rsidRPr="00A81ACE">
        <w:rPr>
          <w:sz w:val="22"/>
          <w:szCs w:val="22"/>
        </w:rPr>
        <w:t> at 308 Fell Hall, Office Phone </w:t>
      </w:r>
      <w:hyperlink r:id="rId27" w:history="1">
        <w:r w:rsidRPr="00A81ACE">
          <w:rPr>
            <w:rStyle w:val="Hyperlink"/>
            <w:sz w:val="22"/>
            <w:szCs w:val="22"/>
          </w:rPr>
          <w:t>(309) 438-5853</w:t>
        </w:r>
      </w:hyperlink>
      <w:r w:rsidRPr="00A81ACE">
        <w:rPr>
          <w:sz w:val="22"/>
          <w:szCs w:val="22"/>
        </w:rPr>
        <w:t>, Video Phone </w:t>
      </w:r>
      <w:hyperlink r:id="rId28" w:history="1">
        <w:r w:rsidRPr="00A81ACE">
          <w:rPr>
            <w:rStyle w:val="Hyperlink"/>
            <w:sz w:val="22"/>
            <w:szCs w:val="22"/>
          </w:rPr>
          <w:t>(309) 319-7682</w:t>
        </w:r>
      </w:hyperlink>
      <w:r w:rsidRPr="00A81ACE">
        <w:t> or visit the website at </w:t>
      </w:r>
      <w:hyperlink r:id="rId29" w:history="1">
        <w:r w:rsidRPr="00A81ACE">
          <w:rPr>
            <w:rStyle w:val="Hyperlink"/>
          </w:rPr>
          <w:t>StudentAccess.IllinoisState.edu</w:t>
        </w:r>
      </w:hyperlink>
      <w:r w:rsidRPr="00A81ACE">
        <w:t>.</w:t>
      </w:r>
    </w:p>
    <w:p w14:paraId="0E955A3F" w14:textId="77777777" w:rsidR="00027B95" w:rsidRDefault="00027B95" w:rsidP="00027B95">
      <w:pPr>
        <w:ind w:left="720"/>
        <w:rPr>
          <w:b/>
          <w:sz w:val="22"/>
          <w:szCs w:val="22"/>
        </w:rPr>
      </w:pPr>
    </w:p>
    <w:p w14:paraId="469524D5" w14:textId="77777777" w:rsidR="001C201D" w:rsidRDefault="001C201D" w:rsidP="00027B95">
      <w:pPr>
        <w:ind w:left="720"/>
        <w:rPr>
          <w:b/>
          <w:sz w:val="22"/>
          <w:szCs w:val="22"/>
        </w:rPr>
      </w:pPr>
    </w:p>
    <w:p w14:paraId="2FE2E79A" w14:textId="77777777" w:rsidR="00027B95" w:rsidRPr="00A93B25" w:rsidRDefault="00027B95" w:rsidP="00027B95">
      <w:pPr>
        <w:pStyle w:val="ListParagraph"/>
        <w:numPr>
          <w:ilvl w:val="0"/>
          <w:numId w:val="2"/>
        </w:numPr>
        <w:contextualSpacing w:val="0"/>
        <w:rPr>
          <w:bCs/>
          <w:sz w:val="22"/>
          <w:szCs w:val="22"/>
        </w:rPr>
      </w:pPr>
      <w:r w:rsidRPr="00A93B25">
        <w:rPr>
          <w:bCs/>
          <w:sz w:val="22"/>
          <w:szCs w:val="22"/>
        </w:rPr>
        <w:t xml:space="preserve">SYLLABUS CHANGES. Dates and assignments documented in this syllabus are subject to change at the discretion of the instructor.  Every effort will be made to provide any changes to the class in writing.  </w:t>
      </w:r>
    </w:p>
    <w:p w14:paraId="3113D1DA" w14:textId="77777777" w:rsidR="00027B95" w:rsidRPr="00027B95" w:rsidRDefault="00027B95" w:rsidP="00027B95">
      <w:pPr>
        <w:ind w:left="360"/>
        <w:rPr>
          <w:b/>
          <w:sz w:val="22"/>
          <w:szCs w:val="22"/>
        </w:rPr>
      </w:pPr>
    </w:p>
    <w:p w14:paraId="5CD67FA7" w14:textId="77777777" w:rsidR="00027B95" w:rsidRDefault="00027B95" w:rsidP="001A4330">
      <w:pPr>
        <w:ind w:left="720"/>
        <w:rPr>
          <w:b/>
          <w:sz w:val="22"/>
          <w:szCs w:val="22"/>
        </w:rPr>
      </w:pPr>
    </w:p>
    <w:p w14:paraId="028D1DBC" w14:textId="77777777" w:rsidR="00027B95" w:rsidRPr="001A4330" w:rsidRDefault="00027B95" w:rsidP="001A4330">
      <w:pPr>
        <w:ind w:left="720"/>
        <w:rPr>
          <w:b/>
          <w:sz w:val="22"/>
          <w:szCs w:val="22"/>
        </w:rPr>
      </w:pPr>
    </w:p>
    <w:p w14:paraId="23DD8CF9" w14:textId="77777777" w:rsidR="001A4330" w:rsidRDefault="001A4330" w:rsidP="001A4330">
      <w:pPr>
        <w:ind w:left="720"/>
        <w:rPr>
          <w:b/>
          <w:sz w:val="22"/>
          <w:szCs w:val="22"/>
        </w:rPr>
      </w:pPr>
    </w:p>
    <w:p w14:paraId="02104D59" w14:textId="77777777" w:rsidR="001C201D" w:rsidRDefault="001C201D" w:rsidP="001A4330">
      <w:pPr>
        <w:ind w:left="720"/>
        <w:rPr>
          <w:b/>
          <w:sz w:val="22"/>
          <w:szCs w:val="22"/>
        </w:rPr>
      </w:pPr>
    </w:p>
    <w:p w14:paraId="4CB56205" w14:textId="77777777" w:rsidR="007B0278" w:rsidRDefault="007B0278" w:rsidP="007B0278">
      <w:pPr>
        <w:pStyle w:val="Title"/>
        <w:rPr>
          <w:sz w:val="20"/>
        </w:rPr>
      </w:pPr>
    </w:p>
    <w:p w14:paraId="657E348D" w14:textId="77777777" w:rsidR="007B0278" w:rsidRDefault="007B0278" w:rsidP="007B0278">
      <w:pPr>
        <w:pStyle w:val="Title"/>
        <w:rPr>
          <w:sz w:val="20"/>
        </w:rPr>
      </w:pPr>
    </w:p>
    <w:p w14:paraId="35B30427" w14:textId="77777777" w:rsidR="007B0278" w:rsidRDefault="007B0278" w:rsidP="007B0278">
      <w:pPr>
        <w:pStyle w:val="Title"/>
        <w:rPr>
          <w:sz w:val="20"/>
        </w:rPr>
      </w:pPr>
    </w:p>
    <w:p w14:paraId="2FB31A78" w14:textId="77777777" w:rsidR="007B0278" w:rsidRDefault="007B0278" w:rsidP="007B0278">
      <w:pPr>
        <w:pStyle w:val="Title"/>
        <w:rPr>
          <w:sz w:val="20"/>
        </w:rPr>
      </w:pPr>
    </w:p>
    <w:p w14:paraId="050B4052" w14:textId="77777777" w:rsidR="007B0278" w:rsidRDefault="007B0278" w:rsidP="007B0278">
      <w:pPr>
        <w:pStyle w:val="Title"/>
        <w:rPr>
          <w:sz w:val="20"/>
        </w:rPr>
      </w:pPr>
    </w:p>
    <w:p w14:paraId="1BAF2B49" w14:textId="77777777" w:rsidR="007B0278" w:rsidRDefault="007B0278" w:rsidP="007B0278">
      <w:pPr>
        <w:pStyle w:val="Title"/>
        <w:rPr>
          <w:sz w:val="20"/>
        </w:rPr>
      </w:pPr>
    </w:p>
    <w:p w14:paraId="2A1C4A6A" w14:textId="77777777" w:rsidR="007B0278" w:rsidRDefault="007B0278" w:rsidP="007B0278">
      <w:pPr>
        <w:pStyle w:val="Title"/>
        <w:rPr>
          <w:sz w:val="20"/>
        </w:rPr>
      </w:pPr>
    </w:p>
    <w:p w14:paraId="1A5F9582" w14:textId="77777777" w:rsidR="007B0278" w:rsidRDefault="007B0278" w:rsidP="007B0278">
      <w:pPr>
        <w:pStyle w:val="Title"/>
        <w:rPr>
          <w:sz w:val="20"/>
        </w:rPr>
      </w:pPr>
    </w:p>
    <w:p w14:paraId="5FF75D43" w14:textId="77777777" w:rsidR="007B0278" w:rsidRDefault="007B0278" w:rsidP="007B0278">
      <w:pPr>
        <w:pStyle w:val="Title"/>
        <w:rPr>
          <w:sz w:val="20"/>
        </w:rPr>
      </w:pPr>
    </w:p>
    <w:p w14:paraId="2FC1C6A8" w14:textId="77777777" w:rsidR="007B0278" w:rsidRDefault="007B0278" w:rsidP="007B0278">
      <w:pPr>
        <w:pStyle w:val="Title"/>
        <w:rPr>
          <w:sz w:val="20"/>
        </w:rPr>
      </w:pPr>
    </w:p>
    <w:p w14:paraId="37EEE36A" w14:textId="77777777" w:rsidR="007B0278" w:rsidRDefault="007B0278" w:rsidP="007B0278">
      <w:pPr>
        <w:pStyle w:val="Title"/>
        <w:rPr>
          <w:sz w:val="20"/>
        </w:rPr>
      </w:pPr>
    </w:p>
    <w:p w14:paraId="62971ED1" w14:textId="77777777" w:rsidR="007B0278" w:rsidRDefault="007B0278" w:rsidP="007B0278">
      <w:pPr>
        <w:pStyle w:val="Title"/>
        <w:rPr>
          <w:sz w:val="20"/>
        </w:rPr>
      </w:pPr>
    </w:p>
    <w:p w14:paraId="5A861270" w14:textId="77777777" w:rsidR="007B0278" w:rsidRPr="00942D15" w:rsidRDefault="007B0278" w:rsidP="007B0278">
      <w:pPr>
        <w:pStyle w:val="Title"/>
        <w:rPr>
          <w:szCs w:val="44"/>
        </w:rPr>
      </w:pPr>
      <w:r w:rsidRPr="00942D15">
        <w:rPr>
          <w:szCs w:val="44"/>
        </w:rPr>
        <w:t>COURSE CA</w:t>
      </w:r>
      <w:r>
        <w:rPr>
          <w:szCs w:val="44"/>
        </w:rPr>
        <w:t>L</w:t>
      </w:r>
      <w:r w:rsidRPr="00942D15">
        <w:rPr>
          <w:szCs w:val="44"/>
        </w:rPr>
        <w:t>ENDAR FOLLOWS ON NEXT PAGE</w:t>
      </w:r>
    </w:p>
    <w:p w14:paraId="647E3CB6" w14:textId="77777777" w:rsidR="007B0278" w:rsidRDefault="007B0278" w:rsidP="007B0278">
      <w:pPr>
        <w:pStyle w:val="Title"/>
        <w:rPr>
          <w:sz w:val="20"/>
        </w:rPr>
      </w:pPr>
    </w:p>
    <w:p w14:paraId="59EBECC7" w14:textId="77777777" w:rsidR="007B0278" w:rsidRDefault="007B0278" w:rsidP="007B0278">
      <w:pPr>
        <w:pStyle w:val="Title"/>
        <w:rPr>
          <w:sz w:val="20"/>
        </w:rPr>
      </w:pPr>
    </w:p>
    <w:p w14:paraId="4AE78641" w14:textId="77777777" w:rsidR="007B0278" w:rsidRDefault="007B0278" w:rsidP="007B0278">
      <w:pPr>
        <w:pStyle w:val="Title"/>
        <w:rPr>
          <w:sz w:val="20"/>
        </w:rPr>
      </w:pPr>
    </w:p>
    <w:p w14:paraId="2F163E09" w14:textId="77777777" w:rsidR="007B0278" w:rsidRDefault="007B0278" w:rsidP="007B0278">
      <w:pPr>
        <w:pStyle w:val="Title"/>
        <w:rPr>
          <w:sz w:val="20"/>
        </w:rPr>
      </w:pPr>
    </w:p>
    <w:p w14:paraId="0356B19F" w14:textId="77777777" w:rsidR="007B0278" w:rsidRDefault="007B0278" w:rsidP="007B0278">
      <w:pPr>
        <w:pStyle w:val="Title"/>
        <w:rPr>
          <w:sz w:val="20"/>
        </w:rPr>
      </w:pPr>
    </w:p>
    <w:p w14:paraId="2FE8C5C7" w14:textId="77777777" w:rsidR="007B0278" w:rsidRDefault="007B0278" w:rsidP="007B0278">
      <w:pPr>
        <w:pStyle w:val="Title"/>
        <w:rPr>
          <w:sz w:val="20"/>
        </w:rPr>
      </w:pPr>
    </w:p>
    <w:p w14:paraId="0FF832CC" w14:textId="77777777" w:rsidR="007B0278" w:rsidRDefault="007B0278" w:rsidP="007B0278">
      <w:pPr>
        <w:pStyle w:val="Title"/>
        <w:rPr>
          <w:sz w:val="20"/>
        </w:rPr>
      </w:pPr>
    </w:p>
    <w:p w14:paraId="3FC164DF" w14:textId="77777777" w:rsidR="007B0278" w:rsidRDefault="007B0278" w:rsidP="007B0278">
      <w:pPr>
        <w:pStyle w:val="Title"/>
        <w:rPr>
          <w:sz w:val="20"/>
        </w:rPr>
      </w:pPr>
    </w:p>
    <w:p w14:paraId="5CC5F1D4" w14:textId="77777777" w:rsidR="001C201D" w:rsidRDefault="001C201D" w:rsidP="001C201D"/>
    <w:p w14:paraId="650E4CA2" w14:textId="77777777" w:rsidR="001C201D" w:rsidRDefault="001C201D" w:rsidP="001C201D"/>
    <w:p w14:paraId="150180BE" w14:textId="77777777" w:rsidR="001C201D" w:rsidRDefault="001C201D" w:rsidP="001C201D"/>
    <w:p w14:paraId="310AE800" w14:textId="77777777" w:rsidR="001C201D" w:rsidRDefault="001C201D" w:rsidP="001C201D"/>
    <w:p w14:paraId="797F3978" w14:textId="77777777" w:rsidR="001C201D" w:rsidRDefault="001C201D" w:rsidP="001C201D"/>
    <w:p w14:paraId="68370D63" w14:textId="77777777" w:rsidR="001C201D" w:rsidRDefault="001C201D" w:rsidP="001C201D"/>
    <w:p w14:paraId="3F9E239D" w14:textId="77777777" w:rsidR="001C201D" w:rsidRDefault="001C201D" w:rsidP="001C201D"/>
    <w:p w14:paraId="2DF35A8E" w14:textId="77777777" w:rsidR="001C201D" w:rsidRDefault="001C201D" w:rsidP="001C201D"/>
    <w:p w14:paraId="6B6E2873" w14:textId="77777777" w:rsidR="001C201D" w:rsidRDefault="001C201D" w:rsidP="001C201D"/>
    <w:p w14:paraId="3578B3AA" w14:textId="77777777" w:rsidR="00B7457B" w:rsidRDefault="00B7457B" w:rsidP="001C201D"/>
    <w:p w14:paraId="4ABB2EDF" w14:textId="77777777" w:rsidR="00B7457B" w:rsidRDefault="00B7457B" w:rsidP="001C201D"/>
    <w:p w14:paraId="64AE7DB7" w14:textId="77777777" w:rsidR="00B7457B" w:rsidRDefault="00B7457B" w:rsidP="00B7457B">
      <w:pPr>
        <w:pStyle w:val="Title"/>
        <w:jc w:val="center"/>
        <w:rPr>
          <w:b/>
          <w:bCs/>
          <w:sz w:val="24"/>
          <w:szCs w:val="24"/>
        </w:rPr>
      </w:pPr>
      <w:r w:rsidRPr="001C201D">
        <w:rPr>
          <w:b/>
          <w:bCs/>
          <w:sz w:val="24"/>
          <w:szCs w:val="24"/>
        </w:rPr>
        <w:lastRenderedPageBreak/>
        <w:t>COURSE CALENDAR</w:t>
      </w:r>
      <w:r>
        <w:rPr>
          <w:b/>
          <w:bCs/>
          <w:sz w:val="24"/>
          <w:szCs w:val="24"/>
        </w:rPr>
        <w:t xml:space="preserve">  </w:t>
      </w:r>
    </w:p>
    <w:p w14:paraId="1519C5BA" w14:textId="77777777" w:rsidR="00B7457B" w:rsidRPr="001C201D" w:rsidRDefault="00B7457B" w:rsidP="00B7457B">
      <w:pPr>
        <w:pStyle w:val="Title"/>
        <w:jc w:val="center"/>
        <w:rPr>
          <w:b/>
          <w:bCs/>
          <w:sz w:val="24"/>
          <w:szCs w:val="24"/>
        </w:rPr>
      </w:pPr>
      <w:r>
        <w:rPr>
          <w:b/>
          <w:bCs/>
          <w:sz w:val="24"/>
          <w:szCs w:val="24"/>
        </w:rPr>
        <w:t xml:space="preserve">  FA</w:t>
      </w:r>
      <w:r w:rsidRPr="001C201D">
        <w:rPr>
          <w:b/>
          <w:bCs/>
          <w:sz w:val="24"/>
          <w:szCs w:val="24"/>
        </w:rPr>
        <w:t>LL 2026</w:t>
      </w:r>
    </w:p>
    <w:p w14:paraId="18C327CC" w14:textId="77777777" w:rsidR="00B7457B" w:rsidRPr="001C201D" w:rsidRDefault="00B7457B" w:rsidP="00B7457B">
      <w:pPr>
        <w:pStyle w:val="Title"/>
        <w:jc w:val="center"/>
        <w:rPr>
          <w:b/>
          <w:bCs/>
          <w:sz w:val="24"/>
          <w:szCs w:val="24"/>
        </w:rPr>
      </w:pPr>
      <w:r w:rsidRPr="001C201D">
        <w:rPr>
          <w:b/>
          <w:bCs/>
          <w:sz w:val="24"/>
          <w:szCs w:val="24"/>
        </w:rPr>
        <w:t>MGT 220</w:t>
      </w:r>
    </w:p>
    <w:tbl>
      <w:tblPr>
        <w:tblpPr w:leftFromText="180" w:rightFromText="180" w:vertAnchor="text" w:horzAnchor="margin" w:tblpXSpec="center" w:tblpY="7"/>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1080"/>
        <w:gridCol w:w="3505"/>
        <w:gridCol w:w="1265"/>
        <w:gridCol w:w="3330"/>
      </w:tblGrid>
      <w:tr w:rsidR="00B7457B" w14:paraId="7874D523" w14:textId="77777777" w:rsidTr="00872E84">
        <w:trPr>
          <w:trHeight w:val="710"/>
        </w:trPr>
        <w:tc>
          <w:tcPr>
            <w:tcW w:w="1440" w:type="dxa"/>
            <w:tcBorders>
              <w:top w:val="single" w:sz="4" w:space="0" w:color="auto"/>
              <w:left w:val="single" w:sz="4" w:space="0" w:color="auto"/>
              <w:bottom w:val="single" w:sz="4" w:space="0" w:color="auto"/>
              <w:right w:val="single" w:sz="4" w:space="0" w:color="auto"/>
            </w:tcBorders>
            <w:hideMark/>
          </w:tcPr>
          <w:p w14:paraId="11DA6B91" w14:textId="77777777" w:rsidR="00B7457B" w:rsidRPr="00BC4BB8" w:rsidRDefault="00B7457B" w:rsidP="00872E84">
            <w:pPr>
              <w:pStyle w:val="Heading1"/>
              <w:rPr>
                <w:b/>
                <w:bCs/>
                <w:sz w:val="22"/>
                <w:szCs w:val="22"/>
              </w:rPr>
            </w:pPr>
            <w:r w:rsidRPr="00BC4BB8">
              <w:rPr>
                <w:b/>
                <w:bCs/>
                <w:sz w:val="22"/>
                <w:szCs w:val="22"/>
              </w:rPr>
              <w:t>Date</w:t>
            </w:r>
          </w:p>
        </w:tc>
        <w:tc>
          <w:tcPr>
            <w:tcW w:w="1080" w:type="dxa"/>
            <w:tcBorders>
              <w:top w:val="single" w:sz="4" w:space="0" w:color="auto"/>
              <w:left w:val="single" w:sz="4" w:space="0" w:color="auto"/>
              <w:bottom w:val="single" w:sz="4" w:space="0" w:color="auto"/>
              <w:right w:val="single" w:sz="4" w:space="0" w:color="auto"/>
            </w:tcBorders>
            <w:hideMark/>
          </w:tcPr>
          <w:p w14:paraId="035D64D5" w14:textId="77777777" w:rsidR="00B7457B" w:rsidRPr="00BC4BB8" w:rsidRDefault="00B7457B" w:rsidP="00872E84">
            <w:pPr>
              <w:pStyle w:val="Heading1"/>
              <w:rPr>
                <w:b/>
                <w:bCs/>
                <w:sz w:val="22"/>
                <w:szCs w:val="22"/>
              </w:rPr>
            </w:pPr>
            <w:r w:rsidRPr="00BC4BB8">
              <w:rPr>
                <w:b/>
                <w:bCs/>
                <w:sz w:val="22"/>
                <w:szCs w:val="22"/>
              </w:rPr>
              <w:t>Class Mode</w:t>
            </w:r>
          </w:p>
        </w:tc>
        <w:tc>
          <w:tcPr>
            <w:tcW w:w="3505" w:type="dxa"/>
            <w:tcBorders>
              <w:top w:val="single" w:sz="4" w:space="0" w:color="auto"/>
              <w:left w:val="single" w:sz="4" w:space="0" w:color="auto"/>
              <w:bottom w:val="single" w:sz="4" w:space="0" w:color="auto"/>
              <w:right w:val="single" w:sz="4" w:space="0" w:color="auto"/>
            </w:tcBorders>
            <w:hideMark/>
          </w:tcPr>
          <w:p w14:paraId="30F1F9F9" w14:textId="77777777" w:rsidR="00B7457B" w:rsidRPr="00BC4BB8" w:rsidRDefault="00B7457B" w:rsidP="00872E84">
            <w:pPr>
              <w:pStyle w:val="Heading1"/>
              <w:rPr>
                <w:b/>
                <w:bCs/>
                <w:sz w:val="22"/>
                <w:szCs w:val="22"/>
              </w:rPr>
            </w:pPr>
            <w:r w:rsidRPr="00BC4BB8">
              <w:rPr>
                <w:b/>
                <w:bCs/>
                <w:sz w:val="22"/>
                <w:szCs w:val="22"/>
              </w:rPr>
              <w:t>Topic/Activity</w:t>
            </w:r>
          </w:p>
        </w:tc>
        <w:tc>
          <w:tcPr>
            <w:tcW w:w="1265" w:type="dxa"/>
            <w:tcBorders>
              <w:top w:val="single" w:sz="4" w:space="0" w:color="auto"/>
              <w:left w:val="single" w:sz="4" w:space="0" w:color="auto"/>
              <w:bottom w:val="single" w:sz="4" w:space="0" w:color="auto"/>
              <w:right w:val="single" w:sz="4" w:space="0" w:color="auto"/>
            </w:tcBorders>
            <w:hideMark/>
          </w:tcPr>
          <w:p w14:paraId="4E0FA0F2" w14:textId="77777777" w:rsidR="00B7457B" w:rsidRPr="00BC4BB8" w:rsidRDefault="00B7457B" w:rsidP="00872E84">
            <w:pPr>
              <w:pStyle w:val="Heading1"/>
              <w:rPr>
                <w:b/>
                <w:bCs/>
                <w:sz w:val="22"/>
                <w:szCs w:val="22"/>
              </w:rPr>
            </w:pPr>
            <w:r w:rsidRPr="00BC4BB8">
              <w:rPr>
                <w:b/>
                <w:bCs/>
                <w:sz w:val="22"/>
                <w:szCs w:val="22"/>
              </w:rPr>
              <w:t>Chapter</w:t>
            </w:r>
          </w:p>
        </w:tc>
        <w:tc>
          <w:tcPr>
            <w:tcW w:w="3330" w:type="dxa"/>
            <w:tcBorders>
              <w:top w:val="single" w:sz="4" w:space="0" w:color="auto"/>
              <w:left w:val="single" w:sz="4" w:space="0" w:color="auto"/>
              <w:bottom w:val="single" w:sz="4" w:space="0" w:color="auto"/>
              <w:right w:val="single" w:sz="4" w:space="0" w:color="auto"/>
            </w:tcBorders>
            <w:hideMark/>
          </w:tcPr>
          <w:p w14:paraId="489E3570" w14:textId="77777777" w:rsidR="00B7457B" w:rsidRPr="00BC4BB8" w:rsidRDefault="00B7457B" w:rsidP="00872E84">
            <w:pPr>
              <w:pStyle w:val="Heading1"/>
              <w:rPr>
                <w:b/>
                <w:bCs/>
                <w:sz w:val="22"/>
                <w:szCs w:val="22"/>
              </w:rPr>
            </w:pPr>
            <w:r w:rsidRPr="00BC4BB8">
              <w:rPr>
                <w:b/>
                <w:bCs/>
                <w:sz w:val="22"/>
                <w:szCs w:val="22"/>
              </w:rPr>
              <w:t>Major Work Due (Also See Separate Pearson Revel Schedule)</w:t>
            </w:r>
          </w:p>
        </w:tc>
      </w:tr>
      <w:tr w:rsidR="00B7457B" w14:paraId="6EEF8182" w14:textId="77777777" w:rsidTr="00872E84">
        <w:tc>
          <w:tcPr>
            <w:tcW w:w="1440" w:type="dxa"/>
            <w:tcBorders>
              <w:top w:val="single" w:sz="4" w:space="0" w:color="auto"/>
              <w:left w:val="single" w:sz="4" w:space="0" w:color="auto"/>
              <w:bottom w:val="single" w:sz="4" w:space="0" w:color="auto"/>
              <w:right w:val="single" w:sz="4" w:space="0" w:color="auto"/>
            </w:tcBorders>
            <w:hideMark/>
          </w:tcPr>
          <w:p w14:paraId="35219C8C" w14:textId="77777777" w:rsidR="00B7457B" w:rsidRDefault="00B7457B" w:rsidP="00872E84">
            <w:pPr>
              <w:spacing w:line="252" w:lineRule="auto"/>
              <w:rPr>
                <w:kern w:val="2"/>
                <w14:ligatures w14:val="standardContextual"/>
              </w:rPr>
            </w:pPr>
            <w:r>
              <w:rPr>
                <w:kern w:val="2"/>
                <w14:ligatures w14:val="standardContextual"/>
              </w:rPr>
              <w:t xml:space="preserve">Aug </w:t>
            </w:r>
            <w:proofErr w:type="gramStart"/>
            <w:r>
              <w:rPr>
                <w:kern w:val="2"/>
                <w14:ligatures w14:val="standardContextual"/>
              </w:rPr>
              <w:t>17  WK</w:t>
            </w:r>
            <w:proofErr w:type="gramEnd"/>
            <w:r>
              <w:rPr>
                <w:kern w:val="2"/>
                <w14:ligatures w14:val="standardContextual"/>
              </w:rPr>
              <w:t xml:space="preserve">1   </w:t>
            </w:r>
          </w:p>
        </w:tc>
        <w:tc>
          <w:tcPr>
            <w:tcW w:w="1080" w:type="dxa"/>
            <w:tcBorders>
              <w:top w:val="single" w:sz="4" w:space="0" w:color="auto"/>
              <w:left w:val="single" w:sz="4" w:space="0" w:color="auto"/>
              <w:bottom w:val="single" w:sz="4" w:space="0" w:color="auto"/>
              <w:right w:val="single" w:sz="4" w:space="0" w:color="auto"/>
            </w:tcBorders>
            <w:hideMark/>
          </w:tcPr>
          <w:p w14:paraId="657F7203" w14:textId="77777777" w:rsidR="00B7457B" w:rsidRDefault="00B7457B" w:rsidP="00872E84">
            <w:pPr>
              <w:spacing w:line="252" w:lineRule="auto"/>
              <w:jc w:val="center"/>
              <w:rPr>
                <w:kern w:val="2"/>
                <w14:ligatures w14:val="standardContextual"/>
              </w:rPr>
            </w:pPr>
            <w:r>
              <w:rPr>
                <w:kern w:val="2"/>
                <w14:ligatures w14:val="standardContextual"/>
              </w:rPr>
              <w:t>Classroom</w:t>
            </w:r>
          </w:p>
        </w:tc>
        <w:tc>
          <w:tcPr>
            <w:tcW w:w="3505" w:type="dxa"/>
            <w:tcBorders>
              <w:top w:val="single" w:sz="4" w:space="0" w:color="auto"/>
              <w:left w:val="single" w:sz="4" w:space="0" w:color="auto"/>
              <w:bottom w:val="single" w:sz="4" w:space="0" w:color="auto"/>
              <w:right w:val="single" w:sz="4" w:space="0" w:color="auto"/>
            </w:tcBorders>
            <w:hideMark/>
          </w:tcPr>
          <w:p w14:paraId="6545BE0C" w14:textId="77777777" w:rsidR="00B7457B" w:rsidRDefault="00B7457B" w:rsidP="00872E84">
            <w:pPr>
              <w:spacing w:line="252" w:lineRule="auto"/>
              <w:rPr>
                <w:kern w:val="2"/>
                <w14:ligatures w14:val="standardContextual"/>
              </w:rPr>
            </w:pPr>
            <w:r>
              <w:rPr>
                <w:kern w:val="2"/>
                <w14:ligatures w14:val="standardContextual"/>
              </w:rPr>
              <w:t>Course Orientation</w:t>
            </w:r>
          </w:p>
        </w:tc>
        <w:tc>
          <w:tcPr>
            <w:tcW w:w="1265" w:type="dxa"/>
            <w:tcBorders>
              <w:top w:val="single" w:sz="4" w:space="0" w:color="auto"/>
              <w:left w:val="single" w:sz="4" w:space="0" w:color="auto"/>
              <w:bottom w:val="single" w:sz="4" w:space="0" w:color="auto"/>
              <w:right w:val="single" w:sz="4" w:space="0" w:color="auto"/>
            </w:tcBorders>
          </w:tcPr>
          <w:p w14:paraId="3F98ADD9" w14:textId="77777777" w:rsidR="00B7457B" w:rsidRDefault="00B7457B" w:rsidP="00872E84">
            <w:pPr>
              <w:spacing w:line="252" w:lineRule="auto"/>
              <w:rPr>
                <w:kern w:val="2"/>
                <w14:ligatures w14:val="standardContextual"/>
              </w:rPr>
            </w:pPr>
          </w:p>
        </w:tc>
        <w:tc>
          <w:tcPr>
            <w:tcW w:w="3330" w:type="dxa"/>
            <w:tcBorders>
              <w:top w:val="single" w:sz="4" w:space="0" w:color="auto"/>
              <w:left w:val="single" w:sz="4" w:space="0" w:color="auto"/>
              <w:bottom w:val="single" w:sz="4" w:space="0" w:color="auto"/>
              <w:right w:val="single" w:sz="4" w:space="0" w:color="auto"/>
            </w:tcBorders>
          </w:tcPr>
          <w:p w14:paraId="5F522F5A" w14:textId="77777777" w:rsidR="00B7457B" w:rsidRDefault="00B7457B" w:rsidP="00872E84">
            <w:pPr>
              <w:spacing w:line="252" w:lineRule="auto"/>
              <w:rPr>
                <w:kern w:val="2"/>
                <w14:ligatures w14:val="standardContextual"/>
              </w:rPr>
            </w:pPr>
          </w:p>
        </w:tc>
      </w:tr>
      <w:tr w:rsidR="00B7457B" w14:paraId="5FE54108" w14:textId="77777777" w:rsidTr="00872E84">
        <w:tc>
          <w:tcPr>
            <w:tcW w:w="1440" w:type="dxa"/>
            <w:tcBorders>
              <w:top w:val="single" w:sz="4" w:space="0" w:color="auto"/>
              <w:left w:val="single" w:sz="4" w:space="0" w:color="auto"/>
              <w:bottom w:val="single" w:sz="4" w:space="0" w:color="auto"/>
              <w:right w:val="single" w:sz="4" w:space="0" w:color="auto"/>
            </w:tcBorders>
            <w:hideMark/>
          </w:tcPr>
          <w:p w14:paraId="7548550E" w14:textId="77777777" w:rsidR="00B7457B" w:rsidRDefault="00B7457B" w:rsidP="00872E84">
            <w:pPr>
              <w:spacing w:line="252" w:lineRule="auto"/>
              <w:rPr>
                <w:kern w:val="2"/>
                <w14:ligatures w14:val="standardContextual"/>
              </w:rPr>
            </w:pPr>
            <w:r>
              <w:rPr>
                <w:kern w:val="2"/>
                <w14:ligatures w14:val="standardContextual"/>
              </w:rPr>
              <w:t xml:space="preserve">Aug </w:t>
            </w:r>
            <w:proofErr w:type="gramStart"/>
            <w:r>
              <w:rPr>
                <w:kern w:val="2"/>
                <w14:ligatures w14:val="standardContextual"/>
              </w:rPr>
              <w:t>19  WK</w:t>
            </w:r>
            <w:proofErr w:type="gramEnd"/>
            <w:r>
              <w:rPr>
                <w:kern w:val="2"/>
                <w14:ligatures w14:val="standardContextual"/>
              </w:rPr>
              <w:t>1</w:t>
            </w:r>
          </w:p>
        </w:tc>
        <w:tc>
          <w:tcPr>
            <w:tcW w:w="1080" w:type="dxa"/>
            <w:tcBorders>
              <w:top w:val="single" w:sz="4" w:space="0" w:color="auto"/>
              <w:left w:val="single" w:sz="4" w:space="0" w:color="auto"/>
              <w:bottom w:val="single" w:sz="4" w:space="0" w:color="auto"/>
              <w:right w:val="single" w:sz="4" w:space="0" w:color="auto"/>
            </w:tcBorders>
            <w:hideMark/>
          </w:tcPr>
          <w:p w14:paraId="72F3EB99" w14:textId="77777777" w:rsidR="00B7457B" w:rsidRDefault="00B7457B" w:rsidP="00872E84">
            <w:pPr>
              <w:spacing w:line="252" w:lineRule="auto"/>
              <w:jc w:val="center"/>
              <w:rPr>
                <w:kern w:val="2"/>
                <w14:ligatures w14:val="standardContextual"/>
              </w:rPr>
            </w:pPr>
            <w:r>
              <w:rPr>
                <w:kern w:val="2"/>
                <w14:ligatures w14:val="standardContextual"/>
              </w:rPr>
              <w:t>Classroom</w:t>
            </w:r>
          </w:p>
        </w:tc>
        <w:tc>
          <w:tcPr>
            <w:tcW w:w="3505" w:type="dxa"/>
            <w:tcBorders>
              <w:top w:val="single" w:sz="4" w:space="0" w:color="auto"/>
              <w:left w:val="single" w:sz="4" w:space="0" w:color="auto"/>
              <w:bottom w:val="single" w:sz="4" w:space="0" w:color="auto"/>
              <w:right w:val="single" w:sz="4" w:space="0" w:color="auto"/>
            </w:tcBorders>
            <w:hideMark/>
          </w:tcPr>
          <w:p w14:paraId="12A253FB" w14:textId="77777777" w:rsidR="00B7457B" w:rsidRDefault="00B7457B" w:rsidP="00872E84">
            <w:pPr>
              <w:spacing w:line="252" w:lineRule="auto"/>
              <w:rPr>
                <w:kern w:val="2"/>
                <w14:ligatures w14:val="standardContextual"/>
              </w:rPr>
            </w:pPr>
            <w:r>
              <w:rPr>
                <w:kern w:val="2"/>
                <w14:ligatures w14:val="standardContextual"/>
              </w:rPr>
              <w:t xml:space="preserve">Orientation to CANVAS and Pearson REVEL   </w:t>
            </w:r>
          </w:p>
        </w:tc>
        <w:tc>
          <w:tcPr>
            <w:tcW w:w="1265" w:type="dxa"/>
            <w:tcBorders>
              <w:top w:val="single" w:sz="4" w:space="0" w:color="auto"/>
              <w:left w:val="single" w:sz="4" w:space="0" w:color="auto"/>
              <w:bottom w:val="single" w:sz="4" w:space="0" w:color="auto"/>
              <w:right w:val="single" w:sz="4" w:space="0" w:color="auto"/>
            </w:tcBorders>
            <w:hideMark/>
          </w:tcPr>
          <w:p w14:paraId="787C8059" w14:textId="77777777" w:rsidR="00B7457B" w:rsidRDefault="00B7457B" w:rsidP="00872E84">
            <w:pPr>
              <w:rPr>
                <w:kern w:val="2"/>
                <w14:ligatures w14:val="standardContextual"/>
              </w:rPr>
            </w:pPr>
          </w:p>
        </w:tc>
        <w:tc>
          <w:tcPr>
            <w:tcW w:w="3330" w:type="dxa"/>
            <w:tcBorders>
              <w:top w:val="single" w:sz="4" w:space="0" w:color="auto"/>
              <w:left w:val="single" w:sz="4" w:space="0" w:color="auto"/>
              <w:bottom w:val="single" w:sz="4" w:space="0" w:color="auto"/>
              <w:right w:val="single" w:sz="4" w:space="0" w:color="auto"/>
            </w:tcBorders>
          </w:tcPr>
          <w:p w14:paraId="5B54D110" w14:textId="77777777" w:rsidR="00B7457B" w:rsidRDefault="00B7457B" w:rsidP="00872E84">
            <w:pPr>
              <w:spacing w:line="252" w:lineRule="auto"/>
              <w:rPr>
                <w:kern w:val="2"/>
                <w14:ligatures w14:val="standardContextual"/>
              </w:rPr>
            </w:pPr>
          </w:p>
        </w:tc>
      </w:tr>
      <w:tr w:rsidR="00B7457B" w14:paraId="4D978EC5" w14:textId="77777777" w:rsidTr="00872E84">
        <w:tc>
          <w:tcPr>
            <w:tcW w:w="1440" w:type="dxa"/>
            <w:tcBorders>
              <w:top w:val="single" w:sz="4" w:space="0" w:color="auto"/>
              <w:left w:val="single" w:sz="4" w:space="0" w:color="auto"/>
              <w:bottom w:val="single" w:sz="4" w:space="0" w:color="auto"/>
              <w:right w:val="single" w:sz="4" w:space="0" w:color="auto"/>
            </w:tcBorders>
            <w:hideMark/>
          </w:tcPr>
          <w:p w14:paraId="78FCB129" w14:textId="77777777" w:rsidR="00B7457B" w:rsidRDefault="00B7457B" w:rsidP="00872E84">
            <w:pPr>
              <w:spacing w:line="252" w:lineRule="auto"/>
              <w:rPr>
                <w:kern w:val="2"/>
                <w14:ligatures w14:val="standardContextual"/>
              </w:rPr>
            </w:pPr>
            <w:r>
              <w:rPr>
                <w:kern w:val="2"/>
                <w14:ligatures w14:val="standardContextual"/>
              </w:rPr>
              <w:t xml:space="preserve">Aug </w:t>
            </w:r>
            <w:proofErr w:type="gramStart"/>
            <w:r>
              <w:rPr>
                <w:kern w:val="2"/>
                <w14:ligatures w14:val="standardContextual"/>
              </w:rPr>
              <w:t>24  WK</w:t>
            </w:r>
            <w:proofErr w:type="gramEnd"/>
            <w:r>
              <w:rPr>
                <w:kern w:val="2"/>
                <w14:ligatures w14:val="standardContextual"/>
              </w:rPr>
              <w:t>2</w:t>
            </w:r>
          </w:p>
        </w:tc>
        <w:tc>
          <w:tcPr>
            <w:tcW w:w="1080" w:type="dxa"/>
            <w:tcBorders>
              <w:top w:val="single" w:sz="4" w:space="0" w:color="auto"/>
              <w:left w:val="single" w:sz="4" w:space="0" w:color="auto"/>
              <w:bottom w:val="single" w:sz="4" w:space="0" w:color="auto"/>
              <w:right w:val="single" w:sz="4" w:space="0" w:color="auto"/>
            </w:tcBorders>
            <w:hideMark/>
          </w:tcPr>
          <w:p w14:paraId="11256942" w14:textId="77777777" w:rsidR="00B7457B" w:rsidRDefault="00B7457B" w:rsidP="00872E84">
            <w:pPr>
              <w:spacing w:line="252" w:lineRule="auto"/>
              <w:jc w:val="center"/>
              <w:rPr>
                <w:kern w:val="2"/>
                <w14:ligatures w14:val="standardContextual"/>
              </w:rPr>
            </w:pPr>
            <w:r>
              <w:rPr>
                <w:kern w:val="2"/>
                <w14:ligatures w14:val="standardContextual"/>
              </w:rPr>
              <w:t>Classroom</w:t>
            </w:r>
          </w:p>
        </w:tc>
        <w:tc>
          <w:tcPr>
            <w:tcW w:w="3505" w:type="dxa"/>
            <w:tcBorders>
              <w:top w:val="single" w:sz="4" w:space="0" w:color="auto"/>
              <w:left w:val="single" w:sz="4" w:space="0" w:color="auto"/>
              <w:bottom w:val="single" w:sz="4" w:space="0" w:color="auto"/>
              <w:right w:val="single" w:sz="4" w:space="0" w:color="auto"/>
            </w:tcBorders>
            <w:hideMark/>
          </w:tcPr>
          <w:p w14:paraId="6343CA16" w14:textId="77777777" w:rsidR="00B7457B" w:rsidRDefault="00B7457B" w:rsidP="00872E84">
            <w:pPr>
              <w:spacing w:line="252" w:lineRule="auto"/>
              <w:rPr>
                <w:kern w:val="2"/>
                <w14:ligatures w14:val="standardContextual"/>
              </w:rPr>
            </w:pPr>
            <w:r>
              <w:rPr>
                <w:kern w:val="2"/>
                <w14:ligatures w14:val="standardContextual"/>
              </w:rPr>
              <w:t xml:space="preserve">Management and Ethics in a Global World </w:t>
            </w:r>
          </w:p>
        </w:tc>
        <w:tc>
          <w:tcPr>
            <w:tcW w:w="1265" w:type="dxa"/>
            <w:tcBorders>
              <w:top w:val="single" w:sz="4" w:space="0" w:color="auto"/>
              <w:left w:val="single" w:sz="4" w:space="0" w:color="auto"/>
              <w:bottom w:val="single" w:sz="4" w:space="0" w:color="auto"/>
              <w:right w:val="single" w:sz="4" w:space="0" w:color="auto"/>
            </w:tcBorders>
            <w:hideMark/>
          </w:tcPr>
          <w:p w14:paraId="3AACA847" w14:textId="77777777" w:rsidR="00B7457B" w:rsidRDefault="00B7457B" w:rsidP="00872E84">
            <w:pPr>
              <w:spacing w:line="252" w:lineRule="auto"/>
              <w:rPr>
                <w:kern w:val="2"/>
                <w14:ligatures w14:val="standardContextual"/>
              </w:rPr>
            </w:pPr>
            <w:r>
              <w:rPr>
                <w:kern w:val="2"/>
                <w14:ligatures w14:val="standardContextual"/>
              </w:rPr>
              <w:t xml:space="preserve">Chapter 1 </w:t>
            </w:r>
          </w:p>
        </w:tc>
        <w:tc>
          <w:tcPr>
            <w:tcW w:w="3330" w:type="dxa"/>
            <w:tcBorders>
              <w:top w:val="single" w:sz="4" w:space="0" w:color="auto"/>
              <w:left w:val="single" w:sz="4" w:space="0" w:color="auto"/>
              <w:bottom w:val="single" w:sz="4" w:space="0" w:color="auto"/>
              <w:right w:val="single" w:sz="4" w:space="0" w:color="auto"/>
            </w:tcBorders>
          </w:tcPr>
          <w:p w14:paraId="0CC0700E" w14:textId="77777777" w:rsidR="00B7457B" w:rsidRDefault="00B7457B" w:rsidP="00872E84">
            <w:pPr>
              <w:spacing w:line="252" w:lineRule="auto"/>
              <w:rPr>
                <w:kern w:val="2"/>
                <w14:ligatures w14:val="standardContextual"/>
              </w:rPr>
            </w:pPr>
          </w:p>
        </w:tc>
      </w:tr>
      <w:tr w:rsidR="00B7457B" w14:paraId="205597D8" w14:textId="77777777" w:rsidTr="00872E84">
        <w:tc>
          <w:tcPr>
            <w:tcW w:w="1440" w:type="dxa"/>
            <w:tcBorders>
              <w:top w:val="single" w:sz="4" w:space="0" w:color="auto"/>
              <w:left w:val="single" w:sz="4" w:space="0" w:color="auto"/>
              <w:bottom w:val="single" w:sz="4" w:space="0" w:color="auto"/>
              <w:right w:val="single" w:sz="4" w:space="0" w:color="auto"/>
            </w:tcBorders>
            <w:hideMark/>
          </w:tcPr>
          <w:p w14:paraId="4A4CF28F" w14:textId="77777777" w:rsidR="00B7457B" w:rsidRDefault="00B7457B" w:rsidP="00872E84">
            <w:pPr>
              <w:spacing w:line="252" w:lineRule="auto"/>
              <w:rPr>
                <w:kern w:val="2"/>
                <w14:ligatures w14:val="standardContextual"/>
              </w:rPr>
            </w:pPr>
            <w:r>
              <w:rPr>
                <w:kern w:val="2"/>
                <w14:ligatures w14:val="standardContextual"/>
              </w:rPr>
              <w:t xml:space="preserve">Aug </w:t>
            </w:r>
            <w:proofErr w:type="gramStart"/>
            <w:r>
              <w:rPr>
                <w:kern w:val="2"/>
                <w14:ligatures w14:val="standardContextual"/>
              </w:rPr>
              <w:t>26  WK</w:t>
            </w:r>
            <w:proofErr w:type="gramEnd"/>
            <w:r>
              <w:rPr>
                <w:kern w:val="2"/>
                <w14:ligatures w14:val="standardContextual"/>
              </w:rPr>
              <w:t>2</w:t>
            </w:r>
          </w:p>
        </w:tc>
        <w:tc>
          <w:tcPr>
            <w:tcW w:w="1080" w:type="dxa"/>
            <w:tcBorders>
              <w:top w:val="single" w:sz="4" w:space="0" w:color="auto"/>
              <w:left w:val="single" w:sz="4" w:space="0" w:color="auto"/>
              <w:bottom w:val="single" w:sz="4" w:space="0" w:color="auto"/>
              <w:right w:val="single" w:sz="4" w:space="0" w:color="auto"/>
            </w:tcBorders>
            <w:hideMark/>
          </w:tcPr>
          <w:p w14:paraId="05022D5F" w14:textId="77777777" w:rsidR="00B7457B" w:rsidRDefault="00B7457B" w:rsidP="00872E84">
            <w:pPr>
              <w:spacing w:line="252" w:lineRule="auto"/>
              <w:jc w:val="center"/>
              <w:rPr>
                <w:kern w:val="2"/>
                <w14:ligatures w14:val="standardContextual"/>
              </w:rPr>
            </w:pPr>
            <w:r>
              <w:rPr>
                <w:kern w:val="2"/>
                <w14:ligatures w14:val="standardContextual"/>
              </w:rPr>
              <w:t>Classroom</w:t>
            </w:r>
          </w:p>
        </w:tc>
        <w:tc>
          <w:tcPr>
            <w:tcW w:w="3505" w:type="dxa"/>
            <w:tcBorders>
              <w:top w:val="single" w:sz="4" w:space="0" w:color="auto"/>
              <w:left w:val="single" w:sz="4" w:space="0" w:color="auto"/>
              <w:bottom w:val="single" w:sz="4" w:space="0" w:color="auto"/>
              <w:right w:val="single" w:sz="4" w:space="0" w:color="auto"/>
            </w:tcBorders>
            <w:hideMark/>
          </w:tcPr>
          <w:p w14:paraId="3F934BAF" w14:textId="77777777" w:rsidR="00B7457B" w:rsidRDefault="00B7457B" w:rsidP="00872E84">
            <w:pPr>
              <w:spacing w:line="252" w:lineRule="auto"/>
              <w:rPr>
                <w:kern w:val="2"/>
                <w14:ligatures w14:val="standardContextual"/>
              </w:rPr>
            </w:pPr>
            <w:r>
              <w:rPr>
                <w:kern w:val="2"/>
                <w14:ligatures w14:val="standardContextual"/>
              </w:rPr>
              <w:t xml:space="preserve">Managing Yourself/Class Teams Formed </w:t>
            </w:r>
          </w:p>
        </w:tc>
        <w:tc>
          <w:tcPr>
            <w:tcW w:w="1265" w:type="dxa"/>
            <w:tcBorders>
              <w:top w:val="single" w:sz="4" w:space="0" w:color="auto"/>
              <w:left w:val="single" w:sz="4" w:space="0" w:color="auto"/>
              <w:bottom w:val="single" w:sz="4" w:space="0" w:color="auto"/>
              <w:right w:val="single" w:sz="4" w:space="0" w:color="auto"/>
            </w:tcBorders>
            <w:hideMark/>
          </w:tcPr>
          <w:p w14:paraId="10CB5EEE" w14:textId="77777777" w:rsidR="00B7457B" w:rsidRDefault="00B7457B" w:rsidP="00872E84">
            <w:pPr>
              <w:rPr>
                <w:kern w:val="2"/>
                <w14:ligatures w14:val="standardContextual"/>
              </w:rPr>
            </w:pPr>
            <w:r>
              <w:rPr>
                <w:kern w:val="2"/>
                <w14:ligatures w14:val="standardContextual"/>
              </w:rPr>
              <w:t>Chapter 2</w:t>
            </w:r>
          </w:p>
        </w:tc>
        <w:tc>
          <w:tcPr>
            <w:tcW w:w="3330" w:type="dxa"/>
            <w:tcBorders>
              <w:top w:val="single" w:sz="4" w:space="0" w:color="auto"/>
              <w:left w:val="single" w:sz="4" w:space="0" w:color="auto"/>
              <w:bottom w:val="single" w:sz="4" w:space="0" w:color="auto"/>
              <w:right w:val="single" w:sz="4" w:space="0" w:color="auto"/>
            </w:tcBorders>
            <w:hideMark/>
          </w:tcPr>
          <w:p w14:paraId="65058895" w14:textId="77777777" w:rsidR="00B7457B" w:rsidRDefault="00B7457B" w:rsidP="00872E84">
            <w:pPr>
              <w:spacing w:line="252" w:lineRule="auto"/>
              <w:rPr>
                <w:kern w:val="2"/>
                <w14:ligatures w14:val="standardContextual"/>
              </w:rPr>
            </w:pPr>
          </w:p>
        </w:tc>
      </w:tr>
      <w:tr w:rsidR="00B7457B" w14:paraId="72C4E5D3" w14:textId="77777777" w:rsidTr="00872E84">
        <w:tc>
          <w:tcPr>
            <w:tcW w:w="1440" w:type="dxa"/>
            <w:tcBorders>
              <w:top w:val="single" w:sz="4" w:space="0" w:color="auto"/>
              <w:left w:val="single" w:sz="4" w:space="0" w:color="auto"/>
              <w:bottom w:val="single" w:sz="4" w:space="0" w:color="auto"/>
              <w:right w:val="single" w:sz="4" w:space="0" w:color="auto"/>
            </w:tcBorders>
          </w:tcPr>
          <w:p w14:paraId="0EAEF989" w14:textId="77777777" w:rsidR="00B7457B" w:rsidRDefault="00B7457B" w:rsidP="00872E84">
            <w:pPr>
              <w:spacing w:line="252" w:lineRule="auto"/>
              <w:rPr>
                <w:kern w:val="2"/>
                <w14:ligatures w14:val="standardContextual"/>
              </w:rPr>
            </w:pPr>
            <w:r>
              <w:rPr>
                <w:kern w:val="2"/>
                <w14:ligatures w14:val="standardContextual"/>
              </w:rPr>
              <w:t xml:space="preserve">Aug </w:t>
            </w:r>
            <w:proofErr w:type="gramStart"/>
            <w:r>
              <w:rPr>
                <w:kern w:val="2"/>
                <w14:ligatures w14:val="standardContextual"/>
              </w:rPr>
              <w:t>31  WK</w:t>
            </w:r>
            <w:proofErr w:type="gramEnd"/>
            <w:r>
              <w:rPr>
                <w:kern w:val="2"/>
                <w14:ligatures w14:val="standardContextual"/>
              </w:rPr>
              <w:t>3</w:t>
            </w:r>
          </w:p>
        </w:tc>
        <w:tc>
          <w:tcPr>
            <w:tcW w:w="1080" w:type="dxa"/>
            <w:tcBorders>
              <w:top w:val="single" w:sz="4" w:space="0" w:color="auto"/>
              <w:left w:val="single" w:sz="4" w:space="0" w:color="auto"/>
              <w:bottom w:val="single" w:sz="4" w:space="0" w:color="auto"/>
              <w:right w:val="single" w:sz="4" w:space="0" w:color="auto"/>
            </w:tcBorders>
          </w:tcPr>
          <w:p w14:paraId="69A7BBDB" w14:textId="77777777" w:rsidR="00B7457B" w:rsidRDefault="00B7457B" w:rsidP="00872E84">
            <w:pPr>
              <w:spacing w:line="252" w:lineRule="auto"/>
              <w:jc w:val="center"/>
              <w:rPr>
                <w:kern w:val="2"/>
                <w14:ligatures w14:val="standardContextual"/>
              </w:rPr>
            </w:pPr>
            <w:r>
              <w:rPr>
                <w:kern w:val="2"/>
                <w14:ligatures w14:val="standardContextual"/>
              </w:rPr>
              <w:t>ZOOM</w:t>
            </w:r>
          </w:p>
          <w:p w14:paraId="62DEBE83" w14:textId="77777777" w:rsidR="00B7457B" w:rsidRDefault="00B7457B" w:rsidP="00872E84">
            <w:pPr>
              <w:spacing w:line="252" w:lineRule="auto"/>
              <w:jc w:val="center"/>
              <w:rPr>
                <w:kern w:val="2"/>
                <w14:ligatures w14:val="standardContextual"/>
              </w:rPr>
            </w:pPr>
            <w:r>
              <w:rPr>
                <w:kern w:val="2"/>
                <w14:ligatures w14:val="standardContextual"/>
              </w:rPr>
              <w:t>Classroom</w:t>
            </w:r>
          </w:p>
        </w:tc>
        <w:tc>
          <w:tcPr>
            <w:tcW w:w="3505" w:type="dxa"/>
            <w:tcBorders>
              <w:top w:val="single" w:sz="4" w:space="0" w:color="auto"/>
              <w:left w:val="single" w:sz="4" w:space="0" w:color="auto"/>
              <w:bottom w:val="single" w:sz="4" w:space="0" w:color="auto"/>
              <w:right w:val="single" w:sz="4" w:space="0" w:color="auto"/>
            </w:tcBorders>
          </w:tcPr>
          <w:p w14:paraId="163F8E65" w14:textId="77777777" w:rsidR="00B7457B" w:rsidRDefault="00B7457B" w:rsidP="00872E84">
            <w:pPr>
              <w:spacing w:line="252" w:lineRule="auto"/>
              <w:rPr>
                <w:kern w:val="2"/>
                <w14:ligatures w14:val="standardContextual"/>
              </w:rPr>
            </w:pPr>
            <w:r>
              <w:rPr>
                <w:kern w:val="2"/>
                <w14:ligatures w14:val="standardContextual"/>
              </w:rPr>
              <w:t xml:space="preserve">Special Semester Assignment Release and completion of in-class exercise </w:t>
            </w:r>
          </w:p>
        </w:tc>
        <w:tc>
          <w:tcPr>
            <w:tcW w:w="1265" w:type="dxa"/>
            <w:tcBorders>
              <w:top w:val="single" w:sz="4" w:space="0" w:color="auto"/>
              <w:left w:val="single" w:sz="4" w:space="0" w:color="auto"/>
              <w:bottom w:val="single" w:sz="4" w:space="0" w:color="auto"/>
              <w:right w:val="single" w:sz="4" w:space="0" w:color="auto"/>
            </w:tcBorders>
          </w:tcPr>
          <w:p w14:paraId="1F467443" w14:textId="77777777" w:rsidR="00B7457B" w:rsidRDefault="00B7457B" w:rsidP="00872E84">
            <w:pPr>
              <w:rPr>
                <w:kern w:val="2"/>
                <w14:ligatures w14:val="standardContextual"/>
              </w:rPr>
            </w:pPr>
          </w:p>
        </w:tc>
        <w:tc>
          <w:tcPr>
            <w:tcW w:w="3330" w:type="dxa"/>
            <w:tcBorders>
              <w:top w:val="single" w:sz="4" w:space="0" w:color="auto"/>
              <w:left w:val="single" w:sz="4" w:space="0" w:color="auto"/>
              <w:bottom w:val="single" w:sz="4" w:space="0" w:color="auto"/>
              <w:right w:val="single" w:sz="4" w:space="0" w:color="auto"/>
            </w:tcBorders>
          </w:tcPr>
          <w:p w14:paraId="6CE6F153" w14:textId="77777777" w:rsidR="00B7457B" w:rsidRDefault="00B7457B" w:rsidP="00872E84">
            <w:pPr>
              <w:spacing w:line="252" w:lineRule="auto"/>
              <w:rPr>
                <w:kern w:val="2"/>
                <w14:ligatures w14:val="standardContextual"/>
              </w:rPr>
            </w:pPr>
            <w:r>
              <w:rPr>
                <w:kern w:val="2"/>
                <w14:ligatures w14:val="standardContextual"/>
              </w:rPr>
              <w:t>Engagement Activity for Chapters 1 and 2</w:t>
            </w:r>
          </w:p>
        </w:tc>
      </w:tr>
      <w:tr w:rsidR="00B7457B" w14:paraId="6AC6FFC7" w14:textId="77777777" w:rsidTr="00872E84">
        <w:tc>
          <w:tcPr>
            <w:tcW w:w="1440" w:type="dxa"/>
            <w:tcBorders>
              <w:top w:val="single" w:sz="4" w:space="0" w:color="auto"/>
              <w:left w:val="single" w:sz="4" w:space="0" w:color="auto"/>
              <w:bottom w:val="single" w:sz="4" w:space="0" w:color="auto"/>
              <w:right w:val="single" w:sz="4" w:space="0" w:color="auto"/>
            </w:tcBorders>
          </w:tcPr>
          <w:p w14:paraId="06B1C66B" w14:textId="77777777" w:rsidR="00B7457B" w:rsidRDefault="00B7457B" w:rsidP="00872E84">
            <w:pPr>
              <w:spacing w:line="252" w:lineRule="auto"/>
              <w:rPr>
                <w:kern w:val="2"/>
                <w14:ligatures w14:val="standardContextual"/>
              </w:rPr>
            </w:pPr>
            <w:r>
              <w:rPr>
                <w:kern w:val="2"/>
                <w14:ligatures w14:val="standardContextual"/>
              </w:rPr>
              <w:t>Sept 2    WK3</w:t>
            </w:r>
          </w:p>
        </w:tc>
        <w:tc>
          <w:tcPr>
            <w:tcW w:w="1080" w:type="dxa"/>
            <w:tcBorders>
              <w:top w:val="single" w:sz="4" w:space="0" w:color="auto"/>
              <w:left w:val="single" w:sz="4" w:space="0" w:color="auto"/>
              <w:bottom w:val="single" w:sz="4" w:space="0" w:color="auto"/>
              <w:right w:val="single" w:sz="4" w:space="0" w:color="auto"/>
            </w:tcBorders>
          </w:tcPr>
          <w:p w14:paraId="6D15A699" w14:textId="77777777" w:rsidR="00B7457B" w:rsidRDefault="00B7457B" w:rsidP="00872E84">
            <w:pPr>
              <w:spacing w:line="252" w:lineRule="auto"/>
              <w:jc w:val="center"/>
              <w:rPr>
                <w:kern w:val="2"/>
                <w14:ligatures w14:val="standardContextual"/>
              </w:rPr>
            </w:pPr>
            <w:r>
              <w:rPr>
                <w:kern w:val="2"/>
                <w14:ligatures w14:val="standardContextual"/>
              </w:rPr>
              <w:t>Online</w:t>
            </w:r>
          </w:p>
        </w:tc>
        <w:tc>
          <w:tcPr>
            <w:tcW w:w="3505" w:type="dxa"/>
            <w:tcBorders>
              <w:top w:val="single" w:sz="4" w:space="0" w:color="auto"/>
              <w:left w:val="single" w:sz="4" w:space="0" w:color="auto"/>
              <w:bottom w:val="single" w:sz="4" w:space="0" w:color="auto"/>
              <w:right w:val="single" w:sz="4" w:space="0" w:color="auto"/>
            </w:tcBorders>
          </w:tcPr>
          <w:p w14:paraId="72A53078" w14:textId="77777777" w:rsidR="00B7457B" w:rsidRDefault="00B7457B" w:rsidP="00872E84">
            <w:pPr>
              <w:spacing w:line="252" w:lineRule="auto"/>
              <w:rPr>
                <w:kern w:val="2"/>
                <w14:ligatures w14:val="standardContextual"/>
              </w:rPr>
            </w:pPr>
            <w:r>
              <w:rPr>
                <w:kern w:val="2"/>
                <w14:ligatures w14:val="standardContextual"/>
              </w:rPr>
              <w:t>Organizational Environment and Culture</w:t>
            </w:r>
          </w:p>
        </w:tc>
        <w:tc>
          <w:tcPr>
            <w:tcW w:w="1265" w:type="dxa"/>
            <w:tcBorders>
              <w:top w:val="single" w:sz="4" w:space="0" w:color="auto"/>
              <w:left w:val="single" w:sz="4" w:space="0" w:color="auto"/>
              <w:bottom w:val="single" w:sz="4" w:space="0" w:color="auto"/>
              <w:right w:val="single" w:sz="4" w:space="0" w:color="auto"/>
            </w:tcBorders>
          </w:tcPr>
          <w:p w14:paraId="46415338" w14:textId="77777777" w:rsidR="00B7457B" w:rsidRDefault="00B7457B" w:rsidP="00872E84">
            <w:pPr>
              <w:rPr>
                <w:kern w:val="2"/>
                <w14:ligatures w14:val="standardContextual"/>
              </w:rPr>
            </w:pPr>
            <w:r>
              <w:rPr>
                <w:kern w:val="2"/>
                <w14:ligatures w14:val="standardContextual"/>
              </w:rPr>
              <w:t>Chapter 3</w:t>
            </w:r>
          </w:p>
        </w:tc>
        <w:tc>
          <w:tcPr>
            <w:tcW w:w="3330" w:type="dxa"/>
            <w:tcBorders>
              <w:top w:val="single" w:sz="4" w:space="0" w:color="auto"/>
              <w:left w:val="single" w:sz="4" w:space="0" w:color="auto"/>
              <w:bottom w:val="single" w:sz="4" w:space="0" w:color="auto"/>
              <w:right w:val="single" w:sz="4" w:space="0" w:color="auto"/>
            </w:tcBorders>
          </w:tcPr>
          <w:p w14:paraId="53226D46" w14:textId="77777777" w:rsidR="00B7457B" w:rsidRDefault="00B7457B" w:rsidP="00872E84">
            <w:pPr>
              <w:spacing w:line="252" w:lineRule="auto"/>
              <w:rPr>
                <w:kern w:val="2"/>
                <w14:ligatures w14:val="standardContextual"/>
              </w:rPr>
            </w:pPr>
            <w:r>
              <w:rPr>
                <w:kern w:val="2"/>
                <w14:ligatures w14:val="standardContextual"/>
              </w:rPr>
              <w:t>Quiz during Class Time</w:t>
            </w:r>
          </w:p>
        </w:tc>
      </w:tr>
      <w:tr w:rsidR="00B7457B" w14:paraId="1C061688" w14:textId="77777777" w:rsidTr="00872E84">
        <w:trPr>
          <w:trHeight w:val="515"/>
        </w:trPr>
        <w:tc>
          <w:tcPr>
            <w:tcW w:w="1440" w:type="dxa"/>
            <w:tcBorders>
              <w:top w:val="single" w:sz="4" w:space="0" w:color="auto"/>
              <w:left w:val="single" w:sz="4" w:space="0" w:color="auto"/>
              <w:bottom w:val="single" w:sz="4" w:space="0" w:color="auto"/>
              <w:right w:val="single" w:sz="4" w:space="0" w:color="auto"/>
            </w:tcBorders>
          </w:tcPr>
          <w:p w14:paraId="6F4F5DF7" w14:textId="77777777" w:rsidR="00B7457B" w:rsidRDefault="00B7457B" w:rsidP="00872E84">
            <w:pPr>
              <w:spacing w:line="252" w:lineRule="auto"/>
              <w:rPr>
                <w:kern w:val="2"/>
                <w14:ligatures w14:val="standardContextual"/>
              </w:rPr>
            </w:pPr>
            <w:r>
              <w:rPr>
                <w:kern w:val="2"/>
                <w14:ligatures w14:val="standardContextual"/>
              </w:rPr>
              <w:t>Sept 7    WK 4</w:t>
            </w:r>
          </w:p>
        </w:tc>
        <w:tc>
          <w:tcPr>
            <w:tcW w:w="1080" w:type="dxa"/>
            <w:tcBorders>
              <w:top w:val="single" w:sz="4" w:space="0" w:color="auto"/>
              <w:left w:val="single" w:sz="4" w:space="0" w:color="auto"/>
              <w:bottom w:val="single" w:sz="4" w:space="0" w:color="auto"/>
              <w:right w:val="single" w:sz="4" w:space="0" w:color="auto"/>
            </w:tcBorders>
          </w:tcPr>
          <w:p w14:paraId="52D4C37E" w14:textId="77777777" w:rsidR="00B7457B" w:rsidRDefault="00B7457B" w:rsidP="00872E84">
            <w:pPr>
              <w:spacing w:line="252" w:lineRule="auto"/>
              <w:jc w:val="center"/>
              <w:rPr>
                <w:kern w:val="2"/>
                <w14:ligatures w14:val="standardContextual"/>
              </w:rPr>
            </w:pPr>
          </w:p>
        </w:tc>
        <w:tc>
          <w:tcPr>
            <w:tcW w:w="3505" w:type="dxa"/>
            <w:tcBorders>
              <w:top w:val="single" w:sz="4" w:space="0" w:color="auto"/>
              <w:left w:val="single" w:sz="4" w:space="0" w:color="auto"/>
              <w:bottom w:val="single" w:sz="4" w:space="0" w:color="auto"/>
              <w:right w:val="single" w:sz="4" w:space="0" w:color="auto"/>
            </w:tcBorders>
          </w:tcPr>
          <w:p w14:paraId="475C8EDE" w14:textId="77777777" w:rsidR="00B7457B" w:rsidRPr="00484554" w:rsidRDefault="00B7457B" w:rsidP="00872E84">
            <w:pPr>
              <w:spacing w:line="252" w:lineRule="auto"/>
              <w:rPr>
                <w:b/>
                <w:bCs/>
                <w:kern w:val="2"/>
                <w14:ligatures w14:val="standardContextual"/>
              </w:rPr>
            </w:pPr>
            <w:r w:rsidRPr="00484554">
              <w:rPr>
                <w:b/>
                <w:bCs/>
                <w:kern w:val="2"/>
                <w14:ligatures w14:val="standardContextual"/>
              </w:rPr>
              <w:t>LABOR DAY HOLIDAY</w:t>
            </w:r>
          </w:p>
        </w:tc>
        <w:tc>
          <w:tcPr>
            <w:tcW w:w="1265" w:type="dxa"/>
            <w:tcBorders>
              <w:top w:val="single" w:sz="4" w:space="0" w:color="auto"/>
              <w:left w:val="single" w:sz="4" w:space="0" w:color="auto"/>
              <w:bottom w:val="single" w:sz="4" w:space="0" w:color="auto"/>
              <w:right w:val="single" w:sz="4" w:space="0" w:color="auto"/>
            </w:tcBorders>
          </w:tcPr>
          <w:p w14:paraId="44E1A92C" w14:textId="77777777" w:rsidR="00B7457B" w:rsidRDefault="00B7457B" w:rsidP="00872E84">
            <w:pPr>
              <w:rPr>
                <w:kern w:val="2"/>
                <w14:ligatures w14:val="standardContextual"/>
              </w:rPr>
            </w:pPr>
          </w:p>
        </w:tc>
        <w:tc>
          <w:tcPr>
            <w:tcW w:w="3330" w:type="dxa"/>
            <w:tcBorders>
              <w:top w:val="single" w:sz="4" w:space="0" w:color="auto"/>
              <w:left w:val="single" w:sz="4" w:space="0" w:color="auto"/>
              <w:bottom w:val="single" w:sz="4" w:space="0" w:color="auto"/>
              <w:right w:val="single" w:sz="4" w:space="0" w:color="auto"/>
            </w:tcBorders>
          </w:tcPr>
          <w:p w14:paraId="2023E49D" w14:textId="77777777" w:rsidR="00B7457B" w:rsidRDefault="00B7457B" w:rsidP="00872E84">
            <w:pPr>
              <w:spacing w:line="252" w:lineRule="auto"/>
              <w:rPr>
                <w:kern w:val="2"/>
                <w14:ligatures w14:val="standardContextual"/>
              </w:rPr>
            </w:pPr>
          </w:p>
        </w:tc>
      </w:tr>
      <w:tr w:rsidR="00B7457B" w14:paraId="33F03391" w14:textId="77777777" w:rsidTr="00872E84">
        <w:tc>
          <w:tcPr>
            <w:tcW w:w="1440" w:type="dxa"/>
            <w:tcBorders>
              <w:top w:val="single" w:sz="4" w:space="0" w:color="auto"/>
              <w:left w:val="single" w:sz="4" w:space="0" w:color="auto"/>
              <w:bottom w:val="single" w:sz="4" w:space="0" w:color="auto"/>
              <w:right w:val="single" w:sz="4" w:space="0" w:color="auto"/>
            </w:tcBorders>
            <w:hideMark/>
          </w:tcPr>
          <w:p w14:paraId="309B1B6D" w14:textId="77777777" w:rsidR="00B7457B" w:rsidRDefault="00B7457B" w:rsidP="00872E84">
            <w:pPr>
              <w:spacing w:line="252" w:lineRule="auto"/>
              <w:rPr>
                <w:kern w:val="2"/>
                <w14:ligatures w14:val="standardContextual"/>
              </w:rPr>
            </w:pPr>
            <w:r>
              <w:rPr>
                <w:kern w:val="2"/>
                <w14:ligatures w14:val="standardContextual"/>
              </w:rPr>
              <w:t>Sept 9    WK4</w:t>
            </w:r>
          </w:p>
        </w:tc>
        <w:tc>
          <w:tcPr>
            <w:tcW w:w="1080" w:type="dxa"/>
            <w:tcBorders>
              <w:top w:val="single" w:sz="4" w:space="0" w:color="auto"/>
              <w:left w:val="single" w:sz="4" w:space="0" w:color="auto"/>
              <w:bottom w:val="single" w:sz="4" w:space="0" w:color="auto"/>
              <w:right w:val="single" w:sz="4" w:space="0" w:color="auto"/>
            </w:tcBorders>
            <w:hideMark/>
          </w:tcPr>
          <w:p w14:paraId="4977EB08" w14:textId="77777777" w:rsidR="00B7457B" w:rsidRDefault="00B7457B" w:rsidP="00872E84">
            <w:pPr>
              <w:spacing w:line="252" w:lineRule="auto"/>
              <w:jc w:val="center"/>
              <w:rPr>
                <w:kern w:val="2"/>
                <w14:ligatures w14:val="standardContextual"/>
              </w:rPr>
            </w:pPr>
            <w:r>
              <w:rPr>
                <w:kern w:val="2"/>
                <w14:ligatures w14:val="standardContextual"/>
              </w:rPr>
              <w:t xml:space="preserve">ZOOM </w:t>
            </w:r>
            <w:r w:rsidRPr="004075D5">
              <w:rPr>
                <w:b/>
                <w:bCs/>
                <w:kern w:val="2"/>
                <w14:ligatures w14:val="standardContextual"/>
              </w:rPr>
              <w:t xml:space="preserve">Teams </w:t>
            </w:r>
            <w:r>
              <w:rPr>
                <w:kern w:val="2"/>
                <w14:ligatures w14:val="standardContextual"/>
              </w:rPr>
              <w:t>Classroom</w:t>
            </w:r>
          </w:p>
        </w:tc>
        <w:tc>
          <w:tcPr>
            <w:tcW w:w="3505" w:type="dxa"/>
            <w:tcBorders>
              <w:top w:val="single" w:sz="4" w:space="0" w:color="auto"/>
              <w:left w:val="single" w:sz="4" w:space="0" w:color="auto"/>
              <w:bottom w:val="single" w:sz="4" w:space="0" w:color="auto"/>
              <w:right w:val="single" w:sz="4" w:space="0" w:color="auto"/>
            </w:tcBorders>
            <w:hideMark/>
          </w:tcPr>
          <w:p w14:paraId="188061DC" w14:textId="77777777" w:rsidR="00B7457B" w:rsidRDefault="00B7457B" w:rsidP="00872E84">
            <w:pPr>
              <w:spacing w:line="252" w:lineRule="auto"/>
              <w:rPr>
                <w:kern w:val="2"/>
                <w14:ligatures w14:val="standardContextual"/>
              </w:rPr>
            </w:pPr>
            <w:r>
              <w:rPr>
                <w:kern w:val="2"/>
                <w14:ligatures w14:val="standardContextual"/>
              </w:rPr>
              <w:t>Business Ethics</w:t>
            </w:r>
          </w:p>
        </w:tc>
        <w:tc>
          <w:tcPr>
            <w:tcW w:w="1265" w:type="dxa"/>
            <w:tcBorders>
              <w:top w:val="single" w:sz="4" w:space="0" w:color="auto"/>
              <w:left w:val="single" w:sz="4" w:space="0" w:color="auto"/>
              <w:bottom w:val="single" w:sz="4" w:space="0" w:color="auto"/>
              <w:right w:val="single" w:sz="4" w:space="0" w:color="auto"/>
            </w:tcBorders>
            <w:hideMark/>
          </w:tcPr>
          <w:p w14:paraId="1036E122" w14:textId="77777777" w:rsidR="00B7457B" w:rsidRDefault="00B7457B" w:rsidP="00872E84">
            <w:pPr>
              <w:spacing w:line="252" w:lineRule="auto"/>
              <w:rPr>
                <w:kern w:val="2"/>
                <w14:ligatures w14:val="standardContextual"/>
              </w:rPr>
            </w:pPr>
          </w:p>
        </w:tc>
        <w:tc>
          <w:tcPr>
            <w:tcW w:w="3330" w:type="dxa"/>
            <w:tcBorders>
              <w:top w:val="single" w:sz="4" w:space="0" w:color="auto"/>
              <w:left w:val="single" w:sz="4" w:space="0" w:color="auto"/>
              <w:bottom w:val="single" w:sz="4" w:space="0" w:color="auto"/>
              <w:right w:val="single" w:sz="4" w:space="0" w:color="auto"/>
            </w:tcBorders>
            <w:hideMark/>
          </w:tcPr>
          <w:p w14:paraId="24678F46" w14:textId="77777777" w:rsidR="00B7457B" w:rsidRDefault="00B7457B" w:rsidP="00872E84">
            <w:pPr>
              <w:spacing w:line="252" w:lineRule="auto"/>
              <w:rPr>
                <w:kern w:val="2"/>
                <w14:ligatures w14:val="standardContextual"/>
              </w:rPr>
            </w:pPr>
            <w:r>
              <w:rPr>
                <w:kern w:val="2"/>
                <w14:ligatures w14:val="standardContextual"/>
              </w:rPr>
              <w:t>Hybrid Lesson #1 Response</w:t>
            </w:r>
          </w:p>
        </w:tc>
      </w:tr>
      <w:tr w:rsidR="00B7457B" w14:paraId="5EEBEA2F" w14:textId="77777777" w:rsidTr="00872E84">
        <w:tc>
          <w:tcPr>
            <w:tcW w:w="1440" w:type="dxa"/>
            <w:tcBorders>
              <w:top w:val="single" w:sz="4" w:space="0" w:color="auto"/>
              <w:left w:val="single" w:sz="4" w:space="0" w:color="auto"/>
              <w:bottom w:val="single" w:sz="4" w:space="0" w:color="auto"/>
              <w:right w:val="single" w:sz="4" w:space="0" w:color="auto"/>
            </w:tcBorders>
            <w:hideMark/>
          </w:tcPr>
          <w:p w14:paraId="20F711ED" w14:textId="77777777" w:rsidR="00B7457B" w:rsidRDefault="00B7457B" w:rsidP="00872E84">
            <w:pPr>
              <w:spacing w:line="252" w:lineRule="auto"/>
              <w:rPr>
                <w:kern w:val="2"/>
                <w14:ligatures w14:val="standardContextual"/>
              </w:rPr>
            </w:pPr>
            <w:r>
              <w:rPr>
                <w:kern w:val="2"/>
                <w14:ligatures w14:val="standardContextual"/>
              </w:rPr>
              <w:t xml:space="preserve">Sept </w:t>
            </w:r>
            <w:proofErr w:type="gramStart"/>
            <w:r>
              <w:rPr>
                <w:kern w:val="2"/>
                <w14:ligatures w14:val="standardContextual"/>
              </w:rPr>
              <w:t>14  WK</w:t>
            </w:r>
            <w:proofErr w:type="gramEnd"/>
            <w:r>
              <w:rPr>
                <w:kern w:val="2"/>
                <w14:ligatures w14:val="standardContextual"/>
              </w:rPr>
              <w:t>5</w:t>
            </w:r>
          </w:p>
        </w:tc>
        <w:tc>
          <w:tcPr>
            <w:tcW w:w="1080" w:type="dxa"/>
            <w:tcBorders>
              <w:top w:val="single" w:sz="4" w:space="0" w:color="auto"/>
              <w:left w:val="single" w:sz="4" w:space="0" w:color="auto"/>
              <w:bottom w:val="single" w:sz="4" w:space="0" w:color="auto"/>
              <w:right w:val="single" w:sz="4" w:space="0" w:color="auto"/>
            </w:tcBorders>
            <w:hideMark/>
          </w:tcPr>
          <w:p w14:paraId="4177792E" w14:textId="77777777" w:rsidR="00B7457B" w:rsidRDefault="00B7457B" w:rsidP="00872E84">
            <w:pPr>
              <w:spacing w:line="252" w:lineRule="auto"/>
              <w:jc w:val="center"/>
              <w:rPr>
                <w:b/>
                <w:kern w:val="2"/>
                <w14:ligatures w14:val="standardContextual"/>
              </w:rPr>
            </w:pPr>
            <w:r>
              <w:rPr>
                <w:kern w:val="2"/>
                <w14:ligatures w14:val="standardContextual"/>
              </w:rPr>
              <w:t>ZOOM Classroom</w:t>
            </w:r>
          </w:p>
        </w:tc>
        <w:tc>
          <w:tcPr>
            <w:tcW w:w="3505" w:type="dxa"/>
            <w:tcBorders>
              <w:top w:val="single" w:sz="4" w:space="0" w:color="auto"/>
              <w:left w:val="single" w:sz="4" w:space="0" w:color="auto"/>
              <w:bottom w:val="single" w:sz="4" w:space="0" w:color="auto"/>
              <w:right w:val="single" w:sz="4" w:space="0" w:color="auto"/>
            </w:tcBorders>
            <w:hideMark/>
          </w:tcPr>
          <w:p w14:paraId="1F70A983" w14:textId="77777777" w:rsidR="00B7457B" w:rsidRDefault="00B7457B" w:rsidP="00872E84">
            <w:pPr>
              <w:spacing w:line="252" w:lineRule="auto"/>
              <w:rPr>
                <w:kern w:val="2"/>
                <w14:ligatures w14:val="standardContextual"/>
              </w:rPr>
            </w:pPr>
            <w:r>
              <w:rPr>
                <w:kern w:val="2"/>
                <w14:ligatures w14:val="standardContextual"/>
              </w:rPr>
              <w:t>Decision Making</w:t>
            </w:r>
          </w:p>
        </w:tc>
        <w:tc>
          <w:tcPr>
            <w:tcW w:w="1265" w:type="dxa"/>
            <w:tcBorders>
              <w:top w:val="single" w:sz="4" w:space="0" w:color="auto"/>
              <w:left w:val="single" w:sz="4" w:space="0" w:color="auto"/>
              <w:bottom w:val="single" w:sz="4" w:space="0" w:color="auto"/>
              <w:right w:val="single" w:sz="4" w:space="0" w:color="auto"/>
            </w:tcBorders>
          </w:tcPr>
          <w:p w14:paraId="4023CB39" w14:textId="77777777" w:rsidR="00B7457B" w:rsidRDefault="00B7457B" w:rsidP="00872E84">
            <w:pPr>
              <w:spacing w:line="252" w:lineRule="auto"/>
              <w:rPr>
                <w:kern w:val="2"/>
                <w14:ligatures w14:val="standardContextual"/>
              </w:rPr>
            </w:pPr>
            <w:r>
              <w:rPr>
                <w:kern w:val="2"/>
                <w14:ligatures w14:val="standardContextual"/>
              </w:rPr>
              <w:t>Chapter 4</w:t>
            </w:r>
          </w:p>
        </w:tc>
        <w:tc>
          <w:tcPr>
            <w:tcW w:w="3330" w:type="dxa"/>
            <w:tcBorders>
              <w:top w:val="single" w:sz="4" w:space="0" w:color="auto"/>
              <w:left w:val="single" w:sz="4" w:space="0" w:color="auto"/>
              <w:bottom w:val="single" w:sz="4" w:space="0" w:color="auto"/>
              <w:right w:val="single" w:sz="4" w:space="0" w:color="auto"/>
            </w:tcBorders>
            <w:hideMark/>
          </w:tcPr>
          <w:p w14:paraId="3838323C" w14:textId="77777777" w:rsidR="00B7457B" w:rsidRDefault="00B7457B" w:rsidP="00872E84">
            <w:pPr>
              <w:spacing w:line="252" w:lineRule="auto"/>
              <w:rPr>
                <w:kern w:val="2"/>
                <w14:ligatures w14:val="standardContextual"/>
              </w:rPr>
            </w:pPr>
            <w:r>
              <w:rPr>
                <w:bCs/>
                <w:kern w:val="2"/>
                <w14:ligatures w14:val="standardContextual"/>
              </w:rPr>
              <w:t>Decision Making Assignment</w:t>
            </w:r>
          </w:p>
        </w:tc>
      </w:tr>
      <w:tr w:rsidR="00B7457B" w14:paraId="7383B0D1" w14:textId="77777777" w:rsidTr="00872E84">
        <w:tc>
          <w:tcPr>
            <w:tcW w:w="1440" w:type="dxa"/>
            <w:tcBorders>
              <w:top w:val="single" w:sz="4" w:space="0" w:color="auto"/>
              <w:left w:val="single" w:sz="4" w:space="0" w:color="auto"/>
              <w:bottom w:val="single" w:sz="4" w:space="0" w:color="auto"/>
              <w:right w:val="single" w:sz="4" w:space="0" w:color="auto"/>
            </w:tcBorders>
            <w:hideMark/>
          </w:tcPr>
          <w:p w14:paraId="1B83E45E" w14:textId="77777777" w:rsidR="00B7457B" w:rsidRDefault="00B7457B" w:rsidP="00872E84">
            <w:pPr>
              <w:spacing w:line="252" w:lineRule="auto"/>
              <w:rPr>
                <w:kern w:val="2"/>
                <w14:ligatures w14:val="standardContextual"/>
              </w:rPr>
            </w:pPr>
            <w:r>
              <w:rPr>
                <w:kern w:val="2"/>
                <w14:ligatures w14:val="standardContextual"/>
              </w:rPr>
              <w:t>Sept 16 WK5</w:t>
            </w:r>
          </w:p>
        </w:tc>
        <w:tc>
          <w:tcPr>
            <w:tcW w:w="1080" w:type="dxa"/>
            <w:tcBorders>
              <w:top w:val="single" w:sz="4" w:space="0" w:color="auto"/>
              <w:left w:val="single" w:sz="4" w:space="0" w:color="auto"/>
              <w:bottom w:val="single" w:sz="4" w:space="0" w:color="auto"/>
              <w:right w:val="single" w:sz="4" w:space="0" w:color="auto"/>
            </w:tcBorders>
          </w:tcPr>
          <w:p w14:paraId="2DDCB514" w14:textId="77777777" w:rsidR="00B7457B" w:rsidRDefault="00B7457B" w:rsidP="00872E84">
            <w:pPr>
              <w:spacing w:line="252" w:lineRule="auto"/>
              <w:jc w:val="center"/>
              <w:rPr>
                <w:kern w:val="2"/>
                <w14:ligatures w14:val="standardContextual"/>
              </w:rPr>
            </w:pPr>
            <w:r>
              <w:rPr>
                <w:kern w:val="2"/>
                <w14:ligatures w14:val="standardContextual"/>
              </w:rPr>
              <w:t>Classroom</w:t>
            </w:r>
          </w:p>
        </w:tc>
        <w:tc>
          <w:tcPr>
            <w:tcW w:w="3505" w:type="dxa"/>
            <w:tcBorders>
              <w:top w:val="single" w:sz="4" w:space="0" w:color="auto"/>
              <w:left w:val="single" w:sz="4" w:space="0" w:color="auto"/>
              <w:bottom w:val="single" w:sz="4" w:space="0" w:color="auto"/>
              <w:right w:val="single" w:sz="4" w:space="0" w:color="auto"/>
            </w:tcBorders>
          </w:tcPr>
          <w:p w14:paraId="071B8C52" w14:textId="77777777" w:rsidR="00B7457B" w:rsidRDefault="00B7457B" w:rsidP="00872E84">
            <w:pPr>
              <w:spacing w:line="252" w:lineRule="auto"/>
              <w:rPr>
                <w:kern w:val="2"/>
                <w14:ligatures w14:val="standardContextual"/>
              </w:rPr>
            </w:pPr>
            <w:r>
              <w:rPr>
                <w:kern w:val="2"/>
                <w14:ligatures w14:val="standardContextual"/>
              </w:rPr>
              <w:t xml:space="preserve">Planning and </w:t>
            </w:r>
            <w:proofErr w:type="gramStart"/>
            <w:r>
              <w:rPr>
                <w:kern w:val="2"/>
                <w14:ligatures w14:val="standardContextual"/>
              </w:rPr>
              <w:t>Goal-Setting</w:t>
            </w:r>
            <w:proofErr w:type="gramEnd"/>
            <w:r>
              <w:rPr>
                <w:kern w:val="2"/>
                <w14:ligatures w14:val="standardContextual"/>
              </w:rPr>
              <w:t xml:space="preserve">   </w:t>
            </w:r>
          </w:p>
        </w:tc>
        <w:tc>
          <w:tcPr>
            <w:tcW w:w="1265" w:type="dxa"/>
            <w:tcBorders>
              <w:top w:val="single" w:sz="4" w:space="0" w:color="auto"/>
              <w:left w:val="single" w:sz="4" w:space="0" w:color="auto"/>
              <w:bottom w:val="single" w:sz="4" w:space="0" w:color="auto"/>
              <w:right w:val="single" w:sz="4" w:space="0" w:color="auto"/>
            </w:tcBorders>
          </w:tcPr>
          <w:p w14:paraId="46E2E747" w14:textId="77777777" w:rsidR="00B7457B" w:rsidRDefault="00B7457B" w:rsidP="00872E84">
            <w:pPr>
              <w:spacing w:line="252" w:lineRule="auto"/>
              <w:rPr>
                <w:kern w:val="2"/>
                <w14:ligatures w14:val="standardContextual"/>
              </w:rPr>
            </w:pPr>
            <w:r>
              <w:rPr>
                <w:kern w:val="2"/>
                <w14:ligatures w14:val="standardContextual"/>
              </w:rPr>
              <w:t>Chapter 5</w:t>
            </w:r>
          </w:p>
        </w:tc>
        <w:tc>
          <w:tcPr>
            <w:tcW w:w="3330" w:type="dxa"/>
            <w:tcBorders>
              <w:top w:val="single" w:sz="4" w:space="0" w:color="auto"/>
              <w:left w:val="single" w:sz="4" w:space="0" w:color="auto"/>
              <w:bottom w:val="single" w:sz="4" w:space="0" w:color="auto"/>
              <w:right w:val="single" w:sz="4" w:space="0" w:color="auto"/>
            </w:tcBorders>
          </w:tcPr>
          <w:p w14:paraId="09CF5F32" w14:textId="77777777" w:rsidR="00B7457B" w:rsidRDefault="00B7457B" w:rsidP="00872E84">
            <w:pPr>
              <w:spacing w:line="252" w:lineRule="auto"/>
              <w:rPr>
                <w:bCs/>
                <w:kern w:val="2"/>
                <w14:ligatures w14:val="standardContextual"/>
              </w:rPr>
            </w:pPr>
          </w:p>
        </w:tc>
      </w:tr>
      <w:tr w:rsidR="00B7457B" w14:paraId="62C36AAF" w14:textId="77777777" w:rsidTr="00872E84">
        <w:tc>
          <w:tcPr>
            <w:tcW w:w="1440" w:type="dxa"/>
            <w:tcBorders>
              <w:top w:val="single" w:sz="4" w:space="0" w:color="auto"/>
              <w:left w:val="single" w:sz="4" w:space="0" w:color="auto"/>
              <w:bottom w:val="single" w:sz="4" w:space="0" w:color="auto"/>
              <w:right w:val="single" w:sz="4" w:space="0" w:color="auto"/>
            </w:tcBorders>
            <w:hideMark/>
          </w:tcPr>
          <w:p w14:paraId="1E232FD9" w14:textId="77777777" w:rsidR="00B7457B" w:rsidRDefault="00B7457B" w:rsidP="00872E84">
            <w:pPr>
              <w:spacing w:line="252" w:lineRule="auto"/>
              <w:rPr>
                <w:kern w:val="2"/>
                <w14:ligatures w14:val="standardContextual"/>
              </w:rPr>
            </w:pPr>
            <w:r>
              <w:rPr>
                <w:kern w:val="2"/>
                <w14:ligatures w14:val="standardContextual"/>
              </w:rPr>
              <w:t>Sept 21 WK6</w:t>
            </w:r>
          </w:p>
        </w:tc>
        <w:tc>
          <w:tcPr>
            <w:tcW w:w="1080" w:type="dxa"/>
            <w:tcBorders>
              <w:top w:val="single" w:sz="4" w:space="0" w:color="auto"/>
              <w:left w:val="single" w:sz="4" w:space="0" w:color="auto"/>
              <w:bottom w:val="single" w:sz="4" w:space="0" w:color="auto"/>
              <w:right w:val="single" w:sz="4" w:space="0" w:color="auto"/>
            </w:tcBorders>
          </w:tcPr>
          <w:p w14:paraId="46EF5D4A" w14:textId="77777777" w:rsidR="00B7457B" w:rsidRDefault="00B7457B" w:rsidP="00872E84">
            <w:pPr>
              <w:spacing w:line="252" w:lineRule="auto"/>
              <w:jc w:val="center"/>
              <w:rPr>
                <w:kern w:val="2"/>
                <w14:ligatures w14:val="standardContextual"/>
              </w:rPr>
            </w:pPr>
            <w:r>
              <w:rPr>
                <w:kern w:val="2"/>
                <w14:ligatures w14:val="standardContextual"/>
              </w:rPr>
              <w:t>ZOOM</w:t>
            </w:r>
          </w:p>
          <w:p w14:paraId="67DAC855" w14:textId="77777777" w:rsidR="00B7457B" w:rsidRDefault="00B7457B" w:rsidP="00872E84">
            <w:pPr>
              <w:spacing w:line="252" w:lineRule="auto"/>
              <w:jc w:val="center"/>
              <w:rPr>
                <w:kern w:val="2"/>
                <w14:ligatures w14:val="standardContextual"/>
              </w:rPr>
            </w:pPr>
            <w:r>
              <w:rPr>
                <w:kern w:val="2"/>
                <w14:ligatures w14:val="standardContextual"/>
              </w:rPr>
              <w:t>Classroom</w:t>
            </w:r>
          </w:p>
        </w:tc>
        <w:tc>
          <w:tcPr>
            <w:tcW w:w="3505" w:type="dxa"/>
            <w:tcBorders>
              <w:top w:val="single" w:sz="4" w:space="0" w:color="auto"/>
              <w:left w:val="single" w:sz="4" w:space="0" w:color="auto"/>
              <w:bottom w:val="single" w:sz="4" w:space="0" w:color="auto"/>
              <w:right w:val="single" w:sz="4" w:space="0" w:color="auto"/>
            </w:tcBorders>
          </w:tcPr>
          <w:p w14:paraId="4F4446A9" w14:textId="77777777" w:rsidR="00B7457B" w:rsidRDefault="00B7457B" w:rsidP="00872E84">
            <w:pPr>
              <w:spacing w:line="252" w:lineRule="auto"/>
              <w:rPr>
                <w:kern w:val="2"/>
                <w14:ligatures w14:val="standardContextual"/>
              </w:rPr>
            </w:pPr>
            <w:r>
              <w:rPr>
                <w:kern w:val="2"/>
                <w14:ligatures w14:val="standardContextual"/>
              </w:rPr>
              <w:t>Exam prep – ZOOM MEETING REVIEW</w:t>
            </w:r>
          </w:p>
        </w:tc>
        <w:tc>
          <w:tcPr>
            <w:tcW w:w="1265" w:type="dxa"/>
            <w:tcBorders>
              <w:top w:val="single" w:sz="4" w:space="0" w:color="auto"/>
              <w:left w:val="single" w:sz="4" w:space="0" w:color="auto"/>
              <w:bottom w:val="single" w:sz="4" w:space="0" w:color="auto"/>
              <w:right w:val="single" w:sz="4" w:space="0" w:color="auto"/>
            </w:tcBorders>
          </w:tcPr>
          <w:p w14:paraId="09579CD0" w14:textId="77777777" w:rsidR="00B7457B" w:rsidRDefault="00B7457B" w:rsidP="00872E84">
            <w:pPr>
              <w:spacing w:line="252" w:lineRule="auto"/>
              <w:rPr>
                <w:kern w:val="2"/>
                <w14:ligatures w14:val="standardContextual"/>
              </w:rPr>
            </w:pPr>
          </w:p>
        </w:tc>
        <w:tc>
          <w:tcPr>
            <w:tcW w:w="3330" w:type="dxa"/>
            <w:tcBorders>
              <w:top w:val="single" w:sz="4" w:space="0" w:color="auto"/>
              <w:left w:val="single" w:sz="4" w:space="0" w:color="auto"/>
              <w:bottom w:val="single" w:sz="4" w:space="0" w:color="auto"/>
              <w:right w:val="single" w:sz="4" w:space="0" w:color="auto"/>
            </w:tcBorders>
          </w:tcPr>
          <w:p w14:paraId="01277BC2" w14:textId="77777777" w:rsidR="00B7457B" w:rsidRDefault="00B7457B" w:rsidP="00872E84">
            <w:pPr>
              <w:spacing w:line="252" w:lineRule="auto"/>
              <w:rPr>
                <w:kern w:val="2"/>
                <w14:ligatures w14:val="standardContextual"/>
              </w:rPr>
            </w:pPr>
            <w:r>
              <w:rPr>
                <w:kern w:val="2"/>
                <w14:ligatures w14:val="standardContextual"/>
              </w:rPr>
              <w:t>Management in Action Phase 1</w:t>
            </w:r>
          </w:p>
        </w:tc>
      </w:tr>
      <w:tr w:rsidR="00B7457B" w14:paraId="6E05E692" w14:textId="77777777" w:rsidTr="00872E84">
        <w:tc>
          <w:tcPr>
            <w:tcW w:w="1440" w:type="dxa"/>
            <w:tcBorders>
              <w:top w:val="single" w:sz="4" w:space="0" w:color="auto"/>
              <w:left w:val="single" w:sz="4" w:space="0" w:color="auto"/>
              <w:bottom w:val="single" w:sz="4" w:space="0" w:color="auto"/>
              <w:right w:val="single" w:sz="4" w:space="0" w:color="auto"/>
            </w:tcBorders>
            <w:hideMark/>
          </w:tcPr>
          <w:p w14:paraId="7DE0B807" w14:textId="77777777" w:rsidR="00B7457B" w:rsidRDefault="00B7457B" w:rsidP="00872E84">
            <w:pPr>
              <w:spacing w:line="252" w:lineRule="auto"/>
              <w:rPr>
                <w:kern w:val="2"/>
                <w14:ligatures w14:val="standardContextual"/>
              </w:rPr>
            </w:pPr>
            <w:r>
              <w:rPr>
                <w:kern w:val="2"/>
                <w14:ligatures w14:val="standardContextual"/>
              </w:rPr>
              <w:t>Sept 23 WK6</w:t>
            </w:r>
          </w:p>
        </w:tc>
        <w:tc>
          <w:tcPr>
            <w:tcW w:w="1080" w:type="dxa"/>
            <w:tcBorders>
              <w:top w:val="single" w:sz="4" w:space="0" w:color="auto"/>
              <w:left w:val="single" w:sz="4" w:space="0" w:color="auto"/>
              <w:bottom w:val="single" w:sz="4" w:space="0" w:color="auto"/>
              <w:right w:val="single" w:sz="4" w:space="0" w:color="auto"/>
            </w:tcBorders>
          </w:tcPr>
          <w:p w14:paraId="3100E4E5" w14:textId="77777777" w:rsidR="00B7457B" w:rsidRDefault="00B7457B" w:rsidP="00872E84">
            <w:pPr>
              <w:spacing w:line="252" w:lineRule="auto"/>
              <w:jc w:val="center"/>
              <w:rPr>
                <w:kern w:val="2"/>
                <w14:ligatures w14:val="standardContextual"/>
              </w:rPr>
            </w:pPr>
            <w:r>
              <w:rPr>
                <w:kern w:val="2"/>
                <w14:ligatures w14:val="standardContextual"/>
              </w:rPr>
              <w:t>Classroom</w:t>
            </w:r>
          </w:p>
        </w:tc>
        <w:tc>
          <w:tcPr>
            <w:tcW w:w="3505" w:type="dxa"/>
            <w:tcBorders>
              <w:top w:val="single" w:sz="4" w:space="0" w:color="auto"/>
              <w:left w:val="single" w:sz="4" w:space="0" w:color="auto"/>
              <w:bottom w:val="single" w:sz="4" w:space="0" w:color="auto"/>
              <w:right w:val="single" w:sz="4" w:space="0" w:color="auto"/>
            </w:tcBorders>
          </w:tcPr>
          <w:p w14:paraId="0A5A04E1" w14:textId="77777777" w:rsidR="00B7457B" w:rsidRPr="00C62EC1" w:rsidRDefault="00B7457B" w:rsidP="00872E84">
            <w:pPr>
              <w:spacing w:line="252" w:lineRule="auto"/>
              <w:rPr>
                <w:b/>
                <w:bCs/>
                <w:kern w:val="2"/>
                <w14:ligatures w14:val="standardContextual"/>
              </w:rPr>
            </w:pPr>
            <w:r w:rsidRPr="00C62EC1">
              <w:rPr>
                <w:b/>
                <w:bCs/>
                <w:kern w:val="2"/>
                <w14:ligatures w14:val="standardContextual"/>
              </w:rPr>
              <w:t>EXAM I</w:t>
            </w:r>
          </w:p>
        </w:tc>
        <w:tc>
          <w:tcPr>
            <w:tcW w:w="1265" w:type="dxa"/>
            <w:tcBorders>
              <w:top w:val="single" w:sz="4" w:space="0" w:color="auto"/>
              <w:left w:val="single" w:sz="4" w:space="0" w:color="auto"/>
              <w:bottom w:val="single" w:sz="4" w:space="0" w:color="auto"/>
              <w:right w:val="single" w:sz="4" w:space="0" w:color="auto"/>
            </w:tcBorders>
          </w:tcPr>
          <w:p w14:paraId="3A79DD7E" w14:textId="77777777" w:rsidR="00B7457B" w:rsidRDefault="00B7457B" w:rsidP="00872E84">
            <w:pPr>
              <w:spacing w:line="252" w:lineRule="auto"/>
              <w:rPr>
                <w:kern w:val="2"/>
                <w14:ligatures w14:val="standardContextual"/>
              </w:rPr>
            </w:pPr>
          </w:p>
        </w:tc>
        <w:tc>
          <w:tcPr>
            <w:tcW w:w="3330" w:type="dxa"/>
            <w:tcBorders>
              <w:top w:val="single" w:sz="4" w:space="0" w:color="auto"/>
              <w:left w:val="single" w:sz="4" w:space="0" w:color="auto"/>
              <w:bottom w:val="single" w:sz="4" w:space="0" w:color="auto"/>
              <w:right w:val="single" w:sz="4" w:space="0" w:color="auto"/>
            </w:tcBorders>
          </w:tcPr>
          <w:p w14:paraId="7032F5A0" w14:textId="77777777" w:rsidR="00B7457B" w:rsidRDefault="00B7457B" w:rsidP="00872E84">
            <w:pPr>
              <w:spacing w:line="252" w:lineRule="auto"/>
              <w:rPr>
                <w:kern w:val="2"/>
                <w14:ligatures w14:val="standardContextual"/>
              </w:rPr>
            </w:pPr>
          </w:p>
        </w:tc>
      </w:tr>
      <w:tr w:rsidR="00B7457B" w14:paraId="24CCFFF1" w14:textId="77777777" w:rsidTr="00872E84">
        <w:tc>
          <w:tcPr>
            <w:tcW w:w="1440" w:type="dxa"/>
            <w:tcBorders>
              <w:top w:val="single" w:sz="4" w:space="0" w:color="auto"/>
              <w:left w:val="single" w:sz="4" w:space="0" w:color="auto"/>
              <w:bottom w:val="single" w:sz="4" w:space="0" w:color="auto"/>
              <w:right w:val="single" w:sz="4" w:space="0" w:color="auto"/>
            </w:tcBorders>
            <w:hideMark/>
          </w:tcPr>
          <w:p w14:paraId="736B5B28" w14:textId="77777777" w:rsidR="00B7457B" w:rsidRDefault="00B7457B" w:rsidP="00872E84">
            <w:pPr>
              <w:spacing w:line="252" w:lineRule="auto"/>
              <w:rPr>
                <w:kern w:val="2"/>
                <w14:ligatures w14:val="standardContextual"/>
              </w:rPr>
            </w:pPr>
            <w:r>
              <w:rPr>
                <w:kern w:val="2"/>
                <w14:ligatures w14:val="standardContextual"/>
              </w:rPr>
              <w:t>Sept 28 WK7</w:t>
            </w:r>
          </w:p>
        </w:tc>
        <w:tc>
          <w:tcPr>
            <w:tcW w:w="1080" w:type="dxa"/>
            <w:tcBorders>
              <w:top w:val="single" w:sz="4" w:space="0" w:color="auto"/>
              <w:left w:val="single" w:sz="4" w:space="0" w:color="auto"/>
              <w:bottom w:val="single" w:sz="4" w:space="0" w:color="auto"/>
              <w:right w:val="single" w:sz="4" w:space="0" w:color="auto"/>
            </w:tcBorders>
            <w:hideMark/>
          </w:tcPr>
          <w:p w14:paraId="789511ED" w14:textId="77777777" w:rsidR="00B7457B" w:rsidRDefault="00B7457B" w:rsidP="00872E84">
            <w:pPr>
              <w:spacing w:line="252" w:lineRule="auto"/>
              <w:jc w:val="center"/>
              <w:rPr>
                <w:kern w:val="2"/>
                <w14:ligatures w14:val="standardContextual"/>
              </w:rPr>
            </w:pPr>
            <w:r>
              <w:rPr>
                <w:kern w:val="2"/>
                <w14:ligatures w14:val="standardContextual"/>
              </w:rPr>
              <w:t>Classroom</w:t>
            </w:r>
          </w:p>
        </w:tc>
        <w:tc>
          <w:tcPr>
            <w:tcW w:w="3505" w:type="dxa"/>
            <w:tcBorders>
              <w:top w:val="single" w:sz="4" w:space="0" w:color="auto"/>
              <w:left w:val="single" w:sz="4" w:space="0" w:color="auto"/>
              <w:bottom w:val="single" w:sz="4" w:space="0" w:color="auto"/>
              <w:right w:val="single" w:sz="4" w:space="0" w:color="auto"/>
            </w:tcBorders>
            <w:hideMark/>
          </w:tcPr>
          <w:p w14:paraId="09DDAFCE" w14:textId="77777777" w:rsidR="00B7457B" w:rsidRDefault="00B7457B" w:rsidP="00872E84">
            <w:pPr>
              <w:spacing w:line="252" w:lineRule="auto"/>
              <w:rPr>
                <w:b/>
                <w:kern w:val="2"/>
                <w14:ligatures w14:val="standardContextual"/>
              </w:rPr>
            </w:pPr>
            <w:r>
              <w:rPr>
                <w:kern w:val="2"/>
                <w14:ligatures w14:val="standardContextual"/>
              </w:rPr>
              <w:t xml:space="preserve">Managing Entrepreneurial Ventures </w:t>
            </w:r>
          </w:p>
        </w:tc>
        <w:tc>
          <w:tcPr>
            <w:tcW w:w="1265" w:type="dxa"/>
            <w:tcBorders>
              <w:top w:val="single" w:sz="4" w:space="0" w:color="auto"/>
              <w:left w:val="single" w:sz="4" w:space="0" w:color="auto"/>
              <w:bottom w:val="single" w:sz="4" w:space="0" w:color="auto"/>
              <w:right w:val="single" w:sz="4" w:space="0" w:color="auto"/>
            </w:tcBorders>
          </w:tcPr>
          <w:p w14:paraId="18AE2B4F" w14:textId="77777777" w:rsidR="00B7457B" w:rsidRDefault="00B7457B" w:rsidP="00872E84">
            <w:pPr>
              <w:spacing w:line="252" w:lineRule="auto"/>
              <w:rPr>
                <w:kern w:val="2"/>
                <w14:ligatures w14:val="standardContextual"/>
              </w:rPr>
            </w:pPr>
            <w:r>
              <w:rPr>
                <w:kern w:val="2"/>
                <w14:ligatures w14:val="standardContextual"/>
              </w:rPr>
              <w:t>Chapter 13 (partial)</w:t>
            </w:r>
          </w:p>
        </w:tc>
        <w:tc>
          <w:tcPr>
            <w:tcW w:w="3330" w:type="dxa"/>
            <w:tcBorders>
              <w:top w:val="single" w:sz="4" w:space="0" w:color="auto"/>
              <w:left w:val="single" w:sz="4" w:space="0" w:color="auto"/>
              <w:bottom w:val="single" w:sz="4" w:space="0" w:color="auto"/>
              <w:right w:val="single" w:sz="4" w:space="0" w:color="auto"/>
            </w:tcBorders>
          </w:tcPr>
          <w:p w14:paraId="6CC03563" w14:textId="77777777" w:rsidR="00B7457B" w:rsidRDefault="00B7457B" w:rsidP="00872E84">
            <w:pPr>
              <w:spacing w:line="252" w:lineRule="auto"/>
              <w:rPr>
                <w:kern w:val="2"/>
                <w14:ligatures w14:val="standardContextual"/>
              </w:rPr>
            </w:pPr>
          </w:p>
        </w:tc>
      </w:tr>
      <w:tr w:rsidR="00B7457B" w14:paraId="7149CE78" w14:textId="77777777" w:rsidTr="00872E84">
        <w:tc>
          <w:tcPr>
            <w:tcW w:w="1440" w:type="dxa"/>
            <w:tcBorders>
              <w:top w:val="single" w:sz="4" w:space="0" w:color="auto"/>
              <w:left w:val="single" w:sz="4" w:space="0" w:color="auto"/>
              <w:bottom w:val="single" w:sz="4" w:space="0" w:color="auto"/>
              <w:right w:val="single" w:sz="4" w:space="0" w:color="auto"/>
            </w:tcBorders>
            <w:hideMark/>
          </w:tcPr>
          <w:p w14:paraId="67838675" w14:textId="77777777" w:rsidR="00B7457B" w:rsidRDefault="00B7457B" w:rsidP="00872E84">
            <w:pPr>
              <w:spacing w:line="252" w:lineRule="auto"/>
              <w:rPr>
                <w:kern w:val="2"/>
                <w14:ligatures w14:val="standardContextual"/>
              </w:rPr>
            </w:pPr>
            <w:r>
              <w:rPr>
                <w:kern w:val="2"/>
                <w14:ligatures w14:val="standardContextual"/>
              </w:rPr>
              <w:t>Sept 30 WK7</w:t>
            </w:r>
          </w:p>
        </w:tc>
        <w:tc>
          <w:tcPr>
            <w:tcW w:w="1080" w:type="dxa"/>
            <w:tcBorders>
              <w:top w:val="single" w:sz="4" w:space="0" w:color="auto"/>
              <w:left w:val="single" w:sz="4" w:space="0" w:color="auto"/>
              <w:bottom w:val="single" w:sz="4" w:space="0" w:color="auto"/>
              <w:right w:val="single" w:sz="4" w:space="0" w:color="auto"/>
            </w:tcBorders>
          </w:tcPr>
          <w:p w14:paraId="3BCA2267" w14:textId="77777777" w:rsidR="00B7457B" w:rsidRDefault="00B7457B" w:rsidP="00872E84">
            <w:pPr>
              <w:spacing w:line="252" w:lineRule="auto"/>
              <w:jc w:val="center"/>
              <w:rPr>
                <w:kern w:val="2"/>
                <w14:ligatures w14:val="standardContextual"/>
              </w:rPr>
            </w:pPr>
            <w:r>
              <w:rPr>
                <w:kern w:val="2"/>
                <w14:ligatures w14:val="standardContextual"/>
              </w:rPr>
              <w:t>Classroom</w:t>
            </w:r>
          </w:p>
        </w:tc>
        <w:tc>
          <w:tcPr>
            <w:tcW w:w="3505" w:type="dxa"/>
            <w:tcBorders>
              <w:top w:val="single" w:sz="4" w:space="0" w:color="auto"/>
              <w:left w:val="single" w:sz="4" w:space="0" w:color="auto"/>
              <w:bottom w:val="single" w:sz="4" w:space="0" w:color="auto"/>
              <w:right w:val="single" w:sz="4" w:space="0" w:color="auto"/>
            </w:tcBorders>
          </w:tcPr>
          <w:p w14:paraId="54969279" w14:textId="77777777" w:rsidR="00B7457B" w:rsidRDefault="00B7457B" w:rsidP="00872E84">
            <w:pPr>
              <w:spacing w:line="252" w:lineRule="auto"/>
              <w:rPr>
                <w:kern w:val="2"/>
                <w14:ligatures w14:val="standardContextual"/>
              </w:rPr>
            </w:pPr>
            <w:r>
              <w:rPr>
                <w:kern w:val="2"/>
                <w14:ligatures w14:val="standardContextual"/>
              </w:rPr>
              <w:t xml:space="preserve">Managing Entrepreneurial Ventures </w:t>
            </w:r>
          </w:p>
        </w:tc>
        <w:tc>
          <w:tcPr>
            <w:tcW w:w="1265" w:type="dxa"/>
            <w:tcBorders>
              <w:top w:val="single" w:sz="4" w:space="0" w:color="auto"/>
              <w:left w:val="single" w:sz="4" w:space="0" w:color="auto"/>
              <w:bottom w:val="single" w:sz="4" w:space="0" w:color="auto"/>
              <w:right w:val="single" w:sz="4" w:space="0" w:color="auto"/>
            </w:tcBorders>
            <w:hideMark/>
          </w:tcPr>
          <w:p w14:paraId="2F7E099E" w14:textId="77777777" w:rsidR="00B7457B" w:rsidRDefault="00B7457B" w:rsidP="00872E84">
            <w:pPr>
              <w:spacing w:line="252" w:lineRule="auto"/>
              <w:rPr>
                <w:kern w:val="2"/>
                <w14:ligatures w14:val="standardContextual"/>
              </w:rPr>
            </w:pPr>
            <w:r>
              <w:rPr>
                <w:kern w:val="2"/>
                <w14:ligatures w14:val="standardContextual"/>
              </w:rPr>
              <w:t xml:space="preserve">Chapter 13 (partial) </w:t>
            </w:r>
          </w:p>
        </w:tc>
        <w:tc>
          <w:tcPr>
            <w:tcW w:w="3330" w:type="dxa"/>
            <w:tcBorders>
              <w:top w:val="single" w:sz="4" w:space="0" w:color="auto"/>
              <w:left w:val="single" w:sz="4" w:space="0" w:color="auto"/>
              <w:bottom w:val="single" w:sz="4" w:space="0" w:color="auto"/>
              <w:right w:val="single" w:sz="4" w:space="0" w:color="auto"/>
            </w:tcBorders>
          </w:tcPr>
          <w:p w14:paraId="1143CE30" w14:textId="77777777" w:rsidR="00B7457B" w:rsidRDefault="00B7457B" w:rsidP="00872E84">
            <w:pPr>
              <w:spacing w:line="252" w:lineRule="auto"/>
              <w:rPr>
                <w:kern w:val="2"/>
                <w14:ligatures w14:val="standardContextual"/>
              </w:rPr>
            </w:pPr>
          </w:p>
        </w:tc>
      </w:tr>
      <w:tr w:rsidR="00B7457B" w14:paraId="3A3F28C8" w14:textId="77777777" w:rsidTr="00872E84">
        <w:tc>
          <w:tcPr>
            <w:tcW w:w="1440" w:type="dxa"/>
            <w:tcBorders>
              <w:top w:val="single" w:sz="4" w:space="0" w:color="auto"/>
              <w:left w:val="single" w:sz="4" w:space="0" w:color="auto"/>
              <w:bottom w:val="single" w:sz="4" w:space="0" w:color="auto"/>
              <w:right w:val="single" w:sz="4" w:space="0" w:color="auto"/>
            </w:tcBorders>
            <w:hideMark/>
          </w:tcPr>
          <w:p w14:paraId="3782B2ED" w14:textId="77777777" w:rsidR="00B7457B" w:rsidRDefault="00B7457B" w:rsidP="00872E84">
            <w:pPr>
              <w:spacing w:line="252" w:lineRule="auto"/>
              <w:rPr>
                <w:kern w:val="2"/>
                <w14:ligatures w14:val="standardContextual"/>
              </w:rPr>
            </w:pPr>
            <w:r>
              <w:rPr>
                <w:kern w:val="2"/>
                <w14:ligatures w14:val="standardContextual"/>
              </w:rPr>
              <w:t>Oct 5   WK8</w:t>
            </w:r>
          </w:p>
        </w:tc>
        <w:tc>
          <w:tcPr>
            <w:tcW w:w="1080" w:type="dxa"/>
            <w:tcBorders>
              <w:top w:val="single" w:sz="4" w:space="0" w:color="auto"/>
              <w:left w:val="single" w:sz="4" w:space="0" w:color="auto"/>
              <w:bottom w:val="single" w:sz="4" w:space="0" w:color="auto"/>
              <w:right w:val="single" w:sz="4" w:space="0" w:color="auto"/>
            </w:tcBorders>
            <w:hideMark/>
          </w:tcPr>
          <w:p w14:paraId="2C170624" w14:textId="77777777" w:rsidR="00B7457B" w:rsidRDefault="00B7457B" w:rsidP="00872E84">
            <w:pPr>
              <w:spacing w:line="252" w:lineRule="auto"/>
              <w:jc w:val="center"/>
              <w:rPr>
                <w:kern w:val="2"/>
                <w14:ligatures w14:val="standardContextual"/>
              </w:rPr>
            </w:pPr>
            <w:r>
              <w:rPr>
                <w:kern w:val="2"/>
                <w14:ligatures w14:val="standardContextual"/>
              </w:rPr>
              <w:t xml:space="preserve">ZOOM </w:t>
            </w:r>
            <w:r w:rsidRPr="00F81891">
              <w:rPr>
                <w:b/>
                <w:bCs/>
                <w:kern w:val="2"/>
                <w14:ligatures w14:val="standardContextual"/>
              </w:rPr>
              <w:t>Teams</w:t>
            </w:r>
            <w:r>
              <w:rPr>
                <w:kern w:val="2"/>
                <w14:ligatures w14:val="standardContextual"/>
              </w:rPr>
              <w:t xml:space="preserve"> Classroom</w:t>
            </w:r>
          </w:p>
        </w:tc>
        <w:tc>
          <w:tcPr>
            <w:tcW w:w="3505" w:type="dxa"/>
            <w:tcBorders>
              <w:top w:val="single" w:sz="4" w:space="0" w:color="auto"/>
              <w:left w:val="single" w:sz="4" w:space="0" w:color="auto"/>
              <w:bottom w:val="single" w:sz="4" w:space="0" w:color="auto"/>
              <w:right w:val="single" w:sz="4" w:space="0" w:color="auto"/>
            </w:tcBorders>
            <w:hideMark/>
          </w:tcPr>
          <w:p w14:paraId="0A5356F7" w14:textId="77777777" w:rsidR="00B7457B" w:rsidRDefault="00B7457B" w:rsidP="00872E84">
            <w:pPr>
              <w:spacing w:line="252" w:lineRule="auto"/>
              <w:rPr>
                <w:kern w:val="2"/>
                <w14:ligatures w14:val="standardContextual"/>
              </w:rPr>
            </w:pPr>
            <w:r>
              <w:rPr>
                <w:kern w:val="2"/>
                <w14:ligatures w14:val="standardContextual"/>
              </w:rPr>
              <w:t xml:space="preserve">Entrepreneurship (Continued) </w:t>
            </w:r>
          </w:p>
        </w:tc>
        <w:tc>
          <w:tcPr>
            <w:tcW w:w="1265" w:type="dxa"/>
            <w:tcBorders>
              <w:top w:val="single" w:sz="4" w:space="0" w:color="auto"/>
              <w:left w:val="single" w:sz="4" w:space="0" w:color="auto"/>
              <w:bottom w:val="single" w:sz="4" w:space="0" w:color="auto"/>
              <w:right w:val="single" w:sz="4" w:space="0" w:color="auto"/>
            </w:tcBorders>
            <w:hideMark/>
          </w:tcPr>
          <w:p w14:paraId="3A3C0AF0" w14:textId="77777777" w:rsidR="00B7457B" w:rsidRDefault="00B7457B" w:rsidP="00872E84">
            <w:pPr>
              <w:spacing w:line="252" w:lineRule="auto"/>
              <w:rPr>
                <w:kern w:val="2"/>
                <w14:ligatures w14:val="standardContextual"/>
              </w:rPr>
            </w:pPr>
          </w:p>
        </w:tc>
        <w:tc>
          <w:tcPr>
            <w:tcW w:w="3330" w:type="dxa"/>
            <w:tcBorders>
              <w:top w:val="single" w:sz="4" w:space="0" w:color="auto"/>
              <w:left w:val="single" w:sz="4" w:space="0" w:color="auto"/>
              <w:bottom w:val="single" w:sz="4" w:space="0" w:color="auto"/>
              <w:right w:val="single" w:sz="4" w:space="0" w:color="auto"/>
            </w:tcBorders>
          </w:tcPr>
          <w:p w14:paraId="2C7C5E6C" w14:textId="77777777" w:rsidR="00B7457B" w:rsidRDefault="00B7457B" w:rsidP="00872E84">
            <w:pPr>
              <w:spacing w:line="252" w:lineRule="auto"/>
              <w:rPr>
                <w:kern w:val="2"/>
                <w14:ligatures w14:val="standardContextual"/>
              </w:rPr>
            </w:pPr>
            <w:r>
              <w:rPr>
                <w:kern w:val="2"/>
                <w14:ligatures w14:val="standardContextual"/>
              </w:rPr>
              <w:t>Hybrid Lesson #2 Response</w:t>
            </w:r>
          </w:p>
        </w:tc>
      </w:tr>
      <w:tr w:rsidR="00B7457B" w14:paraId="6850E3FF" w14:textId="77777777" w:rsidTr="00872E84">
        <w:trPr>
          <w:trHeight w:val="272"/>
        </w:trPr>
        <w:tc>
          <w:tcPr>
            <w:tcW w:w="1440" w:type="dxa"/>
            <w:tcBorders>
              <w:top w:val="single" w:sz="4" w:space="0" w:color="auto"/>
              <w:left w:val="single" w:sz="4" w:space="0" w:color="auto"/>
              <w:bottom w:val="single" w:sz="4" w:space="0" w:color="auto"/>
              <w:right w:val="single" w:sz="4" w:space="0" w:color="auto"/>
            </w:tcBorders>
            <w:hideMark/>
          </w:tcPr>
          <w:p w14:paraId="240C4871" w14:textId="77777777" w:rsidR="00B7457B" w:rsidRDefault="00B7457B" w:rsidP="00872E84">
            <w:pPr>
              <w:spacing w:line="252" w:lineRule="auto"/>
              <w:rPr>
                <w:kern w:val="2"/>
                <w14:ligatures w14:val="standardContextual"/>
              </w:rPr>
            </w:pPr>
            <w:r>
              <w:rPr>
                <w:kern w:val="2"/>
                <w14:ligatures w14:val="standardContextual"/>
              </w:rPr>
              <w:t>Oct 7   WK8</w:t>
            </w:r>
          </w:p>
        </w:tc>
        <w:tc>
          <w:tcPr>
            <w:tcW w:w="1080" w:type="dxa"/>
            <w:tcBorders>
              <w:top w:val="single" w:sz="4" w:space="0" w:color="auto"/>
              <w:left w:val="single" w:sz="4" w:space="0" w:color="auto"/>
              <w:bottom w:val="single" w:sz="4" w:space="0" w:color="auto"/>
              <w:right w:val="single" w:sz="4" w:space="0" w:color="auto"/>
            </w:tcBorders>
          </w:tcPr>
          <w:p w14:paraId="0643CAFB" w14:textId="77777777" w:rsidR="00B7457B" w:rsidRDefault="00B7457B" w:rsidP="00872E84">
            <w:pPr>
              <w:spacing w:line="252" w:lineRule="auto"/>
              <w:jc w:val="center"/>
              <w:rPr>
                <w:b/>
                <w:kern w:val="2"/>
                <w14:ligatures w14:val="standardContextual"/>
              </w:rPr>
            </w:pPr>
            <w:r>
              <w:rPr>
                <w:kern w:val="2"/>
                <w14:ligatures w14:val="standardContextual"/>
              </w:rPr>
              <w:t>Online</w:t>
            </w:r>
          </w:p>
        </w:tc>
        <w:tc>
          <w:tcPr>
            <w:tcW w:w="3505" w:type="dxa"/>
            <w:tcBorders>
              <w:top w:val="single" w:sz="4" w:space="0" w:color="auto"/>
              <w:left w:val="single" w:sz="4" w:space="0" w:color="auto"/>
              <w:bottom w:val="single" w:sz="4" w:space="0" w:color="auto"/>
              <w:right w:val="single" w:sz="4" w:space="0" w:color="auto"/>
            </w:tcBorders>
          </w:tcPr>
          <w:p w14:paraId="71CEADF0" w14:textId="77777777" w:rsidR="00B7457B" w:rsidRDefault="00B7457B" w:rsidP="00872E84">
            <w:pPr>
              <w:spacing w:line="252" w:lineRule="auto"/>
              <w:rPr>
                <w:kern w:val="2"/>
                <w14:ligatures w14:val="standardContextual"/>
              </w:rPr>
            </w:pPr>
            <w:r>
              <w:rPr>
                <w:kern w:val="2"/>
                <w14:ligatures w14:val="standardContextual"/>
              </w:rPr>
              <w:t>Organizational Structure and Design</w:t>
            </w:r>
          </w:p>
        </w:tc>
        <w:tc>
          <w:tcPr>
            <w:tcW w:w="1265" w:type="dxa"/>
            <w:tcBorders>
              <w:top w:val="single" w:sz="4" w:space="0" w:color="auto"/>
              <w:left w:val="single" w:sz="4" w:space="0" w:color="auto"/>
              <w:bottom w:val="single" w:sz="4" w:space="0" w:color="auto"/>
              <w:right w:val="single" w:sz="4" w:space="0" w:color="auto"/>
            </w:tcBorders>
          </w:tcPr>
          <w:p w14:paraId="20F3B737" w14:textId="77777777" w:rsidR="00B7457B" w:rsidRDefault="00B7457B" w:rsidP="00872E84">
            <w:pPr>
              <w:spacing w:line="252" w:lineRule="auto"/>
              <w:rPr>
                <w:kern w:val="2"/>
                <w14:ligatures w14:val="standardContextual"/>
              </w:rPr>
            </w:pPr>
            <w:r>
              <w:rPr>
                <w:kern w:val="2"/>
                <w14:ligatures w14:val="standardContextual"/>
              </w:rPr>
              <w:t>Chapter 6</w:t>
            </w:r>
          </w:p>
        </w:tc>
        <w:tc>
          <w:tcPr>
            <w:tcW w:w="3330" w:type="dxa"/>
            <w:tcBorders>
              <w:top w:val="single" w:sz="4" w:space="0" w:color="auto"/>
              <w:left w:val="single" w:sz="4" w:space="0" w:color="auto"/>
              <w:bottom w:val="single" w:sz="4" w:space="0" w:color="auto"/>
              <w:right w:val="single" w:sz="4" w:space="0" w:color="auto"/>
            </w:tcBorders>
          </w:tcPr>
          <w:p w14:paraId="40C88987" w14:textId="77777777" w:rsidR="00B7457B" w:rsidRDefault="00B7457B" w:rsidP="00872E84">
            <w:pPr>
              <w:spacing w:line="252" w:lineRule="auto"/>
              <w:rPr>
                <w:b/>
                <w:kern w:val="2"/>
                <w14:ligatures w14:val="standardContextual"/>
              </w:rPr>
            </w:pPr>
            <w:r>
              <w:rPr>
                <w:kern w:val="2"/>
                <w14:ligatures w14:val="standardContextual"/>
              </w:rPr>
              <w:t>REVEL Work</w:t>
            </w:r>
            <w:proofErr w:type="gramStart"/>
            <w:r>
              <w:rPr>
                <w:kern w:val="2"/>
                <w14:ligatures w14:val="standardContextual"/>
              </w:rPr>
              <w:t>/.Interview</w:t>
            </w:r>
            <w:proofErr w:type="gramEnd"/>
            <w:r>
              <w:rPr>
                <w:kern w:val="2"/>
                <w14:ligatures w14:val="standardContextual"/>
              </w:rPr>
              <w:t xml:space="preserve"> Preparation Open Time During Class</w:t>
            </w:r>
          </w:p>
        </w:tc>
      </w:tr>
      <w:tr w:rsidR="00B7457B" w14:paraId="7D8F2078" w14:textId="77777777" w:rsidTr="00872E84">
        <w:tc>
          <w:tcPr>
            <w:tcW w:w="1440" w:type="dxa"/>
            <w:tcBorders>
              <w:top w:val="single" w:sz="4" w:space="0" w:color="auto"/>
              <w:left w:val="single" w:sz="4" w:space="0" w:color="auto"/>
              <w:bottom w:val="single" w:sz="4" w:space="0" w:color="auto"/>
              <w:right w:val="single" w:sz="4" w:space="0" w:color="auto"/>
            </w:tcBorders>
            <w:hideMark/>
          </w:tcPr>
          <w:p w14:paraId="02479352" w14:textId="77777777" w:rsidR="00B7457B" w:rsidRDefault="00B7457B" w:rsidP="00872E84">
            <w:pPr>
              <w:spacing w:line="252" w:lineRule="auto"/>
              <w:rPr>
                <w:kern w:val="2"/>
                <w14:ligatures w14:val="standardContextual"/>
              </w:rPr>
            </w:pPr>
            <w:r>
              <w:rPr>
                <w:kern w:val="2"/>
                <w14:ligatures w14:val="standardContextual"/>
              </w:rPr>
              <w:t>Oct 12 WK9</w:t>
            </w:r>
          </w:p>
        </w:tc>
        <w:tc>
          <w:tcPr>
            <w:tcW w:w="1080" w:type="dxa"/>
            <w:tcBorders>
              <w:top w:val="single" w:sz="4" w:space="0" w:color="auto"/>
              <w:left w:val="single" w:sz="4" w:space="0" w:color="auto"/>
              <w:bottom w:val="single" w:sz="4" w:space="0" w:color="auto"/>
              <w:right w:val="single" w:sz="4" w:space="0" w:color="auto"/>
            </w:tcBorders>
          </w:tcPr>
          <w:p w14:paraId="0EEB5090" w14:textId="77777777" w:rsidR="00B7457B" w:rsidRDefault="00B7457B" w:rsidP="00872E84">
            <w:pPr>
              <w:spacing w:line="252" w:lineRule="auto"/>
              <w:jc w:val="center"/>
              <w:rPr>
                <w:kern w:val="2"/>
                <w14:ligatures w14:val="standardContextual"/>
              </w:rPr>
            </w:pPr>
            <w:r>
              <w:rPr>
                <w:kern w:val="2"/>
                <w14:ligatures w14:val="standardContextual"/>
              </w:rPr>
              <w:t>Classroom</w:t>
            </w:r>
          </w:p>
        </w:tc>
        <w:tc>
          <w:tcPr>
            <w:tcW w:w="3505" w:type="dxa"/>
            <w:tcBorders>
              <w:top w:val="single" w:sz="4" w:space="0" w:color="auto"/>
              <w:left w:val="single" w:sz="4" w:space="0" w:color="auto"/>
              <w:bottom w:val="single" w:sz="4" w:space="0" w:color="auto"/>
              <w:right w:val="single" w:sz="4" w:space="0" w:color="auto"/>
            </w:tcBorders>
          </w:tcPr>
          <w:p w14:paraId="747E5863" w14:textId="77777777" w:rsidR="00B7457B" w:rsidRDefault="00B7457B" w:rsidP="00872E84">
            <w:pPr>
              <w:spacing w:line="252" w:lineRule="auto"/>
              <w:rPr>
                <w:kern w:val="2"/>
                <w14:ligatures w14:val="standardContextual"/>
              </w:rPr>
            </w:pPr>
            <w:r>
              <w:rPr>
                <w:kern w:val="2"/>
                <w14:ligatures w14:val="standardContextual"/>
              </w:rPr>
              <w:t xml:space="preserve">Managing Human Resources and Diversity   </w:t>
            </w:r>
          </w:p>
        </w:tc>
        <w:tc>
          <w:tcPr>
            <w:tcW w:w="1265" w:type="dxa"/>
            <w:tcBorders>
              <w:top w:val="single" w:sz="4" w:space="0" w:color="auto"/>
              <w:left w:val="single" w:sz="4" w:space="0" w:color="auto"/>
              <w:bottom w:val="single" w:sz="4" w:space="0" w:color="auto"/>
              <w:right w:val="single" w:sz="4" w:space="0" w:color="auto"/>
            </w:tcBorders>
          </w:tcPr>
          <w:p w14:paraId="2E11C806" w14:textId="77777777" w:rsidR="00B7457B" w:rsidRDefault="00B7457B" w:rsidP="00872E84">
            <w:pPr>
              <w:spacing w:line="252" w:lineRule="auto"/>
              <w:rPr>
                <w:kern w:val="2"/>
                <w14:ligatures w14:val="standardContextual"/>
              </w:rPr>
            </w:pPr>
            <w:r>
              <w:rPr>
                <w:kern w:val="2"/>
                <w14:ligatures w14:val="standardContextual"/>
              </w:rPr>
              <w:t>Chapter 8</w:t>
            </w:r>
          </w:p>
        </w:tc>
        <w:tc>
          <w:tcPr>
            <w:tcW w:w="3330" w:type="dxa"/>
            <w:tcBorders>
              <w:top w:val="single" w:sz="4" w:space="0" w:color="auto"/>
              <w:left w:val="single" w:sz="4" w:space="0" w:color="auto"/>
              <w:bottom w:val="single" w:sz="4" w:space="0" w:color="auto"/>
              <w:right w:val="single" w:sz="4" w:space="0" w:color="auto"/>
            </w:tcBorders>
          </w:tcPr>
          <w:p w14:paraId="7B3363F8" w14:textId="77777777" w:rsidR="00B7457B" w:rsidRDefault="00B7457B" w:rsidP="00872E84">
            <w:pPr>
              <w:spacing w:line="252" w:lineRule="auto"/>
              <w:rPr>
                <w:kern w:val="2"/>
                <w14:ligatures w14:val="standardContextual"/>
              </w:rPr>
            </w:pPr>
            <w:r>
              <w:rPr>
                <w:kern w:val="2"/>
                <w14:ligatures w14:val="standardContextual"/>
              </w:rPr>
              <w:t>Small Business Owner Interview Due</w:t>
            </w:r>
          </w:p>
        </w:tc>
      </w:tr>
      <w:tr w:rsidR="00B7457B" w14:paraId="5665AE48" w14:textId="77777777" w:rsidTr="00872E84">
        <w:tc>
          <w:tcPr>
            <w:tcW w:w="1440" w:type="dxa"/>
            <w:tcBorders>
              <w:top w:val="single" w:sz="4" w:space="0" w:color="auto"/>
              <w:left w:val="single" w:sz="4" w:space="0" w:color="auto"/>
              <w:bottom w:val="single" w:sz="4" w:space="0" w:color="auto"/>
              <w:right w:val="single" w:sz="4" w:space="0" w:color="auto"/>
            </w:tcBorders>
            <w:hideMark/>
          </w:tcPr>
          <w:p w14:paraId="76DD93B3" w14:textId="77777777" w:rsidR="00B7457B" w:rsidRDefault="00B7457B" w:rsidP="00872E84">
            <w:pPr>
              <w:spacing w:line="252" w:lineRule="auto"/>
              <w:rPr>
                <w:kern w:val="2"/>
                <w14:ligatures w14:val="standardContextual"/>
              </w:rPr>
            </w:pPr>
            <w:r>
              <w:rPr>
                <w:kern w:val="2"/>
                <w14:ligatures w14:val="standardContextual"/>
              </w:rPr>
              <w:t>Oct 14 WK9</w:t>
            </w:r>
          </w:p>
        </w:tc>
        <w:tc>
          <w:tcPr>
            <w:tcW w:w="1080" w:type="dxa"/>
            <w:tcBorders>
              <w:top w:val="single" w:sz="4" w:space="0" w:color="auto"/>
              <w:left w:val="single" w:sz="4" w:space="0" w:color="auto"/>
              <w:bottom w:val="single" w:sz="4" w:space="0" w:color="auto"/>
              <w:right w:val="single" w:sz="4" w:space="0" w:color="auto"/>
            </w:tcBorders>
          </w:tcPr>
          <w:p w14:paraId="2D7840D3" w14:textId="77777777" w:rsidR="00B7457B" w:rsidRDefault="00B7457B" w:rsidP="00872E84">
            <w:pPr>
              <w:spacing w:line="252" w:lineRule="auto"/>
              <w:jc w:val="center"/>
              <w:rPr>
                <w:kern w:val="2"/>
                <w14:ligatures w14:val="standardContextual"/>
              </w:rPr>
            </w:pPr>
            <w:r>
              <w:rPr>
                <w:kern w:val="2"/>
                <w14:ligatures w14:val="standardContextual"/>
              </w:rPr>
              <w:t>Classroom</w:t>
            </w:r>
          </w:p>
        </w:tc>
        <w:tc>
          <w:tcPr>
            <w:tcW w:w="3505" w:type="dxa"/>
            <w:tcBorders>
              <w:top w:val="single" w:sz="4" w:space="0" w:color="auto"/>
              <w:left w:val="single" w:sz="4" w:space="0" w:color="auto"/>
              <w:bottom w:val="single" w:sz="4" w:space="0" w:color="auto"/>
              <w:right w:val="single" w:sz="4" w:space="0" w:color="auto"/>
            </w:tcBorders>
          </w:tcPr>
          <w:p w14:paraId="795BAFCC" w14:textId="77777777" w:rsidR="00B7457B" w:rsidRDefault="00B7457B" w:rsidP="00872E84">
            <w:pPr>
              <w:spacing w:line="252" w:lineRule="auto"/>
              <w:rPr>
                <w:kern w:val="2"/>
                <w14:ligatures w14:val="standardContextual"/>
              </w:rPr>
            </w:pPr>
            <w:r>
              <w:rPr>
                <w:kern w:val="2"/>
                <w14:ligatures w14:val="standardContextual"/>
              </w:rPr>
              <w:t xml:space="preserve">Managing Human Resources and Diversity   </w:t>
            </w:r>
          </w:p>
        </w:tc>
        <w:tc>
          <w:tcPr>
            <w:tcW w:w="1265" w:type="dxa"/>
            <w:tcBorders>
              <w:top w:val="single" w:sz="4" w:space="0" w:color="auto"/>
              <w:left w:val="single" w:sz="4" w:space="0" w:color="auto"/>
              <w:bottom w:val="single" w:sz="4" w:space="0" w:color="auto"/>
              <w:right w:val="single" w:sz="4" w:space="0" w:color="auto"/>
            </w:tcBorders>
          </w:tcPr>
          <w:p w14:paraId="4D741A72" w14:textId="77777777" w:rsidR="00B7457B" w:rsidRDefault="00B7457B" w:rsidP="00872E84">
            <w:pPr>
              <w:spacing w:line="252" w:lineRule="auto"/>
              <w:rPr>
                <w:kern w:val="2"/>
                <w14:ligatures w14:val="standardContextual"/>
              </w:rPr>
            </w:pPr>
            <w:r>
              <w:rPr>
                <w:kern w:val="2"/>
                <w14:ligatures w14:val="standardContextual"/>
              </w:rPr>
              <w:t xml:space="preserve">Chapter 8 </w:t>
            </w:r>
          </w:p>
        </w:tc>
        <w:tc>
          <w:tcPr>
            <w:tcW w:w="3330" w:type="dxa"/>
            <w:tcBorders>
              <w:top w:val="single" w:sz="4" w:space="0" w:color="auto"/>
              <w:left w:val="single" w:sz="4" w:space="0" w:color="auto"/>
              <w:bottom w:val="single" w:sz="4" w:space="0" w:color="auto"/>
              <w:right w:val="single" w:sz="4" w:space="0" w:color="auto"/>
            </w:tcBorders>
          </w:tcPr>
          <w:p w14:paraId="7A2772A2" w14:textId="77777777" w:rsidR="00B7457B" w:rsidRDefault="00B7457B" w:rsidP="00872E84">
            <w:pPr>
              <w:spacing w:line="252" w:lineRule="auto"/>
              <w:rPr>
                <w:kern w:val="2"/>
                <w14:ligatures w14:val="standardContextual"/>
              </w:rPr>
            </w:pPr>
            <w:r>
              <w:rPr>
                <w:kern w:val="2"/>
                <w14:ligatures w14:val="standardContextual"/>
              </w:rPr>
              <w:t>Reaction to Small Business Owner Interviews Due</w:t>
            </w:r>
          </w:p>
        </w:tc>
      </w:tr>
      <w:tr w:rsidR="00B7457B" w14:paraId="26AF72B6" w14:textId="77777777" w:rsidTr="00872E84">
        <w:tc>
          <w:tcPr>
            <w:tcW w:w="1440" w:type="dxa"/>
            <w:tcBorders>
              <w:top w:val="single" w:sz="4" w:space="0" w:color="auto"/>
              <w:left w:val="single" w:sz="4" w:space="0" w:color="auto"/>
              <w:bottom w:val="single" w:sz="4" w:space="0" w:color="auto"/>
              <w:right w:val="single" w:sz="4" w:space="0" w:color="auto"/>
            </w:tcBorders>
            <w:hideMark/>
          </w:tcPr>
          <w:p w14:paraId="15DBDCB2" w14:textId="77777777" w:rsidR="00B7457B" w:rsidRDefault="00B7457B" w:rsidP="00872E84">
            <w:pPr>
              <w:spacing w:line="252" w:lineRule="auto"/>
              <w:rPr>
                <w:kern w:val="2"/>
                <w14:ligatures w14:val="standardContextual"/>
              </w:rPr>
            </w:pPr>
            <w:r>
              <w:rPr>
                <w:kern w:val="2"/>
                <w14:ligatures w14:val="standardContextual"/>
              </w:rPr>
              <w:t>Oct 19 WK10</w:t>
            </w:r>
          </w:p>
        </w:tc>
        <w:tc>
          <w:tcPr>
            <w:tcW w:w="1080" w:type="dxa"/>
            <w:tcBorders>
              <w:top w:val="single" w:sz="4" w:space="0" w:color="auto"/>
              <w:left w:val="single" w:sz="4" w:space="0" w:color="auto"/>
              <w:bottom w:val="single" w:sz="4" w:space="0" w:color="auto"/>
              <w:right w:val="single" w:sz="4" w:space="0" w:color="auto"/>
            </w:tcBorders>
          </w:tcPr>
          <w:p w14:paraId="2EAE58A7" w14:textId="77777777" w:rsidR="00B7457B" w:rsidRDefault="00B7457B" w:rsidP="00872E84">
            <w:pPr>
              <w:spacing w:line="252" w:lineRule="auto"/>
              <w:jc w:val="center"/>
              <w:rPr>
                <w:kern w:val="2"/>
                <w14:ligatures w14:val="standardContextual"/>
              </w:rPr>
            </w:pPr>
            <w:r>
              <w:rPr>
                <w:kern w:val="2"/>
                <w14:ligatures w14:val="standardContextual"/>
              </w:rPr>
              <w:t>ZOOM Classroom</w:t>
            </w:r>
          </w:p>
        </w:tc>
        <w:tc>
          <w:tcPr>
            <w:tcW w:w="3505" w:type="dxa"/>
            <w:tcBorders>
              <w:top w:val="single" w:sz="4" w:space="0" w:color="auto"/>
              <w:left w:val="single" w:sz="4" w:space="0" w:color="auto"/>
              <w:bottom w:val="single" w:sz="4" w:space="0" w:color="auto"/>
              <w:right w:val="single" w:sz="4" w:space="0" w:color="auto"/>
            </w:tcBorders>
          </w:tcPr>
          <w:p w14:paraId="718BDD26" w14:textId="77777777" w:rsidR="00B7457B" w:rsidRDefault="00B7457B" w:rsidP="00872E84">
            <w:pPr>
              <w:spacing w:line="252" w:lineRule="auto"/>
              <w:rPr>
                <w:kern w:val="2"/>
                <w14:ligatures w14:val="standardContextual"/>
              </w:rPr>
            </w:pPr>
            <w:r>
              <w:rPr>
                <w:kern w:val="2"/>
                <w14:ligatures w14:val="standardContextual"/>
              </w:rPr>
              <w:t xml:space="preserve">Managing Human Resources and Diversity </w:t>
            </w:r>
          </w:p>
        </w:tc>
        <w:tc>
          <w:tcPr>
            <w:tcW w:w="1265" w:type="dxa"/>
            <w:tcBorders>
              <w:top w:val="single" w:sz="4" w:space="0" w:color="auto"/>
              <w:left w:val="single" w:sz="4" w:space="0" w:color="auto"/>
              <w:bottom w:val="single" w:sz="4" w:space="0" w:color="auto"/>
              <w:right w:val="single" w:sz="4" w:space="0" w:color="auto"/>
            </w:tcBorders>
          </w:tcPr>
          <w:p w14:paraId="1DAFFCE2" w14:textId="77777777" w:rsidR="00B7457B" w:rsidRDefault="00B7457B" w:rsidP="00872E84">
            <w:pPr>
              <w:spacing w:line="252" w:lineRule="auto"/>
              <w:rPr>
                <w:kern w:val="2"/>
                <w14:ligatures w14:val="standardContextual"/>
              </w:rPr>
            </w:pPr>
          </w:p>
        </w:tc>
        <w:tc>
          <w:tcPr>
            <w:tcW w:w="3330" w:type="dxa"/>
            <w:tcBorders>
              <w:top w:val="single" w:sz="4" w:space="0" w:color="auto"/>
              <w:left w:val="single" w:sz="4" w:space="0" w:color="auto"/>
              <w:bottom w:val="single" w:sz="4" w:space="0" w:color="auto"/>
              <w:right w:val="single" w:sz="4" w:space="0" w:color="auto"/>
            </w:tcBorders>
          </w:tcPr>
          <w:p w14:paraId="03852A2B" w14:textId="77777777" w:rsidR="00B7457B" w:rsidRDefault="00B7457B" w:rsidP="00872E84">
            <w:pPr>
              <w:spacing w:line="252" w:lineRule="auto"/>
              <w:rPr>
                <w:kern w:val="2"/>
                <w14:ligatures w14:val="standardContextual"/>
              </w:rPr>
            </w:pPr>
            <w:r>
              <w:rPr>
                <w:kern w:val="2"/>
                <w14:ligatures w14:val="standardContextual"/>
              </w:rPr>
              <w:t>Hybrid Lesson #3 Response</w:t>
            </w:r>
          </w:p>
        </w:tc>
      </w:tr>
      <w:tr w:rsidR="00B7457B" w14:paraId="7845C1A0" w14:textId="77777777" w:rsidTr="00872E84">
        <w:tc>
          <w:tcPr>
            <w:tcW w:w="1440" w:type="dxa"/>
            <w:tcBorders>
              <w:top w:val="single" w:sz="4" w:space="0" w:color="auto"/>
              <w:left w:val="single" w:sz="4" w:space="0" w:color="auto"/>
              <w:bottom w:val="single" w:sz="4" w:space="0" w:color="auto"/>
              <w:right w:val="single" w:sz="4" w:space="0" w:color="auto"/>
            </w:tcBorders>
            <w:hideMark/>
          </w:tcPr>
          <w:p w14:paraId="33D087B6" w14:textId="77777777" w:rsidR="00B7457B" w:rsidRDefault="00B7457B" w:rsidP="00872E84">
            <w:pPr>
              <w:spacing w:line="252" w:lineRule="auto"/>
              <w:rPr>
                <w:kern w:val="2"/>
                <w14:ligatures w14:val="standardContextual"/>
              </w:rPr>
            </w:pPr>
            <w:r>
              <w:rPr>
                <w:kern w:val="2"/>
                <w14:ligatures w14:val="standardContextual"/>
              </w:rPr>
              <w:t>Oct 21 WK10</w:t>
            </w:r>
          </w:p>
        </w:tc>
        <w:tc>
          <w:tcPr>
            <w:tcW w:w="1080" w:type="dxa"/>
            <w:tcBorders>
              <w:top w:val="single" w:sz="4" w:space="0" w:color="auto"/>
              <w:left w:val="single" w:sz="4" w:space="0" w:color="auto"/>
              <w:bottom w:val="single" w:sz="4" w:space="0" w:color="auto"/>
              <w:right w:val="single" w:sz="4" w:space="0" w:color="auto"/>
            </w:tcBorders>
          </w:tcPr>
          <w:p w14:paraId="61F3118E" w14:textId="77777777" w:rsidR="00B7457B" w:rsidRDefault="00B7457B" w:rsidP="00872E84">
            <w:pPr>
              <w:spacing w:line="252" w:lineRule="auto"/>
              <w:jc w:val="center"/>
              <w:rPr>
                <w:kern w:val="2"/>
                <w14:ligatures w14:val="standardContextual"/>
              </w:rPr>
            </w:pPr>
            <w:r>
              <w:rPr>
                <w:kern w:val="2"/>
                <w14:ligatures w14:val="standardContextual"/>
              </w:rPr>
              <w:t>Online</w:t>
            </w:r>
          </w:p>
        </w:tc>
        <w:tc>
          <w:tcPr>
            <w:tcW w:w="3505" w:type="dxa"/>
            <w:tcBorders>
              <w:top w:val="single" w:sz="4" w:space="0" w:color="auto"/>
              <w:left w:val="single" w:sz="4" w:space="0" w:color="auto"/>
              <w:bottom w:val="single" w:sz="4" w:space="0" w:color="auto"/>
              <w:right w:val="single" w:sz="4" w:space="0" w:color="auto"/>
            </w:tcBorders>
          </w:tcPr>
          <w:p w14:paraId="44F55684" w14:textId="77777777" w:rsidR="00B7457B" w:rsidRDefault="00B7457B" w:rsidP="00872E84">
            <w:pPr>
              <w:spacing w:line="252" w:lineRule="auto"/>
              <w:rPr>
                <w:kern w:val="2"/>
                <w14:ligatures w14:val="standardContextual"/>
              </w:rPr>
            </w:pPr>
            <w:r>
              <w:rPr>
                <w:kern w:val="2"/>
                <w14:ligatures w14:val="standardContextual"/>
              </w:rPr>
              <w:t>Leadership and Trust</w:t>
            </w:r>
          </w:p>
        </w:tc>
        <w:tc>
          <w:tcPr>
            <w:tcW w:w="1265" w:type="dxa"/>
            <w:tcBorders>
              <w:top w:val="single" w:sz="4" w:space="0" w:color="auto"/>
              <w:left w:val="single" w:sz="4" w:space="0" w:color="auto"/>
              <w:bottom w:val="single" w:sz="4" w:space="0" w:color="auto"/>
              <w:right w:val="single" w:sz="4" w:space="0" w:color="auto"/>
            </w:tcBorders>
          </w:tcPr>
          <w:p w14:paraId="1304EF4E" w14:textId="77777777" w:rsidR="00B7457B" w:rsidRDefault="00B7457B" w:rsidP="00872E84">
            <w:pPr>
              <w:spacing w:line="252" w:lineRule="auto"/>
              <w:rPr>
                <w:kern w:val="2"/>
                <w14:ligatures w14:val="standardContextual"/>
              </w:rPr>
            </w:pPr>
            <w:r>
              <w:rPr>
                <w:kern w:val="2"/>
                <w14:ligatures w14:val="standardContextual"/>
              </w:rPr>
              <w:t>Chapter 10</w:t>
            </w:r>
          </w:p>
        </w:tc>
        <w:tc>
          <w:tcPr>
            <w:tcW w:w="3330" w:type="dxa"/>
            <w:tcBorders>
              <w:top w:val="single" w:sz="4" w:space="0" w:color="auto"/>
              <w:left w:val="single" w:sz="4" w:space="0" w:color="auto"/>
              <w:bottom w:val="single" w:sz="4" w:space="0" w:color="auto"/>
              <w:right w:val="single" w:sz="4" w:space="0" w:color="auto"/>
            </w:tcBorders>
          </w:tcPr>
          <w:p w14:paraId="3F5D45A6" w14:textId="77777777" w:rsidR="00B7457B" w:rsidRDefault="00B7457B" w:rsidP="00872E84">
            <w:pPr>
              <w:spacing w:line="252" w:lineRule="auto"/>
              <w:rPr>
                <w:kern w:val="2"/>
                <w14:ligatures w14:val="standardContextual"/>
              </w:rPr>
            </w:pPr>
            <w:r>
              <w:rPr>
                <w:kern w:val="2"/>
                <w14:ligatures w14:val="standardContextual"/>
              </w:rPr>
              <w:t>REVEL Work</w:t>
            </w:r>
            <w:proofErr w:type="gramStart"/>
            <w:r>
              <w:rPr>
                <w:kern w:val="2"/>
                <w14:ligatures w14:val="standardContextual"/>
              </w:rPr>
              <w:t>/.Interview</w:t>
            </w:r>
            <w:proofErr w:type="gramEnd"/>
            <w:r>
              <w:rPr>
                <w:kern w:val="2"/>
                <w14:ligatures w14:val="standardContextual"/>
              </w:rPr>
              <w:t xml:space="preserve"> Preparation Open Time During Class</w:t>
            </w:r>
          </w:p>
        </w:tc>
      </w:tr>
      <w:tr w:rsidR="00B7457B" w14:paraId="4C79BC1D" w14:textId="77777777" w:rsidTr="00872E84">
        <w:tc>
          <w:tcPr>
            <w:tcW w:w="1440" w:type="dxa"/>
            <w:tcBorders>
              <w:top w:val="single" w:sz="4" w:space="0" w:color="auto"/>
              <w:left w:val="single" w:sz="4" w:space="0" w:color="auto"/>
              <w:bottom w:val="single" w:sz="4" w:space="0" w:color="auto"/>
              <w:right w:val="single" w:sz="4" w:space="0" w:color="auto"/>
            </w:tcBorders>
            <w:hideMark/>
          </w:tcPr>
          <w:p w14:paraId="27220C8A" w14:textId="77777777" w:rsidR="00B7457B" w:rsidRDefault="00B7457B" w:rsidP="00872E84">
            <w:pPr>
              <w:spacing w:line="252" w:lineRule="auto"/>
              <w:rPr>
                <w:kern w:val="2"/>
                <w14:ligatures w14:val="standardContextual"/>
              </w:rPr>
            </w:pPr>
            <w:r>
              <w:rPr>
                <w:kern w:val="2"/>
                <w14:ligatures w14:val="standardContextual"/>
              </w:rPr>
              <w:t>Oct 26 WK11</w:t>
            </w:r>
          </w:p>
        </w:tc>
        <w:tc>
          <w:tcPr>
            <w:tcW w:w="1080" w:type="dxa"/>
            <w:tcBorders>
              <w:top w:val="single" w:sz="4" w:space="0" w:color="auto"/>
              <w:left w:val="single" w:sz="4" w:space="0" w:color="auto"/>
              <w:bottom w:val="single" w:sz="4" w:space="0" w:color="auto"/>
              <w:right w:val="single" w:sz="4" w:space="0" w:color="auto"/>
            </w:tcBorders>
          </w:tcPr>
          <w:p w14:paraId="6047D5E2" w14:textId="77777777" w:rsidR="00B7457B" w:rsidRPr="00E97DB8" w:rsidRDefault="00B7457B" w:rsidP="00872E84">
            <w:pPr>
              <w:spacing w:line="252" w:lineRule="auto"/>
              <w:jc w:val="center"/>
              <w:rPr>
                <w:bCs/>
                <w:kern w:val="2"/>
                <w14:ligatures w14:val="standardContextual"/>
              </w:rPr>
            </w:pPr>
            <w:r w:rsidRPr="00E97DB8">
              <w:rPr>
                <w:bCs/>
                <w:kern w:val="2"/>
                <w14:ligatures w14:val="standardContextual"/>
              </w:rPr>
              <w:t>ZOOM</w:t>
            </w:r>
          </w:p>
          <w:p w14:paraId="3EE53171" w14:textId="77777777" w:rsidR="00B7457B" w:rsidRDefault="00B7457B" w:rsidP="00872E84">
            <w:pPr>
              <w:spacing w:line="252" w:lineRule="auto"/>
              <w:jc w:val="center"/>
              <w:rPr>
                <w:kern w:val="2"/>
                <w14:ligatures w14:val="standardContextual"/>
              </w:rPr>
            </w:pPr>
            <w:r w:rsidRPr="00E97DB8">
              <w:rPr>
                <w:b/>
                <w:kern w:val="2"/>
                <w14:ligatures w14:val="standardContextual"/>
              </w:rPr>
              <w:t>Teams</w:t>
            </w:r>
            <w:r w:rsidRPr="00E97DB8">
              <w:rPr>
                <w:bCs/>
                <w:kern w:val="2"/>
                <w14:ligatures w14:val="standardContextual"/>
              </w:rPr>
              <w:t xml:space="preserve"> Classroom</w:t>
            </w:r>
          </w:p>
        </w:tc>
        <w:tc>
          <w:tcPr>
            <w:tcW w:w="3505" w:type="dxa"/>
            <w:tcBorders>
              <w:top w:val="single" w:sz="4" w:space="0" w:color="auto"/>
              <w:left w:val="single" w:sz="4" w:space="0" w:color="auto"/>
              <w:bottom w:val="single" w:sz="4" w:space="0" w:color="auto"/>
              <w:right w:val="single" w:sz="4" w:space="0" w:color="auto"/>
            </w:tcBorders>
          </w:tcPr>
          <w:p w14:paraId="79A69CEE" w14:textId="77777777" w:rsidR="00B7457B" w:rsidRDefault="00B7457B" w:rsidP="00872E84">
            <w:pPr>
              <w:spacing w:line="252" w:lineRule="auto"/>
              <w:rPr>
                <w:kern w:val="2"/>
                <w14:ligatures w14:val="standardContextual"/>
              </w:rPr>
            </w:pPr>
            <w:r>
              <w:rPr>
                <w:kern w:val="2"/>
                <w14:ligatures w14:val="standardContextual"/>
              </w:rPr>
              <w:t>Leadership</w:t>
            </w:r>
          </w:p>
        </w:tc>
        <w:tc>
          <w:tcPr>
            <w:tcW w:w="1265" w:type="dxa"/>
            <w:tcBorders>
              <w:top w:val="single" w:sz="4" w:space="0" w:color="auto"/>
              <w:left w:val="single" w:sz="4" w:space="0" w:color="auto"/>
              <w:bottom w:val="single" w:sz="4" w:space="0" w:color="auto"/>
              <w:right w:val="single" w:sz="4" w:space="0" w:color="auto"/>
            </w:tcBorders>
          </w:tcPr>
          <w:p w14:paraId="07DF5159" w14:textId="77777777" w:rsidR="00B7457B" w:rsidRDefault="00B7457B" w:rsidP="00872E84">
            <w:pPr>
              <w:spacing w:line="252" w:lineRule="auto"/>
              <w:rPr>
                <w:kern w:val="2"/>
                <w14:ligatures w14:val="standardContextual"/>
              </w:rPr>
            </w:pPr>
          </w:p>
        </w:tc>
        <w:tc>
          <w:tcPr>
            <w:tcW w:w="3330" w:type="dxa"/>
            <w:tcBorders>
              <w:top w:val="single" w:sz="4" w:space="0" w:color="auto"/>
              <w:left w:val="single" w:sz="4" w:space="0" w:color="auto"/>
              <w:bottom w:val="single" w:sz="4" w:space="0" w:color="auto"/>
              <w:right w:val="single" w:sz="4" w:space="0" w:color="auto"/>
            </w:tcBorders>
          </w:tcPr>
          <w:p w14:paraId="1D40729D" w14:textId="77777777" w:rsidR="00B7457B" w:rsidRDefault="00B7457B" w:rsidP="00872E84">
            <w:pPr>
              <w:spacing w:line="252" w:lineRule="auto"/>
              <w:rPr>
                <w:kern w:val="2"/>
                <w14:ligatures w14:val="standardContextual"/>
              </w:rPr>
            </w:pPr>
            <w:r>
              <w:rPr>
                <w:kern w:val="2"/>
                <w14:ligatures w14:val="standardContextual"/>
              </w:rPr>
              <w:t>Hybrid Lesson #4 Response</w:t>
            </w:r>
          </w:p>
        </w:tc>
      </w:tr>
      <w:tr w:rsidR="00B7457B" w14:paraId="47F5F9B1" w14:textId="77777777" w:rsidTr="00872E84">
        <w:tc>
          <w:tcPr>
            <w:tcW w:w="1440" w:type="dxa"/>
            <w:tcBorders>
              <w:top w:val="single" w:sz="4" w:space="0" w:color="auto"/>
              <w:left w:val="single" w:sz="4" w:space="0" w:color="auto"/>
              <w:bottom w:val="single" w:sz="4" w:space="0" w:color="auto"/>
              <w:right w:val="single" w:sz="4" w:space="0" w:color="auto"/>
            </w:tcBorders>
            <w:hideMark/>
          </w:tcPr>
          <w:p w14:paraId="75327E85" w14:textId="77777777" w:rsidR="00B7457B" w:rsidRDefault="00B7457B" w:rsidP="00872E84">
            <w:pPr>
              <w:spacing w:line="252" w:lineRule="auto"/>
              <w:rPr>
                <w:kern w:val="2"/>
                <w14:ligatures w14:val="standardContextual"/>
              </w:rPr>
            </w:pPr>
            <w:r>
              <w:rPr>
                <w:kern w:val="2"/>
                <w14:ligatures w14:val="standardContextual"/>
              </w:rPr>
              <w:t>Oct 28 WK11</w:t>
            </w:r>
          </w:p>
        </w:tc>
        <w:tc>
          <w:tcPr>
            <w:tcW w:w="1080" w:type="dxa"/>
            <w:tcBorders>
              <w:top w:val="single" w:sz="4" w:space="0" w:color="auto"/>
              <w:left w:val="single" w:sz="4" w:space="0" w:color="auto"/>
              <w:bottom w:val="single" w:sz="4" w:space="0" w:color="auto"/>
              <w:right w:val="single" w:sz="4" w:space="0" w:color="auto"/>
            </w:tcBorders>
          </w:tcPr>
          <w:p w14:paraId="2D2CBA4A" w14:textId="77777777" w:rsidR="00B7457B" w:rsidRDefault="00B7457B" w:rsidP="00872E84">
            <w:pPr>
              <w:spacing w:line="252" w:lineRule="auto"/>
              <w:jc w:val="center"/>
              <w:rPr>
                <w:b/>
                <w:kern w:val="2"/>
                <w14:ligatures w14:val="standardContextual"/>
              </w:rPr>
            </w:pPr>
            <w:r>
              <w:rPr>
                <w:kern w:val="2"/>
                <w14:ligatures w14:val="standardContextual"/>
              </w:rPr>
              <w:t>Online</w:t>
            </w:r>
          </w:p>
        </w:tc>
        <w:tc>
          <w:tcPr>
            <w:tcW w:w="3505" w:type="dxa"/>
            <w:tcBorders>
              <w:top w:val="single" w:sz="4" w:space="0" w:color="auto"/>
              <w:left w:val="single" w:sz="4" w:space="0" w:color="auto"/>
              <w:bottom w:val="single" w:sz="4" w:space="0" w:color="auto"/>
              <w:right w:val="single" w:sz="4" w:space="0" w:color="auto"/>
            </w:tcBorders>
          </w:tcPr>
          <w:p w14:paraId="27F37A08" w14:textId="77777777" w:rsidR="00B7457B" w:rsidRDefault="00B7457B" w:rsidP="00872E84">
            <w:pPr>
              <w:spacing w:line="252" w:lineRule="auto"/>
              <w:rPr>
                <w:kern w:val="2"/>
                <w14:ligatures w14:val="standardContextual"/>
              </w:rPr>
            </w:pPr>
            <w:r>
              <w:rPr>
                <w:kern w:val="2"/>
                <w14:ligatures w14:val="standardContextual"/>
              </w:rPr>
              <w:t xml:space="preserve">Motivating and Rewarding Employees </w:t>
            </w:r>
          </w:p>
        </w:tc>
        <w:tc>
          <w:tcPr>
            <w:tcW w:w="1265" w:type="dxa"/>
            <w:tcBorders>
              <w:top w:val="single" w:sz="4" w:space="0" w:color="auto"/>
              <w:left w:val="single" w:sz="4" w:space="0" w:color="auto"/>
              <w:bottom w:val="single" w:sz="4" w:space="0" w:color="auto"/>
              <w:right w:val="single" w:sz="4" w:space="0" w:color="auto"/>
            </w:tcBorders>
          </w:tcPr>
          <w:p w14:paraId="429D53E1" w14:textId="77777777" w:rsidR="00B7457B" w:rsidRDefault="00B7457B" w:rsidP="00872E84">
            <w:pPr>
              <w:rPr>
                <w:kern w:val="2"/>
                <w14:ligatures w14:val="standardContextual"/>
              </w:rPr>
            </w:pPr>
            <w:r>
              <w:rPr>
                <w:kern w:val="2"/>
                <w14:ligatures w14:val="standardContextual"/>
              </w:rPr>
              <w:t>Chapter 11</w:t>
            </w:r>
          </w:p>
        </w:tc>
        <w:tc>
          <w:tcPr>
            <w:tcW w:w="3330" w:type="dxa"/>
            <w:tcBorders>
              <w:top w:val="single" w:sz="4" w:space="0" w:color="auto"/>
              <w:left w:val="single" w:sz="4" w:space="0" w:color="auto"/>
              <w:bottom w:val="single" w:sz="4" w:space="0" w:color="auto"/>
              <w:right w:val="single" w:sz="4" w:space="0" w:color="auto"/>
            </w:tcBorders>
          </w:tcPr>
          <w:p w14:paraId="28A7C9D0" w14:textId="77777777" w:rsidR="00B7457B" w:rsidRDefault="00B7457B" w:rsidP="00872E84">
            <w:pPr>
              <w:spacing w:line="252" w:lineRule="auto"/>
              <w:rPr>
                <w:kern w:val="2"/>
                <w14:ligatures w14:val="standardContextual"/>
              </w:rPr>
            </w:pPr>
            <w:r>
              <w:rPr>
                <w:kern w:val="2"/>
                <w14:ligatures w14:val="standardContextual"/>
              </w:rPr>
              <w:t>Management in Action Phase 1I</w:t>
            </w:r>
          </w:p>
        </w:tc>
      </w:tr>
      <w:tr w:rsidR="00B7457B" w14:paraId="5FBD59DC" w14:textId="77777777" w:rsidTr="00872E84">
        <w:tc>
          <w:tcPr>
            <w:tcW w:w="1440" w:type="dxa"/>
            <w:tcBorders>
              <w:top w:val="single" w:sz="4" w:space="0" w:color="auto"/>
              <w:left w:val="single" w:sz="4" w:space="0" w:color="auto"/>
              <w:bottom w:val="single" w:sz="4" w:space="0" w:color="auto"/>
              <w:right w:val="single" w:sz="4" w:space="0" w:color="auto"/>
            </w:tcBorders>
            <w:hideMark/>
          </w:tcPr>
          <w:p w14:paraId="4278DFEE" w14:textId="77777777" w:rsidR="00B7457B" w:rsidRDefault="00B7457B" w:rsidP="00872E84">
            <w:pPr>
              <w:spacing w:line="252" w:lineRule="auto"/>
              <w:rPr>
                <w:kern w:val="2"/>
                <w14:ligatures w14:val="standardContextual"/>
              </w:rPr>
            </w:pPr>
            <w:r>
              <w:rPr>
                <w:kern w:val="2"/>
                <w14:ligatures w14:val="standardContextual"/>
              </w:rPr>
              <w:t xml:space="preserve">Nov </w:t>
            </w:r>
            <w:proofErr w:type="gramStart"/>
            <w:r>
              <w:rPr>
                <w:kern w:val="2"/>
                <w14:ligatures w14:val="standardContextual"/>
              </w:rPr>
              <w:t>2  WK</w:t>
            </w:r>
            <w:proofErr w:type="gramEnd"/>
            <w:r>
              <w:rPr>
                <w:kern w:val="2"/>
                <w14:ligatures w14:val="standardContextual"/>
              </w:rPr>
              <w:t>12</w:t>
            </w:r>
          </w:p>
        </w:tc>
        <w:tc>
          <w:tcPr>
            <w:tcW w:w="1080" w:type="dxa"/>
            <w:tcBorders>
              <w:top w:val="single" w:sz="4" w:space="0" w:color="auto"/>
              <w:left w:val="single" w:sz="4" w:space="0" w:color="auto"/>
              <w:bottom w:val="single" w:sz="4" w:space="0" w:color="auto"/>
              <w:right w:val="single" w:sz="4" w:space="0" w:color="auto"/>
            </w:tcBorders>
          </w:tcPr>
          <w:p w14:paraId="32338521" w14:textId="77777777" w:rsidR="00B7457B" w:rsidRDefault="00B7457B" w:rsidP="00872E84">
            <w:pPr>
              <w:spacing w:line="252" w:lineRule="auto"/>
              <w:jc w:val="center"/>
              <w:rPr>
                <w:kern w:val="2"/>
                <w14:ligatures w14:val="standardContextual"/>
              </w:rPr>
            </w:pPr>
            <w:r>
              <w:rPr>
                <w:kern w:val="2"/>
                <w14:ligatures w14:val="standardContextual"/>
              </w:rPr>
              <w:t>Classroom</w:t>
            </w:r>
          </w:p>
        </w:tc>
        <w:tc>
          <w:tcPr>
            <w:tcW w:w="3505" w:type="dxa"/>
            <w:tcBorders>
              <w:top w:val="single" w:sz="4" w:space="0" w:color="auto"/>
              <w:left w:val="single" w:sz="4" w:space="0" w:color="auto"/>
              <w:bottom w:val="single" w:sz="4" w:space="0" w:color="auto"/>
              <w:right w:val="single" w:sz="4" w:space="0" w:color="auto"/>
            </w:tcBorders>
          </w:tcPr>
          <w:p w14:paraId="7D870A64" w14:textId="77777777" w:rsidR="00B7457B" w:rsidRDefault="00B7457B" w:rsidP="00872E84">
            <w:pPr>
              <w:spacing w:line="252" w:lineRule="auto"/>
              <w:rPr>
                <w:kern w:val="2"/>
                <w14:ligatures w14:val="standardContextual"/>
              </w:rPr>
            </w:pPr>
            <w:r>
              <w:rPr>
                <w:b/>
                <w:kern w:val="2"/>
                <w14:ligatures w14:val="standardContextual"/>
              </w:rPr>
              <w:t xml:space="preserve">EXAM 2 </w:t>
            </w:r>
            <w:r>
              <w:rPr>
                <w:kern w:val="2"/>
                <w14:ligatures w14:val="standardContextual"/>
              </w:rPr>
              <w:t xml:space="preserve"> </w:t>
            </w:r>
          </w:p>
        </w:tc>
        <w:tc>
          <w:tcPr>
            <w:tcW w:w="1265" w:type="dxa"/>
            <w:tcBorders>
              <w:top w:val="single" w:sz="4" w:space="0" w:color="auto"/>
              <w:left w:val="single" w:sz="4" w:space="0" w:color="auto"/>
              <w:bottom w:val="single" w:sz="4" w:space="0" w:color="auto"/>
              <w:right w:val="single" w:sz="4" w:space="0" w:color="auto"/>
            </w:tcBorders>
          </w:tcPr>
          <w:p w14:paraId="40A6A280" w14:textId="77777777" w:rsidR="00B7457B" w:rsidRDefault="00B7457B" w:rsidP="00872E84">
            <w:pPr>
              <w:spacing w:line="252" w:lineRule="auto"/>
              <w:rPr>
                <w:kern w:val="2"/>
                <w14:ligatures w14:val="standardContextual"/>
              </w:rPr>
            </w:pPr>
          </w:p>
        </w:tc>
        <w:tc>
          <w:tcPr>
            <w:tcW w:w="3330" w:type="dxa"/>
            <w:tcBorders>
              <w:top w:val="single" w:sz="4" w:space="0" w:color="auto"/>
              <w:left w:val="single" w:sz="4" w:space="0" w:color="auto"/>
              <w:bottom w:val="single" w:sz="4" w:space="0" w:color="auto"/>
              <w:right w:val="single" w:sz="4" w:space="0" w:color="auto"/>
            </w:tcBorders>
          </w:tcPr>
          <w:p w14:paraId="53B4F239" w14:textId="77777777" w:rsidR="00B7457B" w:rsidRDefault="00B7457B" w:rsidP="00872E84">
            <w:pPr>
              <w:spacing w:line="252" w:lineRule="auto"/>
              <w:rPr>
                <w:kern w:val="2"/>
                <w14:ligatures w14:val="standardContextual"/>
              </w:rPr>
            </w:pPr>
          </w:p>
        </w:tc>
      </w:tr>
      <w:tr w:rsidR="00B7457B" w14:paraId="4D1ACB3D" w14:textId="77777777" w:rsidTr="00872E84">
        <w:tc>
          <w:tcPr>
            <w:tcW w:w="1440" w:type="dxa"/>
            <w:tcBorders>
              <w:top w:val="single" w:sz="4" w:space="0" w:color="auto"/>
              <w:left w:val="single" w:sz="4" w:space="0" w:color="auto"/>
              <w:bottom w:val="single" w:sz="4" w:space="0" w:color="auto"/>
              <w:right w:val="single" w:sz="4" w:space="0" w:color="auto"/>
            </w:tcBorders>
            <w:hideMark/>
          </w:tcPr>
          <w:p w14:paraId="7E2D2F00" w14:textId="77777777" w:rsidR="00B7457B" w:rsidRDefault="00B7457B" w:rsidP="00872E84">
            <w:pPr>
              <w:spacing w:line="252" w:lineRule="auto"/>
              <w:rPr>
                <w:kern w:val="2"/>
                <w14:ligatures w14:val="standardContextual"/>
              </w:rPr>
            </w:pPr>
            <w:r>
              <w:rPr>
                <w:kern w:val="2"/>
                <w14:ligatures w14:val="standardContextual"/>
              </w:rPr>
              <w:t>Nov 4 WK12</w:t>
            </w:r>
          </w:p>
        </w:tc>
        <w:tc>
          <w:tcPr>
            <w:tcW w:w="1080" w:type="dxa"/>
            <w:tcBorders>
              <w:top w:val="single" w:sz="4" w:space="0" w:color="auto"/>
              <w:left w:val="single" w:sz="4" w:space="0" w:color="auto"/>
              <w:bottom w:val="single" w:sz="4" w:space="0" w:color="auto"/>
              <w:right w:val="single" w:sz="4" w:space="0" w:color="auto"/>
            </w:tcBorders>
          </w:tcPr>
          <w:p w14:paraId="26710A4A" w14:textId="77777777" w:rsidR="00B7457B" w:rsidRDefault="00B7457B" w:rsidP="00872E84">
            <w:pPr>
              <w:spacing w:line="252" w:lineRule="auto"/>
              <w:jc w:val="center"/>
              <w:rPr>
                <w:kern w:val="2"/>
                <w14:ligatures w14:val="standardContextual"/>
              </w:rPr>
            </w:pPr>
            <w:r>
              <w:rPr>
                <w:kern w:val="2"/>
                <w14:ligatures w14:val="standardContextual"/>
              </w:rPr>
              <w:t>Classroom</w:t>
            </w:r>
          </w:p>
        </w:tc>
        <w:tc>
          <w:tcPr>
            <w:tcW w:w="3505" w:type="dxa"/>
            <w:tcBorders>
              <w:top w:val="single" w:sz="4" w:space="0" w:color="auto"/>
              <w:left w:val="single" w:sz="4" w:space="0" w:color="auto"/>
              <w:bottom w:val="single" w:sz="4" w:space="0" w:color="auto"/>
              <w:right w:val="single" w:sz="4" w:space="0" w:color="auto"/>
            </w:tcBorders>
          </w:tcPr>
          <w:p w14:paraId="59A472F3" w14:textId="77777777" w:rsidR="00B7457B" w:rsidRDefault="00B7457B" w:rsidP="00872E84">
            <w:pPr>
              <w:spacing w:line="252" w:lineRule="auto"/>
              <w:rPr>
                <w:kern w:val="2"/>
                <w14:ligatures w14:val="standardContextual"/>
              </w:rPr>
            </w:pPr>
            <w:r>
              <w:rPr>
                <w:kern w:val="2"/>
                <w14:ligatures w14:val="standardContextual"/>
              </w:rPr>
              <w:t xml:space="preserve">Individuals and Diversity at Work </w:t>
            </w:r>
          </w:p>
        </w:tc>
        <w:tc>
          <w:tcPr>
            <w:tcW w:w="1265" w:type="dxa"/>
            <w:tcBorders>
              <w:top w:val="single" w:sz="4" w:space="0" w:color="auto"/>
              <w:left w:val="single" w:sz="4" w:space="0" w:color="auto"/>
              <w:bottom w:val="single" w:sz="4" w:space="0" w:color="auto"/>
              <w:right w:val="single" w:sz="4" w:space="0" w:color="auto"/>
            </w:tcBorders>
          </w:tcPr>
          <w:p w14:paraId="14DACBB7" w14:textId="77777777" w:rsidR="00B7457B" w:rsidRDefault="00B7457B" w:rsidP="00872E84">
            <w:pPr>
              <w:spacing w:line="252" w:lineRule="auto"/>
              <w:rPr>
                <w:kern w:val="2"/>
                <w14:ligatures w14:val="standardContextual"/>
              </w:rPr>
            </w:pPr>
            <w:r>
              <w:rPr>
                <w:kern w:val="2"/>
                <w14:ligatures w14:val="standardContextual"/>
              </w:rPr>
              <w:t>Chapter 9</w:t>
            </w:r>
          </w:p>
        </w:tc>
        <w:tc>
          <w:tcPr>
            <w:tcW w:w="3330" w:type="dxa"/>
            <w:tcBorders>
              <w:top w:val="single" w:sz="4" w:space="0" w:color="auto"/>
              <w:left w:val="single" w:sz="4" w:space="0" w:color="auto"/>
              <w:bottom w:val="single" w:sz="4" w:space="0" w:color="auto"/>
              <w:right w:val="single" w:sz="4" w:space="0" w:color="auto"/>
            </w:tcBorders>
          </w:tcPr>
          <w:p w14:paraId="28C5F37D" w14:textId="77777777" w:rsidR="00B7457B" w:rsidRDefault="00B7457B" w:rsidP="00872E84">
            <w:pPr>
              <w:spacing w:line="252" w:lineRule="auto"/>
              <w:rPr>
                <w:kern w:val="2"/>
                <w14:ligatures w14:val="standardContextual"/>
              </w:rPr>
            </w:pPr>
          </w:p>
        </w:tc>
      </w:tr>
      <w:tr w:rsidR="00B7457B" w14:paraId="3E897132" w14:textId="77777777" w:rsidTr="00872E84">
        <w:tc>
          <w:tcPr>
            <w:tcW w:w="1440" w:type="dxa"/>
            <w:tcBorders>
              <w:top w:val="single" w:sz="4" w:space="0" w:color="auto"/>
              <w:left w:val="single" w:sz="4" w:space="0" w:color="auto"/>
              <w:bottom w:val="single" w:sz="4" w:space="0" w:color="auto"/>
              <w:right w:val="single" w:sz="4" w:space="0" w:color="auto"/>
            </w:tcBorders>
            <w:hideMark/>
          </w:tcPr>
          <w:p w14:paraId="17F3D248" w14:textId="77777777" w:rsidR="00B7457B" w:rsidRDefault="00B7457B" w:rsidP="00872E84">
            <w:pPr>
              <w:spacing w:line="252" w:lineRule="auto"/>
              <w:rPr>
                <w:kern w:val="2"/>
                <w14:ligatures w14:val="standardContextual"/>
              </w:rPr>
            </w:pPr>
            <w:r>
              <w:rPr>
                <w:kern w:val="2"/>
                <w14:ligatures w14:val="standardContextual"/>
              </w:rPr>
              <w:lastRenderedPageBreak/>
              <w:t>Nov 9 WK 13</w:t>
            </w:r>
          </w:p>
        </w:tc>
        <w:tc>
          <w:tcPr>
            <w:tcW w:w="1080" w:type="dxa"/>
            <w:tcBorders>
              <w:top w:val="single" w:sz="4" w:space="0" w:color="auto"/>
              <w:left w:val="single" w:sz="4" w:space="0" w:color="auto"/>
              <w:bottom w:val="single" w:sz="4" w:space="0" w:color="auto"/>
              <w:right w:val="single" w:sz="4" w:space="0" w:color="auto"/>
            </w:tcBorders>
          </w:tcPr>
          <w:p w14:paraId="7FD6D5F1" w14:textId="77777777" w:rsidR="00B7457B" w:rsidRDefault="00B7457B" w:rsidP="00872E84">
            <w:pPr>
              <w:spacing w:line="252" w:lineRule="auto"/>
              <w:jc w:val="center"/>
              <w:rPr>
                <w:kern w:val="2"/>
                <w14:ligatures w14:val="standardContextual"/>
              </w:rPr>
            </w:pPr>
            <w:r>
              <w:rPr>
                <w:bCs/>
                <w:kern w:val="2"/>
                <w14:ligatures w14:val="standardContextual"/>
              </w:rPr>
              <w:t>Online</w:t>
            </w:r>
          </w:p>
        </w:tc>
        <w:tc>
          <w:tcPr>
            <w:tcW w:w="3505" w:type="dxa"/>
            <w:tcBorders>
              <w:top w:val="single" w:sz="4" w:space="0" w:color="auto"/>
              <w:left w:val="single" w:sz="4" w:space="0" w:color="auto"/>
              <w:bottom w:val="single" w:sz="4" w:space="0" w:color="auto"/>
              <w:right w:val="single" w:sz="4" w:space="0" w:color="auto"/>
            </w:tcBorders>
          </w:tcPr>
          <w:p w14:paraId="6FDA6AD2" w14:textId="77777777" w:rsidR="00B7457B" w:rsidRDefault="00B7457B" w:rsidP="00872E84">
            <w:pPr>
              <w:spacing w:line="252" w:lineRule="auto"/>
              <w:rPr>
                <w:kern w:val="2"/>
                <w14:ligatures w14:val="standardContextual"/>
              </w:rPr>
            </w:pPr>
            <w:r>
              <w:rPr>
                <w:kern w:val="2"/>
                <w14:ligatures w14:val="standardContextual"/>
              </w:rPr>
              <w:t>Teams in Organizations</w:t>
            </w:r>
          </w:p>
        </w:tc>
        <w:tc>
          <w:tcPr>
            <w:tcW w:w="1265" w:type="dxa"/>
            <w:tcBorders>
              <w:top w:val="single" w:sz="4" w:space="0" w:color="auto"/>
              <w:left w:val="single" w:sz="4" w:space="0" w:color="auto"/>
              <w:bottom w:val="single" w:sz="4" w:space="0" w:color="auto"/>
              <w:right w:val="single" w:sz="4" w:space="0" w:color="auto"/>
            </w:tcBorders>
            <w:hideMark/>
          </w:tcPr>
          <w:p w14:paraId="2940E643" w14:textId="77777777" w:rsidR="00B7457B" w:rsidRDefault="00B7457B" w:rsidP="00872E84">
            <w:pPr>
              <w:spacing w:line="252" w:lineRule="auto"/>
              <w:rPr>
                <w:kern w:val="2"/>
                <w14:ligatures w14:val="standardContextual"/>
              </w:rPr>
            </w:pPr>
            <w:r>
              <w:rPr>
                <w:kern w:val="2"/>
                <w14:ligatures w14:val="standardContextual"/>
              </w:rPr>
              <w:t>Chapter 7</w:t>
            </w:r>
          </w:p>
        </w:tc>
        <w:tc>
          <w:tcPr>
            <w:tcW w:w="3330" w:type="dxa"/>
            <w:tcBorders>
              <w:top w:val="single" w:sz="4" w:space="0" w:color="auto"/>
              <w:left w:val="single" w:sz="4" w:space="0" w:color="auto"/>
              <w:bottom w:val="single" w:sz="4" w:space="0" w:color="auto"/>
              <w:right w:val="single" w:sz="4" w:space="0" w:color="auto"/>
            </w:tcBorders>
          </w:tcPr>
          <w:p w14:paraId="39CE6870" w14:textId="77777777" w:rsidR="00B7457B" w:rsidRDefault="00B7457B" w:rsidP="00872E84">
            <w:pPr>
              <w:spacing w:line="252" w:lineRule="auto"/>
              <w:rPr>
                <w:kern w:val="2"/>
                <w14:ligatures w14:val="standardContextual"/>
              </w:rPr>
            </w:pPr>
            <w:r>
              <w:rPr>
                <w:kern w:val="2"/>
                <w14:ligatures w14:val="standardContextual"/>
              </w:rPr>
              <w:t>Hybrid Lesson #5 Response</w:t>
            </w:r>
          </w:p>
        </w:tc>
      </w:tr>
      <w:tr w:rsidR="00B7457B" w14:paraId="2425ED2E" w14:textId="77777777" w:rsidTr="00872E84">
        <w:tc>
          <w:tcPr>
            <w:tcW w:w="1440" w:type="dxa"/>
            <w:tcBorders>
              <w:top w:val="single" w:sz="4" w:space="0" w:color="auto"/>
              <w:left w:val="single" w:sz="4" w:space="0" w:color="auto"/>
              <w:bottom w:val="single" w:sz="4" w:space="0" w:color="auto"/>
              <w:right w:val="single" w:sz="4" w:space="0" w:color="auto"/>
            </w:tcBorders>
            <w:hideMark/>
          </w:tcPr>
          <w:p w14:paraId="39C86335" w14:textId="77777777" w:rsidR="00B7457B" w:rsidRDefault="00B7457B" w:rsidP="00872E84">
            <w:pPr>
              <w:spacing w:line="252" w:lineRule="auto"/>
              <w:rPr>
                <w:kern w:val="2"/>
                <w14:ligatures w14:val="standardContextual"/>
              </w:rPr>
            </w:pPr>
            <w:r>
              <w:rPr>
                <w:kern w:val="2"/>
                <w14:ligatures w14:val="standardContextual"/>
              </w:rPr>
              <w:t>Nov 11 WK13</w:t>
            </w:r>
          </w:p>
        </w:tc>
        <w:tc>
          <w:tcPr>
            <w:tcW w:w="1080" w:type="dxa"/>
            <w:tcBorders>
              <w:top w:val="single" w:sz="4" w:space="0" w:color="auto"/>
              <w:left w:val="single" w:sz="4" w:space="0" w:color="auto"/>
              <w:bottom w:val="single" w:sz="4" w:space="0" w:color="auto"/>
              <w:right w:val="single" w:sz="4" w:space="0" w:color="auto"/>
            </w:tcBorders>
          </w:tcPr>
          <w:p w14:paraId="5792AC23" w14:textId="77777777" w:rsidR="00B7457B" w:rsidRDefault="00B7457B" w:rsidP="00872E84">
            <w:pPr>
              <w:spacing w:line="252" w:lineRule="auto"/>
              <w:jc w:val="center"/>
              <w:rPr>
                <w:bCs/>
                <w:kern w:val="2"/>
                <w14:ligatures w14:val="standardContextual"/>
              </w:rPr>
            </w:pPr>
            <w:r>
              <w:rPr>
                <w:kern w:val="2"/>
                <w14:ligatures w14:val="standardContextual"/>
              </w:rPr>
              <w:t>Classroom</w:t>
            </w:r>
          </w:p>
        </w:tc>
        <w:tc>
          <w:tcPr>
            <w:tcW w:w="3505" w:type="dxa"/>
            <w:tcBorders>
              <w:top w:val="single" w:sz="4" w:space="0" w:color="auto"/>
              <w:left w:val="single" w:sz="4" w:space="0" w:color="auto"/>
              <w:bottom w:val="single" w:sz="4" w:space="0" w:color="auto"/>
              <w:right w:val="single" w:sz="4" w:space="0" w:color="auto"/>
            </w:tcBorders>
          </w:tcPr>
          <w:p w14:paraId="30E2AA49" w14:textId="77777777" w:rsidR="00B7457B" w:rsidRDefault="00B7457B" w:rsidP="00872E84">
            <w:pPr>
              <w:spacing w:line="252" w:lineRule="auto"/>
              <w:rPr>
                <w:kern w:val="2"/>
                <w14:ligatures w14:val="standardContextual"/>
              </w:rPr>
            </w:pPr>
            <w:r>
              <w:rPr>
                <w:kern w:val="2"/>
                <w14:ligatures w14:val="standardContextual"/>
              </w:rPr>
              <w:t xml:space="preserve">Managing Communication   </w:t>
            </w:r>
          </w:p>
        </w:tc>
        <w:tc>
          <w:tcPr>
            <w:tcW w:w="1265" w:type="dxa"/>
            <w:tcBorders>
              <w:top w:val="single" w:sz="4" w:space="0" w:color="auto"/>
              <w:left w:val="single" w:sz="4" w:space="0" w:color="auto"/>
              <w:bottom w:val="single" w:sz="4" w:space="0" w:color="auto"/>
              <w:right w:val="single" w:sz="4" w:space="0" w:color="auto"/>
            </w:tcBorders>
          </w:tcPr>
          <w:p w14:paraId="02AB77C2" w14:textId="77777777" w:rsidR="00B7457B" w:rsidRDefault="00B7457B" w:rsidP="00872E84">
            <w:pPr>
              <w:spacing w:line="252" w:lineRule="auto"/>
              <w:rPr>
                <w:kern w:val="2"/>
                <w14:ligatures w14:val="standardContextual"/>
              </w:rPr>
            </w:pPr>
            <w:r>
              <w:rPr>
                <w:kern w:val="2"/>
                <w14:ligatures w14:val="standardContextual"/>
              </w:rPr>
              <w:t>Chapter 12</w:t>
            </w:r>
          </w:p>
        </w:tc>
        <w:tc>
          <w:tcPr>
            <w:tcW w:w="3330" w:type="dxa"/>
            <w:tcBorders>
              <w:top w:val="single" w:sz="4" w:space="0" w:color="auto"/>
              <w:left w:val="single" w:sz="4" w:space="0" w:color="auto"/>
              <w:bottom w:val="single" w:sz="4" w:space="0" w:color="auto"/>
              <w:right w:val="single" w:sz="4" w:space="0" w:color="auto"/>
            </w:tcBorders>
          </w:tcPr>
          <w:p w14:paraId="071DFAAA" w14:textId="77777777" w:rsidR="00B7457B" w:rsidRDefault="00B7457B" w:rsidP="00872E84">
            <w:pPr>
              <w:spacing w:line="252" w:lineRule="auto"/>
              <w:rPr>
                <w:kern w:val="2"/>
                <w14:ligatures w14:val="standardContextual"/>
              </w:rPr>
            </w:pPr>
          </w:p>
        </w:tc>
      </w:tr>
      <w:tr w:rsidR="00B7457B" w14:paraId="6753167C" w14:textId="77777777" w:rsidTr="00872E84">
        <w:tc>
          <w:tcPr>
            <w:tcW w:w="1440" w:type="dxa"/>
            <w:tcBorders>
              <w:top w:val="single" w:sz="4" w:space="0" w:color="auto"/>
              <w:left w:val="single" w:sz="4" w:space="0" w:color="auto"/>
              <w:bottom w:val="single" w:sz="4" w:space="0" w:color="auto"/>
              <w:right w:val="single" w:sz="4" w:space="0" w:color="auto"/>
            </w:tcBorders>
            <w:hideMark/>
          </w:tcPr>
          <w:p w14:paraId="5E08C8A1" w14:textId="77777777" w:rsidR="00B7457B" w:rsidRDefault="00B7457B" w:rsidP="00872E84">
            <w:pPr>
              <w:spacing w:line="252" w:lineRule="auto"/>
              <w:rPr>
                <w:kern w:val="2"/>
                <w14:ligatures w14:val="standardContextual"/>
              </w:rPr>
            </w:pPr>
            <w:r>
              <w:rPr>
                <w:kern w:val="2"/>
                <w14:ligatures w14:val="standardContextual"/>
              </w:rPr>
              <w:t>Nov 16 WK14</w:t>
            </w:r>
          </w:p>
        </w:tc>
        <w:tc>
          <w:tcPr>
            <w:tcW w:w="1080" w:type="dxa"/>
            <w:tcBorders>
              <w:top w:val="single" w:sz="4" w:space="0" w:color="auto"/>
              <w:left w:val="single" w:sz="4" w:space="0" w:color="auto"/>
              <w:bottom w:val="single" w:sz="4" w:space="0" w:color="auto"/>
              <w:right w:val="single" w:sz="4" w:space="0" w:color="auto"/>
            </w:tcBorders>
          </w:tcPr>
          <w:p w14:paraId="1205ABA9" w14:textId="77777777" w:rsidR="00B7457B" w:rsidRDefault="00B7457B" w:rsidP="00872E84">
            <w:pPr>
              <w:spacing w:line="252" w:lineRule="auto"/>
              <w:jc w:val="center"/>
              <w:rPr>
                <w:kern w:val="2"/>
                <w14:ligatures w14:val="standardContextual"/>
              </w:rPr>
            </w:pPr>
            <w:r>
              <w:rPr>
                <w:kern w:val="2"/>
                <w14:ligatures w14:val="standardContextual"/>
              </w:rPr>
              <w:t>Online</w:t>
            </w:r>
          </w:p>
        </w:tc>
        <w:tc>
          <w:tcPr>
            <w:tcW w:w="3505" w:type="dxa"/>
            <w:tcBorders>
              <w:top w:val="single" w:sz="4" w:space="0" w:color="auto"/>
              <w:left w:val="single" w:sz="4" w:space="0" w:color="auto"/>
              <w:bottom w:val="single" w:sz="4" w:space="0" w:color="auto"/>
              <w:right w:val="single" w:sz="4" w:space="0" w:color="auto"/>
            </w:tcBorders>
          </w:tcPr>
          <w:p w14:paraId="7E97220C" w14:textId="77777777" w:rsidR="00B7457B" w:rsidRDefault="00B7457B" w:rsidP="00872E84">
            <w:pPr>
              <w:spacing w:line="252" w:lineRule="auto"/>
              <w:rPr>
                <w:kern w:val="2"/>
                <w14:ligatures w14:val="standardContextual"/>
              </w:rPr>
            </w:pPr>
            <w:r>
              <w:rPr>
                <w:kern w:val="2"/>
                <w14:ligatures w14:val="standardContextual"/>
              </w:rPr>
              <w:t>Managerial Control</w:t>
            </w:r>
          </w:p>
        </w:tc>
        <w:tc>
          <w:tcPr>
            <w:tcW w:w="1265" w:type="dxa"/>
            <w:tcBorders>
              <w:top w:val="single" w:sz="4" w:space="0" w:color="auto"/>
              <w:left w:val="single" w:sz="4" w:space="0" w:color="auto"/>
              <w:bottom w:val="single" w:sz="4" w:space="0" w:color="auto"/>
              <w:right w:val="single" w:sz="4" w:space="0" w:color="auto"/>
            </w:tcBorders>
          </w:tcPr>
          <w:p w14:paraId="07021448" w14:textId="77777777" w:rsidR="00B7457B" w:rsidRDefault="00B7457B" w:rsidP="00872E84">
            <w:pPr>
              <w:spacing w:line="252" w:lineRule="auto"/>
              <w:rPr>
                <w:kern w:val="2"/>
                <w14:ligatures w14:val="standardContextual"/>
              </w:rPr>
            </w:pPr>
            <w:r>
              <w:rPr>
                <w:kern w:val="2"/>
                <w14:ligatures w14:val="standardContextual"/>
              </w:rPr>
              <w:t>Chapter 14</w:t>
            </w:r>
          </w:p>
        </w:tc>
        <w:tc>
          <w:tcPr>
            <w:tcW w:w="3330" w:type="dxa"/>
            <w:tcBorders>
              <w:top w:val="single" w:sz="4" w:space="0" w:color="auto"/>
              <w:left w:val="single" w:sz="4" w:space="0" w:color="auto"/>
              <w:bottom w:val="single" w:sz="4" w:space="0" w:color="auto"/>
              <w:right w:val="single" w:sz="4" w:space="0" w:color="auto"/>
            </w:tcBorders>
            <w:hideMark/>
          </w:tcPr>
          <w:p w14:paraId="75D0D39D" w14:textId="77777777" w:rsidR="00B7457B" w:rsidRDefault="00B7457B" w:rsidP="00872E84">
            <w:pPr>
              <w:spacing w:line="252" w:lineRule="auto"/>
              <w:rPr>
                <w:kern w:val="2"/>
                <w14:ligatures w14:val="standardContextual"/>
              </w:rPr>
            </w:pPr>
            <w:r>
              <w:rPr>
                <w:kern w:val="2"/>
                <w14:ligatures w14:val="standardContextual"/>
              </w:rPr>
              <w:t>Practicing Manager Interview Due</w:t>
            </w:r>
          </w:p>
        </w:tc>
      </w:tr>
      <w:tr w:rsidR="00B7457B" w14:paraId="2C5AC9C2" w14:textId="77777777" w:rsidTr="00872E84">
        <w:tc>
          <w:tcPr>
            <w:tcW w:w="1440" w:type="dxa"/>
            <w:tcBorders>
              <w:top w:val="single" w:sz="4" w:space="0" w:color="auto"/>
              <w:left w:val="single" w:sz="4" w:space="0" w:color="auto"/>
              <w:bottom w:val="single" w:sz="4" w:space="0" w:color="auto"/>
              <w:right w:val="single" w:sz="4" w:space="0" w:color="auto"/>
            </w:tcBorders>
            <w:hideMark/>
          </w:tcPr>
          <w:p w14:paraId="799274FA" w14:textId="77777777" w:rsidR="00B7457B" w:rsidRDefault="00B7457B" w:rsidP="00872E84">
            <w:pPr>
              <w:spacing w:line="252" w:lineRule="auto"/>
              <w:rPr>
                <w:kern w:val="2"/>
                <w14:ligatures w14:val="standardContextual"/>
              </w:rPr>
            </w:pPr>
            <w:r>
              <w:rPr>
                <w:kern w:val="2"/>
                <w14:ligatures w14:val="standardContextual"/>
              </w:rPr>
              <w:t>Nov 18 WK14</w:t>
            </w:r>
          </w:p>
        </w:tc>
        <w:tc>
          <w:tcPr>
            <w:tcW w:w="1080" w:type="dxa"/>
            <w:tcBorders>
              <w:top w:val="single" w:sz="4" w:space="0" w:color="auto"/>
              <w:left w:val="single" w:sz="4" w:space="0" w:color="auto"/>
              <w:bottom w:val="single" w:sz="4" w:space="0" w:color="auto"/>
              <w:right w:val="single" w:sz="4" w:space="0" w:color="auto"/>
            </w:tcBorders>
          </w:tcPr>
          <w:p w14:paraId="029E842C" w14:textId="77777777" w:rsidR="00B7457B" w:rsidRDefault="00B7457B" w:rsidP="00872E84">
            <w:pPr>
              <w:spacing w:line="252" w:lineRule="auto"/>
              <w:jc w:val="center"/>
              <w:rPr>
                <w:kern w:val="2"/>
                <w14:ligatures w14:val="standardContextual"/>
              </w:rPr>
            </w:pPr>
            <w:r>
              <w:rPr>
                <w:kern w:val="2"/>
                <w14:ligatures w14:val="standardContextual"/>
              </w:rPr>
              <w:t>Online</w:t>
            </w:r>
          </w:p>
        </w:tc>
        <w:tc>
          <w:tcPr>
            <w:tcW w:w="3505" w:type="dxa"/>
            <w:tcBorders>
              <w:top w:val="single" w:sz="4" w:space="0" w:color="auto"/>
              <w:left w:val="single" w:sz="4" w:space="0" w:color="auto"/>
              <w:bottom w:val="single" w:sz="4" w:space="0" w:color="auto"/>
              <w:right w:val="single" w:sz="4" w:space="0" w:color="auto"/>
            </w:tcBorders>
          </w:tcPr>
          <w:p w14:paraId="16414E73" w14:textId="77777777" w:rsidR="00B7457B" w:rsidRDefault="00B7457B" w:rsidP="00872E84">
            <w:pPr>
              <w:spacing w:line="252" w:lineRule="auto"/>
              <w:rPr>
                <w:kern w:val="2"/>
                <w14:ligatures w14:val="standardContextual"/>
              </w:rPr>
            </w:pPr>
          </w:p>
        </w:tc>
        <w:tc>
          <w:tcPr>
            <w:tcW w:w="1265" w:type="dxa"/>
            <w:tcBorders>
              <w:top w:val="single" w:sz="4" w:space="0" w:color="auto"/>
              <w:left w:val="single" w:sz="4" w:space="0" w:color="auto"/>
              <w:bottom w:val="single" w:sz="4" w:space="0" w:color="auto"/>
              <w:right w:val="single" w:sz="4" w:space="0" w:color="auto"/>
            </w:tcBorders>
          </w:tcPr>
          <w:p w14:paraId="626B49AD" w14:textId="77777777" w:rsidR="00B7457B" w:rsidRDefault="00B7457B" w:rsidP="00872E84">
            <w:pPr>
              <w:spacing w:line="252" w:lineRule="auto"/>
              <w:rPr>
                <w:kern w:val="2"/>
                <w14:ligatures w14:val="standardContextual"/>
              </w:rPr>
            </w:pPr>
          </w:p>
        </w:tc>
        <w:tc>
          <w:tcPr>
            <w:tcW w:w="3330" w:type="dxa"/>
            <w:tcBorders>
              <w:top w:val="single" w:sz="4" w:space="0" w:color="auto"/>
              <w:left w:val="single" w:sz="4" w:space="0" w:color="auto"/>
              <w:bottom w:val="single" w:sz="4" w:space="0" w:color="auto"/>
              <w:right w:val="single" w:sz="4" w:space="0" w:color="auto"/>
            </w:tcBorders>
          </w:tcPr>
          <w:p w14:paraId="48F64FA8" w14:textId="77777777" w:rsidR="00B7457B" w:rsidRDefault="00B7457B" w:rsidP="00872E84">
            <w:pPr>
              <w:spacing w:line="252" w:lineRule="auto"/>
              <w:rPr>
                <w:kern w:val="2"/>
                <w14:ligatures w14:val="standardContextual"/>
              </w:rPr>
            </w:pPr>
            <w:r>
              <w:rPr>
                <w:kern w:val="2"/>
                <w14:ligatures w14:val="standardContextual"/>
              </w:rPr>
              <w:t>Reaction to Manager Interview Due</w:t>
            </w:r>
          </w:p>
        </w:tc>
      </w:tr>
      <w:tr w:rsidR="00B7457B" w14:paraId="69C15FA3" w14:textId="77777777" w:rsidTr="00872E84">
        <w:tc>
          <w:tcPr>
            <w:tcW w:w="1440" w:type="dxa"/>
            <w:tcBorders>
              <w:top w:val="single" w:sz="4" w:space="0" w:color="auto"/>
              <w:left w:val="single" w:sz="4" w:space="0" w:color="auto"/>
              <w:bottom w:val="single" w:sz="4" w:space="0" w:color="auto"/>
              <w:right w:val="single" w:sz="4" w:space="0" w:color="auto"/>
            </w:tcBorders>
          </w:tcPr>
          <w:p w14:paraId="31FAD645" w14:textId="77777777" w:rsidR="00B7457B" w:rsidRDefault="00B7457B" w:rsidP="00872E84">
            <w:pPr>
              <w:spacing w:line="252" w:lineRule="auto"/>
              <w:rPr>
                <w:kern w:val="2"/>
                <w14:ligatures w14:val="standardContextual"/>
              </w:rPr>
            </w:pPr>
            <w:r>
              <w:rPr>
                <w:kern w:val="2"/>
                <w14:ligatures w14:val="standardContextual"/>
              </w:rPr>
              <w:t>Nov 23 and 25</w:t>
            </w:r>
          </w:p>
        </w:tc>
        <w:tc>
          <w:tcPr>
            <w:tcW w:w="1080" w:type="dxa"/>
            <w:tcBorders>
              <w:top w:val="single" w:sz="4" w:space="0" w:color="auto"/>
              <w:left w:val="single" w:sz="4" w:space="0" w:color="auto"/>
              <w:bottom w:val="single" w:sz="4" w:space="0" w:color="auto"/>
              <w:right w:val="single" w:sz="4" w:space="0" w:color="auto"/>
            </w:tcBorders>
          </w:tcPr>
          <w:p w14:paraId="7EFAD0C8" w14:textId="77777777" w:rsidR="00B7457B" w:rsidRDefault="00B7457B" w:rsidP="00872E84">
            <w:pPr>
              <w:spacing w:line="252" w:lineRule="auto"/>
              <w:jc w:val="center"/>
              <w:rPr>
                <w:kern w:val="2"/>
                <w14:ligatures w14:val="standardContextual"/>
              </w:rPr>
            </w:pPr>
          </w:p>
        </w:tc>
        <w:tc>
          <w:tcPr>
            <w:tcW w:w="3505" w:type="dxa"/>
            <w:tcBorders>
              <w:top w:val="single" w:sz="4" w:space="0" w:color="auto"/>
              <w:left w:val="single" w:sz="4" w:space="0" w:color="auto"/>
              <w:bottom w:val="single" w:sz="4" w:space="0" w:color="auto"/>
              <w:right w:val="single" w:sz="4" w:space="0" w:color="auto"/>
            </w:tcBorders>
          </w:tcPr>
          <w:p w14:paraId="77287FF0" w14:textId="77777777" w:rsidR="00B7457B" w:rsidRDefault="00B7457B" w:rsidP="00872E84">
            <w:pPr>
              <w:spacing w:line="252" w:lineRule="auto"/>
              <w:rPr>
                <w:kern w:val="2"/>
                <w14:ligatures w14:val="standardContextual"/>
              </w:rPr>
            </w:pPr>
            <w:r w:rsidRPr="00F92053">
              <w:rPr>
                <w:b/>
                <w:bCs/>
                <w:kern w:val="2"/>
                <w14:ligatures w14:val="standardContextual"/>
              </w:rPr>
              <w:t>THANKGIVING BREAK</w:t>
            </w:r>
          </w:p>
        </w:tc>
        <w:tc>
          <w:tcPr>
            <w:tcW w:w="1265" w:type="dxa"/>
            <w:tcBorders>
              <w:top w:val="single" w:sz="4" w:space="0" w:color="auto"/>
              <w:left w:val="single" w:sz="4" w:space="0" w:color="auto"/>
              <w:bottom w:val="single" w:sz="4" w:space="0" w:color="auto"/>
              <w:right w:val="single" w:sz="4" w:space="0" w:color="auto"/>
            </w:tcBorders>
          </w:tcPr>
          <w:p w14:paraId="67C120FB" w14:textId="77777777" w:rsidR="00B7457B" w:rsidRDefault="00B7457B" w:rsidP="00872E84">
            <w:pPr>
              <w:spacing w:line="252" w:lineRule="auto"/>
              <w:rPr>
                <w:kern w:val="2"/>
                <w14:ligatures w14:val="standardContextual"/>
              </w:rPr>
            </w:pPr>
          </w:p>
        </w:tc>
        <w:tc>
          <w:tcPr>
            <w:tcW w:w="3330" w:type="dxa"/>
            <w:tcBorders>
              <w:top w:val="single" w:sz="4" w:space="0" w:color="auto"/>
              <w:left w:val="single" w:sz="4" w:space="0" w:color="auto"/>
              <w:bottom w:val="single" w:sz="4" w:space="0" w:color="auto"/>
              <w:right w:val="single" w:sz="4" w:space="0" w:color="auto"/>
            </w:tcBorders>
          </w:tcPr>
          <w:p w14:paraId="771B34B1" w14:textId="77777777" w:rsidR="00B7457B" w:rsidRDefault="00B7457B" w:rsidP="00872E84">
            <w:pPr>
              <w:spacing w:line="252" w:lineRule="auto"/>
              <w:rPr>
                <w:kern w:val="2"/>
                <w14:ligatures w14:val="standardContextual"/>
              </w:rPr>
            </w:pPr>
          </w:p>
        </w:tc>
      </w:tr>
      <w:tr w:rsidR="00B7457B" w14:paraId="214FEE43" w14:textId="77777777" w:rsidTr="00872E84">
        <w:tc>
          <w:tcPr>
            <w:tcW w:w="1440" w:type="dxa"/>
            <w:tcBorders>
              <w:top w:val="single" w:sz="4" w:space="0" w:color="auto"/>
              <w:left w:val="single" w:sz="4" w:space="0" w:color="auto"/>
              <w:bottom w:val="single" w:sz="4" w:space="0" w:color="auto"/>
              <w:right w:val="single" w:sz="4" w:space="0" w:color="auto"/>
            </w:tcBorders>
            <w:hideMark/>
          </w:tcPr>
          <w:p w14:paraId="3A7EDB70" w14:textId="77777777" w:rsidR="00B7457B" w:rsidRDefault="00B7457B" w:rsidP="00872E84">
            <w:pPr>
              <w:spacing w:line="252" w:lineRule="auto"/>
              <w:rPr>
                <w:kern w:val="2"/>
                <w14:ligatures w14:val="standardContextual"/>
              </w:rPr>
            </w:pPr>
            <w:r>
              <w:rPr>
                <w:kern w:val="2"/>
                <w14:ligatures w14:val="standardContextual"/>
              </w:rPr>
              <w:t>Nov 30 WK15</w:t>
            </w:r>
          </w:p>
        </w:tc>
        <w:tc>
          <w:tcPr>
            <w:tcW w:w="1080" w:type="dxa"/>
            <w:tcBorders>
              <w:top w:val="single" w:sz="4" w:space="0" w:color="auto"/>
              <w:left w:val="single" w:sz="4" w:space="0" w:color="auto"/>
              <w:bottom w:val="single" w:sz="4" w:space="0" w:color="auto"/>
              <w:right w:val="single" w:sz="4" w:space="0" w:color="auto"/>
            </w:tcBorders>
          </w:tcPr>
          <w:p w14:paraId="2FB52EC1" w14:textId="77777777" w:rsidR="00B7457B" w:rsidRDefault="00B7457B" w:rsidP="00872E84">
            <w:pPr>
              <w:spacing w:line="252" w:lineRule="auto"/>
              <w:jc w:val="center"/>
              <w:rPr>
                <w:kern w:val="2"/>
                <w14:ligatures w14:val="standardContextual"/>
              </w:rPr>
            </w:pPr>
            <w:r>
              <w:rPr>
                <w:kern w:val="2"/>
                <w14:ligatures w14:val="standardContextual"/>
              </w:rPr>
              <w:t>Classroom</w:t>
            </w:r>
          </w:p>
        </w:tc>
        <w:tc>
          <w:tcPr>
            <w:tcW w:w="3505" w:type="dxa"/>
            <w:tcBorders>
              <w:top w:val="single" w:sz="4" w:space="0" w:color="auto"/>
              <w:left w:val="single" w:sz="4" w:space="0" w:color="auto"/>
              <w:bottom w:val="single" w:sz="4" w:space="0" w:color="auto"/>
              <w:right w:val="single" w:sz="4" w:space="0" w:color="auto"/>
            </w:tcBorders>
          </w:tcPr>
          <w:p w14:paraId="54CF7E80" w14:textId="77777777" w:rsidR="00B7457B" w:rsidRDefault="00B7457B" w:rsidP="00872E84">
            <w:pPr>
              <w:spacing w:line="252" w:lineRule="auto"/>
              <w:rPr>
                <w:kern w:val="2"/>
                <w14:ligatures w14:val="standardContextual"/>
              </w:rPr>
            </w:pPr>
            <w:r>
              <w:rPr>
                <w:kern w:val="2"/>
                <w14:ligatures w14:val="standardContextual"/>
              </w:rPr>
              <w:t xml:space="preserve">Innovation and Change   </w:t>
            </w:r>
          </w:p>
        </w:tc>
        <w:tc>
          <w:tcPr>
            <w:tcW w:w="1265" w:type="dxa"/>
            <w:tcBorders>
              <w:top w:val="single" w:sz="4" w:space="0" w:color="auto"/>
              <w:left w:val="single" w:sz="4" w:space="0" w:color="auto"/>
              <w:bottom w:val="single" w:sz="4" w:space="0" w:color="auto"/>
              <w:right w:val="single" w:sz="4" w:space="0" w:color="auto"/>
            </w:tcBorders>
          </w:tcPr>
          <w:p w14:paraId="3734CCEB" w14:textId="77777777" w:rsidR="00B7457B" w:rsidRDefault="00B7457B" w:rsidP="00872E84">
            <w:pPr>
              <w:spacing w:line="252" w:lineRule="auto"/>
              <w:rPr>
                <w:kern w:val="2"/>
                <w14:ligatures w14:val="standardContextual"/>
              </w:rPr>
            </w:pPr>
            <w:r>
              <w:rPr>
                <w:kern w:val="2"/>
                <w14:ligatures w14:val="standardContextual"/>
              </w:rPr>
              <w:t>Chapter 13(partial)</w:t>
            </w:r>
          </w:p>
        </w:tc>
        <w:tc>
          <w:tcPr>
            <w:tcW w:w="3330" w:type="dxa"/>
            <w:tcBorders>
              <w:top w:val="single" w:sz="4" w:space="0" w:color="auto"/>
              <w:left w:val="single" w:sz="4" w:space="0" w:color="auto"/>
              <w:bottom w:val="single" w:sz="4" w:space="0" w:color="auto"/>
              <w:right w:val="single" w:sz="4" w:space="0" w:color="auto"/>
            </w:tcBorders>
          </w:tcPr>
          <w:p w14:paraId="7FA613BB" w14:textId="77777777" w:rsidR="00B7457B" w:rsidRDefault="00B7457B" w:rsidP="00872E84">
            <w:pPr>
              <w:spacing w:line="252" w:lineRule="auto"/>
              <w:rPr>
                <w:b/>
                <w:kern w:val="2"/>
                <w14:ligatures w14:val="standardContextual"/>
              </w:rPr>
            </w:pPr>
            <w:r>
              <w:rPr>
                <w:kern w:val="2"/>
                <w14:ligatures w14:val="standardContextual"/>
              </w:rPr>
              <w:t>Management in Action Phase 1II</w:t>
            </w:r>
          </w:p>
        </w:tc>
      </w:tr>
      <w:tr w:rsidR="00B7457B" w14:paraId="3B8068CB" w14:textId="77777777" w:rsidTr="00872E84">
        <w:tc>
          <w:tcPr>
            <w:tcW w:w="1440" w:type="dxa"/>
            <w:tcBorders>
              <w:top w:val="single" w:sz="4" w:space="0" w:color="auto"/>
              <w:left w:val="single" w:sz="4" w:space="0" w:color="auto"/>
              <w:bottom w:val="single" w:sz="4" w:space="0" w:color="auto"/>
              <w:right w:val="single" w:sz="4" w:space="0" w:color="auto"/>
            </w:tcBorders>
            <w:hideMark/>
          </w:tcPr>
          <w:p w14:paraId="1274479A" w14:textId="77777777" w:rsidR="00B7457B" w:rsidRDefault="00B7457B" w:rsidP="00872E84">
            <w:pPr>
              <w:spacing w:line="252" w:lineRule="auto"/>
              <w:rPr>
                <w:kern w:val="2"/>
                <w14:ligatures w14:val="standardContextual"/>
              </w:rPr>
            </w:pPr>
            <w:r>
              <w:rPr>
                <w:kern w:val="2"/>
                <w14:ligatures w14:val="standardContextual"/>
              </w:rPr>
              <w:t>Dec 2   WK15</w:t>
            </w:r>
          </w:p>
        </w:tc>
        <w:tc>
          <w:tcPr>
            <w:tcW w:w="1080" w:type="dxa"/>
            <w:tcBorders>
              <w:top w:val="single" w:sz="4" w:space="0" w:color="auto"/>
              <w:left w:val="single" w:sz="4" w:space="0" w:color="auto"/>
              <w:bottom w:val="single" w:sz="4" w:space="0" w:color="auto"/>
              <w:right w:val="single" w:sz="4" w:space="0" w:color="auto"/>
            </w:tcBorders>
          </w:tcPr>
          <w:p w14:paraId="11EB8875" w14:textId="77777777" w:rsidR="00B7457B" w:rsidRDefault="00B7457B" w:rsidP="00872E84">
            <w:pPr>
              <w:spacing w:line="252" w:lineRule="auto"/>
              <w:jc w:val="center"/>
              <w:rPr>
                <w:kern w:val="2"/>
                <w14:ligatures w14:val="standardContextual"/>
              </w:rPr>
            </w:pPr>
            <w:r>
              <w:rPr>
                <w:kern w:val="2"/>
                <w14:ligatures w14:val="standardContextual"/>
              </w:rPr>
              <w:t>Classroom</w:t>
            </w:r>
          </w:p>
        </w:tc>
        <w:tc>
          <w:tcPr>
            <w:tcW w:w="3505" w:type="dxa"/>
            <w:tcBorders>
              <w:top w:val="single" w:sz="4" w:space="0" w:color="auto"/>
              <w:left w:val="single" w:sz="4" w:space="0" w:color="auto"/>
              <w:bottom w:val="single" w:sz="4" w:space="0" w:color="auto"/>
              <w:right w:val="single" w:sz="4" w:space="0" w:color="auto"/>
            </w:tcBorders>
          </w:tcPr>
          <w:p w14:paraId="13DEBC1C" w14:textId="77777777" w:rsidR="00B7457B" w:rsidRDefault="00B7457B" w:rsidP="00872E84">
            <w:pPr>
              <w:spacing w:line="252" w:lineRule="auto"/>
              <w:rPr>
                <w:kern w:val="2"/>
                <w14:ligatures w14:val="standardContextual"/>
              </w:rPr>
            </w:pPr>
            <w:r>
              <w:rPr>
                <w:kern w:val="2"/>
                <w14:ligatures w14:val="standardContextual"/>
              </w:rPr>
              <w:t>Debrief and Closure Activities, Exam Prep, Course Evaluation</w:t>
            </w:r>
          </w:p>
        </w:tc>
        <w:tc>
          <w:tcPr>
            <w:tcW w:w="1265" w:type="dxa"/>
            <w:tcBorders>
              <w:top w:val="single" w:sz="4" w:space="0" w:color="auto"/>
              <w:left w:val="single" w:sz="4" w:space="0" w:color="auto"/>
              <w:bottom w:val="single" w:sz="4" w:space="0" w:color="auto"/>
              <w:right w:val="single" w:sz="4" w:space="0" w:color="auto"/>
            </w:tcBorders>
          </w:tcPr>
          <w:p w14:paraId="62E33C36" w14:textId="77777777" w:rsidR="00B7457B" w:rsidRDefault="00B7457B" w:rsidP="00872E84">
            <w:pPr>
              <w:spacing w:line="252" w:lineRule="auto"/>
              <w:rPr>
                <w:kern w:val="2"/>
                <w14:ligatures w14:val="standardContextual"/>
              </w:rPr>
            </w:pPr>
          </w:p>
        </w:tc>
        <w:tc>
          <w:tcPr>
            <w:tcW w:w="3330" w:type="dxa"/>
            <w:tcBorders>
              <w:top w:val="single" w:sz="4" w:space="0" w:color="auto"/>
              <w:left w:val="single" w:sz="4" w:space="0" w:color="auto"/>
              <w:bottom w:val="single" w:sz="4" w:space="0" w:color="auto"/>
              <w:right w:val="single" w:sz="4" w:space="0" w:color="auto"/>
            </w:tcBorders>
          </w:tcPr>
          <w:p w14:paraId="4289CCBE" w14:textId="77777777" w:rsidR="00B7457B" w:rsidRPr="000966D6" w:rsidRDefault="00B7457B" w:rsidP="00872E84">
            <w:pPr>
              <w:spacing w:line="252" w:lineRule="auto"/>
              <w:rPr>
                <w:bCs/>
                <w:kern w:val="2"/>
                <w14:ligatures w14:val="standardContextual"/>
              </w:rPr>
            </w:pPr>
            <w:r w:rsidRPr="000966D6">
              <w:rPr>
                <w:bCs/>
                <w:kern w:val="2"/>
                <w14:ligatures w14:val="standardContextual"/>
              </w:rPr>
              <w:t>PSA Project Due</w:t>
            </w:r>
          </w:p>
        </w:tc>
      </w:tr>
      <w:tr w:rsidR="00B7457B" w14:paraId="1C23BB9B" w14:textId="77777777" w:rsidTr="00872E84">
        <w:tc>
          <w:tcPr>
            <w:tcW w:w="1440" w:type="dxa"/>
            <w:tcBorders>
              <w:top w:val="single" w:sz="4" w:space="0" w:color="auto"/>
              <w:left w:val="single" w:sz="4" w:space="0" w:color="auto"/>
              <w:bottom w:val="single" w:sz="4" w:space="0" w:color="auto"/>
              <w:right w:val="single" w:sz="4" w:space="0" w:color="auto"/>
            </w:tcBorders>
          </w:tcPr>
          <w:p w14:paraId="4841106F" w14:textId="77777777" w:rsidR="00B7457B" w:rsidRDefault="00B7457B" w:rsidP="00872E84">
            <w:pPr>
              <w:spacing w:line="252" w:lineRule="auto"/>
              <w:rPr>
                <w:kern w:val="2"/>
                <w14:ligatures w14:val="standardContextual"/>
              </w:rPr>
            </w:pPr>
            <w:r>
              <w:rPr>
                <w:kern w:val="2"/>
                <w14:ligatures w14:val="standardContextual"/>
              </w:rPr>
              <w:t>Week of Dec 7</w:t>
            </w:r>
          </w:p>
        </w:tc>
        <w:tc>
          <w:tcPr>
            <w:tcW w:w="1080" w:type="dxa"/>
            <w:tcBorders>
              <w:top w:val="single" w:sz="4" w:space="0" w:color="auto"/>
              <w:left w:val="single" w:sz="4" w:space="0" w:color="auto"/>
              <w:bottom w:val="single" w:sz="4" w:space="0" w:color="auto"/>
              <w:right w:val="single" w:sz="4" w:space="0" w:color="auto"/>
            </w:tcBorders>
          </w:tcPr>
          <w:p w14:paraId="03204041" w14:textId="77777777" w:rsidR="00B7457B" w:rsidRDefault="00B7457B" w:rsidP="00872E84">
            <w:pPr>
              <w:spacing w:line="252" w:lineRule="auto"/>
              <w:jc w:val="center"/>
              <w:rPr>
                <w:kern w:val="2"/>
                <w14:ligatures w14:val="standardContextual"/>
              </w:rPr>
            </w:pPr>
            <w:r>
              <w:rPr>
                <w:kern w:val="2"/>
                <w14:ligatures w14:val="standardContextual"/>
              </w:rPr>
              <w:t>Classroom</w:t>
            </w:r>
          </w:p>
        </w:tc>
        <w:tc>
          <w:tcPr>
            <w:tcW w:w="3505" w:type="dxa"/>
            <w:tcBorders>
              <w:top w:val="single" w:sz="4" w:space="0" w:color="auto"/>
              <w:left w:val="single" w:sz="4" w:space="0" w:color="auto"/>
              <w:bottom w:val="single" w:sz="4" w:space="0" w:color="auto"/>
              <w:right w:val="single" w:sz="4" w:space="0" w:color="auto"/>
            </w:tcBorders>
          </w:tcPr>
          <w:p w14:paraId="074DAD7F" w14:textId="77777777" w:rsidR="00B7457B" w:rsidRDefault="00B7457B" w:rsidP="00872E84">
            <w:pPr>
              <w:spacing w:line="252" w:lineRule="auto"/>
              <w:rPr>
                <w:kern w:val="2"/>
                <w14:ligatures w14:val="standardContextual"/>
              </w:rPr>
            </w:pPr>
            <w:r>
              <w:rPr>
                <w:b/>
                <w:kern w:val="2"/>
                <w14:ligatures w14:val="standardContextual"/>
              </w:rPr>
              <w:t xml:space="preserve">EXAM 3 </w:t>
            </w:r>
          </w:p>
        </w:tc>
        <w:tc>
          <w:tcPr>
            <w:tcW w:w="1265" w:type="dxa"/>
            <w:tcBorders>
              <w:top w:val="single" w:sz="4" w:space="0" w:color="auto"/>
              <w:left w:val="single" w:sz="4" w:space="0" w:color="auto"/>
              <w:bottom w:val="single" w:sz="4" w:space="0" w:color="auto"/>
              <w:right w:val="single" w:sz="4" w:space="0" w:color="auto"/>
            </w:tcBorders>
          </w:tcPr>
          <w:p w14:paraId="4A05973D" w14:textId="77777777" w:rsidR="00B7457B" w:rsidRDefault="00B7457B" w:rsidP="00872E84">
            <w:pPr>
              <w:spacing w:line="252" w:lineRule="auto"/>
              <w:rPr>
                <w:kern w:val="2"/>
                <w14:ligatures w14:val="standardContextual"/>
              </w:rPr>
            </w:pPr>
          </w:p>
        </w:tc>
        <w:tc>
          <w:tcPr>
            <w:tcW w:w="3330" w:type="dxa"/>
            <w:tcBorders>
              <w:top w:val="single" w:sz="4" w:space="0" w:color="auto"/>
              <w:left w:val="single" w:sz="4" w:space="0" w:color="auto"/>
              <w:bottom w:val="single" w:sz="4" w:space="0" w:color="auto"/>
              <w:right w:val="single" w:sz="4" w:space="0" w:color="auto"/>
            </w:tcBorders>
          </w:tcPr>
          <w:p w14:paraId="5387CF2C" w14:textId="77777777" w:rsidR="00B7457B" w:rsidRDefault="00B7457B" w:rsidP="00872E84">
            <w:pPr>
              <w:spacing w:line="252" w:lineRule="auto"/>
              <w:rPr>
                <w:b/>
                <w:kern w:val="2"/>
                <w14:ligatures w14:val="standardContextual"/>
              </w:rPr>
            </w:pPr>
          </w:p>
        </w:tc>
      </w:tr>
    </w:tbl>
    <w:p w14:paraId="21E0DD03" w14:textId="77777777" w:rsidR="00B7457B" w:rsidRDefault="00B7457B" w:rsidP="00B7457B"/>
    <w:p w14:paraId="4A8B7C4E" w14:textId="77777777" w:rsidR="00B7457B" w:rsidRDefault="00B7457B" w:rsidP="00B7457B"/>
    <w:p w14:paraId="06A5AA08" w14:textId="77777777" w:rsidR="00B7457B" w:rsidRDefault="00B7457B" w:rsidP="001C201D"/>
    <w:p w14:paraId="721B7DCC" w14:textId="77777777" w:rsidR="001C201D" w:rsidRDefault="001C201D" w:rsidP="001C201D"/>
    <w:p w14:paraId="150A19BF" w14:textId="77777777" w:rsidR="001C201D" w:rsidRDefault="001C201D" w:rsidP="001C201D"/>
    <w:sectPr w:rsidR="001C20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6BCD"/>
    <w:multiLevelType w:val="hybridMultilevel"/>
    <w:tmpl w:val="4B0A47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7E1253"/>
    <w:multiLevelType w:val="hybridMultilevel"/>
    <w:tmpl w:val="BEFAF2EA"/>
    <w:lvl w:ilvl="0" w:tplc="25707BD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1520A8"/>
    <w:multiLevelType w:val="hybridMultilevel"/>
    <w:tmpl w:val="0C2665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60078D7"/>
    <w:multiLevelType w:val="hybridMultilevel"/>
    <w:tmpl w:val="708E7F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92B23CC"/>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32F46EBD"/>
    <w:multiLevelType w:val="multilevel"/>
    <w:tmpl w:val="3E828BD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33EB787C"/>
    <w:multiLevelType w:val="hybridMultilevel"/>
    <w:tmpl w:val="13A61D52"/>
    <w:lvl w:ilvl="0" w:tplc="FFFFFFFF">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A940EC"/>
    <w:multiLevelType w:val="hybridMultilevel"/>
    <w:tmpl w:val="CB9C97B0"/>
    <w:lvl w:ilvl="0" w:tplc="FFFFFFF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6775D5"/>
    <w:multiLevelType w:val="hybridMultilevel"/>
    <w:tmpl w:val="B10241FE"/>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7214240"/>
    <w:multiLevelType w:val="hybridMultilevel"/>
    <w:tmpl w:val="68200F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72E50DD"/>
    <w:multiLevelType w:val="hybridMultilevel"/>
    <w:tmpl w:val="CB3A1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C71D00"/>
    <w:multiLevelType w:val="hybridMultilevel"/>
    <w:tmpl w:val="CE3430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8153E"/>
    <w:multiLevelType w:val="hybridMultilevel"/>
    <w:tmpl w:val="714012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BB942CE"/>
    <w:multiLevelType w:val="hybridMultilevel"/>
    <w:tmpl w:val="1FB60B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78773910">
    <w:abstractNumId w:val="4"/>
    <w:lvlOverride w:ilvl="0">
      <w:startOverride w:val="1"/>
    </w:lvlOverride>
  </w:num>
  <w:num w:numId="2" w16cid:durableId="859858977">
    <w:abstractNumId w:val="1"/>
  </w:num>
  <w:num w:numId="3" w16cid:durableId="53941157">
    <w:abstractNumId w:val="2"/>
  </w:num>
  <w:num w:numId="4" w16cid:durableId="1293827894">
    <w:abstractNumId w:val="3"/>
  </w:num>
  <w:num w:numId="5" w16cid:durableId="702756697">
    <w:abstractNumId w:val="12"/>
  </w:num>
  <w:num w:numId="6" w16cid:durableId="1375085165">
    <w:abstractNumId w:val="11"/>
  </w:num>
  <w:num w:numId="7" w16cid:durableId="2075925965">
    <w:abstractNumId w:val="13"/>
  </w:num>
  <w:num w:numId="8" w16cid:durableId="1486513540">
    <w:abstractNumId w:val="10"/>
  </w:num>
  <w:num w:numId="9" w16cid:durableId="858473484">
    <w:abstractNumId w:val="8"/>
  </w:num>
  <w:num w:numId="10" w16cid:durableId="1930843936">
    <w:abstractNumId w:val="6"/>
  </w:num>
  <w:num w:numId="11" w16cid:durableId="1477335427">
    <w:abstractNumId w:val="7"/>
  </w:num>
  <w:num w:numId="12" w16cid:durableId="101725873">
    <w:abstractNumId w:val="5"/>
  </w:num>
  <w:num w:numId="13" w16cid:durableId="889028125">
    <w:abstractNumId w:val="0"/>
  </w:num>
  <w:num w:numId="14" w16cid:durableId="2111191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278"/>
    <w:rsid w:val="000101E4"/>
    <w:rsid w:val="00027B95"/>
    <w:rsid w:val="00094607"/>
    <w:rsid w:val="000B7357"/>
    <w:rsid w:val="0012373E"/>
    <w:rsid w:val="001A4330"/>
    <w:rsid w:val="001C201D"/>
    <w:rsid w:val="001C3D38"/>
    <w:rsid w:val="00210CCA"/>
    <w:rsid w:val="0029078F"/>
    <w:rsid w:val="002C6D3E"/>
    <w:rsid w:val="004D55D8"/>
    <w:rsid w:val="0052068A"/>
    <w:rsid w:val="00546483"/>
    <w:rsid w:val="00706DDF"/>
    <w:rsid w:val="007718D5"/>
    <w:rsid w:val="007B0278"/>
    <w:rsid w:val="007D585E"/>
    <w:rsid w:val="0081387A"/>
    <w:rsid w:val="00867E4F"/>
    <w:rsid w:val="0088568F"/>
    <w:rsid w:val="009238F5"/>
    <w:rsid w:val="00933085"/>
    <w:rsid w:val="0099740F"/>
    <w:rsid w:val="009B79CD"/>
    <w:rsid w:val="009C0C4D"/>
    <w:rsid w:val="00A44A74"/>
    <w:rsid w:val="00A608A5"/>
    <w:rsid w:val="00A75449"/>
    <w:rsid w:val="00A81ACE"/>
    <w:rsid w:val="00AD55D5"/>
    <w:rsid w:val="00B63A38"/>
    <w:rsid w:val="00B7457B"/>
    <w:rsid w:val="00B74B13"/>
    <w:rsid w:val="00B92630"/>
    <w:rsid w:val="00BB5D3B"/>
    <w:rsid w:val="00BC4BB8"/>
    <w:rsid w:val="00BD0F94"/>
    <w:rsid w:val="00C140BD"/>
    <w:rsid w:val="00CC3E0E"/>
    <w:rsid w:val="00D16FA1"/>
    <w:rsid w:val="00DF051A"/>
    <w:rsid w:val="00E41FCE"/>
    <w:rsid w:val="00E47E55"/>
    <w:rsid w:val="00E6431D"/>
    <w:rsid w:val="00F50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63AF1"/>
  <w15:chartTrackingRefBased/>
  <w15:docId w15:val="{7118AA30-7562-4174-A57B-A1C965B52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278"/>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qFormat/>
    <w:rsid w:val="007B02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B02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02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7B02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02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027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027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027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027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02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7B02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02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7B02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02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02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02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02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0278"/>
    <w:rPr>
      <w:rFonts w:eastAsiaTheme="majorEastAsia" w:cstheme="majorBidi"/>
      <w:color w:val="272727" w:themeColor="text1" w:themeTint="D8"/>
    </w:rPr>
  </w:style>
  <w:style w:type="paragraph" w:styleId="Title">
    <w:name w:val="Title"/>
    <w:basedOn w:val="Normal"/>
    <w:next w:val="Normal"/>
    <w:link w:val="TitleChar"/>
    <w:qFormat/>
    <w:rsid w:val="007B027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B02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02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02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0278"/>
    <w:pPr>
      <w:spacing w:before="160"/>
      <w:jc w:val="center"/>
    </w:pPr>
    <w:rPr>
      <w:i/>
      <w:iCs/>
      <w:color w:val="404040" w:themeColor="text1" w:themeTint="BF"/>
    </w:rPr>
  </w:style>
  <w:style w:type="character" w:customStyle="1" w:styleId="QuoteChar">
    <w:name w:val="Quote Char"/>
    <w:basedOn w:val="DefaultParagraphFont"/>
    <w:link w:val="Quote"/>
    <w:uiPriority w:val="29"/>
    <w:rsid w:val="007B0278"/>
    <w:rPr>
      <w:i/>
      <w:iCs/>
      <w:color w:val="404040" w:themeColor="text1" w:themeTint="BF"/>
    </w:rPr>
  </w:style>
  <w:style w:type="paragraph" w:styleId="ListParagraph">
    <w:name w:val="List Paragraph"/>
    <w:basedOn w:val="Normal"/>
    <w:uiPriority w:val="34"/>
    <w:qFormat/>
    <w:rsid w:val="007B0278"/>
    <w:pPr>
      <w:ind w:left="720"/>
      <w:contextualSpacing/>
    </w:pPr>
  </w:style>
  <w:style w:type="character" w:styleId="IntenseEmphasis">
    <w:name w:val="Intense Emphasis"/>
    <w:basedOn w:val="DefaultParagraphFont"/>
    <w:uiPriority w:val="21"/>
    <w:qFormat/>
    <w:rsid w:val="007B0278"/>
    <w:rPr>
      <w:i/>
      <w:iCs/>
      <w:color w:val="0F4761" w:themeColor="accent1" w:themeShade="BF"/>
    </w:rPr>
  </w:style>
  <w:style w:type="paragraph" w:styleId="IntenseQuote">
    <w:name w:val="Intense Quote"/>
    <w:basedOn w:val="Normal"/>
    <w:next w:val="Normal"/>
    <w:link w:val="IntenseQuoteChar"/>
    <w:uiPriority w:val="30"/>
    <w:qFormat/>
    <w:rsid w:val="007B02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0278"/>
    <w:rPr>
      <w:i/>
      <w:iCs/>
      <w:color w:val="0F4761" w:themeColor="accent1" w:themeShade="BF"/>
    </w:rPr>
  </w:style>
  <w:style w:type="character" w:styleId="IntenseReference">
    <w:name w:val="Intense Reference"/>
    <w:basedOn w:val="DefaultParagraphFont"/>
    <w:uiPriority w:val="32"/>
    <w:qFormat/>
    <w:rsid w:val="007B0278"/>
    <w:rPr>
      <w:b/>
      <w:bCs/>
      <w:smallCaps/>
      <w:color w:val="0F4761" w:themeColor="accent1" w:themeShade="BF"/>
      <w:spacing w:val="5"/>
    </w:rPr>
  </w:style>
  <w:style w:type="paragraph" w:styleId="BodyText">
    <w:name w:val="Body Text"/>
    <w:basedOn w:val="Normal"/>
    <w:link w:val="BodyTextChar"/>
    <w:rsid w:val="007B0278"/>
    <w:rPr>
      <w:sz w:val="24"/>
    </w:rPr>
  </w:style>
  <w:style w:type="character" w:customStyle="1" w:styleId="BodyTextChar">
    <w:name w:val="Body Text Char"/>
    <w:basedOn w:val="DefaultParagraphFont"/>
    <w:link w:val="BodyText"/>
    <w:rsid w:val="007B0278"/>
    <w:rPr>
      <w:rFonts w:ascii="Times New Roman" w:eastAsia="Times New Roman" w:hAnsi="Times New Roman" w:cs="Times New Roman"/>
      <w:kern w:val="0"/>
      <w:szCs w:val="20"/>
      <w14:ligatures w14:val="none"/>
    </w:rPr>
  </w:style>
  <w:style w:type="character" w:styleId="Hyperlink">
    <w:name w:val="Hyperlink"/>
    <w:basedOn w:val="DefaultParagraphFont"/>
    <w:rsid w:val="007B0278"/>
    <w:rPr>
      <w:color w:val="0000FF"/>
      <w:u w:val="single"/>
    </w:rPr>
  </w:style>
  <w:style w:type="character" w:styleId="Strong">
    <w:name w:val="Strong"/>
    <w:basedOn w:val="DefaultParagraphFont"/>
    <w:qFormat/>
    <w:rsid w:val="007B0278"/>
    <w:rPr>
      <w:b/>
      <w:bCs/>
    </w:rPr>
  </w:style>
  <w:style w:type="paragraph" w:customStyle="1" w:styleId="Default">
    <w:name w:val="Default"/>
    <w:rsid w:val="007B0278"/>
    <w:pPr>
      <w:autoSpaceDE w:val="0"/>
      <w:autoSpaceDN w:val="0"/>
      <w:adjustRightInd w:val="0"/>
      <w:spacing w:after="0" w:line="240" w:lineRule="auto"/>
    </w:pPr>
    <w:rPr>
      <w:rFonts w:ascii="Arial" w:eastAsia="Times New Roman" w:hAnsi="Arial" w:cs="Arial"/>
      <w:color w:val="000000"/>
      <w:kern w:val="0"/>
      <w14:ligatures w14:val="none"/>
    </w:rPr>
  </w:style>
  <w:style w:type="paragraph" w:styleId="NoSpacing">
    <w:name w:val="No Spacing"/>
    <w:uiPriority w:val="1"/>
    <w:qFormat/>
    <w:rsid w:val="007B0278"/>
    <w:pPr>
      <w:spacing w:after="0" w:line="240" w:lineRule="auto"/>
    </w:pPr>
    <w:rPr>
      <w:rFonts w:ascii="Times New Roman" w:eastAsia="Times New Roman" w:hAnsi="Times New Roman" w:cs="Times New Roman"/>
      <w:kern w:val="0"/>
      <w:sz w:val="20"/>
      <w:szCs w:val="20"/>
      <w14:ligatures w14:val="none"/>
    </w:rPr>
  </w:style>
  <w:style w:type="paragraph" w:styleId="PlainText">
    <w:name w:val="Plain Text"/>
    <w:basedOn w:val="Normal"/>
    <w:link w:val="PlainTextChar"/>
    <w:rsid w:val="007B0278"/>
    <w:rPr>
      <w:rFonts w:ascii="Courier New" w:hAnsi="Courier New"/>
    </w:rPr>
  </w:style>
  <w:style w:type="character" w:customStyle="1" w:styleId="PlainTextChar">
    <w:name w:val="Plain Text Char"/>
    <w:basedOn w:val="DefaultParagraphFont"/>
    <w:link w:val="PlainText"/>
    <w:rsid w:val="007B0278"/>
    <w:rPr>
      <w:rFonts w:ascii="Courier New" w:eastAsia="Times New Roman" w:hAnsi="Courier New" w:cs="Times New Roman"/>
      <w:kern w:val="0"/>
      <w:sz w:val="20"/>
      <w:szCs w:val="20"/>
      <w14:ligatures w14:val="none"/>
    </w:rPr>
  </w:style>
  <w:style w:type="character" w:customStyle="1" w:styleId="sectionmid">
    <w:name w:val="section_mid"/>
    <w:basedOn w:val="DefaultParagraphFont"/>
    <w:rsid w:val="007B0278"/>
  </w:style>
  <w:style w:type="paragraph" w:customStyle="1" w:styleId="xmsonormal">
    <w:name w:val="x_msonormal"/>
    <w:basedOn w:val="Normal"/>
    <w:rsid w:val="007B0278"/>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88568F"/>
    <w:rPr>
      <w:color w:val="605E5C"/>
      <w:shd w:val="clear" w:color="auto" w:fill="E1DFDD"/>
    </w:rPr>
  </w:style>
  <w:style w:type="character" w:styleId="FollowedHyperlink">
    <w:name w:val="FollowedHyperlink"/>
    <w:basedOn w:val="DefaultParagraphFont"/>
    <w:uiPriority w:val="99"/>
    <w:semiHidden/>
    <w:unhideWhenUsed/>
    <w:rsid w:val="0088568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lowe@ilstu.edu" TargetMode="External"/><Relationship Id="rId13" Type="http://schemas.openxmlformats.org/officeDocument/2006/relationships/hyperlink" Target="https://counseling.illinoisstate.edu/" TargetMode="External"/><Relationship Id="rId18" Type="http://schemas.openxmlformats.org/officeDocument/2006/relationships/hyperlink" Target="http://illinoisstate.edu/quickstart" TargetMode="External"/><Relationship Id="rId26" Type="http://schemas.openxmlformats.org/officeDocument/2006/relationships/hyperlink" Target="https://studentaccess.illinoisstate.edu/faculty_staff/academic/" TargetMode="External"/><Relationship Id="rId3" Type="http://schemas.openxmlformats.org/officeDocument/2006/relationships/customXml" Target="../customXml/item3.xml"/><Relationship Id="rId21" Type="http://schemas.openxmlformats.org/officeDocument/2006/relationships/hyperlink" Target="https://techzone.illinoisstate.edu/" TargetMode="External"/><Relationship Id="rId7" Type="http://schemas.openxmlformats.org/officeDocument/2006/relationships/webSettings" Target="webSettings.xml"/><Relationship Id="rId12" Type="http://schemas.openxmlformats.org/officeDocument/2006/relationships/hyperlink" Target="https://deanofstudents.illinoisstate.edu/contact/absence/" TargetMode="External"/><Relationship Id="rId17" Type="http://schemas.openxmlformats.org/officeDocument/2006/relationships/hyperlink" Target="https://policy.illinoisstate.edu/academic/4-1-17/" TargetMode="External"/><Relationship Id="rId25" Type="http://schemas.openxmlformats.org/officeDocument/2006/relationships/hyperlink" Target="tel:3094384357" TargetMode="External"/><Relationship Id="rId2" Type="http://schemas.openxmlformats.org/officeDocument/2006/relationships/customXml" Target="../customXml/item2.xml"/><Relationship Id="rId16" Type="http://schemas.openxmlformats.org/officeDocument/2006/relationships/hyperlink" Target="https://redbirdwell.illinoisstate.edu/" TargetMode="External"/><Relationship Id="rId20" Type="http://schemas.openxmlformats.org/officeDocument/2006/relationships/hyperlink" Target="tel:3094384357" TargetMode="External"/><Relationship Id="rId29" Type="http://schemas.openxmlformats.org/officeDocument/2006/relationships/hyperlink" Target="https://studentaccess.illinoisstate.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usiness.illinoisstate.edu/downloads/spring-2018-meetings/Stnadards%20Spring%202018.pdf" TargetMode="External"/><Relationship Id="rId24" Type="http://schemas.openxmlformats.org/officeDocument/2006/relationships/hyperlink" Target="http://help.illinoisstate.edu/technology/" TargetMode="External"/><Relationship Id="rId5" Type="http://schemas.openxmlformats.org/officeDocument/2006/relationships/styles" Target="styles.xml"/><Relationship Id="rId15" Type="http://schemas.openxmlformats.org/officeDocument/2006/relationships/hyperlink" Target="https://counseling.illinoisstate.edu/" TargetMode="External"/><Relationship Id="rId23" Type="http://schemas.openxmlformats.org/officeDocument/2006/relationships/hyperlink" Target="https://help.illinoisstate.edu/technology/support-topics/campus-applications-and-websites/adobe-creative-cloud/downloading-adobe-creative-cloud-applications" TargetMode="External"/><Relationship Id="rId28" Type="http://schemas.openxmlformats.org/officeDocument/2006/relationships/hyperlink" Target="tel:3093197682" TargetMode="External"/><Relationship Id="rId10" Type="http://schemas.openxmlformats.org/officeDocument/2006/relationships/hyperlink" Target="https://deanofstudents.illinoisstate.edu/downloads/Code%20of%20Student%20Conduct%20Effective%208.27.2025.pdf" TargetMode="External"/><Relationship Id="rId19" Type="http://schemas.openxmlformats.org/officeDocument/2006/relationships/hyperlink" Target="http://help.illinoisstate.edu/technology/"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file:///C:\Users\trlowe\Downloads\help.illinoisstate.edu" TargetMode="External"/><Relationship Id="rId14" Type="http://schemas.openxmlformats.org/officeDocument/2006/relationships/hyperlink" Target="https://healthservices.illinoisstate.edu/secure/" TargetMode="External"/><Relationship Id="rId22" Type="http://schemas.openxmlformats.org/officeDocument/2006/relationships/hyperlink" Target="https://help.illinoisstate.edu/technology/support-topics/communication-and-collaboration-tools/microsoft-365" TargetMode="External"/><Relationship Id="rId27" Type="http://schemas.openxmlformats.org/officeDocument/2006/relationships/hyperlink" Target="tel:3094385853"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E8C2125DCC6046A6505BD172B18F58" ma:contentTypeVersion="18" ma:contentTypeDescription="Create a new document." ma:contentTypeScope="" ma:versionID="ac80d40830945cf30a5dff2a6e4ae02a">
  <xsd:schema xmlns:xsd="http://www.w3.org/2001/XMLSchema" xmlns:xs="http://www.w3.org/2001/XMLSchema" xmlns:p="http://schemas.microsoft.com/office/2006/metadata/properties" xmlns:ns3="f01370fc-e1ad-4e39-a80d-64ea373b84ad" xmlns:ns4="21cf7b8c-589a-41a2-91e7-b6a05362c8ff" targetNamespace="http://schemas.microsoft.com/office/2006/metadata/properties" ma:root="true" ma:fieldsID="c698d7572ae08926a235bcca5d77ef1a" ns3:_="" ns4:_="">
    <xsd:import namespace="f01370fc-e1ad-4e39-a80d-64ea373b84ad"/>
    <xsd:import namespace="21cf7b8c-589a-41a2-91e7-b6a05362c8f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element ref="ns4:MediaServiceObjectDetectorVersions" minOccurs="0"/>
                <xsd:element ref="ns4:MediaServiceSystemTags" minOccurs="0"/>
                <xsd:element ref="ns4:MediaServiceSearchPropertie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1370fc-e1ad-4e39-a80d-64ea373b84a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cf7b8c-589a-41a2-91e7-b6a05362c8f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1cf7b8c-589a-41a2-91e7-b6a05362c8ff" xsi:nil="true"/>
  </documentManagement>
</p:properties>
</file>

<file path=customXml/itemProps1.xml><?xml version="1.0" encoding="utf-8"?>
<ds:datastoreItem xmlns:ds="http://schemas.openxmlformats.org/officeDocument/2006/customXml" ds:itemID="{8E3FE745-2289-4973-9782-38C787336339}">
  <ds:schemaRefs>
    <ds:schemaRef ds:uri="http://schemas.microsoft.com/sharepoint/v3/contenttype/forms"/>
  </ds:schemaRefs>
</ds:datastoreItem>
</file>

<file path=customXml/itemProps2.xml><?xml version="1.0" encoding="utf-8"?>
<ds:datastoreItem xmlns:ds="http://schemas.openxmlformats.org/officeDocument/2006/customXml" ds:itemID="{19B4B5D9-BBC2-4028-9F07-581D16F07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1370fc-e1ad-4e39-a80d-64ea373b84ad"/>
    <ds:schemaRef ds:uri="21cf7b8c-589a-41a2-91e7-b6a05362c8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26B7EA-2D82-482F-8348-8B439E4D8D48}">
  <ds:schemaRefs>
    <ds:schemaRef ds:uri="http://schemas.microsoft.com/office/2006/metadata/properties"/>
    <ds:schemaRef ds:uri="http://schemas.microsoft.com/office/infopath/2007/PartnerControls"/>
    <ds:schemaRef ds:uri="21cf7b8c-589a-41a2-91e7-b6a05362c8f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3668</Words>
  <Characters>20909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Illinois State University</Company>
  <LinksUpToDate>false</LinksUpToDate>
  <CharactersWithSpaces>24528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Lowe, Terry</dc:creator>
  <cp:keywords/>
  <dc:description/>
  <cp:lastModifiedBy>Lowe, Terry</cp:lastModifiedBy>
  <cp:revision>2</cp:revision>
  <cp:lastPrinted>2026-05-27T20:30:00Z</cp:lastPrinted>
  <dcterms:created xsi:type="dcterms:W3CDTF">2026-08-18T19:51:00Z</dcterms:created>
  <dcterms:modified xsi:type="dcterms:W3CDTF">2026-08-18T19:51:00Z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0x01010062E8C2125DCC6046A6505BD172B18F58</vt:lpwstr>
  </property>
</Properties>
</file>