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BF38D" w14:textId="58BDFA61" w:rsidR="005A0BD7" w:rsidRPr="00D47BB3" w:rsidRDefault="00A11538" w:rsidP="005A0BD7">
      <w:pPr>
        <w:jc w:val="center"/>
        <w:rPr>
          <w:sz w:val="36"/>
          <w:szCs w:val="32"/>
        </w:rPr>
      </w:pPr>
      <w:r>
        <w:rPr>
          <w:b/>
          <w:bCs/>
          <w:sz w:val="36"/>
          <w:szCs w:val="32"/>
        </w:rPr>
        <w:t xml:space="preserve">COM 398 -- </w:t>
      </w:r>
      <w:r w:rsidR="00153E6A">
        <w:rPr>
          <w:b/>
          <w:bCs/>
          <w:sz w:val="36"/>
          <w:szCs w:val="32"/>
        </w:rPr>
        <w:t>Communication Internships</w:t>
      </w:r>
      <w:r w:rsidR="005A0BD7" w:rsidRPr="00D47BB3">
        <w:rPr>
          <w:b/>
          <w:bCs/>
          <w:sz w:val="36"/>
          <w:szCs w:val="32"/>
        </w:rPr>
        <w:t xml:space="preserve"> </w:t>
      </w:r>
    </w:p>
    <w:p w14:paraId="4D70AB64" w14:textId="354B2571" w:rsidR="00EB6E38" w:rsidRPr="00D47BB3" w:rsidRDefault="005A0BD7" w:rsidP="005A0BD7">
      <w:pPr>
        <w:pStyle w:val="Heading1"/>
        <w:jc w:val="center"/>
        <w:rPr>
          <w:b/>
          <w:bCs/>
          <w:sz w:val="22"/>
          <w:szCs w:val="22"/>
        </w:rPr>
      </w:pPr>
      <w:r w:rsidRPr="00D47BB3">
        <w:rPr>
          <w:b/>
          <w:bCs/>
          <w:sz w:val="22"/>
          <w:szCs w:val="22"/>
        </w:rPr>
        <w:t xml:space="preserve"> </w:t>
      </w:r>
      <w:r w:rsidR="00EB6E38" w:rsidRPr="00D47BB3">
        <w:rPr>
          <w:b/>
          <w:bCs/>
          <w:sz w:val="22"/>
          <w:szCs w:val="22"/>
        </w:rPr>
        <w:t>“</w:t>
      </w:r>
      <w:r w:rsidR="00844463" w:rsidRPr="00D47BB3">
        <w:rPr>
          <w:b/>
          <w:bCs/>
          <w:sz w:val="22"/>
          <w:szCs w:val="22"/>
        </w:rPr>
        <w:t>The Classroom of One</w:t>
      </w:r>
      <w:r w:rsidR="00D62E74" w:rsidRPr="00D47BB3">
        <w:rPr>
          <w:b/>
          <w:bCs/>
          <w:sz w:val="22"/>
          <w:szCs w:val="22"/>
        </w:rPr>
        <w:t>”</w:t>
      </w:r>
    </w:p>
    <w:p w14:paraId="4D70AB65" w14:textId="6E5AD250" w:rsidR="00EB6E38" w:rsidRPr="00D47BB3" w:rsidRDefault="00DF010B" w:rsidP="79740379">
      <w:pPr>
        <w:pStyle w:val="Heading1"/>
        <w:jc w:val="center"/>
        <w:rPr>
          <w:b/>
          <w:bCs/>
          <w:sz w:val="22"/>
          <w:szCs w:val="22"/>
        </w:rPr>
      </w:pPr>
      <w:r w:rsidRPr="79740379">
        <w:rPr>
          <w:b/>
          <w:bCs/>
          <w:sz w:val="22"/>
          <w:szCs w:val="22"/>
        </w:rPr>
        <w:t xml:space="preserve">COM </w:t>
      </w:r>
      <w:r w:rsidR="00C3263F" w:rsidRPr="79740379">
        <w:rPr>
          <w:b/>
          <w:bCs/>
          <w:sz w:val="22"/>
          <w:szCs w:val="22"/>
        </w:rPr>
        <w:t>398</w:t>
      </w:r>
      <w:r w:rsidRPr="79740379">
        <w:rPr>
          <w:b/>
          <w:bCs/>
          <w:sz w:val="22"/>
          <w:szCs w:val="22"/>
        </w:rPr>
        <w:t xml:space="preserve"> – </w:t>
      </w:r>
      <w:r w:rsidR="15812B60" w:rsidRPr="79740379">
        <w:rPr>
          <w:b/>
          <w:bCs/>
          <w:sz w:val="22"/>
          <w:szCs w:val="22"/>
        </w:rPr>
        <w:t xml:space="preserve">Spring </w:t>
      </w:r>
      <w:r w:rsidR="00ED354A" w:rsidRPr="79740379">
        <w:rPr>
          <w:b/>
          <w:bCs/>
          <w:sz w:val="22"/>
          <w:szCs w:val="22"/>
        </w:rPr>
        <w:t>202</w:t>
      </w:r>
      <w:r w:rsidR="6EBBAEB7" w:rsidRPr="79740379">
        <w:rPr>
          <w:b/>
          <w:bCs/>
          <w:sz w:val="22"/>
          <w:szCs w:val="22"/>
        </w:rPr>
        <w:t>6</w:t>
      </w:r>
    </w:p>
    <w:p w14:paraId="4D70AB66" w14:textId="28D485D7" w:rsidR="00EB6E38" w:rsidRPr="00A32C23" w:rsidRDefault="00DF010B" w:rsidP="79740379">
      <w:pPr>
        <w:jc w:val="center"/>
        <w:rPr>
          <w:sz w:val="22"/>
          <w:szCs w:val="22"/>
        </w:rPr>
      </w:pPr>
      <w:r w:rsidRPr="00A32C23">
        <w:rPr>
          <w:b/>
          <w:bCs/>
          <w:sz w:val="22"/>
          <w:szCs w:val="22"/>
        </w:rPr>
        <w:t xml:space="preserve">Dates: </w:t>
      </w:r>
      <w:r w:rsidR="4BA87345" w:rsidRPr="00A32C23">
        <w:rPr>
          <w:b/>
          <w:bCs/>
          <w:sz w:val="22"/>
          <w:szCs w:val="22"/>
        </w:rPr>
        <w:t>Jan 12</w:t>
      </w:r>
      <w:r w:rsidR="00FC1387" w:rsidRPr="00A32C23">
        <w:rPr>
          <w:b/>
          <w:bCs/>
          <w:sz w:val="22"/>
          <w:szCs w:val="22"/>
        </w:rPr>
        <w:t xml:space="preserve"> or later,</w:t>
      </w:r>
      <w:r w:rsidR="0069021D" w:rsidRPr="00A32C23">
        <w:rPr>
          <w:b/>
          <w:bCs/>
          <w:sz w:val="22"/>
          <w:szCs w:val="22"/>
        </w:rPr>
        <w:t xml:space="preserve"> to </w:t>
      </w:r>
      <w:r w:rsidR="1F12B660" w:rsidRPr="00A32C23">
        <w:rPr>
          <w:b/>
          <w:bCs/>
          <w:sz w:val="22"/>
          <w:szCs w:val="22"/>
        </w:rPr>
        <w:t>May</w:t>
      </w:r>
      <w:r w:rsidR="00F407A3" w:rsidRPr="00A32C23">
        <w:rPr>
          <w:b/>
          <w:bCs/>
          <w:sz w:val="22"/>
          <w:szCs w:val="22"/>
        </w:rPr>
        <w:t xml:space="preserve"> </w:t>
      </w:r>
      <w:r w:rsidR="667B9E5D" w:rsidRPr="00A32C23">
        <w:rPr>
          <w:b/>
          <w:bCs/>
          <w:sz w:val="22"/>
          <w:szCs w:val="22"/>
        </w:rPr>
        <w:t>2</w:t>
      </w:r>
      <w:r w:rsidR="000A37D8" w:rsidRPr="00A32C23">
        <w:rPr>
          <w:b/>
          <w:bCs/>
          <w:sz w:val="22"/>
          <w:szCs w:val="22"/>
        </w:rPr>
        <w:t xml:space="preserve">, </w:t>
      </w:r>
      <w:r w:rsidR="00481D7A" w:rsidRPr="00A32C23">
        <w:rPr>
          <w:b/>
          <w:bCs/>
          <w:sz w:val="22"/>
          <w:szCs w:val="22"/>
        </w:rPr>
        <w:t>202</w:t>
      </w:r>
      <w:r w:rsidR="1015847B" w:rsidRPr="00A32C23">
        <w:rPr>
          <w:b/>
          <w:bCs/>
          <w:sz w:val="22"/>
          <w:szCs w:val="22"/>
        </w:rPr>
        <w:t>6</w:t>
      </w:r>
    </w:p>
    <w:p w14:paraId="4A8F3934" w14:textId="4296D47E" w:rsidR="005A0BD7" w:rsidRPr="000A37D8" w:rsidRDefault="005A0BD7" w:rsidP="005A0BD7">
      <w:pPr>
        <w:spacing w:before="120"/>
        <w:rPr>
          <w:sz w:val="32"/>
          <w:szCs w:val="32"/>
        </w:rPr>
      </w:pPr>
      <w:r w:rsidRPr="000A37D8">
        <w:rPr>
          <w:b/>
          <w:bCs/>
          <w:sz w:val="32"/>
          <w:szCs w:val="32"/>
        </w:rPr>
        <w:t>Instructional Staff:</w:t>
      </w:r>
    </w:p>
    <w:p w14:paraId="4D70AB68" w14:textId="05B48704" w:rsidR="00EB6E38" w:rsidRPr="00D47BB3" w:rsidRDefault="00EB6E38" w:rsidP="00A03A63">
      <w:pPr>
        <w:tabs>
          <w:tab w:val="left" w:pos="1530"/>
        </w:tabs>
        <w:rPr>
          <w:b/>
          <w:sz w:val="20"/>
          <w:szCs w:val="20"/>
        </w:rPr>
      </w:pPr>
      <w:r w:rsidRPr="00D47BB3">
        <w:rPr>
          <w:b/>
          <w:bCs/>
          <w:sz w:val="20"/>
          <w:szCs w:val="20"/>
        </w:rPr>
        <w:t xml:space="preserve">Instructor: </w:t>
      </w:r>
      <w:r w:rsidRPr="00D47BB3">
        <w:rPr>
          <w:b/>
          <w:bCs/>
          <w:sz w:val="20"/>
          <w:szCs w:val="20"/>
        </w:rPr>
        <w:tab/>
        <w:t>Thomas A. Lamonica</w:t>
      </w:r>
      <w:r w:rsidRPr="00D47BB3">
        <w:rPr>
          <w:bCs/>
          <w:sz w:val="20"/>
          <w:szCs w:val="20"/>
        </w:rPr>
        <w:t xml:space="preserve">, </w:t>
      </w:r>
      <w:r w:rsidR="00885DB9">
        <w:rPr>
          <w:bCs/>
          <w:sz w:val="20"/>
          <w:szCs w:val="20"/>
        </w:rPr>
        <w:t>Instructional Assistant Professor/</w:t>
      </w:r>
      <w:r w:rsidRPr="00D47BB3">
        <w:rPr>
          <w:bCs/>
          <w:sz w:val="20"/>
          <w:szCs w:val="20"/>
        </w:rPr>
        <w:t xml:space="preserve">Director </w:t>
      </w:r>
      <w:r w:rsidR="00961282" w:rsidRPr="00D47BB3">
        <w:rPr>
          <w:bCs/>
          <w:sz w:val="20"/>
          <w:szCs w:val="20"/>
        </w:rPr>
        <w:t xml:space="preserve">of </w:t>
      </w:r>
      <w:r w:rsidR="00885DB9">
        <w:rPr>
          <w:bCs/>
          <w:sz w:val="20"/>
          <w:szCs w:val="20"/>
        </w:rPr>
        <w:t>Internships</w:t>
      </w:r>
    </w:p>
    <w:p w14:paraId="4D70AB69" w14:textId="77777777" w:rsidR="00EB6E38" w:rsidRPr="00D47BB3" w:rsidRDefault="00EB6E38" w:rsidP="00A03A63">
      <w:pPr>
        <w:tabs>
          <w:tab w:val="left" w:pos="1530"/>
        </w:tabs>
        <w:rPr>
          <w:sz w:val="20"/>
          <w:szCs w:val="20"/>
        </w:rPr>
      </w:pPr>
      <w:r w:rsidRPr="00D47BB3">
        <w:rPr>
          <w:sz w:val="20"/>
          <w:szCs w:val="20"/>
        </w:rPr>
        <w:t xml:space="preserve">Office:  </w:t>
      </w:r>
      <w:r w:rsidRPr="00D47BB3">
        <w:rPr>
          <w:sz w:val="20"/>
          <w:szCs w:val="20"/>
        </w:rPr>
        <w:tab/>
        <w:t xml:space="preserve">456 Fell Hall  </w:t>
      </w:r>
    </w:p>
    <w:p w14:paraId="4D70AB6A" w14:textId="56C5D895" w:rsidR="00EB6E38" w:rsidRPr="00D47BB3" w:rsidRDefault="00A03A63" w:rsidP="00A03A63">
      <w:pPr>
        <w:tabs>
          <w:tab w:val="left" w:pos="1530"/>
        </w:tabs>
        <w:rPr>
          <w:sz w:val="20"/>
          <w:szCs w:val="20"/>
        </w:rPr>
      </w:pPr>
      <w:r w:rsidRPr="00D47BB3">
        <w:rPr>
          <w:sz w:val="20"/>
          <w:szCs w:val="20"/>
        </w:rPr>
        <w:t xml:space="preserve">Phone:  </w:t>
      </w:r>
      <w:r w:rsidRPr="00D47BB3">
        <w:rPr>
          <w:sz w:val="20"/>
          <w:szCs w:val="20"/>
        </w:rPr>
        <w:tab/>
      </w:r>
      <w:r w:rsidR="00EB6E38" w:rsidRPr="00D47BB3">
        <w:rPr>
          <w:sz w:val="20"/>
          <w:szCs w:val="20"/>
        </w:rPr>
        <w:t>309.438.8578 (</w:t>
      </w:r>
      <w:r w:rsidR="00204A31" w:rsidRPr="00D47BB3">
        <w:rPr>
          <w:sz w:val="20"/>
          <w:szCs w:val="20"/>
        </w:rPr>
        <w:t>office) 309.846.1281</w:t>
      </w:r>
      <w:r w:rsidR="00EB6E38" w:rsidRPr="00D47BB3">
        <w:rPr>
          <w:sz w:val="20"/>
          <w:szCs w:val="20"/>
        </w:rPr>
        <w:t xml:space="preserve"> (cell)</w:t>
      </w:r>
    </w:p>
    <w:p w14:paraId="4D70AB6B" w14:textId="77777777" w:rsidR="00EB6E38" w:rsidRPr="00D47BB3" w:rsidRDefault="00A03A63" w:rsidP="00A03A63">
      <w:pPr>
        <w:tabs>
          <w:tab w:val="left" w:pos="1530"/>
        </w:tabs>
        <w:rPr>
          <w:sz w:val="20"/>
          <w:szCs w:val="20"/>
        </w:rPr>
      </w:pPr>
      <w:r w:rsidRPr="00D47BB3">
        <w:rPr>
          <w:sz w:val="20"/>
          <w:szCs w:val="20"/>
        </w:rPr>
        <w:t xml:space="preserve">E-mail: </w:t>
      </w:r>
      <w:r w:rsidRPr="00D47BB3">
        <w:rPr>
          <w:sz w:val="20"/>
          <w:szCs w:val="20"/>
        </w:rPr>
        <w:tab/>
      </w:r>
      <w:r w:rsidR="00EB6E38" w:rsidRPr="00D47BB3">
        <w:rPr>
          <w:sz w:val="20"/>
          <w:szCs w:val="20"/>
        </w:rPr>
        <w:t xml:space="preserve">talamon@ilstu.edu   </w:t>
      </w:r>
    </w:p>
    <w:p w14:paraId="4D70AB6C" w14:textId="4E3935E9" w:rsidR="00EB6E38" w:rsidRDefault="00EB6E38" w:rsidP="00171289">
      <w:pPr>
        <w:tabs>
          <w:tab w:val="left" w:pos="1530"/>
        </w:tabs>
        <w:ind w:left="1530" w:hanging="1530"/>
        <w:rPr>
          <w:sz w:val="20"/>
          <w:szCs w:val="20"/>
        </w:rPr>
      </w:pPr>
      <w:r w:rsidRPr="00D47BB3">
        <w:rPr>
          <w:sz w:val="20"/>
          <w:szCs w:val="20"/>
        </w:rPr>
        <w:t>Office hours</w:t>
      </w:r>
      <w:proofErr w:type="gramStart"/>
      <w:r w:rsidRPr="00D47BB3">
        <w:rPr>
          <w:sz w:val="20"/>
          <w:szCs w:val="20"/>
        </w:rPr>
        <w:t xml:space="preserve">: </w:t>
      </w:r>
      <w:r w:rsidR="00602FEA">
        <w:rPr>
          <w:sz w:val="20"/>
          <w:szCs w:val="20"/>
        </w:rPr>
        <w:tab/>
      </w:r>
      <w:r w:rsidR="00602FEA">
        <w:rPr>
          <w:sz w:val="20"/>
          <w:szCs w:val="20"/>
        </w:rPr>
        <w:t>1</w:t>
      </w:r>
      <w:proofErr w:type="gramEnd"/>
      <w:r w:rsidR="00602FEA">
        <w:rPr>
          <w:sz w:val="20"/>
          <w:szCs w:val="20"/>
        </w:rPr>
        <w:t xml:space="preserve"> p.m.-3 p.m. Mondays, Tuesdays, Wednesdays and by appointment (for best results, please email for an appointment).</w:t>
      </w:r>
    </w:p>
    <w:p w14:paraId="02DBF180" w14:textId="77777777" w:rsidR="00120578" w:rsidRPr="00120578" w:rsidRDefault="00120578" w:rsidP="00120578">
      <w:pPr>
        <w:pStyle w:val="Default"/>
      </w:pPr>
    </w:p>
    <w:p w14:paraId="36D96ADA" w14:textId="77777777" w:rsidR="00B839DD" w:rsidRPr="00E50509" w:rsidRDefault="00120578" w:rsidP="00120578">
      <w:pPr>
        <w:widowControl/>
        <w:autoSpaceDE/>
        <w:autoSpaceDN/>
        <w:adjustRightInd/>
        <w:spacing w:before="2"/>
        <w:ind w:left="39" w:right="894" w:hanging="3"/>
        <w:rPr>
          <w:rFonts w:eastAsia="Times New Roman"/>
          <w:b/>
          <w:bCs/>
          <w:color w:val="000000"/>
          <w:lang w:eastAsia="en-US"/>
        </w:rPr>
      </w:pPr>
      <w:r w:rsidRPr="00E50509">
        <w:rPr>
          <w:rFonts w:eastAsia="Times New Roman"/>
          <w:b/>
          <w:bCs/>
          <w:color w:val="000000"/>
          <w:lang w:eastAsia="en-US"/>
        </w:rPr>
        <w:t xml:space="preserve">Graduate </w:t>
      </w:r>
      <w:r w:rsidR="00CC521D" w:rsidRPr="00E50509">
        <w:rPr>
          <w:rFonts w:eastAsia="Times New Roman"/>
          <w:b/>
          <w:bCs/>
          <w:color w:val="000000"/>
          <w:lang w:eastAsia="en-US"/>
        </w:rPr>
        <w:t>Assistant</w:t>
      </w:r>
      <w:r w:rsidR="00B839DD" w:rsidRPr="00E50509">
        <w:rPr>
          <w:rFonts w:eastAsia="Times New Roman"/>
          <w:b/>
          <w:bCs/>
          <w:color w:val="000000"/>
          <w:lang w:eastAsia="en-US"/>
        </w:rPr>
        <w:t>s</w:t>
      </w:r>
      <w:r w:rsidRPr="00E50509">
        <w:rPr>
          <w:rFonts w:eastAsia="Times New Roman"/>
          <w:b/>
          <w:bCs/>
          <w:color w:val="000000"/>
          <w:lang w:eastAsia="en-US"/>
        </w:rPr>
        <w:t>:</w:t>
      </w:r>
    </w:p>
    <w:p w14:paraId="35A2B17B" w14:textId="77777777" w:rsidR="004A0137" w:rsidRDefault="004A0137" w:rsidP="00FC7E8F">
      <w:pPr>
        <w:widowControl/>
        <w:tabs>
          <w:tab w:val="left" w:pos="720"/>
        </w:tabs>
        <w:autoSpaceDE/>
        <w:autoSpaceDN/>
        <w:adjustRightInd/>
        <w:spacing w:before="2"/>
        <w:ind w:left="67" w:right="894" w:hanging="3"/>
        <w:rPr>
          <w:rFonts w:eastAsia="Times New Roman"/>
          <w:b/>
          <w:bCs/>
          <w:color w:val="000000"/>
          <w:sz w:val="20"/>
          <w:szCs w:val="20"/>
          <w:lang w:eastAsia="en-US"/>
        </w:rPr>
        <w:sectPr w:rsidR="004A0137" w:rsidSect="00A3498C">
          <w:footerReference w:type="even" r:id="rId10"/>
          <w:footerReference w:type="default" r:id="rId11"/>
          <w:pgSz w:w="12240" w:h="15840"/>
          <w:pgMar w:top="720" w:right="720" w:bottom="720" w:left="720" w:header="720" w:footer="720" w:gutter="0"/>
          <w:pgNumType w:start="1"/>
          <w:cols w:space="720"/>
          <w:noEndnote/>
          <w:docGrid w:linePitch="326"/>
        </w:sectPr>
      </w:pPr>
    </w:p>
    <w:p w14:paraId="36903E9D" w14:textId="5A56EB11" w:rsidR="00E93EE7" w:rsidRPr="00E93EE7" w:rsidRDefault="00E93EE7" w:rsidP="79740379">
      <w:pPr>
        <w:widowControl/>
        <w:tabs>
          <w:tab w:val="left" w:pos="720"/>
        </w:tabs>
        <w:autoSpaceDE/>
        <w:autoSpaceDN/>
        <w:adjustRightInd/>
        <w:rPr>
          <w:lang w:eastAsia="en-US"/>
        </w:rPr>
      </w:pPr>
    </w:p>
    <w:p w14:paraId="063471BE" w14:textId="1E0A3A60" w:rsidR="00E93EE7" w:rsidRPr="005E0BB2" w:rsidRDefault="593C0008" w:rsidP="79740379">
      <w:pPr>
        <w:widowControl/>
        <w:autoSpaceDE/>
        <w:autoSpaceDN/>
        <w:adjustRightInd/>
        <w:spacing w:before="2"/>
        <w:ind w:right="894" w:firstLine="720"/>
        <w:rPr>
          <w:rFonts w:eastAsia="Times New Roman"/>
          <w:color w:val="000000" w:themeColor="text1"/>
          <w:sz w:val="20"/>
          <w:szCs w:val="20"/>
          <w:lang w:eastAsia="en-US"/>
        </w:rPr>
      </w:pPr>
      <w:r w:rsidRPr="79740379">
        <w:rPr>
          <w:rFonts w:eastAsia="Times New Roman"/>
          <w:b/>
          <w:bCs/>
          <w:color w:val="000000" w:themeColor="text1"/>
          <w:sz w:val="20"/>
          <w:szCs w:val="20"/>
          <w:lang w:eastAsia="en-US"/>
        </w:rPr>
        <w:t>Kayla Piper</w:t>
      </w:r>
      <w:r w:rsidR="00CA5B56" w:rsidRPr="79740379">
        <w:rPr>
          <w:rFonts w:eastAsia="Times New Roman"/>
          <w:b/>
          <w:bCs/>
          <w:color w:val="000000" w:themeColor="text1"/>
          <w:sz w:val="20"/>
          <w:szCs w:val="20"/>
          <w:lang w:eastAsia="en-US"/>
        </w:rPr>
        <w:t>,</w:t>
      </w:r>
      <w:r w:rsidR="00CA5B56" w:rsidRPr="79740379">
        <w:rPr>
          <w:rFonts w:eastAsia="Times New Roman"/>
          <w:color w:val="000000" w:themeColor="text1"/>
          <w:sz w:val="20"/>
          <w:szCs w:val="20"/>
          <w:lang w:eastAsia="en-US"/>
        </w:rPr>
        <w:t xml:space="preserve"> Graduate Assistant</w:t>
      </w:r>
    </w:p>
    <w:p w14:paraId="4146867F" w14:textId="13134ADE" w:rsidR="00E93EE7" w:rsidRPr="005E0BB2" w:rsidRDefault="00E93EE7" w:rsidP="79740379">
      <w:pPr>
        <w:widowControl/>
        <w:tabs>
          <w:tab w:val="left" w:pos="720"/>
        </w:tabs>
        <w:autoSpaceDE/>
        <w:autoSpaceDN/>
        <w:adjustRightInd/>
        <w:ind w:left="69"/>
        <w:rPr>
          <w:rFonts w:eastAsia="Times New Roman"/>
          <w:sz w:val="20"/>
          <w:szCs w:val="20"/>
          <w:lang w:eastAsia="en-US"/>
        </w:rPr>
      </w:pPr>
    </w:p>
    <w:p w14:paraId="31E62E95" w14:textId="7C467029" w:rsidR="00E93EE7" w:rsidRPr="005E0BB2" w:rsidRDefault="00E93EE7" w:rsidP="79740379">
      <w:pPr>
        <w:widowControl/>
        <w:tabs>
          <w:tab w:val="left" w:pos="720"/>
        </w:tabs>
        <w:autoSpaceDE/>
        <w:autoSpaceDN/>
        <w:adjustRightInd/>
        <w:ind w:left="69" w:firstLine="651"/>
        <w:rPr>
          <w:rFonts w:eastAsia="Times New Roman"/>
          <w:sz w:val="20"/>
          <w:szCs w:val="20"/>
          <w:lang w:eastAsia="en-US"/>
        </w:rPr>
      </w:pPr>
      <w:r w:rsidRPr="6D386ECF">
        <w:rPr>
          <w:rFonts w:eastAsia="Times New Roman"/>
          <w:sz w:val="20"/>
          <w:szCs w:val="20"/>
          <w:lang w:eastAsia="en-US"/>
        </w:rPr>
        <w:t>Office: Fell</w:t>
      </w:r>
      <w:r w:rsidR="00236A44" w:rsidRPr="6D386ECF">
        <w:rPr>
          <w:rFonts w:eastAsia="Times New Roman"/>
          <w:sz w:val="20"/>
          <w:szCs w:val="20"/>
          <w:lang w:eastAsia="en-US"/>
        </w:rPr>
        <w:t xml:space="preserve"> 048</w:t>
      </w:r>
      <w:r>
        <w:tab/>
      </w:r>
      <w:r w:rsidRPr="6D386ECF">
        <w:rPr>
          <w:rFonts w:eastAsia="Times New Roman"/>
          <w:sz w:val="20"/>
          <w:szCs w:val="20"/>
          <w:lang w:eastAsia="en-US"/>
        </w:rPr>
        <w:t> </w:t>
      </w:r>
    </w:p>
    <w:p w14:paraId="405779A5" w14:textId="59273ECE" w:rsidR="00E93EE7" w:rsidRPr="005E0BB2" w:rsidRDefault="00E93EE7" w:rsidP="79740379">
      <w:pPr>
        <w:widowControl/>
        <w:tabs>
          <w:tab w:val="left" w:pos="720"/>
        </w:tabs>
        <w:autoSpaceDE/>
        <w:autoSpaceDN/>
        <w:adjustRightInd/>
        <w:ind w:left="69" w:firstLine="651"/>
        <w:rPr>
          <w:rFonts w:eastAsia="Times New Roman"/>
          <w:sz w:val="20"/>
          <w:szCs w:val="20"/>
          <w:lang w:eastAsia="en-US"/>
        </w:rPr>
      </w:pPr>
      <w:r>
        <w:rPr>
          <w:rFonts w:eastAsia="Times New Roman"/>
          <w:sz w:val="20"/>
          <w:szCs w:val="20"/>
          <w:lang w:eastAsia="en-US"/>
        </w:rPr>
        <w:t>Phone: 309.</w:t>
      </w:r>
      <w:r w:rsidR="58BFB645">
        <w:rPr>
          <w:rFonts w:eastAsia="Times New Roman"/>
          <w:sz w:val="20"/>
          <w:szCs w:val="20"/>
          <w:lang w:eastAsia="en-US"/>
        </w:rPr>
        <w:t>424.9439</w:t>
      </w:r>
    </w:p>
    <w:p w14:paraId="4F4EDCA6" w14:textId="1DAFB7A2" w:rsidR="00E93EE7" w:rsidRPr="00E93EE7" w:rsidRDefault="00CA5B56" w:rsidP="00E93EE7">
      <w:pPr>
        <w:widowControl/>
        <w:autoSpaceDE/>
        <w:autoSpaceDN/>
        <w:adjustRightInd/>
        <w:ind w:left="720"/>
        <w:rPr>
          <w:rFonts w:eastAsia="Times New Roman"/>
          <w:lang w:eastAsia="en-US"/>
        </w:rPr>
      </w:pPr>
      <w:r w:rsidRPr="79740379">
        <w:rPr>
          <w:rFonts w:eastAsia="Times New Roman"/>
          <w:color w:val="000000" w:themeColor="text1"/>
          <w:sz w:val="20"/>
          <w:szCs w:val="20"/>
          <w:lang w:eastAsia="en-US"/>
        </w:rPr>
        <w:t xml:space="preserve">E-mail: </w:t>
      </w:r>
      <w:r w:rsidR="4A565C0E" w:rsidRPr="79740379">
        <w:rPr>
          <w:rFonts w:eastAsia="Times New Roman"/>
          <w:color w:val="000000" w:themeColor="text1"/>
          <w:sz w:val="20"/>
          <w:szCs w:val="20"/>
          <w:lang w:eastAsia="en-US"/>
        </w:rPr>
        <w:t>kpiper</w:t>
      </w:r>
      <w:r w:rsidRPr="79740379">
        <w:rPr>
          <w:rFonts w:eastAsia="Times New Roman"/>
          <w:color w:val="000000" w:themeColor="text1"/>
          <w:sz w:val="20"/>
          <w:szCs w:val="20"/>
          <w:lang w:eastAsia="en-US"/>
        </w:rPr>
        <w:t>@ilstu.edu</w:t>
      </w:r>
    </w:p>
    <w:p w14:paraId="6A6D19AA" w14:textId="549D89DB" w:rsidR="00E93EE7" w:rsidRDefault="00E93EE7" w:rsidP="79740379">
      <w:pPr>
        <w:tabs>
          <w:tab w:val="left" w:pos="1530"/>
        </w:tabs>
        <w:rPr>
          <w:b/>
          <w:bCs/>
          <w:sz w:val="32"/>
          <w:szCs w:val="32"/>
        </w:rPr>
      </w:pPr>
      <w:r w:rsidRPr="79740379">
        <w:rPr>
          <w:rFonts w:eastAsia="Times New Roman"/>
          <w:sz w:val="20"/>
          <w:szCs w:val="20"/>
          <w:lang w:eastAsia="en-US"/>
        </w:rPr>
        <w:t xml:space="preserve">              Office hours: </w:t>
      </w:r>
      <w:r w:rsidR="34FFE8E4" w:rsidRPr="79740379">
        <w:rPr>
          <w:rFonts w:eastAsia="Times New Roman"/>
          <w:sz w:val="20"/>
          <w:szCs w:val="20"/>
          <w:lang w:eastAsia="en-US"/>
        </w:rPr>
        <w:t>M &amp; W 3-4pm</w:t>
      </w:r>
    </w:p>
    <w:p w14:paraId="628F5795" w14:textId="77777777" w:rsidR="00E93EE7" w:rsidRPr="00E93EE7" w:rsidRDefault="00E93EE7" w:rsidP="00E93EE7">
      <w:pPr>
        <w:pStyle w:val="Default"/>
        <w:rPr>
          <w:lang w:eastAsia="en-US"/>
        </w:rPr>
        <w:sectPr w:rsidR="00E93EE7" w:rsidRPr="00E93EE7" w:rsidSect="00E93EE7">
          <w:type w:val="continuous"/>
          <w:pgSz w:w="12240" w:h="15840"/>
          <w:pgMar w:top="720" w:right="720" w:bottom="720" w:left="720" w:header="720" w:footer="720" w:gutter="0"/>
          <w:pgNumType w:start="1"/>
          <w:cols w:num="2" w:space="720"/>
          <w:noEndnote/>
          <w:docGrid w:linePitch="326"/>
        </w:sectPr>
      </w:pPr>
    </w:p>
    <w:p w14:paraId="399C2DBF" w14:textId="3E93DE31" w:rsidR="79740379" w:rsidRDefault="79740379" w:rsidP="79740379">
      <w:pPr>
        <w:tabs>
          <w:tab w:val="left" w:pos="1530"/>
        </w:tabs>
        <w:rPr>
          <w:b/>
          <w:bCs/>
          <w:sz w:val="32"/>
          <w:szCs w:val="32"/>
        </w:rPr>
      </w:pPr>
    </w:p>
    <w:p w14:paraId="0FF23B46" w14:textId="301FE418" w:rsidR="00EC7B02" w:rsidRPr="00D47BB3" w:rsidRDefault="00EC7B02" w:rsidP="0069021D">
      <w:pPr>
        <w:tabs>
          <w:tab w:val="left" w:pos="1530"/>
        </w:tabs>
        <w:rPr>
          <w:b/>
          <w:bCs/>
          <w:sz w:val="32"/>
          <w:szCs w:val="32"/>
        </w:rPr>
      </w:pPr>
      <w:r w:rsidRPr="00D47BB3">
        <w:rPr>
          <w:b/>
          <w:bCs/>
          <w:sz w:val="32"/>
          <w:szCs w:val="32"/>
        </w:rPr>
        <w:t xml:space="preserve">Course Description: “The Classroom of One” </w:t>
      </w:r>
    </w:p>
    <w:p w14:paraId="5AD8B422" w14:textId="09B422A0" w:rsidR="00EC7B02" w:rsidRPr="00D47BB3" w:rsidRDefault="00EC7B02" w:rsidP="00EC7B02">
      <w:pPr>
        <w:pStyle w:val="BodyText"/>
        <w:spacing w:after="0"/>
        <w:rPr>
          <w:sz w:val="20"/>
          <w:szCs w:val="20"/>
        </w:rPr>
      </w:pPr>
      <w:r w:rsidRPr="79740379">
        <w:rPr>
          <w:sz w:val="20"/>
          <w:szCs w:val="20"/>
        </w:rPr>
        <w:t xml:space="preserve">We call it “the Classroom of One.” Imagine a class with only one student and one professor … and that professor is a professional </w:t>
      </w:r>
      <w:r w:rsidR="00AE7C89" w:rsidRPr="79740379">
        <w:rPr>
          <w:sz w:val="20"/>
          <w:szCs w:val="20"/>
        </w:rPr>
        <w:t>working in an area of</w:t>
      </w:r>
      <w:r w:rsidR="002E527B" w:rsidRPr="79740379">
        <w:rPr>
          <w:sz w:val="20"/>
          <w:szCs w:val="20"/>
        </w:rPr>
        <w:t xml:space="preserve"> t</w:t>
      </w:r>
      <w:r w:rsidR="00AE7C89" w:rsidRPr="79740379">
        <w:rPr>
          <w:sz w:val="20"/>
          <w:szCs w:val="20"/>
        </w:rPr>
        <w:t>he</w:t>
      </w:r>
      <w:r w:rsidR="002E527B" w:rsidRPr="79740379">
        <w:rPr>
          <w:sz w:val="20"/>
          <w:szCs w:val="20"/>
        </w:rPr>
        <w:t xml:space="preserve"> student</w:t>
      </w:r>
      <w:r w:rsidR="00AE7C89" w:rsidRPr="79740379">
        <w:rPr>
          <w:sz w:val="20"/>
          <w:szCs w:val="20"/>
        </w:rPr>
        <w:t>’s</w:t>
      </w:r>
      <w:r w:rsidR="002E527B" w:rsidRPr="79740379">
        <w:rPr>
          <w:sz w:val="20"/>
          <w:szCs w:val="20"/>
        </w:rPr>
        <w:t xml:space="preserve"> </w:t>
      </w:r>
      <w:r w:rsidR="00AE7C89" w:rsidRPr="79740379">
        <w:rPr>
          <w:sz w:val="20"/>
          <w:szCs w:val="20"/>
        </w:rPr>
        <w:t>interest</w:t>
      </w:r>
      <w:r w:rsidR="002E527B" w:rsidRPr="79740379">
        <w:rPr>
          <w:sz w:val="20"/>
          <w:szCs w:val="20"/>
        </w:rPr>
        <w:t xml:space="preserve">. </w:t>
      </w:r>
      <w:r w:rsidRPr="79740379">
        <w:rPr>
          <w:sz w:val="20"/>
          <w:szCs w:val="20"/>
        </w:rPr>
        <w:t xml:space="preserve">Mentorship is the No. 1 “ship” of </w:t>
      </w:r>
      <w:r w:rsidRPr="79740379">
        <w:rPr>
          <w:noProof/>
          <w:sz w:val="20"/>
          <w:szCs w:val="20"/>
          <w:u w:val="thick"/>
        </w:rPr>
        <w:t>internship</w:t>
      </w:r>
      <w:r w:rsidRPr="79740379">
        <w:rPr>
          <w:sz w:val="20"/>
          <w:szCs w:val="20"/>
        </w:rPr>
        <w:t xml:space="preserve">. The opportunity for one-on-one teaching and learning, plus the development of professional relationships </w:t>
      </w:r>
      <w:r w:rsidR="00AE7C89" w:rsidRPr="79740379">
        <w:rPr>
          <w:sz w:val="20"/>
          <w:szCs w:val="20"/>
        </w:rPr>
        <w:t xml:space="preserve">and networking, </w:t>
      </w:r>
      <w:r w:rsidRPr="79740379">
        <w:rPr>
          <w:sz w:val="20"/>
          <w:szCs w:val="20"/>
        </w:rPr>
        <w:t xml:space="preserve">becomes a </w:t>
      </w:r>
      <w:r w:rsidR="00AE7C89" w:rsidRPr="79740379">
        <w:rPr>
          <w:sz w:val="20"/>
          <w:szCs w:val="20"/>
        </w:rPr>
        <w:t xml:space="preserve">valuable </w:t>
      </w:r>
      <w:bookmarkStart w:id="0" w:name="_Int_T1M1iMD8"/>
      <w:r w:rsidR="002E2BF2" w:rsidRPr="79740379">
        <w:rPr>
          <w:sz w:val="20"/>
          <w:szCs w:val="20"/>
        </w:rPr>
        <w:t>course</w:t>
      </w:r>
      <w:bookmarkEnd w:id="0"/>
      <w:r w:rsidR="002E2BF2" w:rsidRPr="79740379">
        <w:rPr>
          <w:sz w:val="20"/>
          <w:szCs w:val="20"/>
        </w:rPr>
        <w:t xml:space="preserve"> outcome</w:t>
      </w:r>
      <w:r w:rsidRPr="79740379">
        <w:rPr>
          <w:sz w:val="20"/>
          <w:szCs w:val="20"/>
        </w:rPr>
        <w:t xml:space="preserve"> of the intern’s work and the </w:t>
      </w:r>
      <w:r w:rsidR="002E2BF2" w:rsidRPr="79740379">
        <w:rPr>
          <w:sz w:val="20"/>
          <w:szCs w:val="20"/>
        </w:rPr>
        <w:t>supervisor’s</w:t>
      </w:r>
      <w:r w:rsidRPr="79740379">
        <w:rPr>
          <w:sz w:val="20"/>
          <w:szCs w:val="20"/>
        </w:rPr>
        <w:t xml:space="preserve"> mentoring.</w:t>
      </w:r>
    </w:p>
    <w:p w14:paraId="46837609" w14:textId="77777777" w:rsidR="00EC7B02" w:rsidRPr="00D47BB3" w:rsidRDefault="00EC7B02" w:rsidP="00EC7B02">
      <w:pPr>
        <w:pStyle w:val="Default"/>
        <w:rPr>
          <w:sz w:val="20"/>
          <w:szCs w:val="20"/>
        </w:rPr>
      </w:pPr>
    </w:p>
    <w:p w14:paraId="3C541082" w14:textId="649EFE79" w:rsidR="00EC7B02" w:rsidRPr="00D47BB3" w:rsidRDefault="46484C40" w:rsidP="00EC7B02">
      <w:pPr>
        <w:pStyle w:val="BodyText"/>
        <w:spacing w:after="0"/>
        <w:rPr>
          <w:sz w:val="20"/>
          <w:szCs w:val="20"/>
        </w:rPr>
      </w:pPr>
      <w:r w:rsidRPr="79740379">
        <w:rPr>
          <w:sz w:val="20"/>
          <w:szCs w:val="20"/>
        </w:rPr>
        <w:t>Internships</w:t>
      </w:r>
      <w:r w:rsidR="00EC7B02" w:rsidRPr="79740379">
        <w:rPr>
          <w:sz w:val="20"/>
          <w:szCs w:val="20"/>
        </w:rPr>
        <w:t xml:space="preserve"> are an exciting step for students from classroom learning to professional </w:t>
      </w:r>
      <w:r w:rsidR="058A8A86" w:rsidRPr="79740379">
        <w:rPr>
          <w:sz w:val="20"/>
          <w:szCs w:val="20"/>
        </w:rPr>
        <w:t>experience,</w:t>
      </w:r>
      <w:r w:rsidR="00EC7B02" w:rsidRPr="79740379">
        <w:rPr>
          <w:sz w:val="20"/>
          <w:szCs w:val="20"/>
        </w:rPr>
        <w:t xml:space="preserve"> and C</w:t>
      </w:r>
      <w:r w:rsidR="00AE7C89" w:rsidRPr="79740379">
        <w:rPr>
          <w:sz w:val="20"/>
          <w:szCs w:val="20"/>
        </w:rPr>
        <w:t>OM</w:t>
      </w:r>
      <w:r w:rsidR="00EC7B02" w:rsidRPr="79740379">
        <w:rPr>
          <w:sz w:val="20"/>
          <w:szCs w:val="20"/>
        </w:rPr>
        <w:t xml:space="preserve"> 398 is </w:t>
      </w:r>
      <w:r w:rsidR="00AE7C89" w:rsidRPr="79740379">
        <w:rPr>
          <w:sz w:val="20"/>
          <w:szCs w:val="20"/>
        </w:rPr>
        <w:t>the</w:t>
      </w:r>
      <w:r w:rsidR="00EC7B02" w:rsidRPr="79740379">
        <w:rPr>
          <w:sz w:val="20"/>
          <w:szCs w:val="20"/>
        </w:rPr>
        <w:t xml:space="preserve"> course designed to enhance and support that experience for students. This class may be repeated for credit up to the university limit of 16 credit hours for professional practice. </w:t>
      </w:r>
      <w:r w:rsidR="193D1B3B" w:rsidRPr="79740379">
        <w:rPr>
          <w:sz w:val="20"/>
          <w:szCs w:val="20"/>
        </w:rPr>
        <w:t>First,</w:t>
      </w:r>
      <w:r w:rsidR="00EC7B02" w:rsidRPr="79740379">
        <w:rPr>
          <w:sz w:val="20"/>
          <w:szCs w:val="20"/>
        </w:rPr>
        <w:t xml:space="preserve"> internships for credit are, by policy, 3 hours each. Second and subsequent internships for credit may be obtained for a minimum of </w:t>
      </w:r>
      <w:r w:rsidR="00B476FF" w:rsidRPr="79740379">
        <w:rPr>
          <w:sz w:val="20"/>
          <w:szCs w:val="20"/>
        </w:rPr>
        <w:t>one-hour</w:t>
      </w:r>
      <w:r w:rsidR="00EC7B02" w:rsidRPr="79740379">
        <w:rPr>
          <w:sz w:val="20"/>
          <w:szCs w:val="20"/>
        </w:rPr>
        <w:t xml:space="preserve"> credit. All interns should plan to put forth a minimum of 144 hours of professional effort </w:t>
      </w:r>
      <w:r w:rsidR="00A33DF5" w:rsidRPr="79740379">
        <w:rPr>
          <w:sz w:val="20"/>
          <w:szCs w:val="20"/>
        </w:rPr>
        <w:t>in</w:t>
      </w:r>
      <w:r w:rsidR="00EC7B02" w:rsidRPr="79740379">
        <w:rPr>
          <w:sz w:val="20"/>
          <w:szCs w:val="20"/>
        </w:rPr>
        <w:t xml:space="preserve">to their internship. </w:t>
      </w:r>
    </w:p>
    <w:p w14:paraId="69EE605C" w14:textId="77777777" w:rsidR="00A71A71" w:rsidRPr="00D47BB3" w:rsidRDefault="00A71A71" w:rsidP="00A71A71">
      <w:pPr>
        <w:pStyle w:val="Default"/>
      </w:pPr>
    </w:p>
    <w:p w14:paraId="66E0AC9E" w14:textId="36242481" w:rsidR="00A71A71" w:rsidRPr="00800B1C" w:rsidRDefault="00A71A71" w:rsidP="00A71A71">
      <w:pPr>
        <w:pStyle w:val="Default"/>
        <w:rPr>
          <w:b/>
          <w:bCs/>
          <w:sz w:val="28"/>
          <w:szCs w:val="28"/>
          <w:lang w:eastAsia="en-US"/>
        </w:rPr>
      </w:pPr>
      <w:r w:rsidRPr="00800B1C">
        <w:rPr>
          <w:b/>
          <w:bCs/>
          <w:sz w:val="28"/>
          <w:szCs w:val="28"/>
          <w:lang w:eastAsia="en-US"/>
        </w:rPr>
        <w:t>A Safe Experience</w:t>
      </w:r>
    </w:p>
    <w:p w14:paraId="31997315" w14:textId="2884B84C" w:rsidR="00A71A71" w:rsidRPr="00D47BB3" w:rsidRDefault="00A71A71" w:rsidP="00A81AF6">
      <w:pPr>
        <w:pStyle w:val="Default"/>
        <w:rPr>
          <w:sz w:val="20"/>
          <w:szCs w:val="20"/>
        </w:rPr>
      </w:pPr>
      <w:r w:rsidRPr="00D47BB3">
        <w:rPr>
          <w:sz w:val="20"/>
          <w:szCs w:val="20"/>
          <w:lang w:eastAsia="en-US"/>
        </w:rPr>
        <w:t>Everyone in the workplace should feel safe from harassment, intimidation, bullying or other unacceptable behaviors - especially interns. If you have any experience of this nature, contact your faculty coordinator or internship program director Tom Lamonica (talamon@ilstu.edu) immediately. While we expect interns and their professional supervisors to behave like professionals throughout their internship experience, we are here to support you and do whatever we can to assure a safe environment for you to learn, grow, and advance as a professional.</w:t>
      </w:r>
    </w:p>
    <w:p w14:paraId="2E838FAA" w14:textId="514D881C" w:rsidR="00AE7C89" w:rsidRPr="00D47BB3" w:rsidRDefault="00AE7C89" w:rsidP="00AE7C89">
      <w:pPr>
        <w:pStyle w:val="Default"/>
      </w:pPr>
    </w:p>
    <w:p w14:paraId="4DA079D5" w14:textId="2F623AE4" w:rsidR="002E2BF2" w:rsidRPr="00800B1C" w:rsidRDefault="002E2BF2" w:rsidP="002E2BF2">
      <w:pPr>
        <w:rPr>
          <w:b/>
          <w:bCs/>
          <w:sz w:val="28"/>
          <w:szCs w:val="28"/>
        </w:rPr>
      </w:pPr>
      <w:r w:rsidRPr="00800B1C">
        <w:rPr>
          <w:b/>
          <w:bCs/>
          <w:sz w:val="28"/>
          <w:szCs w:val="28"/>
        </w:rPr>
        <w:t>Internships and Academic Requirements</w:t>
      </w:r>
    </w:p>
    <w:p w14:paraId="77F56C3F" w14:textId="5E6F7FE7" w:rsidR="00AE7C89" w:rsidRPr="00D47BB3" w:rsidRDefault="00AE7C89" w:rsidP="00AE7C89">
      <w:pPr>
        <w:pStyle w:val="Default"/>
        <w:rPr>
          <w:sz w:val="20"/>
          <w:szCs w:val="20"/>
        </w:rPr>
      </w:pPr>
      <w:r w:rsidRPr="00D47BB3">
        <w:rPr>
          <w:sz w:val="20"/>
          <w:szCs w:val="20"/>
        </w:rPr>
        <w:t xml:space="preserve">School of Communication students </w:t>
      </w:r>
      <w:r w:rsidR="002E2BF2" w:rsidRPr="00D47BB3">
        <w:rPr>
          <w:sz w:val="20"/>
          <w:szCs w:val="20"/>
        </w:rPr>
        <w:t>can</w:t>
      </w:r>
      <w:r w:rsidRPr="00D47BB3">
        <w:rPr>
          <w:sz w:val="20"/>
          <w:szCs w:val="20"/>
        </w:rPr>
        <w:t xml:space="preserve"> substitute “the Classroom of One” (COM 398) for a </w:t>
      </w:r>
      <w:r w:rsidR="002E2BF2" w:rsidRPr="00D47BB3">
        <w:rPr>
          <w:sz w:val="20"/>
          <w:szCs w:val="20"/>
        </w:rPr>
        <w:t>“</w:t>
      </w:r>
      <w:r w:rsidRPr="00D47BB3">
        <w:rPr>
          <w:sz w:val="20"/>
          <w:szCs w:val="20"/>
        </w:rPr>
        <w:t>classroom of many</w:t>
      </w:r>
      <w:r w:rsidR="002E2BF2" w:rsidRPr="00D47BB3">
        <w:rPr>
          <w:sz w:val="20"/>
          <w:szCs w:val="20"/>
        </w:rPr>
        <w:t>.”</w:t>
      </w:r>
      <w:r w:rsidRPr="00D47BB3">
        <w:rPr>
          <w:sz w:val="20"/>
          <w:szCs w:val="20"/>
        </w:rPr>
        <w:t xml:space="preserve"> You can choose to take COM 398 in Fall, Spring</w:t>
      </w:r>
      <w:r w:rsidR="00A33DF5" w:rsidRPr="00D47BB3">
        <w:rPr>
          <w:sz w:val="20"/>
          <w:szCs w:val="20"/>
        </w:rPr>
        <w:t>,</w:t>
      </w:r>
      <w:r w:rsidRPr="00D47BB3">
        <w:rPr>
          <w:sz w:val="20"/>
          <w:szCs w:val="20"/>
        </w:rPr>
        <w:t xml:space="preserve"> or Summer to replace:</w:t>
      </w:r>
    </w:p>
    <w:p w14:paraId="432D4F52" w14:textId="7CB2F1DB" w:rsidR="00AE7C89" w:rsidRPr="00D47BB3" w:rsidRDefault="00AE7C89" w:rsidP="00AE7C89">
      <w:pPr>
        <w:pStyle w:val="Default"/>
        <w:numPr>
          <w:ilvl w:val="0"/>
          <w:numId w:val="28"/>
        </w:numPr>
        <w:rPr>
          <w:sz w:val="20"/>
          <w:szCs w:val="20"/>
        </w:rPr>
      </w:pPr>
      <w:r w:rsidRPr="00D47BB3">
        <w:rPr>
          <w:sz w:val="20"/>
          <w:szCs w:val="20"/>
        </w:rPr>
        <w:t>a 200-level elective in your major (3 credit hours) and</w:t>
      </w:r>
    </w:p>
    <w:p w14:paraId="1CE278A4" w14:textId="396DA571" w:rsidR="00AE7C89" w:rsidRPr="00D47BB3" w:rsidRDefault="00AE7C89" w:rsidP="00AE7C89">
      <w:pPr>
        <w:pStyle w:val="Default"/>
        <w:numPr>
          <w:ilvl w:val="0"/>
          <w:numId w:val="28"/>
        </w:numPr>
        <w:rPr>
          <w:sz w:val="20"/>
          <w:szCs w:val="20"/>
        </w:rPr>
      </w:pPr>
      <w:r w:rsidRPr="00D47BB3">
        <w:rPr>
          <w:sz w:val="20"/>
          <w:szCs w:val="20"/>
        </w:rPr>
        <w:t>a 300-level elective in your major (3 credit hours).</w:t>
      </w:r>
    </w:p>
    <w:p w14:paraId="3E70AD4D" w14:textId="65E7FA1B" w:rsidR="00AE7C89" w:rsidRPr="00D47BB3" w:rsidRDefault="00AE7C89" w:rsidP="00AE7C89">
      <w:pPr>
        <w:pStyle w:val="Default"/>
        <w:rPr>
          <w:sz w:val="20"/>
          <w:szCs w:val="20"/>
        </w:rPr>
      </w:pPr>
      <w:r w:rsidRPr="00D47BB3">
        <w:rPr>
          <w:sz w:val="20"/>
          <w:szCs w:val="20"/>
        </w:rPr>
        <w:t>If you have questions about how this relates to your plan of study, consult your SoC academic advisor.</w:t>
      </w:r>
    </w:p>
    <w:p w14:paraId="000A31E2" w14:textId="77777777" w:rsidR="00EC7B02" w:rsidRPr="00D47BB3" w:rsidRDefault="00EC7B02" w:rsidP="00EC7B02">
      <w:pPr>
        <w:pStyle w:val="BodyText"/>
        <w:spacing w:after="0"/>
        <w:rPr>
          <w:sz w:val="22"/>
          <w:szCs w:val="22"/>
        </w:rPr>
      </w:pPr>
    </w:p>
    <w:p w14:paraId="58D148C9" w14:textId="4039B6FC" w:rsidR="002E2BF2" w:rsidRPr="00800B1C" w:rsidRDefault="005837FF" w:rsidP="002E2BF2">
      <w:pPr>
        <w:rPr>
          <w:b/>
          <w:bCs/>
          <w:sz w:val="28"/>
          <w:szCs w:val="28"/>
        </w:rPr>
      </w:pPr>
      <w:r>
        <w:rPr>
          <w:b/>
          <w:bCs/>
          <w:sz w:val="28"/>
          <w:szCs w:val="28"/>
        </w:rPr>
        <w:t>COM</w:t>
      </w:r>
      <w:r w:rsidR="002E2BF2" w:rsidRPr="00800B1C">
        <w:rPr>
          <w:b/>
          <w:bCs/>
          <w:sz w:val="28"/>
          <w:szCs w:val="28"/>
        </w:rPr>
        <w:t xml:space="preserve"> Internship Program Participants </w:t>
      </w:r>
    </w:p>
    <w:p w14:paraId="222858BC" w14:textId="302927B7" w:rsidR="00EC7B02" w:rsidRPr="00D47BB3" w:rsidRDefault="00EC7B02" w:rsidP="00EC7B02">
      <w:pPr>
        <w:pStyle w:val="BodyText"/>
        <w:spacing w:after="0"/>
        <w:rPr>
          <w:sz w:val="20"/>
          <w:szCs w:val="20"/>
        </w:rPr>
      </w:pPr>
      <w:bookmarkStart w:id="1" w:name="_Int_IAeBO8PT"/>
      <w:r w:rsidRPr="79740379">
        <w:rPr>
          <w:sz w:val="20"/>
          <w:szCs w:val="20"/>
        </w:rPr>
        <w:t xml:space="preserve">By definition, </w:t>
      </w:r>
      <w:r w:rsidR="00E50509" w:rsidRPr="79740379">
        <w:rPr>
          <w:sz w:val="20"/>
          <w:szCs w:val="20"/>
        </w:rPr>
        <w:t>internships</w:t>
      </w:r>
      <w:bookmarkEnd w:id="1"/>
      <w:r w:rsidR="00E50509" w:rsidRPr="79740379">
        <w:rPr>
          <w:sz w:val="20"/>
          <w:szCs w:val="20"/>
        </w:rPr>
        <w:t xml:space="preserve"> are</w:t>
      </w:r>
      <w:r w:rsidRPr="79740379">
        <w:rPr>
          <w:sz w:val="20"/>
          <w:szCs w:val="20"/>
        </w:rPr>
        <w:t xml:space="preserve"> a cooperative professional experience in communication among:</w:t>
      </w:r>
    </w:p>
    <w:p w14:paraId="00E0EF88" w14:textId="05038016" w:rsidR="00EC7B02" w:rsidRPr="00D47BB3" w:rsidRDefault="00EC7B02" w:rsidP="00EC7B02">
      <w:pPr>
        <w:pStyle w:val="BodyText"/>
        <w:spacing w:after="0"/>
        <w:ind w:firstLine="720"/>
        <w:rPr>
          <w:sz w:val="20"/>
          <w:szCs w:val="20"/>
        </w:rPr>
      </w:pPr>
      <w:r w:rsidRPr="00D47BB3">
        <w:rPr>
          <w:sz w:val="20"/>
          <w:szCs w:val="20"/>
        </w:rPr>
        <w:t xml:space="preserve">• intern, student … a student in the School of Communication </w:t>
      </w:r>
      <w:r w:rsidR="002E2BF2" w:rsidRPr="00D47BB3">
        <w:rPr>
          <w:sz w:val="20"/>
          <w:szCs w:val="20"/>
        </w:rPr>
        <w:t>taking an internship</w:t>
      </w:r>
      <w:r w:rsidRPr="00D47BB3">
        <w:rPr>
          <w:sz w:val="20"/>
          <w:szCs w:val="20"/>
        </w:rPr>
        <w:t>;</w:t>
      </w:r>
    </w:p>
    <w:p w14:paraId="5051DD3E" w14:textId="1C7A1774" w:rsidR="00EC7B02" w:rsidRPr="00D47BB3" w:rsidRDefault="00EC7B02" w:rsidP="00EC7B02">
      <w:pPr>
        <w:pStyle w:val="BodyText"/>
        <w:spacing w:after="0"/>
        <w:ind w:left="720"/>
        <w:rPr>
          <w:sz w:val="20"/>
          <w:szCs w:val="20"/>
        </w:rPr>
      </w:pPr>
      <w:r w:rsidRPr="00D47BB3">
        <w:rPr>
          <w:sz w:val="20"/>
          <w:szCs w:val="20"/>
        </w:rPr>
        <w:t xml:space="preserve">• employer … </w:t>
      </w:r>
      <w:r w:rsidR="002E2BF2" w:rsidRPr="00D47BB3">
        <w:rPr>
          <w:sz w:val="20"/>
          <w:szCs w:val="20"/>
        </w:rPr>
        <w:t>the setting/organization where</w:t>
      </w:r>
      <w:r w:rsidRPr="00D47BB3">
        <w:rPr>
          <w:sz w:val="20"/>
          <w:szCs w:val="20"/>
        </w:rPr>
        <w:t xml:space="preserve"> the </w:t>
      </w:r>
      <w:r w:rsidR="002E2BF2" w:rsidRPr="00D47BB3">
        <w:rPr>
          <w:sz w:val="20"/>
          <w:szCs w:val="20"/>
        </w:rPr>
        <w:t>internship takes</w:t>
      </w:r>
      <w:r w:rsidRPr="00D47BB3">
        <w:rPr>
          <w:sz w:val="20"/>
          <w:szCs w:val="20"/>
        </w:rPr>
        <w:t xml:space="preserve"> place;</w:t>
      </w:r>
    </w:p>
    <w:p w14:paraId="6FA16D23" w14:textId="39706118" w:rsidR="00EC7B02" w:rsidRPr="00D47BB3" w:rsidRDefault="00EC7B02" w:rsidP="00EC7B02">
      <w:pPr>
        <w:pStyle w:val="Default"/>
        <w:rPr>
          <w:sz w:val="20"/>
          <w:szCs w:val="20"/>
        </w:rPr>
      </w:pPr>
      <w:r w:rsidRPr="00D47BB3">
        <w:rPr>
          <w:sz w:val="20"/>
          <w:szCs w:val="20"/>
        </w:rPr>
        <w:tab/>
        <w:t xml:space="preserve">• </w:t>
      </w:r>
      <w:r w:rsidR="002E2BF2" w:rsidRPr="00D47BB3">
        <w:rPr>
          <w:sz w:val="20"/>
          <w:szCs w:val="20"/>
        </w:rPr>
        <w:t xml:space="preserve">professional </w:t>
      </w:r>
      <w:r w:rsidRPr="00D47BB3">
        <w:rPr>
          <w:sz w:val="20"/>
          <w:szCs w:val="20"/>
        </w:rPr>
        <w:t xml:space="preserve">supervisor … the student’s supervisor </w:t>
      </w:r>
      <w:r w:rsidR="002E2BF2" w:rsidRPr="00D47BB3">
        <w:rPr>
          <w:sz w:val="20"/>
          <w:szCs w:val="20"/>
        </w:rPr>
        <w:t>who provides opportunities and mentoring for the intern;</w:t>
      </w:r>
    </w:p>
    <w:p w14:paraId="728ECEF2" w14:textId="3D02B66E" w:rsidR="002E2BF2" w:rsidRPr="00D47BB3" w:rsidRDefault="00EC7B02" w:rsidP="002E2BF2">
      <w:pPr>
        <w:pStyle w:val="BodyText"/>
        <w:spacing w:after="0"/>
        <w:ind w:left="720"/>
        <w:rPr>
          <w:sz w:val="20"/>
          <w:szCs w:val="20"/>
        </w:rPr>
      </w:pPr>
      <w:r w:rsidRPr="00D47BB3">
        <w:rPr>
          <w:sz w:val="20"/>
          <w:szCs w:val="20"/>
        </w:rPr>
        <w:t>•</w:t>
      </w:r>
      <w:r w:rsidR="002E2BF2" w:rsidRPr="00D47BB3">
        <w:rPr>
          <w:sz w:val="20"/>
          <w:szCs w:val="20"/>
        </w:rPr>
        <w:t xml:space="preserve"> faculty</w:t>
      </w:r>
      <w:r w:rsidRPr="00D47BB3">
        <w:rPr>
          <w:sz w:val="20"/>
          <w:szCs w:val="20"/>
        </w:rPr>
        <w:t xml:space="preserve"> coordinator … </w:t>
      </w:r>
      <w:r w:rsidR="002E2BF2" w:rsidRPr="00D47BB3">
        <w:rPr>
          <w:sz w:val="20"/>
          <w:szCs w:val="20"/>
        </w:rPr>
        <w:t>a qualified faculty</w:t>
      </w:r>
      <w:r w:rsidRPr="00D47BB3">
        <w:rPr>
          <w:sz w:val="20"/>
          <w:szCs w:val="20"/>
        </w:rPr>
        <w:t xml:space="preserve"> </w:t>
      </w:r>
      <w:r w:rsidR="002E2BF2" w:rsidRPr="00D47BB3">
        <w:rPr>
          <w:sz w:val="20"/>
          <w:szCs w:val="20"/>
        </w:rPr>
        <w:t>member</w:t>
      </w:r>
      <w:r w:rsidRPr="00D47BB3">
        <w:rPr>
          <w:sz w:val="20"/>
          <w:szCs w:val="20"/>
        </w:rPr>
        <w:t xml:space="preserve"> in the School of Communication </w:t>
      </w:r>
      <w:r w:rsidR="002E2BF2" w:rsidRPr="00D47BB3">
        <w:rPr>
          <w:sz w:val="20"/>
          <w:szCs w:val="20"/>
        </w:rPr>
        <w:t>who guides the experience for interns and supervisors.</w:t>
      </w:r>
    </w:p>
    <w:p w14:paraId="28A57D4D" w14:textId="7E94AC4D" w:rsidR="002E2BF2" w:rsidRPr="00D47BB3" w:rsidRDefault="002E2BF2" w:rsidP="002E2BF2">
      <w:pPr>
        <w:pStyle w:val="BodyText"/>
        <w:spacing w:after="0"/>
        <w:ind w:left="720"/>
        <w:rPr>
          <w:sz w:val="20"/>
          <w:szCs w:val="20"/>
        </w:rPr>
      </w:pPr>
      <w:r w:rsidRPr="00D47BB3">
        <w:rPr>
          <w:sz w:val="20"/>
          <w:szCs w:val="20"/>
        </w:rPr>
        <w:t xml:space="preserve">• program director … the faculty member in the School of Communication at Illinois State University responsible for planning, </w:t>
      </w:r>
      <w:r w:rsidR="00770934" w:rsidRPr="00D47BB3">
        <w:rPr>
          <w:sz w:val="20"/>
          <w:szCs w:val="20"/>
        </w:rPr>
        <w:t>organizing,</w:t>
      </w:r>
      <w:r w:rsidRPr="00D47BB3">
        <w:rPr>
          <w:sz w:val="20"/>
          <w:szCs w:val="20"/>
        </w:rPr>
        <w:t xml:space="preserve"> and administering the internship process for all interns, supervisors</w:t>
      </w:r>
      <w:r w:rsidR="00770934" w:rsidRPr="00D47BB3">
        <w:rPr>
          <w:sz w:val="20"/>
          <w:szCs w:val="20"/>
        </w:rPr>
        <w:t>,</w:t>
      </w:r>
      <w:r w:rsidRPr="00D47BB3">
        <w:rPr>
          <w:sz w:val="20"/>
          <w:szCs w:val="20"/>
        </w:rPr>
        <w:t xml:space="preserve"> and faculty.</w:t>
      </w:r>
      <w:r w:rsidR="00A81AF6" w:rsidRPr="00D47BB3">
        <w:rPr>
          <w:sz w:val="20"/>
          <w:szCs w:val="20"/>
        </w:rPr>
        <w:t xml:space="preserve"> The program director may be supported by graduate assistant</w:t>
      </w:r>
      <w:r w:rsidR="00E50509">
        <w:rPr>
          <w:sz w:val="20"/>
          <w:szCs w:val="20"/>
        </w:rPr>
        <w:t>s</w:t>
      </w:r>
      <w:r w:rsidR="00A81AF6" w:rsidRPr="00D47BB3">
        <w:rPr>
          <w:sz w:val="20"/>
          <w:szCs w:val="20"/>
        </w:rPr>
        <w:t>.</w:t>
      </w:r>
    </w:p>
    <w:p w14:paraId="11B2534F" w14:textId="77777777" w:rsidR="002E2BF2" w:rsidRPr="00D47BB3" w:rsidRDefault="002E2BF2" w:rsidP="002E2BF2">
      <w:pPr>
        <w:pStyle w:val="Default"/>
        <w:rPr>
          <w:sz w:val="20"/>
          <w:szCs w:val="20"/>
        </w:rPr>
      </w:pPr>
    </w:p>
    <w:p w14:paraId="7F9C5F13" w14:textId="04996906" w:rsidR="00EC7B02" w:rsidRPr="00D47BB3" w:rsidRDefault="00EC7B02" w:rsidP="00EC7B02">
      <w:pPr>
        <w:numPr>
          <w:ilvl w:val="0"/>
          <w:numId w:val="2"/>
        </w:numPr>
        <w:spacing w:after="120"/>
        <w:ind w:left="360" w:hanging="360"/>
        <w:rPr>
          <w:sz w:val="20"/>
          <w:szCs w:val="20"/>
        </w:rPr>
      </w:pPr>
      <w:r w:rsidRPr="00D47BB3">
        <w:rPr>
          <w:sz w:val="20"/>
          <w:szCs w:val="20"/>
        </w:rPr>
        <w:lastRenderedPageBreak/>
        <w:t xml:space="preserve">• Students are expected to excel in their internships </w:t>
      </w:r>
      <w:r w:rsidR="00D85420" w:rsidRPr="00D47BB3">
        <w:rPr>
          <w:sz w:val="20"/>
          <w:szCs w:val="20"/>
        </w:rPr>
        <w:t>by</w:t>
      </w:r>
      <w:r w:rsidRPr="00D47BB3">
        <w:rPr>
          <w:sz w:val="20"/>
          <w:szCs w:val="20"/>
        </w:rPr>
        <w:t xml:space="preserve"> contribut</w:t>
      </w:r>
      <w:r w:rsidR="00770934" w:rsidRPr="00D47BB3">
        <w:rPr>
          <w:sz w:val="20"/>
          <w:szCs w:val="20"/>
        </w:rPr>
        <w:t xml:space="preserve">ing </w:t>
      </w:r>
      <w:r w:rsidRPr="00D47BB3">
        <w:rPr>
          <w:sz w:val="20"/>
          <w:szCs w:val="20"/>
        </w:rPr>
        <w:t>to the goals of the</w:t>
      </w:r>
      <w:r w:rsidR="00D85420" w:rsidRPr="00D47BB3">
        <w:rPr>
          <w:sz w:val="20"/>
          <w:szCs w:val="20"/>
        </w:rPr>
        <w:t>ir</w:t>
      </w:r>
      <w:r w:rsidRPr="00D47BB3">
        <w:rPr>
          <w:sz w:val="20"/>
          <w:szCs w:val="20"/>
        </w:rPr>
        <w:t xml:space="preserve"> organization in meaningful ways.</w:t>
      </w:r>
    </w:p>
    <w:p w14:paraId="0E88D272" w14:textId="0E2E6CD7" w:rsidR="002E2BF2" w:rsidRPr="00D47BB3" w:rsidRDefault="00EC7B02" w:rsidP="002E2BF2">
      <w:pPr>
        <w:numPr>
          <w:ilvl w:val="0"/>
          <w:numId w:val="2"/>
        </w:numPr>
        <w:ind w:left="360" w:hanging="360"/>
        <w:rPr>
          <w:sz w:val="20"/>
          <w:szCs w:val="20"/>
        </w:rPr>
      </w:pPr>
      <w:r w:rsidRPr="00D47BB3">
        <w:rPr>
          <w:sz w:val="20"/>
          <w:szCs w:val="20"/>
        </w:rPr>
        <w:t>• The Field Experience should be instructional and fun. Internships help students learn about career choices, build portfolio</w:t>
      </w:r>
      <w:r w:rsidR="00A81AF6" w:rsidRPr="00D47BB3">
        <w:rPr>
          <w:sz w:val="20"/>
          <w:szCs w:val="20"/>
        </w:rPr>
        <w:t>s</w:t>
      </w:r>
      <w:r w:rsidRPr="00D47BB3">
        <w:rPr>
          <w:sz w:val="20"/>
          <w:szCs w:val="20"/>
        </w:rPr>
        <w:t xml:space="preserve">, develop professional </w:t>
      </w:r>
      <w:r w:rsidR="000E4237" w:rsidRPr="00D47BB3">
        <w:rPr>
          <w:sz w:val="20"/>
          <w:szCs w:val="20"/>
        </w:rPr>
        <w:t>network</w:t>
      </w:r>
      <w:r w:rsidR="00A81AF6" w:rsidRPr="00D47BB3">
        <w:rPr>
          <w:sz w:val="20"/>
          <w:szCs w:val="20"/>
        </w:rPr>
        <w:t>s</w:t>
      </w:r>
      <w:r w:rsidR="000E4237" w:rsidRPr="00D47BB3">
        <w:rPr>
          <w:sz w:val="20"/>
          <w:szCs w:val="20"/>
        </w:rPr>
        <w:t>,</w:t>
      </w:r>
      <w:r w:rsidRPr="00D47BB3">
        <w:rPr>
          <w:sz w:val="20"/>
          <w:szCs w:val="20"/>
        </w:rPr>
        <w:t xml:space="preserve"> and gain valuable insights </w:t>
      </w:r>
      <w:r w:rsidR="00D85420" w:rsidRPr="00D47BB3">
        <w:rPr>
          <w:sz w:val="20"/>
          <w:szCs w:val="20"/>
        </w:rPr>
        <w:t>into</w:t>
      </w:r>
      <w:r w:rsidRPr="00D47BB3">
        <w:rPr>
          <w:sz w:val="20"/>
          <w:szCs w:val="20"/>
        </w:rPr>
        <w:t xml:space="preserve"> the professional world. </w:t>
      </w:r>
    </w:p>
    <w:p w14:paraId="6C8D1273" w14:textId="77777777" w:rsidR="00D85420" w:rsidRPr="00D47BB3" w:rsidRDefault="00D85420" w:rsidP="00D85420">
      <w:pPr>
        <w:spacing w:before="120"/>
        <w:rPr>
          <w:b/>
          <w:bCs/>
          <w:sz w:val="32"/>
          <w:szCs w:val="32"/>
        </w:rPr>
      </w:pPr>
      <w:r w:rsidRPr="00D47BB3">
        <w:rPr>
          <w:b/>
          <w:bCs/>
          <w:sz w:val="32"/>
          <w:szCs w:val="32"/>
        </w:rPr>
        <w:t xml:space="preserve">Course Goals </w:t>
      </w:r>
    </w:p>
    <w:p w14:paraId="7B09AEAC" w14:textId="2612276F" w:rsidR="00D85420" w:rsidRPr="00D47BB3" w:rsidRDefault="00D85420" w:rsidP="00D85420">
      <w:pPr>
        <w:rPr>
          <w:sz w:val="20"/>
          <w:szCs w:val="20"/>
        </w:rPr>
      </w:pPr>
      <w:bookmarkStart w:id="2" w:name="_Int_wGMsm1U1"/>
      <w:r w:rsidRPr="79740379">
        <w:rPr>
          <w:sz w:val="20"/>
          <w:szCs w:val="20"/>
        </w:rPr>
        <w:t>In the course of</w:t>
      </w:r>
      <w:bookmarkEnd w:id="2"/>
      <w:r w:rsidRPr="79740379">
        <w:rPr>
          <w:sz w:val="20"/>
          <w:szCs w:val="20"/>
        </w:rPr>
        <w:t xml:space="preserve"> their internship</w:t>
      </w:r>
      <w:r w:rsidR="00A81AF6" w:rsidRPr="79740379">
        <w:rPr>
          <w:sz w:val="20"/>
          <w:szCs w:val="20"/>
        </w:rPr>
        <w:t>s</w:t>
      </w:r>
      <w:r w:rsidRPr="79740379">
        <w:rPr>
          <w:sz w:val="20"/>
          <w:szCs w:val="20"/>
        </w:rPr>
        <w:t xml:space="preserve"> and completing the requirements for COM 398, students will: </w:t>
      </w:r>
    </w:p>
    <w:p w14:paraId="3D7F0814" w14:textId="77777777" w:rsidR="00D85420" w:rsidRPr="00D47BB3" w:rsidRDefault="00D85420" w:rsidP="00D85420">
      <w:pPr>
        <w:numPr>
          <w:ilvl w:val="0"/>
          <w:numId w:val="4"/>
        </w:numPr>
        <w:rPr>
          <w:sz w:val="20"/>
          <w:szCs w:val="20"/>
        </w:rPr>
      </w:pPr>
      <w:r w:rsidRPr="00D47BB3">
        <w:rPr>
          <w:sz w:val="20"/>
          <w:szCs w:val="20"/>
        </w:rPr>
        <w:t>gain first-hand knowledge and experience about the professional area that they have chosen, including:</w:t>
      </w:r>
    </w:p>
    <w:p w14:paraId="4D65AA07" w14:textId="2636B18C" w:rsidR="00D85420" w:rsidRPr="00D47BB3" w:rsidRDefault="00D85420" w:rsidP="00D85420">
      <w:pPr>
        <w:numPr>
          <w:ilvl w:val="1"/>
          <w:numId w:val="4"/>
        </w:numPr>
        <w:rPr>
          <w:sz w:val="20"/>
          <w:szCs w:val="20"/>
        </w:rPr>
      </w:pPr>
      <w:r w:rsidRPr="79740379">
        <w:rPr>
          <w:sz w:val="20"/>
          <w:szCs w:val="20"/>
        </w:rPr>
        <w:t xml:space="preserve">the atmosphere and attitudes, </w:t>
      </w:r>
      <w:r w:rsidR="6EA86B21" w:rsidRPr="79740379">
        <w:rPr>
          <w:sz w:val="20"/>
          <w:szCs w:val="20"/>
        </w:rPr>
        <w:t>vision,</w:t>
      </w:r>
      <w:r w:rsidRPr="79740379">
        <w:rPr>
          <w:sz w:val="20"/>
          <w:szCs w:val="20"/>
        </w:rPr>
        <w:t xml:space="preserve"> and </w:t>
      </w:r>
      <w:r w:rsidR="150A29C5" w:rsidRPr="79740379">
        <w:rPr>
          <w:sz w:val="20"/>
          <w:szCs w:val="20"/>
        </w:rPr>
        <w:t>values</w:t>
      </w:r>
      <w:r w:rsidRPr="79740379">
        <w:rPr>
          <w:sz w:val="20"/>
          <w:szCs w:val="20"/>
        </w:rPr>
        <w:t xml:space="preserve"> of an organization. </w:t>
      </w:r>
    </w:p>
    <w:p w14:paraId="5038A250" w14:textId="77777777" w:rsidR="00D85420" w:rsidRPr="00D47BB3" w:rsidRDefault="00D85420" w:rsidP="00D85420">
      <w:pPr>
        <w:numPr>
          <w:ilvl w:val="1"/>
          <w:numId w:val="4"/>
        </w:numPr>
        <w:rPr>
          <w:sz w:val="20"/>
          <w:szCs w:val="20"/>
        </w:rPr>
      </w:pPr>
      <w:r w:rsidRPr="00D47BB3">
        <w:rPr>
          <w:sz w:val="20"/>
          <w:szCs w:val="20"/>
        </w:rPr>
        <w:t xml:space="preserve">the purpose, structure, and operation of an organization. </w:t>
      </w:r>
    </w:p>
    <w:p w14:paraId="27B7B3C0" w14:textId="16847052" w:rsidR="00D85420" w:rsidRPr="00D47BB3" w:rsidRDefault="00D85420" w:rsidP="00D85420">
      <w:pPr>
        <w:numPr>
          <w:ilvl w:val="1"/>
          <w:numId w:val="4"/>
        </w:numPr>
        <w:rPr>
          <w:sz w:val="20"/>
          <w:szCs w:val="20"/>
        </w:rPr>
      </w:pPr>
      <w:r w:rsidRPr="7AE473D0">
        <w:rPr>
          <w:sz w:val="20"/>
          <w:szCs w:val="20"/>
        </w:rPr>
        <w:t>the communication functions and their relationship to an organization’s mission</w:t>
      </w:r>
      <w:r w:rsidR="00E50509" w:rsidRPr="7AE473D0">
        <w:rPr>
          <w:sz w:val="20"/>
          <w:szCs w:val="20"/>
        </w:rPr>
        <w:t xml:space="preserve">, </w:t>
      </w:r>
      <w:r w:rsidR="679C0ABB" w:rsidRPr="7AE473D0">
        <w:rPr>
          <w:sz w:val="20"/>
          <w:szCs w:val="20"/>
        </w:rPr>
        <w:t>vision,</w:t>
      </w:r>
      <w:r w:rsidRPr="7AE473D0">
        <w:rPr>
          <w:sz w:val="20"/>
          <w:szCs w:val="20"/>
        </w:rPr>
        <w:t xml:space="preserve"> and goals.</w:t>
      </w:r>
    </w:p>
    <w:p w14:paraId="4D779AAD" w14:textId="77777777" w:rsidR="00D85420" w:rsidRPr="00D47BB3" w:rsidRDefault="00D85420" w:rsidP="00D85420">
      <w:pPr>
        <w:numPr>
          <w:ilvl w:val="1"/>
          <w:numId w:val="4"/>
        </w:numPr>
        <w:rPr>
          <w:sz w:val="20"/>
          <w:szCs w:val="20"/>
        </w:rPr>
      </w:pPr>
      <w:r w:rsidRPr="00D47BB3">
        <w:rPr>
          <w:sz w:val="20"/>
          <w:szCs w:val="20"/>
        </w:rPr>
        <w:t xml:space="preserve">a view of the decision-making process in an organization. </w:t>
      </w:r>
    </w:p>
    <w:p w14:paraId="0075B518" w14:textId="77777777" w:rsidR="00D85420" w:rsidRPr="00D47BB3" w:rsidRDefault="00D85420" w:rsidP="00D85420">
      <w:pPr>
        <w:numPr>
          <w:ilvl w:val="0"/>
          <w:numId w:val="4"/>
        </w:numPr>
        <w:rPr>
          <w:sz w:val="20"/>
          <w:szCs w:val="20"/>
        </w:rPr>
      </w:pPr>
      <w:bookmarkStart w:id="3" w:name="_Int_WoB5u4XD"/>
      <w:r w:rsidRPr="79740379">
        <w:rPr>
          <w:sz w:val="20"/>
          <w:szCs w:val="20"/>
        </w:rPr>
        <w:t>have the opportunity to</w:t>
      </w:r>
      <w:bookmarkEnd w:id="3"/>
      <w:r w:rsidRPr="79740379">
        <w:rPr>
          <w:sz w:val="20"/>
          <w:szCs w:val="20"/>
        </w:rPr>
        <w:t xml:space="preserve"> engage in professional activities related to their studies and career goals;</w:t>
      </w:r>
    </w:p>
    <w:p w14:paraId="3EB10FD1" w14:textId="77777777" w:rsidR="00D85420" w:rsidRPr="00D47BB3" w:rsidRDefault="00D85420" w:rsidP="00D85420">
      <w:pPr>
        <w:numPr>
          <w:ilvl w:val="0"/>
          <w:numId w:val="4"/>
        </w:numPr>
        <w:rPr>
          <w:sz w:val="20"/>
          <w:szCs w:val="20"/>
        </w:rPr>
      </w:pPr>
      <w:r w:rsidRPr="00D47BB3">
        <w:rPr>
          <w:sz w:val="20"/>
          <w:szCs w:val="20"/>
        </w:rPr>
        <w:t>apply knowledge and skills learned in the classroom into the professional production with a purpose that impacts people;</w:t>
      </w:r>
    </w:p>
    <w:p w14:paraId="29B8A450" w14:textId="77777777" w:rsidR="00D85420" w:rsidRPr="00D47BB3" w:rsidRDefault="00D85420" w:rsidP="00D85420">
      <w:pPr>
        <w:numPr>
          <w:ilvl w:val="0"/>
          <w:numId w:val="4"/>
        </w:numPr>
        <w:rPr>
          <w:sz w:val="20"/>
          <w:szCs w:val="20"/>
        </w:rPr>
      </w:pPr>
      <w:r w:rsidRPr="00D47BB3">
        <w:rPr>
          <w:sz w:val="20"/>
          <w:szCs w:val="20"/>
        </w:rPr>
        <w:t>learn to deal with the challenges and opportunities of communicating in an organizational context;</w:t>
      </w:r>
    </w:p>
    <w:p w14:paraId="2B8458C5" w14:textId="71685FF9" w:rsidR="00D85420" w:rsidRPr="00D47BB3" w:rsidRDefault="00D85420" w:rsidP="00D85420">
      <w:pPr>
        <w:numPr>
          <w:ilvl w:val="0"/>
          <w:numId w:val="4"/>
        </w:numPr>
        <w:rPr>
          <w:sz w:val="20"/>
          <w:szCs w:val="20"/>
        </w:rPr>
      </w:pPr>
      <w:r w:rsidRPr="00D47BB3">
        <w:rPr>
          <w:sz w:val="20"/>
          <w:szCs w:val="20"/>
        </w:rPr>
        <w:t>interact with professional colleagues to learn about their work and receive feedbac</w:t>
      </w:r>
      <w:r w:rsidR="00E50509">
        <w:rPr>
          <w:sz w:val="20"/>
          <w:szCs w:val="20"/>
        </w:rPr>
        <w:t>k;</w:t>
      </w:r>
    </w:p>
    <w:p w14:paraId="0F4E50E4" w14:textId="77777777" w:rsidR="00D85420" w:rsidRPr="00D47BB3" w:rsidRDefault="00D85420" w:rsidP="00D85420">
      <w:pPr>
        <w:numPr>
          <w:ilvl w:val="0"/>
          <w:numId w:val="4"/>
        </w:numPr>
        <w:rPr>
          <w:sz w:val="20"/>
          <w:szCs w:val="20"/>
        </w:rPr>
      </w:pPr>
      <w:r w:rsidRPr="00D47BB3">
        <w:rPr>
          <w:sz w:val="20"/>
          <w:szCs w:val="20"/>
        </w:rPr>
        <w:t xml:space="preserve">experience professional opportunities and responsibilities similar to those of graduates in their first professional positions. </w:t>
      </w:r>
    </w:p>
    <w:p w14:paraId="7588F90A" w14:textId="77777777" w:rsidR="00D85420" w:rsidRPr="00D47BB3" w:rsidRDefault="00D85420" w:rsidP="002E2BF2">
      <w:pPr>
        <w:rPr>
          <w:b/>
          <w:bCs/>
        </w:rPr>
      </w:pPr>
    </w:p>
    <w:p w14:paraId="7CA5E26B" w14:textId="3797CA8A" w:rsidR="00EC7B02" w:rsidRPr="00800B1C" w:rsidRDefault="002E2BF2" w:rsidP="002E2BF2">
      <w:pPr>
        <w:rPr>
          <w:b/>
          <w:bCs/>
          <w:sz w:val="28"/>
          <w:szCs w:val="28"/>
        </w:rPr>
      </w:pPr>
      <w:r w:rsidRPr="00800B1C">
        <w:rPr>
          <w:b/>
          <w:bCs/>
          <w:sz w:val="28"/>
          <w:szCs w:val="28"/>
        </w:rPr>
        <w:t xml:space="preserve">Learning </w:t>
      </w:r>
      <w:r w:rsidR="00D85420" w:rsidRPr="00800B1C">
        <w:rPr>
          <w:b/>
          <w:bCs/>
          <w:sz w:val="28"/>
          <w:szCs w:val="28"/>
        </w:rPr>
        <w:t>Behaviors</w:t>
      </w:r>
      <w:r w:rsidRPr="00800B1C">
        <w:rPr>
          <w:b/>
          <w:bCs/>
          <w:sz w:val="28"/>
          <w:szCs w:val="28"/>
        </w:rPr>
        <w:t xml:space="preserve"> </w:t>
      </w:r>
      <w:r w:rsidR="00D85420" w:rsidRPr="00800B1C">
        <w:rPr>
          <w:b/>
          <w:bCs/>
          <w:sz w:val="28"/>
          <w:szCs w:val="28"/>
        </w:rPr>
        <w:t>for</w:t>
      </w:r>
      <w:r w:rsidRPr="00800B1C">
        <w:rPr>
          <w:b/>
          <w:bCs/>
          <w:sz w:val="28"/>
          <w:szCs w:val="28"/>
        </w:rPr>
        <w:t xml:space="preserve"> COM 398</w:t>
      </w:r>
    </w:p>
    <w:p w14:paraId="02EC13CB" w14:textId="5466D903" w:rsidR="00EC7B02" w:rsidRPr="00D47BB3" w:rsidRDefault="00EC7B02" w:rsidP="00D85420">
      <w:pPr>
        <w:pStyle w:val="BodyText"/>
        <w:numPr>
          <w:ilvl w:val="0"/>
          <w:numId w:val="30"/>
        </w:numPr>
        <w:spacing w:after="0"/>
        <w:rPr>
          <w:sz w:val="20"/>
          <w:szCs w:val="20"/>
        </w:rPr>
      </w:pPr>
      <w:r w:rsidRPr="79740379">
        <w:rPr>
          <w:b/>
          <w:bCs/>
          <w:i/>
          <w:iCs/>
          <w:sz w:val="22"/>
          <w:szCs w:val="22"/>
        </w:rPr>
        <w:t xml:space="preserve">Professionalism: </w:t>
      </w:r>
      <w:r w:rsidR="00E50509" w:rsidRPr="79740379">
        <w:rPr>
          <w:sz w:val="20"/>
          <w:szCs w:val="20"/>
        </w:rPr>
        <w:t>Like</w:t>
      </w:r>
      <w:r w:rsidRPr="79740379">
        <w:rPr>
          <w:sz w:val="20"/>
          <w:szCs w:val="20"/>
        </w:rPr>
        <w:t xml:space="preserve"> employees</w:t>
      </w:r>
      <w:r w:rsidR="00E50509" w:rsidRPr="79740379">
        <w:rPr>
          <w:sz w:val="20"/>
          <w:szCs w:val="20"/>
        </w:rPr>
        <w:t>, interns</w:t>
      </w:r>
      <w:r w:rsidRPr="79740379">
        <w:rPr>
          <w:sz w:val="20"/>
          <w:szCs w:val="20"/>
        </w:rPr>
        <w:t xml:space="preserve"> are expected to behave, act</w:t>
      </w:r>
      <w:r w:rsidR="00770934" w:rsidRPr="79740379">
        <w:rPr>
          <w:sz w:val="20"/>
          <w:szCs w:val="20"/>
        </w:rPr>
        <w:t>,</w:t>
      </w:r>
      <w:r w:rsidRPr="79740379">
        <w:rPr>
          <w:sz w:val="20"/>
          <w:szCs w:val="20"/>
        </w:rPr>
        <w:t xml:space="preserve"> and dress in a way that respects the employer, </w:t>
      </w:r>
      <w:r w:rsidR="00D85420" w:rsidRPr="79740379">
        <w:rPr>
          <w:sz w:val="20"/>
          <w:szCs w:val="20"/>
        </w:rPr>
        <w:t xml:space="preserve">their </w:t>
      </w:r>
      <w:r w:rsidRPr="79740379">
        <w:rPr>
          <w:sz w:val="20"/>
          <w:szCs w:val="20"/>
        </w:rPr>
        <w:t xml:space="preserve">professional </w:t>
      </w:r>
      <w:r w:rsidRPr="79740379">
        <w:rPr>
          <w:noProof/>
          <w:sz w:val="20"/>
          <w:szCs w:val="20"/>
        </w:rPr>
        <w:t>colleagues,</w:t>
      </w:r>
      <w:r w:rsidRPr="79740379">
        <w:rPr>
          <w:sz w:val="20"/>
          <w:szCs w:val="20"/>
        </w:rPr>
        <w:t xml:space="preserve"> and </w:t>
      </w:r>
      <w:r w:rsidR="00D85420" w:rsidRPr="79740379">
        <w:rPr>
          <w:sz w:val="20"/>
          <w:szCs w:val="20"/>
        </w:rPr>
        <w:t xml:space="preserve">the </w:t>
      </w:r>
      <w:r w:rsidRPr="79740379">
        <w:rPr>
          <w:sz w:val="20"/>
          <w:szCs w:val="20"/>
        </w:rPr>
        <w:t>organization</w:t>
      </w:r>
      <w:r w:rsidR="00D85420" w:rsidRPr="79740379">
        <w:rPr>
          <w:sz w:val="20"/>
          <w:szCs w:val="20"/>
        </w:rPr>
        <w:t>’s</w:t>
      </w:r>
      <w:r w:rsidRPr="79740379">
        <w:rPr>
          <w:sz w:val="20"/>
          <w:szCs w:val="20"/>
        </w:rPr>
        <w:t xml:space="preserve"> culture. Interns</w:t>
      </w:r>
      <w:r w:rsidR="00E50509" w:rsidRPr="79740379">
        <w:rPr>
          <w:sz w:val="20"/>
          <w:szCs w:val="20"/>
        </w:rPr>
        <w:t xml:space="preserve"> make </w:t>
      </w:r>
      <w:bookmarkStart w:id="4" w:name="_Int_drI5UJXg"/>
      <w:r w:rsidR="00E50509" w:rsidRPr="79740379">
        <w:rPr>
          <w:sz w:val="20"/>
          <w:szCs w:val="20"/>
        </w:rPr>
        <w:t>lack</w:t>
      </w:r>
      <w:bookmarkEnd w:id="4"/>
      <w:r w:rsidR="00E50509" w:rsidRPr="79740379">
        <w:rPr>
          <w:sz w:val="20"/>
          <w:szCs w:val="20"/>
        </w:rPr>
        <w:t xml:space="preserve"> skills or experience on the job</w:t>
      </w:r>
      <w:r w:rsidRPr="79740379">
        <w:rPr>
          <w:sz w:val="20"/>
          <w:szCs w:val="20"/>
        </w:rPr>
        <w:t>, but they are expected to display a level of professional conduct equal to that of their professional peers and colleagues.</w:t>
      </w:r>
    </w:p>
    <w:p w14:paraId="35BFFC08" w14:textId="51B4C1B0" w:rsidR="00EC7B02" w:rsidRPr="00D47BB3" w:rsidRDefault="00EC7B02" w:rsidP="00D85420">
      <w:pPr>
        <w:pStyle w:val="BodyText"/>
        <w:numPr>
          <w:ilvl w:val="0"/>
          <w:numId w:val="30"/>
        </w:numPr>
        <w:spacing w:after="0"/>
        <w:rPr>
          <w:sz w:val="20"/>
          <w:szCs w:val="20"/>
        </w:rPr>
      </w:pPr>
      <w:r w:rsidRPr="79740379">
        <w:rPr>
          <w:b/>
          <w:bCs/>
          <w:i/>
          <w:iCs/>
          <w:sz w:val="22"/>
          <w:szCs w:val="22"/>
        </w:rPr>
        <w:t xml:space="preserve">Mentorship: </w:t>
      </w:r>
      <w:r w:rsidRPr="79740379">
        <w:rPr>
          <w:sz w:val="20"/>
          <w:szCs w:val="20"/>
        </w:rPr>
        <w:t xml:space="preserve">This defines the educational and professional relationship between professional supervisors and interns. </w:t>
      </w:r>
      <w:r w:rsidR="00D85420" w:rsidRPr="79740379">
        <w:rPr>
          <w:sz w:val="20"/>
          <w:szCs w:val="20"/>
        </w:rPr>
        <w:t>Internship</w:t>
      </w:r>
      <w:r w:rsidRPr="79740379">
        <w:rPr>
          <w:sz w:val="20"/>
          <w:szCs w:val="20"/>
        </w:rPr>
        <w:t xml:space="preserve"> supervisors should be </w:t>
      </w:r>
      <w:r w:rsidR="45BC0F44" w:rsidRPr="79740379">
        <w:rPr>
          <w:sz w:val="20"/>
          <w:szCs w:val="20"/>
        </w:rPr>
        <w:t>professionals</w:t>
      </w:r>
      <w:r w:rsidRPr="79740379">
        <w:rPr>
          <w:sz w:val="20"/>
          <w:szCs w:val="20"/>
        </w:rPr>
        <w:t xml:space="preserve"> who have the </w:t>
      </w:r>
      <w:r w:rsidR="00D85420" w:rsidRPr="79740379">
        <w:rPr>
          <w:sz w:val="20"/>
          <w:szCs w:val="20"/>
        </w:rPr>
        <w:t xml:space="preserve">passion, </w:t>
      </w:r>
      <w:r w:rsidRPr="79740379">
        <w:rPr>
          <w:sz w:val="20"/>
          <w:szCs w:val="20"/>
        </w:rPr>
        <w:t>leadership</w:t>
      </w:r>
      <w:r w:rsidR="00770934" w:rsidRPr="79740379">
        <w:rPr>
          <w:sz w:val="20"/>
          <w:szCs w:val="20"/>
        </w:rPr>
        <w:t>,</w:t>
      </w:r>
      <w:r w:rsidRPr="79740379">
        <w:rPr>
          <w:sz w:val="20"/>
          <w:szCs w:val="20"/>
        </w:rPr>
        <w:t xml:space="preserve"> and </w:t>
      </w:r>
      <w:r w:rsidR="00D85420" w:rsidRPr="79740379">
        <w:rPr>
          <w:sz w:val="20"/>
          <w:szCs w:val="20"/>
        </w:rPr>
        <w:t>dedication</w:t>
      </w:r>
      <w:r w:rsidRPr="79740379">
        <w:rPr>
          <w:sz w:val="20"/>
          <w:szCs w:val="20"/>
        </w:rPr>
        <w:t xml:space="preserve"> to contribute to the professional development of</w:t>
      </w:r>
      <w:r w:rsidR="00D85420" w:rsidRPr="79740379">
        <w:rPr>
          <w:sz w:val="20"/>
          <w:szCs w:val="20"/>
        </w:rPr>
        <w:t xml:space="preserve"> their</w:t>
      </w:r>
      <w:r w:rsidRPr="79740379">
        <w:rPr>
          <w:sz w:val="20"/>
          <w:szCs w:val="20"/>
        </w:rPr>
        <w:t xml:space="preserve"> interns.</w:t>
      </w:r>
    </w:p>
    <w:p w14:paraId="21349BF9" w14:textId="7B669A9C" w:rsidR="00EC7B02" w:rsidRPr="00D47BB3" w:rsidRDefault="00EC7B02" w:rsidP="00D85420">
      <w:pPr>
        <w:pStyle w:val="BodyText"/>
        <w:numPr>
          <w:ilvl w:val="0"/>
          <w:numId w:val="30"/>
        </w:numPr>
        <w:spacing w:after="0"/>
        <w:rPr>
          <w:sz w:val="20"/>
          <w:szCs w:val="20"/>
        </w:rPr>
      </w:pPr>
      <w:r w:rsidRPr="00D47BB3">
        <w:rPr>
          <w:b/>
          <w:i/>
          <w:sz w:val="22"/>
          <w:szCs w:val="22"/>
        </w:rPr>
        <w:t xml:space="preserve">Reflection: </w:t>
      </w:r>
      <w:r w:rsidRPr="00D47BB3">
        <w:rPr>
          <w:sz w:val="22"/>
          <w:szCs w:val="22"/>
        </w:rPr>
        <w:t>“</w:t>
      </w:r>
      <w:r w:rsidRPr="00D47BB3">
        <w:rPr>
          <w:sz w:val="20"/>
          <w:szCs w:val="20"/>
        </w:rPr>
        <w:t>Doing” and “learning” in a professional setting is the foundation of an internship, but the student’s ability to place that experience in a meaningful context through reflective writing allows the student to better understand the value of the “doing” and “learning” at a higher level. “What I did” is important to an intern’s development … but writing coherently about “what I learned” raises the value</w:t>
      </w:r>
      <w:r w:rsidR="00D85420" w:rsidRPr="00D47BB3">
        <w:rPr>
          <w:sz w:val="20"/>
          <w:szCs w:val="20"/>
        </w:rPr>
        <w:t xml:space="preserve"> of any experience.</w:t>
      </w:r>
    </w:p>
    <w:p w14:paraId="7A505A7F" w14:textId="15D25CDC" w:rsidR="00EC7B02" w:rsidRPr="00D47BB3" w:rsidRDefault="00EC7B02" w:rsidP="00D85420">
      <w:pPr>
        <w:pStyle w:val="Default"/>
        <w:numPr>
          <w:ilvl w:val="0"/>
          <w:numId w:val="30"/>
        </w:numPr>
        <w:rPr>
          <w:sz w:val="20"/>
          <w:szCs w:val="20"/>
        </w:rPr>
      </w:pPr>
      <w:r w:rsidRPr="00D47BB3">
        <w:rPr>
          <w:b/>
          <w:i/>
          <w:sz w:val="22"/>
          <w:szCs w:val="22"/>
        </w:rPr>
        <w:t>Evaluation:</w:t>
      </w:r>
      <w:r w:rsidRPr="00D47BB3">
        <w:rPr>
          <w:sz w:val="20"/>
          <w:szCs w:val="20"/>
        </w:rPr>
        <w:t xml:space="preserve"> Unlike most other classes, evaluation for </w:t>
      </w:r>
      <w:r w:rsidR="00D85420" w:rsidRPr="00D47BB3">
        <w:rPr>
          <w:sz w:val="20"/>
          <w:szCs w:val="20"/>
        </w:rPr>
        <w:t>COM</w:t>
      </w:r>
      <w:r w:rsidRPr="00D47BB3">
        <w:rPr>
          <w:sz w:val="20"/>
          <w:szCs w:val="20"/>
        </w:rPr>
        <w:t xml:space="preserve"> 398 is a collaborative effort among the intern, the internship</w:t>
      </w:r>
      <w:r w:rsidR="00063749" w:rsidRPr="00D47BB3">
        <w:rPr>
          <w:sz w:val="20"/>
          <w:szCs w:val="20"/>
        </w:rPr>
        <w:t>’s professional</w:t>
      </w:r>
      <w:r w:rsidRPr="00D47BB3">
        <w:rPr>
          <w:sz w:val="20"/>
          <w:szCs w:val="20"/>
        </w:rPr>
        <w:t xml:space="preserve"> </w:t>
      </w:r>
      <w:r w:rsidR="000E4237" w:rsidRPr="00D47BB3">
        <w:rPr>
          <w:sz w:val="20"/>
          <w:szCs w:val="20"/>
        </w:rPr>
        <w:t>supervisor,</w:t>
      </w:r>
      <w:r w:rsidRPr="00D47BB3">
        <w:rPr>
          <w:sz w:val="20"/>
          <w:szCs w:val="20"/>
        </w:rPr>
        <w:t xml:space="preserve"> and the internship coordinator for three purposes: </w:t>
      </w:r>
    </w:p>
    <w:p w14:paraId="77ACBF6E" w14:textId="61A62BE5" w:rsidR="00EC7B02" w:rsidRPr="00D47BB3" w:rsidRDefault="00EC7B02" w:rsidP="00D85420">
      <w:pPr>
        <w:pStyle w:val="Default"/>
        <w:numPr>
          <w:ilvl w:val="1"/>
          <w:numId w:val="30"/>
        </w:numPr>
        <w:rPr>
          <w:sz w:val="20"/>
          <w:szCs w:val="20"/>
        </w:rPr>
      </w:pPr>
      <w:r w:rsidRPr="00D47BB3">
        <w:rPr>
          <w:sz w:val="20"/>
          <w:szCs w:val="20"/>
        </w:rPr>
        <w:t>to support interns’ experiences in learning, growth</w:t>
      </w:r>
      <w:r w:rsidR="00770934" w:rsidRPr="00D47BB3">
        <w:rPr>
          <w:sz w:val="20"/>
          <w:szCs w:val="20"/>
        </w:rPr>
        <w:t>,</w:t>
      </w:r>
      <w:r w:rsidRPr="00D47BB3">
        <w:rPr>
          <w:sz w:val="20"/>
          <w:szCs w:val="20"/>
        </w:rPr>
        <w:t xml:space="preserve"> and professional networking from the internship;</w:t>
      </w:r>
    </w:p>
    <w:p w14:paraId="3938E48F" w14:textId="77777777" w:rsidR="00EC7B02" w:rsidRPr="00D47BB3" w:rsidRDefault="00EC7B02" w:rsidP="00D85420">
      <w:pPr>
        <w:pStyle w:val="Default"/>
        <w:numPr>
          <w:ilvl w:val="1"/>
          <w:numId w:val="30"/>
        </w:numPr>
        <w:rPr>
          <w:sz w:val="20"/>
          <w:szCs w:val="20"/>
        </w:rPr>
      </w:pPr>
      <w:r w:rsidRPr="00D47BB3">
        <w:rPr>
          <w:sz w:val="20"/>
          <w:szCs w:val="20"/>
        </w:rPr>
        <w:t>to expand and enhance interns’ professional performance;</w:t>
      </w:r>
    </w:p>
    <w:p w14:paraId="49D9C420" w14:textId="33F78ECA" w:rsidR="000E4237" w:rsidRDefault="00EC7B02" w:rsidP="00D85420">
      <w:pPr>
        <w:pStyle w:val="Default"/>
        <w:numPr>
          <w:ilvl w:val="1"/>
          <w:numId w:val="30"/>
        </w:numPr>
        <w:rPr>
          <w:sz w:val="20"/>
          <w:szCs w:val="20"/>
        </w:rPr>
      </w:pPr>
      <w:r w:rsidRPr="00D47BB3">
        <w:rPr>
          <w:sz w:val="20"/>
          <w:szCs w:val="20"/>
        </w:rPr>
        <w:t xml:space="preserve">to assist the internship coordinator in assigning a grade for a class </w:t>
      </w:r>
      <w:r w:rsidR="00770934" w:rsidRPr="00D47BB3">
        <w:rPr>
          <w:sz w:val="20"/>
          <w:szCs w:val="20"/>
        </w:rPr>
        <w:t>that</w:t>
      </w:r>
      <w:r w:rsidRPr="00D47BB3">
        <w:rPr>
          <w:sz w:val="20"/>
          <w:szCs w:val="20"/>
        </w:rPr>
        <w:t xml:space="preserve"> is part of </w:t>
      </w:r>
      <w:r w:rsidR="00311025" w:rsidRPr="00D47BB3">
        <w:rPr>
          <w:sz w:val="20"/>
          <w:szCs w:val="20"/>
        </w:rPr>
        <w:t xml:space="preserve">the </w:t>
      </w:r>
      <w:r w:rsidRPr="00D47BB3">
        <w:rPr>
          <w:sz w:val="20"/>
          <w:szCs w:val="20"/>
        </w:rPr>
        <w:t xml:space="preserve">interns’ </w:t>
      </w:r>
      <w:r w:rsidR="00D85420" w:rsidRPr="00D47BB3">
        <w:rPr>
          <w:sz w:val="20"/>
          <w:szCs w:val="20"/>
        </w:rPr>
        <w:t>academic plan.</w:t>
      </w:r>
    </w:p>
    <w:p w14:paraId="1B0D35EB" w14:textId="77777777" w:rsidR="00236A44" w:rsidRPr="00236A44" w:rsidRDefault="00236A44" w:rsidP="00236A44">
      <w:pPr>
        <w:pStyle w:val="Default"/>
        <w:ind w:left="1440"/>
        <w:rPr>
          <w:sz w:val="20"/>
          <w:szCs w:val="20"/>
        </w:rPr>
      </w:pPr>
    </w:p>
    <w:p w14:paraId="0B78137D" w14:textId="1FFE02E4" w:rsidR="005A0BD7" w:rsidRPr="00D47BB3" w:rsidRDefault="005A0BD7" w:rsidP="00236A44">
      <w:pPr>
        <w:rPr>
          <w:b/>
          <w:bCs/>
          <w:sz w:val="32"/>
          <w:szCs w:val="32"/>
        </w:rPr>
      </w:pPr>
      <w:r w:rsidRPr="00D47BB3">
        <w:rPr>
          <w:b/>
          <w:bCs/>
          <w:sz w:val="32"/>
          <w:szCs w:val="32"/>
        </w:rPr>
        <w:t>Internship Schedule</w:t>
      </w:r>
    </w:p>
    <w:p w14:paraId="4D70AB95" w14:textId="76B1767D" w:rsidR="00EB6E38" w:rsidRPr="00A32C23" w:rsidRDefault="00EB6E38" w:rsidP="79740379">
      <w:pPr>
        <w:rPr>
          <w:sz w:val="20"/>
          <w:szCs w:val="20"/>
        </w:rPr>
      </w:pPr>
      <w:r w:rsidRPr="00A32C23">
        <w:rPr>
          <w:b/>
          <w:bCs/>
          <w:sz w:val="20"/>
          <w:szCs w:val="20"/>
        </w:rPr>
        <w:t>Starting date</w:t>
      </w:r>
      <w:r w:rsidR="00F946DB" w:rsidRPr="00A32C23">
        <w:rPr>
          <w:sz w:val="20"/>
          <w:szCs w:val="20"/>
        </w:rPr>
        <w:t xml:space="preserve">: </w:t>
      </w:r>
      <w:r w:rsidR="04573E36" w:rsidRPr="00A32C23">
        <w:rPr>
          <w:sz w:val="20"/>
          <w:szCs w:val="20"/>
        </w:rPr>
        <w:t>Jan. 12</w:t>
      </w:r>
      <w:r w:rsidR="003D1712" w:rsidRPr="00A32C23">
        <w:rPr>
          <w:sz w:val="20"/>
          <w:szCs w:val="20"/>
        </w:rPr>
        <w:t xml:space="preserve"> </w:t>
      </w:r>
      <w:r w:rsidR="00EC3292" w:rsidRPr="00A32C23">
        <w:rPr>
          <w:sz w:val="20"/>
          <w:szCs w:val="20"/>
        </w:rPr>
        <w:t>or later</w:t>
      </w:r>
      <w:r w:rsidRPr="00A32C23">
        <w:rPr>
          <w:sz w:val="20"/>
          <w:szCs w:val="20"/>
        </w:rPr>
        <w:t xml:space="preserve"> (this may vary)</w:t>
      </w:r>
    </w:p>
    <w:p w14:paraId="4D70AB96" w14:textId="6A971C4B" w:rsidR="00EB6E38" w:rsidRPr="00D47BB3" w:rsidRDefault="00EB6E38" w:rsidP="00E812D2">
      <w:pPr>
        <w:rPr>
          <w:sz w:val="20"/>
          <w:szCs w:val="20"/>
        </w:rPr>
      </w:pPr>
      <w:r w:rsidRPr="00A32C23">
        <w:rPr>
          <w:b/>
          <w:bCs/>
          <w:sz w:val="20"/>
          <w:szCs w:val="20"/>
        </w:rPr>
        <w:t xml:space="preserve">Last official </w:t>
      </w:r>
      <w:r w:rsidR="000E4237" w:rsidRPr="00A32C23">
        <w:rPr>
          <w:b/>
          <w:bCs/>
          <w:sz w:val="20"/>
          <w:szCs w:val="20"/>
        </w:rPr>
        <w:t>workday</w:t>
      </w:r>
      <w:r w:rsidRPr="00A32C23">
        <w:rPr>
          <w:b/>
          <w:bCs/>
          <w:sz w:val="20"/>
          <w:szCs w:val="20"/>
        </w:rPr>
        <w:t xml:space="preserve"> for interns</w:t>
      </w:r>
      <w:r w:rsidR="003721FB" w:rsidRPr="00A32C23">
        <w:rPr>
          <w:sz w:val="20"/>
          <w:szCs w:val="20"/>
        </w:rPr>
        <w:t xml:space="preserve">: </w:t>
      </w:r>
      <w:r w:rsidR="4835BAA4" w:rsidRPr="00A32C23">
        <w:rPr>
          <w:sz w:val="20"/>
          <w:szCs w:val="20"/>
        </w:rPr>
        <w:t>May 2nd</w:t>
      </w:r>
      <w:r w:rsidR="00B35F75" w:rsidRPr="00A32C23">
        <w:rPr>
          <w:sz w:val="20"/>
          <w:szCs w:val="20"/>
        </w:rPr>
        <w:t xml:space="preserve"> </w:t>
      </w:r>
      <w:r w:rsidRPr="00A32C23">
        <w:rPr>
          <w:sz w:val="20"/>
          <w:szCs w:val="20"/>
        </w:rPr>
        <w:t>(the final official</w:t>
      </w:r>
      <w:r w:rsidR="00164D4B" w:rsidRPr="00A32C23">
        <w:rPr>
          <w:sz w:val="20"/>
          <w:szCs w:val="20"/>
        </w:rPr>
        <w:t xml:space="preserve"> class</w:t>
      </w:r>
      <w:r w:rsidRPr="00A32C23">
        <w:rPr>
          <w:sz w:val="20"/>
          <w:szCs w:val="20"/>
        </w:rPr>
        <w:t xml:space="preserve"> date for </w:t>
      </w:r>
      <w:r w:rsidR="2A6234BF" w:rsidRPr="00A32C23">
        <w:rPr>
          <w:sz w:val="20"/>
          <w:szCs w:val="20"/>
        </w:rPr>
        <w:t xml:space="preserve">Spring </w:t>
      </w:r>
      <w:r w:rsidRPr="00A32C23">
        <w:rPr>
          <w:sz w:val="20"/>
          <w:szCs w:val="20"/>
        </w:rPr>
        <w:t>term).</w:t>
      </w:r>
      <w:r w:rsidRPr="6D386ECF">
        <w:rPr>
          <w:sz w:val="20"/>
          <w:szCs w:val="20"/>
        </w:rPr>
        <w:t xml:space="preserve"> </w:t>
      </w:r>
    </w:p>
    <w:p w14:paraId="6635EF41" w14:textId="77777777" w:rsidR="00D85420" w:rsidRPr="00D47BB3" w:rsidRDefault="00DE035A" w:rsidP="00D03547">
      <w:pPr>
        <w:rPr>
          <w:sz w:val="20"/>
          <w:szCs w:val="20"/>
        </w:rPr>
      </w:pPr>
      <w:r w:rsidRPr="00D47BB3">
        <w:rPr>
          <w:b/>
          <w:bCs/>
          <w:sz w:val="20"/>
          <w:szCs w:val="20"/>
        </w:rPr>
        <w:t>Your next internship/intern</w:t>
      </w:r>
      <w:r w:rsidRPr="00D47BB3">
        <w:rPr>
          <w:sz w:val="20"/>
          <w:szCs w:val="20"/>
        </w:rPr>
        <w:t xml:space="preserve">: </w:t>
      </w:r>
    </w:p>
    <w:p w14:paraId="322677AE" w14:textId="6FA67FB7" w:rsidR="00D85420" w:rsidRPr="00D47BB3" w:rsidRDefault="00DE035A" w:rsidP="00D85420">
      <w:pPr>
        <w:ind w:firstLine="720"/>
        <w:rPr>
          <w:sz w:val="20"/>
          <w:szCs w:val="20"/>
        </w:rPr>
      </w:pPr>
      <w:r w:rsidRPr="00D47BB3">
        <w:rPr>
          <w:b/>
          <w:bCs/>
          <w:sz w:val="20"/>
          <w:szCs w:val="20"/>
        </w:rPr>
        <w:t>Students:</w:t>
      </w:r>
      <w:r w:rsidRPr="00D47BB3">
        <w:rPr>
          <w:sz w:val="20"/>
          <w:szCs w:val="20"/>
        </w:rPr>
        <w:t xml:space="preserve"> Whether you are hoping to continue in the coming term at the same internship, or looking for another opportunity that works for you, contact the </w:t>
      </w:r>
      <w:r w:rsidR="008A298B">
        <w:rPr>
          <w:sz w:val="20"/>
          <w:szCs w:val="20"/>
        </w:rPr>
        <w:t>instructor</w:t>
      </w:r>
      <w:r w:rsidRPr="00D47BB3">
        <w:rPr>
          <w:sz w:val="20"/>
          <w:szCs w:val="20"/>
        </w:rPr>
        <w:t xml:space="preserve"> </w:t>
      </w:r>
      <w:r w:rsidR="008A298B">
        <w:rPr>
          <w:sz w:val="20"/>
          <w:szCs w:val="20"/>
        </w:rPr>
        <w:t xml:space="preserve">(Tom) </w:t>
      </w:r>
      <w:r w:rsidRPr="00D47BB3">
        <w:rPr>
          <w:sz w:val="20"/>
          <w:szCs w:val="20"/>
        </w:rPr>
        <w:t xml:space="preserve">for help as soon as you are ready. </w:t>
      </w:r>
    </w:p>
    <w:p w14:paraId="21786334" w14:textId="20721911" w:rsidR="00182D56" w:rsidRPr="00236A44" w:rsidRDefault="00DE035A" w:rsidP="00236A44">
      <w:pPr>
        <w:ind w:firstLine="720"/>
        <w:rPr>
          <w:sz w:val="20"/>
          <w:szCs w:val="20"/>
        </w:rPr>
      </w:pPr>
      <w:r w:rsidRPr="79740379">
        <w:rPr>
          <w:b/>
          <w:bCs/>
          <w:sz w:val="20"/>
          <w:szCs w:val="20"/>
        </w:rPr>
        <w:t>Professional Supervisors:</w:t>
      </w:r>
      <w:r w:rsidRPr="79740379">
        <w:rPr>
          <w:sz w:val="20"/>
          <w:szCs w:val="20"/>
        </w:rPr>
        <w:t xml:space="preserve"> We are happy to provide your internship information to students </w:t>
      </w:r>
      <w:bookmarkStart w:id="5" w:name="_Int_D9dCP0P0"/>
      <w:r w:rsidRPr="79740379">
        <w:rPr>
          <w:sz w:val="20"/>
          <w:szCs w:val="20"/>
        </w:rPr>
        <w:t>in</w:t>
      </w:r>
      <w:bookmarkEnd w:id="5"/>
      <w:r w:rsidRPr="79740379">
        <w:rPr>
          <w:sz w:val="20"/>
          <w:szCs w:val="20"/>
        </w:rPr>
        <w:t xml:space="preserve"> the School of Communication at Illinois State University. Just email the </w:t>
      </w:r>
      <w:r w:rsidR="00182D56" w:rsidRPr="79740379">
        <w:rPr>
          <w:sz w:val="20"/>
          <w:szCs w:val="20"/>
        </w:rPr>
        <w:t>instructor</w:t>
      </w:r>
      <w:r w:rsidRPr="79740379">
        <w:rPr>
          <w:sz w:val="20"/>
          <w:szCs w:val="20"/>
        </w:rPr>
        <w:t xml:space="preserve"> (Tom) for more information about joining our database.</w:t>
      </w:r>
    </w:p>
    <w:p w14:paraId="3039E6DF" w14:textId="3713C20A" w:rsidR="005A0BD7" w:rsidRPr="00D47BB3" w:rsidRDefault="005A0BD7" w:rsidP="00BB2820">
      <w:pPr>
        <w:spacing w:before="120"/>
        <w:rPr>
          <w:b/>
          <w:bCs/>
          <w:sz w:val="32"/>
          <w:szCs w:val="32"/>
        </w:rPr>
      </w:pPr>
      <w:r w:rsidRPr="00D47BB3">
        <w:rPr>
          <w:b/>
          <w:bCs/>
          <w:sz w:val="32"/>
          <w:szCs w:val="32"/>
        </w:rPr>
        <w:t xml:space="preserve">Ultra-Network: </w:t>
      </w:r>
      <w:r w:rsidR="00D85420" w:rsidRPr="00D47BB3">
        <w:rPr>
          <w:b/>
          <w:bCs/>
          <w:sz w:val="32"/>
          <w:szCs w:val="32"/>
        </w:rPr>
        <w:t>Interns--</w:t>
      </w:r>
      <w:r w:rsidRPr="00D47BB3">
        <w:rPr>
          <w:b/>
          <w:bCs/>
          <w:sz w:val="32"/>
          <w:szCs w:val="32"/>
        </w:rPr>
        <w:t>Join Hire A Redbird Now</w:t>
      </w:r>
    </w:p>
    <w:p w14:paraId="4D70AB98" w14:textId="77777777" w:rsidR="00E812D2" w:rsidRPr="00D47BB3" w:rsidRDefault="00E812D2" w:rsidP="00E812D2">
      <w:pPr>
        <w:pStyle w:val="ListParagraph"/>
        <w:widowControl/>
        <w:numPr>
          <w:ilvl w:val="0"/>
          <w:numId w:val="15"/>
        </w:numPr>
        <w:autoSpaceDE/>
        <w:autoSpaceDN/>
        <w:adjustRightInd/>
        <w:rPr>
          <w:sz w:val="20"/>
          <w:szCs w:val="20"/>
        </w:rPr>
      </w:pPr>
      <w:r w:rsidRPr="00D47BB3">
        <w:rPr>
          <w:sz w:val="20"/>
          <w:szCs w:val="20"/>
        </w:rPr>
        <w:t xml:space="preserve">Go to </w:t>
      </w:r>
      <w:hyperlink r:id="rId12" w:history="1">
        <w:r w:rsidRPr="00D47BB3">
          <w:rPr>
            <w:rStyle w:val="Hyperlink"/>
            <w:sz w:val="20"/>
            <w:szCs w:val="20"/>
          </w:rPr>
          <w:t>http://careercenter.illinoisstate.edu</w:t>
        </w:r>
      </w:hyperlink>
      <w:r w:rsidRPr="00D47BB3">
        <w:rPr>
          <w:sz w:val="20"/>
          <w:szCs w:val="20"/>
        </w:rPr>
        <w:t xml:space="preserve">. </w:t>
      </w:r>
    </w:p>
    <w:p w14:paraId="4D70AB99" w14:textId="27D33E72" w:rsidR="00E812D2" w:rsidRPr="00D47BB3" w:rsidRDefault="00E812D2" w:rsidP="00E812D2">
      <w:pPr>
        <w:pStyle w:val="ListParagraph"/>
        <w:widowControl/>
        <w:numPr>
          <w:ilvl w:val="0"/>
          <w:numId w:val="15"/>
        </w:numPr>
        <w:autoSpaceDE/>
        <w:autoSpaceDN/>
        <w:adjustRightInd/>
        <w:rPr>
          <w:sz w:val="20"/>
          <w:szCs w:val="20"/>
        </w:rPr>
      </w:pPr>
      <w:r w:rsidRPr="00D47BB3">
        <w:rPr>
          <w:sz w:val="20"/>
          <w:szCs w:val="20"/>
        </w:rPr>
        <w:t xml:space="preserve">Click on </w:t>
      </w:r>
      <w:hyperlink r:id="rId13" w:history="1">
        <w:r w:rsidRPr="00D47BB3">
          <w:rPr>
            <w:rStyle w:val="Hyperlink"/>
            <w:sz w:val="20"/>
            <w:szCs w:val="20"/>
          </w:rPr>
          <w:t>Hire-A-Redbird</w:t>
        </w:r>
      </w:hyperlink>
      <w:r w:rsidRPr="00D47BB3">
        <w:rPr>
          <w:sz w:val="20"/>
          <w:szCs w:val="20"/>
        </w:rPr>
        <w:t xml:space="preserve"> tab on the upper </w:t>
      </w:r>
      <w:r w:rsidR="00A94D80" w:rsidRPr="00D47BB3">
        <w:rPr>
          <w:sz w:val="20"/>
          <w:szCs w:val="20"/>
        </w:rPr>
        <w:t>left-hand</w:t>
      </w:r>
      <w:r w:rsidRPr="00D47BB3">
        <w:rPr>
          <w:sz w:val="20"/>
          <w:szCs w:val="20"/>
        </w:rPr>
        <w:t xml:space="preserve"> side of the screen.</w:t>
      </w:r>
    </w:p>
    <w:p w14:paraId="4D70AB9A" w14:textId="6215F09B" w:rsidR="00E812D2" w:rsidRPr="00D47BB3" w:rsidRDefault="00E812D2" w:rsidP="00E812D2">
      <w:pPr>
        <w:pStyle w:val="ListParagraph"/>
        <w:widowControl/>
        <w:numPr>
          <w:ilvl w:val="0"/>
          <w:numId w:val="15"/>
        </w:numPr>
        <w:autoSpaceDE/>
        <w:autoSpaceDN/>
        <w:adjustRightInd/>
        <w:rPr>
          <w:sz w:val="20"/>
          <w:szCs w:val="20"/>
        </w:rPr>
      </w:pPr>
      <w:r w:rsidRPr="00D47BB3">
        <w:rPr>
          <w:sz w:val="20"/>
          <w:szCs w:val="20"/>
        </w:rPr>
        <w:t xml:space="preserve">Click on Student </w:t>
      </w:r>
      <w:r w:rsidR="00ED2000" w:rsidRPr="00D47BB3">
        <w:rPr>
          <w:sz w:val="20"/>
          <w:szCs w:val="20"/>
        </w:rPr>
        <w:t>L</w:t>
      </w:r>
      <w:r w:rsidRPr="00D47BB3">
        <w:rPr>
          <w:sz w:val="20"/>
          <w:szCs w:val="20"/>
        </w:rPr>
        <w:t>ogin.</w:t>
      </w:r>
    </w:p>
    <w:p w14:paraId="4D70AB9B" w14:textId="77777777" w:rsidR="00E812D2" w:rsidRPr="00D47BB3" w:rsidRDefault="00E812D2" w:rsidP="00E812D2">
      <w:pPr>
        <w:pStyle w:val="ListParagraph"/>
        <w:widowControl/>
        <w:numPr>
          <w:ilvl w:val="0"/>
          <w:numId w:val="15"/>
        </w:numPr>
        <w:autoSpaceDE/>
        <w:autoSpaceDN/>
        <w:adjustRightInd/>
        <w:rPr>
          <w:sz w:val="20"/>
          <w:szCs w:val="20"/>
        </w:rPr>
      </w:pPr>
      <w:r w:rsidRPr="00D47BB3">
        <w:rPr>
          <w:sz w:val="20"/>
          <w:szCs w:val="20"/>
        </w:rPr>
        <w:t>Access your account through ISU’s Central login.</w:t>
      </w:r>
    </w:p>
    <w:p w14:paraId="4D70AB9C" w14:textId="54A57B3E" w:rsidR="00E812D2" w:rsidRPr="00D47BB3" w:rsidRDefault="00E812D2" w:rsidP="00E812D2">
      <w:pPr>
        <w:pStyle w:val="ListParagraph"/>
        <w:widowControl/>
        <w:numPr>
          <w:ilvl w:val="0"/>
          <w:numId w:val="15"/>
        </w:numPr>
        <w:autoSpaceDE/>
        <w:autoSpaceDN/>
        <w:adjustRightInd/>
        <w:rPr>
          <w:sz w:val="20"/>
          <w:szCs w:val="20"/>
        </w:rPr>
      </w:pPr>
      <w:r w:rsidRPr="00D47BB3">
        <w:rPr>
          <w:sz w:val="20"/>
          <w:szCs w:val="20"/>
        </w:rPr>
        <w:t xml:space="preserve">For </w:t>
      </w:r>
      <w:r w:rsidR="00770934" w:rsidRPr="00D47BB3">
        <w:rPr>
          <w:sz w:val="20"/>
          <w:szCs w:val="20"/>
        </w:rPr>
        <w:t>first–time</w:t>
      </w:r>
      <w:r w:rsidRPr="00D47BB3">
        <w:rPr>
          <w:sz w:val="20"/>
          <w:szCs w:val="20"/>
        </w:rPr>
        <w:t xml:space="preserve"> users:  </w:t>
      </w:r>
    </w:p>
    <w:p w14:paraId="4D70AB9D" w14:textId="3EDEA72C" w:rsidR="00E812D2" w:rsidRPr="00D47BB3" w:rsidRDefault="00E812D2" w:rsidP="00E812D2">
      <w:pPr>
        <w:pStyle w:val="ListParagraph"/>
        <w:widowControl/>
        <w:numPr>
          <w:ilvl w:val="1"/>
          <w:numId w:val="15"/>
        </w:numPr>
        <w:autoSpaceDE/>
        <w:autoSpaceDN/>
        <w:adjustRightInd/>
        <w:rPr>
          <w:sz w:val="20"/>
          <w:szCs w:val="20"/>
        </w:rPr>
      </w:pPr>
      <w:r w:rsidRPr="00D47BB3">
        <w:rPr>
          <w:sz w:val="20"/>
          <w:szCs w:val="20"/>
        </w:rPr>
        <w:t xml:space="preserve">From Homepage, click on “Profile” on the upper </w:t>
      </w:r>
      <w:r w:rsidR="00A94D80" w:rsidRPr="00D47BB3">
        <w:rPr>
          <w:sz w:val="20"/>
          <w:szCs w:val="20"/>
        </w:rPr>
        <w:t>left-hand</w:t>
      </w:r>
      <w:r w:rsidRPr="00D47BB3">
        <w:rPr>
          <w:sz w:val="20"/>
          <w:szCs w:val="20"/>
        </w:rPr>
        <w:t xml:space="preserve"> side and complete your Personal </w:t>
      </w:r>
      <w:r w:rsidRPr="00D47BB3">
        <w:rPr>
          <w:sz w:val="20"/>
          <w:szCs w:val="20"/>
          <w:u w:val="single"/>
        </w:rPr>
        <w:t>and</w:t>
      </w:r>
      <w:r w:rsidRPr="00D47BB3">
        <w:rPr>
          <w:sz w:val="20"/>
          <w:szCs w:val="20"/>
        </w:rPr>
        <w:t xml:space="preserve"> Academic profile. </w:t>
      </w:r>
    </w:p>
    <w:p w14:paraId="4D70AB9E" w14:textId="7EC01481" w:rsidR="00E812D2" w:rsidRPr="00D47BB3" w:rsidRDefault="00E812D2" w:rsidP="00E812D2">
      <w:pPr>
        <w:pStyle w:val="ListParagraph"/>
        <w:widowControl/>
        <w:numPr>
          <w:ilvl w:val="1"/>
          <w:numId w:val="15"/>
        </w:numPr>
        <w:autoSpaceDE/>
        <w:autoSpaceDN/>
        <w:adjustRightInd/>
        <w:rPr>
          <w:sz w:val="20"/>
          <w:szCs w:val="20"/>
        </w:rPr>
      </w:pPr>
      <w:r w:rsidRPr="00D47BB3">
        <w:rPr>
          <w:sz w:val="20"/>
          <w:szCs w:val="20"/>
        </w:rPr>
        <w:t>Click “Save</w:t>
      </w:r>
      <w:r w:rsidR="00063749" w:rsidRPr="00D47BB3">
        <w:rPr>
          <w:sz w:val="20"/>
          <w:szCs w:val="20"/>
        </w:rPr>
        <w:t>.”</w:t>
      </w:r>
    </w:p>
    <w:p w14:paraId="4D70AB9F" w14:textId="77777777" w:rsidR="00E812D2" w:rsidRPr="00D47BB3" w:rsidRDefault="00E812D2" w:rsidP="00E812D2">
      <w:pPr>
        <w:pStyle w:val="ListParagraph"/>
        <w:widowControl/>
        <w:numPr>
          <w:ilvl w:val="0"/>
          <w:numId w:val="15"/>
        </w:numPr>
        <w:autoSpaceDE/>
        <w:autoSpaceDN/>
        <w:adjustRightInd/>
        <w:rPr>
          <w:sz w:val="20"/>
          <w:szCs w:val="20"/>
        </w:rPr>
      </w:pPr>
      <w:r w:rsidRPr="00D47BB3">
        <w:rPr>
          <w:sz w:val="20"/>
          <w:szCs w:val="20"/>
        </w:rPr>
        <w:t>To add an internship record, go to Profile – Internships.</w:t>
      </w:r>
    </w:p>
    <w:p w14:paraId="4D70ABA0" w14:textId="266D017C" w:rsidR="00E812D2" w:rsidRPr="00D47BB3" w:rsidRDefault="00E812D2" w:rsidP="00E812D2">
      <w:pPr>
        <w:pStyle w:val="ListParagraph"/>
        <w:widowControl/>
        <w:numPr>
          <w:ilvl w:val="0"/>
          <w:numId w:val="15"/>
        </w:numPr>
        <w:autoSpaceDE/>
        <w:autoSpaceDN/>
        <w:adjustRightInd/>
        <w:rPr>
          <w:sz w:val="20"/>
          <w:szCs w:val="20"/>
        </w:rPr>
      </w:pPr>
      <w:r w:rsidRPr="00D47BB3">
        <w:rPr>
          <w:sz w:val="20"/>
          <w:szCs w:val="20"/>
        </w:rPr>
        <w:t>Click on “Add New Experience</w:t>
      </w:r>
      <w:r w:rsidR="00ED2000" w:rsidRPr="00D47BB3">
        <w:rPr>
          <w:sz w:val="20"/>
          <w:szCs w:val="20"/>
        </w:rPr>
        <w:t>.”</w:t>
      </w:r>
    </w:p>
    <w:p w14:paraId="4D70ABA1" w14:textId="77777777" w:rsidR="00E812D2" w:rsidRPr="00D47BB3" w:rsidRDefault="00E812D2" w:rsidP="00E812D2">
      <w:pPr>
        <w:pStyle w:val="ListParagraph"/>
        <w:widowControl/>
        <w:numPr>
          <w:ilvl w:val="0"/>
          <w:numId w:val="15"/>
        </w:numPr>
        <w:autoSpaceDE/>
        <w:autoSpaceDN/>
        <w:adjustRightInd/>
        <w:rPr>
          <w:sz w:val="20"/>
          <w:szCs w:val="20"/>
        </w:rPr>
      </w:pPr>
      <w:r w:rsidRPr="00D47BB3">
        <w:rPr>
          <w:sz w:val="20"/>
          <w:szCs w:val="20"/>
        </w:rPr>
        <w:t xml:space="preserve">Fill out all internship information.  </w:t>
      </w:r>
    </w:p>
    <w:p w14:paraId="4D70ABA2" w14:textId="25EF9E2F" w:rsidR="00E812D2" w:rsidRPr="00D47BB3" w:rsidRDefault="00E812D2" w:rsidP="00E812D2">
      <w:pPr>
        <w:pStyle w:val="ListParagraph"/>
        <w:widowControl/>
        <w:numPr>
          <w:ilvl w:val="0"/>
          <w:numId w:val="15"/>
        </w:numPr>
        <w:autoSpaceDE/>
        <w:autoSpaceDN/>
        <w:adjustRightInd/>
        <w:rPr>
          <w:sz w:val="20"/>
          <w:szCs w:val="20"/>
        </w:rPr>
      </w:pPr>
      <w:r w:rsidRPr="00D47BB3">
        <w:rPr>
          <w:sz w:val="20"/>
          <w:szCs w:val="20"/>
        </w:rPr>
        <w:t>You may only enter an internship record one semester (“work term”) at a time. If your internship period lasts longer than a semester, submit the first work term.  Then click on “Edit”</w:t>
      </w:r>
      <w:r w:rsidR="00770934" w:rsidRPr="00D47BB3">
        <w:rPr>
          <w:sz w:val="20"/>
          <w:szCs w:val="20"/>
        </w:rPr>
        <w:t xml:space="preserve"> </w:t>
      </w:r>
      <w:r w:rsidRPr="00D47BB3">
        <w:rPr>
          <w:sz w:val="20"/>
          <w:szCs w:val="20"/>
        </w:rPr>
        <w:t>and go to the bottom of the page and click on “Copy to a new Work Term. “Enter the relevant time period for that term.</w:t>
      </w:r>
      <w:r w:rsidR="000E4237" w:rsidRPr="00D47BB3">
        <w:rPr>
          <w:sz w:val="20"/>
          <w:szCs w:val="20"/>
        </w:rPr>
        <w:t>”</w:t>
      </w:r>
      <w:r w:rsidRPr="00D47BB3">
        <w:rPr>
          <w:sz w:val="20"/>
          <w:szCs w:val="20"/>
        </w:rPr>
        <w:t xml:space="preserve"> </w:t>
      </w:r>
    </w:p>
    <w:p w14:paraId="4D70ABA3" w14:textId="77777777" w:rsidR="00E812D2" w:rsidRPr="00D47BB3" w:rsidRDefault="00E812D2" w:rsidP="00E812D2">
      <w:pPr>
        <w:pStyle w:val="ListParagraph"/>
        <w:widowControl/>
        <w:numPr>
          <w:ilvl w:val="0"/>
          <w:numId w:val="15"/>
        </w:numPr>
        <w:autoSpaceDE/>
        <w:autoSpaceDN/>
        <w:adjustRightInd/>
        <w:rPr>
          <w:sz w:val="20"/>
          <w:szCs w:val="20"/>
        </w:rPr>
      </w:pPr>
      <w:r w:rsidRPr="00D47BB3">
        <w:rPr>
          <w:sz w:val="20"/>
          <w:szCs w:val="20"/>
        </w:rPr>
        <w:t>Click “Submit.”</w:t>
      </w:r>
    </w:p>
    <w:p w14:paraId="4D70ABA4" w14:textId="77777777" w:rsidR="00E812D2" w:rsidRPr="00D47BB3" w:rsidRDefault="00E812D2" w:rsidP="00E812D2">
      <w:pPr>
        <w:pStyle w:val="ListParagraph"/>
        <w:widowControl/>
        <w:numPr>
          <w:ilvl w:val="0"/>
          <w:numId w:val="15"/>
        </w:numPr>
        <w:autoSpaceDE/>
        <w:autoSpaceDN/>
        <w:adjustRightInd/>
        <w:rPr>
          <w:sz w:val="20"/>
          <w:szCs w:val="20"/>
        </w:rPr>
      </w:pPr>
      <w:r w:rsidRPr="00D47BB3">
        <w:rPr>
          <w:sz w:val="20"/>
          <w:szCs w:val="20"/>
        </w:rPr>
        <w:lastRenderedPageBreak/>
        <w:t>The internship record will be “Pending” until it completes the system verification process.  Upon completion, the record will be shown as “Approved.”</w:t>
      </w:r>
    </w:p>
    <w:p w14:paraId="0672340F" w14:textId="5FC5069F" w:rsidR="00182D56" w:rsidRPr="00E50509" w:rsidRDefault="00E812D2" w:rsidP="00E50509">
      <w:pPr>
        <w:pStyle w:val="ListParagraph"/>
        <w:widowControl/>
        <w:numPr>
          <w:ilvl w:val="0"/>
          <w:numId w:val="15"/>
        </w:numPr>
        <w:autoSpaceDE/>
        <w:autoSpaceDN/>
        <w:adjustRightInd/>
        <w:rPr>
          <w:sz w:val="20"/>
          <w:szCs w:val="20"/>
        </w:rPr>
      </w:pPr>
      <w:r w:rsidRPr="00D47BB3">
        <w:rPr>
          <w:sz w:val="20"/>
          <w:szCs w:val="20"/>
        </w:rPr>
        <w:t xml:space="preserve">You may review and edit internship records </w:t>
      </w:r>
      <w:r w:rsidR="00770934" w:rsidRPr="00D47BB3">
        <w:rPr>
          <w:sz w:val="20"/>
          <w:szCs w:val="20"/>
        </w:rPr>
        <w:t xml:space="preserve">at </w:t>
      </w:r>
      <w:r w:rsidRPr="00D47BB3">
        <w:rPr>
          <w:sz w:val="20"/>
          <w:szCs w:val="20"/>
        </w:rPr>
        <w:t>any time.</w:t>
      </w:r>
    </w:p>
    <w:p w14:paraId="3E12B5AD" w14:textId="56209370" w:rsidR="005A0BD7" w:rsidRPr="00D47BB3" w:rsidRDefault="00E50509" w:rsidP="005A0BD7">
      <w:pPr>
        <w:spacing w:before="120"/>
        <w:rPr>
          <w:b/>
          <w:bCs/>
          <w:sz w:val="32"/>
          <w:szCs w:val="32"/>
        </w:rPr>
      </w:pPr>
      <w:r w:rsidRPr="00D47BB3">
        <w:rPr>
          <w:b/>
          <w:bCs/>
          <w:noProof/>
          <w:sz w:val="36"/>
          <w:szCs w:val="32"/>
          <w:lang w:eastAsia="en-US"/>
        </w:rPr>
        <mc:AlternateContent>
          <mc:Choice Requires="wps">
            <w:drawing>
              <wp:anchor distT="0" distB="0" distL="114300" distR="114300" simplePos="0" relativeHeight="251654656" behindDoc="0" locked="0" layoutInCell="1" allowOverlap="1" wp14:anchorId="2B702C08" wp14:editId="4287F6F9">
                <wp:simplePos x="0" y="0"/>
                <wp:positionH relativeFrom="column">
                  <wp:posOffset>-29210</wp:posOffset>
                </wp:positionH>
                <wp:positionV relativeFrom="paragraph">
                  <wp:posOffset>320040</wp:posOffset>
                </wp:positionV>
                <wp:extent cx="3467100" cy="178435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3467100" cy="1784350"/>
                        </a:xfrm>
                        <a:prstGeom prst="rect">
                          <a:avLst/>
                        </a:prstGeom>
                        <a:solidFill>
                          <a:schemeClr val="lt1"/>
                        </a:solidFill>
                        <a:ln w="6350">
                          <a:noFill/>
                        </a:ln>
                      </wps:spPr>
                      <wps:txbx>
                        <w:txbxContent>
                          <w:p w14:paraId="335BAB9D" w14:textId="77777777" w:rsidR="00D85420" w:rsidRPr="00ED2000" w:rsidRDefault="00D85420" w:rsidP="005A0BD7">
                            <w:pPr>
                              <w:rPr>
                                <w:b/>
                                <w:sz w:val="20"/>
                                <w:szCs w:val="20"/>
                              </w:rPr>
                            </w:pPr>
                            <w:r w:rsidRPr="000E4237">
                              <w:rPr>
                                <w:b/>
                                <w:bCs/>
                                <w:sz w:val="22"/>
                                <w:szCs w:val="22"/>
                              </w:rPr>
                              <w:t>Time Commitment</w:t>
                            </w:r>
                            <w:r w:rsidRPr="000E4237">
                              <w:rPr>
                                <w:sz w:val="22"/>
                                <w:szCs w:val="22"/>
                              </w:rPr>
                              <w:t>:</w:t>
                            </w:r>
                            <w:r>
                              <w:rPr>
                                <w:sz w:val="22"/>
                                <w:szCs w:val="22"/>
                              </w:rPr>
                              <w:t xml:space="preserve"> </w:t>
                            </w:r>
                            <w:r w:rsidRPr="00ED2000">
                              <w:rPr>
                                <w:sz w:val="20"/>
                                <w:szCs w:val="20"/>
                              </w:rPr>
                              <w:t xml:space="preserve">For each hour of credit earned, students are required to spend a minimum of 48 hours working on their internships, with a minimum of 144 per internship for a semester. This includes time spent both on location, and working on projects away from the internship’s location, including research and on-line efforts. Most interns spend more than the required number of hours, and some internships require more hours because of the nature of the work and the business. </w:t>
                            </w:r>
                            <w:r w:rsidRPr="00ED2000">
                              <w:rPr>
                                <w:b/>
                                <w:sz w:val="20"/>
                                <w:szCs w:val="20"/>
                              </w:rPr>
                              <w:t xml:space="preserve">Students are urged to discuss time commitment with their supervisors </w:t>
                            </w:r>
                            <w:r w:rsidRPr="00ED2000">
                              <w:rPr>
                                <w:b/>
                                <w:sz w:val="20"/>
                                <w:szCs w:val="20"/>
                                <w:u w:val="single"/>
                              </w:rPr>
                              <w:t>before</w:t>
                            </w:r>
                            <w:r w:rsidRPr="00ED2000">
                              <w:rPr>
                                <w:b/>
                                <w:sz w:val="20"/>
                                <w:szCs w:val="20"/>
                              </w:rPr>
                              <w:t xml:space="preserve"> accepting, or beginning, their internships … including planned time off for vacations, weddings, etc.  </w:t>
                            </w:r>
                          </w:p>
                          <w:p w14:paraId="23C7932F" w14:textId="77777777" w:rsidR="00D85420" w:rsidRDefault="00D854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702C08" id="_x0000_t202" coordsize="21600,21600" o:spt="202" path="m,l,21600r21600,l21600,xe">
                <v:stroke joinstyle="miter"/>
                <v:path gradientshapeok="t" o:connecttype="rect"/>
              </v:shapetype>
              <v:shape id="Text Box 1" o:spid="_x0000_s1026" type="#_x0000_t202" style="position:absolute;margin-left:-2.3pt;margin-top:25.2pt;width:273pt;height:14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" fillcolor="white [3201]" stroked="f" strokeweight=".5pt">
                <v:textbox>
                  <w:txbxContent>
                    <w:p w14:paraId="335BAB9D" w14:textId="77777777" w:rsidR="00D85420" w:rsidRPr="00ED2000" w:rsidRDefault="00D85420" w:rsidP="005A0BD7">
                      <w:pPr>
                        <w:rPr>
                          <w:b/>
                          <w:sz w:val="20"/>
                          <w:szCs w:val="20"/>
                        </w:rPr>
                      </w:pPr>
                      <w:r w:rsidRPr="000E4237">
                        <w:rPr>
                          <w:b/>
                          <w:bCs/>
                          <w:sz w:val="22"/>
                          <w:szCs w:val="22"/>
                        </w:rPr>
                        <w:t>Time Commitment</w:t>
                      </w:r>
                      <w:r w:rsidRPr="000E4237">
                        <w:rPr>
                          <w:sz w:val="22"/>
                          <w:szCs w:val="22"/>
                        </w:rPr>
                        <w:t>:</w:t>
                      </w:r>
                      <w:r>
                        <w:rPr>
                          <w:sz w:val="22"/>
                          <w:szCs w:val="22"/>
                        </w:rPr>
                        <w:t xml:space="preserve"> </w:t>
                      </w:r>
                      <w:r w:rsidRPr="00ED2000">
                        <w:rPr>
                          <w:sz w:val="20"/>
                          <w:szCs w:val="20"/>
                        </w:rPr>
                        <w:t xml:space="preserve">For each hour of credit earned, students are required to spend a minimum of 48 hours working on their internships, with a minimum of 144 per internship for a semester. This includes time spent both on location, and working on projects away from the internship’s location, including research and on-line efforts. Most interns spend more than the required number of hours, and some internships require more hours because of the nature of the work and the business. </w:t>
                      </w:r>
                      <w:r w:rsidRPr="00ED2000">
                        <w:rPr>
                          <w:b/>
                          <w:sz w:val="20"/>
                          <w:szCs w:val="20"/>
                        </w:rPr>
                        <w:t xml:space="preserve">Students are urged to discuss time commitment with their supervisors </w:t>
                      </w:r>
                      <w:r w:rsidRPr="00ED2000">
                        <w:rPr>
                          <w:b/>
                          <w:sz w:val="20"/>
                          <w:szCs w:val="20"/>
                          <w:u w:val="single"/>
                        </w:rPr>
                        <w:t>before</w:t>
                      </w:r>
                      <w:r w:rsidRPr="00ED2000">
                        <w:rPr>
                          <w:b/>
                          <w:sz w:val="20"/>
                          <w:szCs w:val="20"/>
                        </w:rPr>
                        <w:t xml:space="preserve"> accepting, or beginning, their internships … including planned time off for vacations, weddings, etc.  </w:t>
                      </w:r>
                    </w:p>
                    <w:p w14:paraId="23C7932F" w14:textId="77777777" w:rsidR="00D85420" w:rsidRDefault="00D85420"/>
                  </w:txbxContent>
                </v:textbox>
              </v:shape>
            </w:pict>
          </mc:Fallback>
        </mc:AlternateContent>
      </w:r>
      <w:r w:rsidR="005A0BD7" w:rsidRPr="00D47BB3">
        <w:rPr>
          <w:b/>
          <w:bCs/>
          <w:sz w:val="32"/>
          <w:szCs w:val="32"/>
        </w:rPr>
        <w:t>Professional Practice</w:t>
      </w:r>
    </w:p>
    <w:p w14:paraId="4D70ABA8" w14:textId="68AD2991" w:rsidR="00DD2001" w:rsidRPr="00D47BB3" w:rsidRDefault="00DD2001" w:rsidP="00DD2001">
      <w:pPr>
        <w:pStyle w:val="Default"/>
      </w:pPr>
    </w:p>
    <w:tbl>
      <w:tblPr>
        <w:tblpPr w:leftFromText="180" w:rightFromText="180" w:vertAnchor="text" w:horzAnchor="margin" w:tblpXSpec="right" w:tblpY="-45"/>
        <w:tblW w:w="3977" w:type="dxa"/>
        <w:tblLook w:val="04A0" w:firstRow="1" w:lastRow="0" w:firstColumn="1" w:lastColumn="0" w:noHBand="0" w:noVBand="1"/>
      </w:tblPr>
      <w:tblGrid>
        <w:gridCol w:w="710"/>
        <w:gridCol w:w="982"/>
        <w:gridCol w:w="1421"/>
        <w:gridCol w:w="1080"/>
      </w:tblGrid>
      <w:tr w:rsidR="00E45488" w:rsidRPr="00D47BB3" w14:paraId="0A154717" w14:textId="77777777" w:rsidTr="00E45488">
        <w:trPr>
          <w:trHeight w:val="432"/>
        </w:trPr>
        <w:tc>
          <w:tcPr>
            <w:tcW w:w="647" w:type="dxa"/>
            <w:tcBorders>
              <w:top w:val="single" w:sz="4" w:space="0" w:color="auto"/>
              <w:left w:val="single" w:sz="4" w:space="0" w:color="auto"/>
              <w:bottom w:val="single" w:sz="4" w:space="0" w:color="auto"/>
              <w:right w:val="single" w:sz="4" w:space="0" w:color="auto"/>
            </w:tcBorders>
            <w:shd w:val="clear" w:color="000000" w:fill="DDD9C3"/>
            <w:vAlign w:val="bottom"/>
            <w:hideMark/>
          </w:tcPr>
          <w:p w14:paraId="1A4DBFCF" w14:textId="77777777" w:rsidR="00E45488" w:rsidRPr="00D47BB3" w:rsidRDefault="00E45488" w:rsidP="00E45488">
            <w:pPr>
              <w:widowControl/>
              <w:autoSpaceDE/>
              <w:autoSpaceDN/>
              <w:adjustRightInd/>
              <w:jc w:val="center"/>
              <w:rPr>
                <w:rFonts w:ascii="Calibri" w:eastAsia="Times New Roman" w:hAnsi="Calibri" w:cs="Calibri"/>
                <w:color w:val="000000"/>
                <w:sz w:val="20"/>
                <w:szCs w:val="16"/>
                <w:lang w:eastAsia="en-US"/>
              </w:rPr>
            </w:pPr>
            <w:r w:rsidRPr="00D47BB3">
              <w:rPr>
                <w:rFonts w:ascii="Calibri" w:eastAsia="Times New Roman" w:hAnsi="Calibri" w:cs="Calibri"/>
                <w:color w:val="000000"/>
                <w:sz w:val="20"/>
                <w:szCs w:val="16"/>
                <w:lang w:eastAsia="en-US"/>
              </w:rPr>
              <w:t>Credit Hours</w:t>
            </w:r>
          </w:p>
        </w:tc>
        <w:tc>
          <w:tcPr>
            <w:tcW w:w="829" w:type="dxa"/>
            <w:tcBorders>
              <w:top w:val="single" w:sz="4" w:space="0" w:color="auto"/>
              <w:left w:val="nil"/>
              <w:bottom w:val="single" w:sz="4" w:space="0" w:color="auto"/>
              <w:right w:val="single" w:sz="4" w:space="0" w:color="auto"/>
            </w:tcBorders>
            <w:shd w:val="clear" w:color="000000" w:fill="DDD9C3"/>
            <w:vAlign w:val="bottom"/>
            <w:hideMark/>
          </w:tcPr>
          <w:p w14:paraId="33C41921" w14:textId="77777777" w:rsidR="00E45488" w:rsidRPr="00D47BB3" w:rsidRDefault="00E45488" w:rsidP="00E45488">
            <w:pPr>
              <w:widowControl/>
              <w:autoSpaceDE/>
              <w:autoSpaceDN/>
              <w:adjustRightInd/>
              <w:jc w:val="center"/>
              <w:rPr>
                <w:rFonts w:ascii="Calibri" w:eastAsia="Times New Roman" w:hAnsi="Calibri" w:cs="Calibri"/>
                <w:color w:val="000000"/>
                <w:sz w:val="20"/>
                <w:szCs w:val="16"/>
                <w:lang w:eastAsia="en-US"/>
              </w:rPr>
            </w:pPr>
            <w:r w:rsidRPr="00D47BB3">
              <w:rPr>
                <w:rFonts w:ascii="Calibri" w:eastAsia="Times New Roman" w:hAnsi="Calibri" w:cs="Calibri"/>
                <w:color w:val="000000"/>
                <w:sz w:val="20"/>
                <w:szCs w:val="16"/>
                <w:lang w:eastAsia="en-US"/>
              </w:rPr>
              <w:t>Semester Weeks</w:t>
            </w:r>
          </w:p>
        </w:tc>
        <w:tc>
          <w:tcPr>
            <w:tcW w:w="1421" w:type="dxa"/>
            <w:tcBorders>
              <w:top w:val="single" w:sz="4" w:space="0" w:color="auto"/>
              <w:left w:val="nil"/>
              <w:bottom w:val="single" w:sz="4" w:space="0" w:color="auto"/>
              <w:right w:val="single" w:sz="4" w:space="0" w:color="auto"/>
            </w:tcBorders>
            <w:shd w:val="clear" w:color="000000" w:fill="DDD9C3"/>
            <w:vAlign w:val="bottom"/>
            <w:hideMark/>
          </w:tcPr>
          <w:p w14:paraId="0504D1EC" w14:textId="77777777" w:rsidR="00E45488" w:rsidRPr="00D47BB3" w:rsidRDefault="00E45488" w:rsidP="00E45488">
            <w:pPr>
              <w:widowControl/>
              <w:autoSpaceDE/>
              <w:autoSpaceDN/>
              <w:adjustRightInd/>
              <w:jc w:val="center"/>
              <w:rPr>
                <w:rFonts w:ascii="Calibri" w:eastAsia="Times New Roman" w:hAnsi="Calibri" w:cs="Calibri"/>
                <w:color w:val="000000"/>
                <w:sz w:val="20"/>
                <w:szCs w:val="16"/>
                <w:lang w:eastAsia="en-US"/>
              </w:rPr>
            </w:pPr>
            <w:r w:rsidRPr="00D47BB3">
              <w:rPr>
                <w:rFonts w:ascii="Calibri" w:eastAsia="Times New Roman" w:hAnsi="Calibri" w:cs="Calibri"/>
                <w:color w:val="000000"/>
                <w:sz w:val="20"/>
                <w:szCs w:val="16"/>
                <w:lang w:eastAsia="en-US"/>
              </w:rPr>
              <w:t>Average Weekly Internship Hours</w:t>
            </w:r>
          </w:p>
        </w:tc>
        <w:tc>
          <w:tcPr>
            <w:tcW w:w="1080" w:type="dxa"/>
            <w:tcBorders>
              <w:top w:val="single" w:sz="4" w:space="0" w:color="auto"/>
              <w:left w:val="nil"/>
              <w:bottom w:val="single" w:sz="4" w:space="0" w:color="auto"/>
              <w:right w:val="single" w:sz="4" w:space="0" w:color="auto"/>
            </w:tcBorders>
            <w:shd w:val="clear" w:color="000000" w:fill="DDD9C3"/>
            <w:vAlign w:val="bottom"/>
            <w:hideMark/>
          </w:tcPr>
          <w:p w14:paraId="24F5F06D" w14:textId="77777777" w:rsidR="00E45488" w:rsidRPr="00D47BB3" w:rsidRDefault="00E45488" w:rsidP="00E45488">
            <w:pPr>
              <w:widowControl/>
              <w:autoSpaceDE/>
              <w:autoSpaceDN/>
              <w:adjustRightInd/>
              <w:jc w:val="center"/>
              <w:rPr>
                <w:rFonts w:ascii="Calibri" w:eastAsia="Times New Roman" w:hAnsi="Calibri" w:cs="Calibri"/>
                <w:color w:val="000000"/>
                <w:sz w:val="20"/>
                <w:szCs w:val="16"/>
                <w:lang w:eastAsia="en-US"/>
              </w:rPr>
            </w:pPr>
            <w:r w:rsidRPr="00D47BB3">
              <w:rPr>
                <w:rFonts w:ascii="Calibri" w:eastAsia="Times New Roman" w:hAnsi="Calibri" w:cs="Calibri"/>
                <w:color w:val="000000"/>
                <w:sz w:val="20"/>
                <w:szCs w:val="16"/>
                <w:lang w:eastAsia="en-US"/>
              </w:rPr>
              <w:t>Minimum Total Hours</w:t>
            </w:r>
          </w:p>
        </w:tc>
      </w:tr>
      <w:tr w:rsidR="00E45488" w:rsidRPr="00D47BB3" w14:paraId="498B7F0B" w14:textId="77777777" w:rsidTr="00E45488">
        <w:trPr>
          <w:trHeight w:val="288"/>
        </w:trPr>
        <w:tc>
          <w:tcPr>
            <w:tcW w:w="647" w:type="dxa"/>
            <w:tcBorders>
              <w:top w:val="nil"/>
              <w:left w:val="single" w:sz="4" w:space="0" w:color="auto"/>
              <w:bottom w:val="single" w:sz="4" w:space="0" w:color="auto"/>
              <w:right w:val="single" w:sz="4" w:space="0" w:color="auto"/>
            </w:tcBorders>
            <w:noWrap/>
            <w:vAlign w:val="bottom"/>
            <w:hideMark/>
          </w:tcPr>
          <w:p w14:paraId="6D54E763" w14:textId="77777777" w:rsidR="00E45488" w:rsidRPr="00D47BB3" w:rsidRDefault="00E45488" w:rsidP="00E45488">
            <w:pPr>
              <w:widowControl/>
              <w:autoSpaceDE/>
              <w:autoSpaceDN/>
              <w:adjustRightInd/>
              <w:jc w:val="center"/>
              <w:rPr>
                <w:rFonts w:ascii="Calibri" w:eastAsia="Times New Roman" w:hAnsi="Calibri" w:cs="Calibri"/>
                <w:color w:val="000000"/>
                <w:sz w:val="20"/>
                <w:szCs w:val="16"/>
                <w:lang w:eastAsia="en-US"/>
              </w:rPr>
            </w:pPr>
            <w:r w:rsidRPr="00D47BB3">
              <w:rPr>
                <w:rFonts w:ascii="Calibri" w:eastAsia="Times New Roman" w:hAnsi="Calibri" w:cs="Calibri"/>
                <w:color w:val="000000"/>
                <w:sz w:val="20"/>
                <w:szCs w:val="16"/>
                <w:lang w:eastAsia="en-US"/>
              </w:rPr>
              <w:t>1-3</w:t>
            </w:r>
          </w:p>
        </w:tc>
        <w:tc>
          <w:tcPr>
            <w:tcW w:w="829" w:type="dxa"/>
            <w:tcBorders>
              <w:top w:val="nil"/>
              <w:left w:val="nil"/>
              <w:bottom w:val="single" w:sz="4" w:space="0" w:color="auto"/>
              <w:right w:val="single" w:sz="4" w:space="0" w:color="auto"/>
            </w:tcBorders>
            <w:noWrap/>
            <w:vAlign w:val="bottom"/>
            <w:hideMark/>
          </w:tcPr>
          <w:p w14:paraId="6D3DBD58" w14:textId="77777777" w:rsidR="00E45488" w:rsidRPr="00D47BB3" w:rsidRDefault="00E45488" w:rsidP="00E45488">
            <w:pPr>
              <w:widowControl/>
              <w:autoSpaceDE/>
              <w:autoSpaceDN/>
              <w:adjustRightInd/>
              <w:jc w:val="center"/>
              <w:rPr>
                <w:rFonts w:ascii="Calibri" w:eastAsia="Times New Roman" w:hAnsi="Calibri" w:cs="Calibri"/>
                <w:color w:val="000000"/>
                <w:sz w:val="20"/>
                <w:szCs w:val="16"/>
                <w:lang w:eastAsia="en-US"/>
              </w:rPr>
            </w:pPr>
            <w:r w:rsidRPr="00D47BB3">
              <w:rPr>
                <w:rFonts w:ascii="Calibri" w:eastAsia="Times New Roman" w:hAnsi="Calibri" w:cs="Calibri"/>
                <w:color w:val="000000"/>
                <w:sz w:val="20"/>
                <w:szCs w:val="16"/>
                <w:lang w:eastAsia="en-US"/>
              </w:rPr>
              <w:t>16</w:t>
            </w:r>
          </w:p>
        </w:tc>
        <w:tc>
          <w:tcPr>
            <w:tcW w:w="1421" w:type="dxa"/>
            <w:tcBorders>
              <w:top w:val="nil"/>
              <w:left w:val="nil"/>
              <w:bottom w:val="single" w:sz="4" w:space="0" w:color="auto"/>
              <w:right w:val="single" w:sz="4" w:space="0" w:color="auto"/>
            </w:tcBorders>
            <w:noWrap/>
            <w:vAlign w:val="bottom"/>
            <w:hideMark/>
          </w:tcPr>
          <w:p w14:paraId="7495C6E3" w14:textId="77777777" w:rsidR="00E45488" w:rsidRPr="00D47BB3" w:rsidRDefault="00E45488" w:rsidP="00E45488">
            <w:pPr>
              <w:widowControl/>
              <w:autoSpaceDE/>
              <w:autoSpaceDN/>
              <w:adjustRightInd/>
              <w:jc w:val="center"/>
              <w:rPr>
                <w:rFonts w:ascii="Calibri" w:eastAsia="Times New Roman" w:hAnsi="Calibri" w:cs="Calibri"/>
                <w:color w:val="000000"/>
                <w:sz w:val="20"/>
                <w:szCs w:val="16"/>
                <w:lang w:eastAsia="en-US"/>
              </w:rPr>
            </w:pPr>
            <w:r w:rsidRPr="00D47BB3">
              <w:rPr>
                <w:rFonts w:ascii="Calibri" w:eastAsia="Times New Roman" w:hAnsi="Calibri" w:cs="Calibri"/>
                <w:color w:val="000000"/>
                <w:sz w:val="20"/>
                <w:szCs w:val="16"/>
                <w:lang w:eastAsia="en-US"/>
              </w:rPr>
              <w:t>9</w:t>
            </w:r>
          </w:p>
        </w:tc>
        <w:tc>
          <w:tcPr>
            <w:tcW w:w="1080" w:type="dxa"/>
            <w:tcBorders>
              <w:top w:val="nil"/>
              <w:left w:val="nil"/>
              <w:bottom w:val="single" w:sz="4" w:space="0" w:color="auto"/>
              <w:right w:val="single" w:sz="4" w:space="0" w:color="auto"/>
            </w:tcBorders>
            <w:noWrap/>
            <w:vAlign w:val="bottom"/>
            <w:hideMark/>
          </w:tcPr>
          <w:p w14:paraId="30FBDE4A" w14:textId="77777777" w:rsidR="00E45488" w:rsidRPr="00D47BB3" w:rsidRDefault="00E45488" w:rsidP="00E45488">
            <w:pPr>
              <w:widowControl/>
              <w:autoSpaceDE/>
              <w:autoSpaceDN/>
              <w:adjustRightInd/>
              <w:jc w:val="center"/>
              <w:rPr>
                <w:rFonts w:ascii="Calibri" w:eastAsia="Times New Roman" w:hAnsi="Calibri" w:cs="Calibri"/>
                <w:color w:val="000000"/>
                <w:sz w:val="20"/>
                <w:szCs w:val="16"/>
                <w:lang w:eastAsia="en-US"/>
              </w:rPr>
            </w:pPr>
            <w:r w:rsidRPr="00D47BB3">
              <w:rPr>
                <w:rFonts w:ascii="Calibri" w:eastAsia="Times New Roman" w:hAnsi="Calibri" w:cs="Calibri"/>
                <w:color w:val="000000"/>
                <w:sz w:val="20"/>
                <w:szCs w:val="16"/>
                <w:lang w:eastAsia="en-US"/>
              </w:rPr>
              <w:t>144</w:t>
            </w:r>
          </w:p>
        </w:tc>
      </w:tr>
      <w:tr w:rsidR="00E45488" w:rsidRPr="00D47BB3" w14:paraId="02C9C3D8" w14:textId="77777777" w:rsidTr="00E45488">
        <w:trPr>
          <w:trHeight w:val="288"/>
        </w:trPr>
        <w:tc>
          <w:tcPr>
            <w:tcW w:w="647" w:type="dxa"/>
            <w:tcBorders>
              <w:top w:val="nil"/>
              <w:left w:val="single" w:sz="4" w:space="0" w:color="auto"/>
              <w:bottom w:val="single" w:sz="4" w:space="0" w:color="auto"/>
              <w:right w:val="single" w:sz="4" w:space="0" w:color="auto"/>
            </w:tcBorders>
            <w:shd w:val="clear" w:color="000000" w:fill="D7E4BC"/>
            <w:noWrap/>
            <w:vAlign w:val="bottom"/>
            <w:hideMark/>
          </w:tcPr>
          <w:p w14:paraId="0795B1C0" w14:textId="77777777" w:rsidR="00E45488" w:rsidRPr="00D47BB3" w:rsidRDefault="00E45488" w:rsidP="00E45488">
            <w:pPr>
              <w:widowControl/>
              <w:autoSpaceDE/>
              <w:autoSpaceDN/>
              <w:adjustRightInd/>
              <w:jc w:val="center"/>
              <w:rPr>
                <w:rFonts w:ascii="Calibri" w:eastAsia="Times New Roman" w:hAnsi="Calibri" w:cs="Calibri"/>
                <w:color w:val="000000"/>
                <w:sz w:val="20"/>
                <w:szCs w:val="16"/>
                <w:lang w:eastAsia="en-US"/>
              </w:rPr>
            </w:pPr>
            <w:r w:rsidRPr="00D47BB3">
              <w:rPr>
                <w:rFonts w:ascii="Calibri" w:eastAsia="Times New Roman" w:hAnsi="Calibri" w:cs="Calibri"/>
                <w:color w:val="000000"/>
                <w:sz w:val="20"/>
                <w:szCs w:val="16"/>
                <w:lang w:eastAsia="en-US"/>
              </w:rPr>
              <w:t>4</w:t>
            </w:r>
          </w:p>
        </w:tc>
        <w:tc>
          <w:tcPr>
            <w:tcW w:w="829" w:type="dxa"/>
            <w:tcBorders>
              <w:top w:val="nil"/>
              <w:left w:val="nil"/>
              <w:bottom w:val="single" w:sz="4" w:space="0" w:color="auto"/>
              <w:right w:val="single" w:sz="4" w:space="0" w:color="auto"/>
            </w:tcBorders>
            <w:shd w:val="clear" w:color="000000" w:fill="D7E4BC"/>
            <w:noWrap/>
            <w:vAlign w:val="bottom"/>
            <w:hideMark/>
          </w:tcPr>
          <w:p w14:paraId="14D0C3AE" w14:textId="77777777" w:rsidR="00E45488" w:rsidRPr="00D47BB3" w:rsidRDefault="00E45488" w:rsidP="00E45488">
            <w:pPr>
              <w:widowControl/>
              <w:autoSpaceDE/>
              <w:autoSpaceDN/>
              <w:adjustRightInd/>
              <w:jc w:val="center"/>
              <w:rPr>
                <w:rFonts w:ascii="Calibri" w:eastAsia="Times New Roman" w:hAnsi="Calibri" w:cs="Calibri"/>
                <w:color w:val="000000"/>
                <w:sz w:val="20"/>
                <w:szCs w:val="16"/>
                <w:lang w:eastAsia="en-US"/>
              </w:rPr>
            </w:pPr>
            <w:r w:rsidRPr="00D47BB3">
              <w:rPr>
                <w:rFonts w:ascii="Calibri" w:eastAsia="Times New Roman" w:hAnsi="Calibri" w:cs="Calibri"/>
                <w:color w:val="000000"/>
                <w:sz w:val="20"/>
                <w:szCs w:val="16"/>
                <w:lang w:eastAsia="en-US"/>
              </w:rPr>
              <w:t>16</w:t>
            </w:r>
          </w:p>
        </w:tc>
        <w:tc>
          <w:tcPr>
            <w:tcW w:w="1421" w:type="dxa"/>
            <w:tcBorders>
              <w:top w:val="nil"/>
              <w:left w:val="nil"/>
              <w:bottom w:val="single" w:sz="4" w:space="0" w:color="auto"/>
              <w:right w:val="single" w:sz="4" w:space="0" w:color="auto"/>
            </w:tcBorders>
            <w:shd w:val="clear" w:color="000000" w:fill="D7E4BC"/>
            <w:noWrap/>
            <w:vAlign w:val="bottom"/>
            <w:hideMark/>
          </w:tcPr>
          <w:p w14:paraId="27EFB524" w14:textId="77777777" w:rsidR="00E45488" w:rsidRPr="00D47BB3" w:rsidRDefault="00E45488" w:rsidP="00E45488">
            <w:pPr>
              <w:widowControl/>
              <w:autoSpaceDE/>
              <w:autoSpaceDN/>
              <w:adjustRightInd/>
              <w:jc w:val="center"/>
              <w:rPr>
                <w:rFonts w:ascii="Calibri" w:eastAsia="Times New Roman" w:hAnsi="Calibri" w:cs="Calibri"/>
                <w:color w:val="000000"/>
                <w:sz w:val="20"/>
                <w:szCs w:val="16"/>
                <w:lang w:eastAsia="en-US"/>
              </w:rPr>
            </w:pPr>
            <w:r w:rsidRPr="00D47BB3">
              <w:rPr>
                <w:rFonts w:ascii="Calibri" w:eastAsia="Times New Roman" w:hAnsi="Calibri" w:cs="Calibri"/>
                <w:color w:val="000000"/>
                <w:sz w:val="20"/>
                <w:szCs w:val="16"/>
                <w:lang w:eastAsia="en-US"/>
              </w:rPr>
              <w:t>12</w:t>
            </w:r>
          </w:p>
        </w:tc>
        <w:tc>
          <w:tcPr>
            <w:tcW w:w="1080" w:type="dxa"/>
            <w:tcBorders>
              <w:top w:val="nil"/>
              <w:left w:val="nil"/>
              <w:bottom w:val="single" w:sz="4" w:space="0" w:color="auto"/>
              <w:right w:val="single" w:sz="4" w:space="0" w:color="auto"/>
            </w:tcBorders>
            <w:shd w:val="clear" w:color="000000" w:fill="D7E4BC"/>
            <w:noWrap/>
            <w:vAlign w:val="bottom"/>
            <w:hideMark/>
          </w:tcPr>
          <w:p w14:paraId="3204F222" w14:textId="77777777" w:rsidR="00E45488" w:rsidRPr="00D47BB3" w:rsidRDefault="00E45488" w:rsidP="00E45488">
            <w:pPr>
              <w:widowControl/>
              <w:autoSpaceDE/>
              <w:autoSpaceDN/>
              <w:adjustRightInd/>
              <w:jc w:val="center"/>
              <w:rPr>
                <w:rFonts w:ascii="Calibri" w:eastAsia="Times New Roman" w:hAnsi="Calibri" w:cs="Calibri"/>
                <w:color w:val="000000"/>
                <w:sz w:val="20"/>
                <w:szCs w:val="16"/>
                <w:lang w:eastAsia="en-US"/>
              </w:rPr>
            </w:pPr>
            <w:r w:rsidRPr="00D47BB3">
              <w:rPr>
                <w:rFonts w:ascii="Calibri" w:eastAsia="Times New Roman" w:hAnsi="Calibri" w:cs="Calibri"/>
                <w:color w:val="000000"/>
                <w:sz w:val="20"/>
                <w:szCs w:val="16"/>
                <w:lang w:eastAsia="en-US"/>
              </w:rPr>
              <w:t>192</w:t>
            </w:r>
          </w:p>
        </w:tc>
      </w:tr>
      <w:tr w:rsidR="00E45488" w:rsidRPr="00D47BB3" w14:paraId="1EDCD636" w14:textId="77777777" w:rsidTr="00E45488">
        <w:trPr>
          <w:trHeight w:val="288"/>
        </w:trPr>
        <w:tc>
          <w:tcPr>
            <w:tcW w:w="647" w:type="dxa"/>
            <w:tcBorders>
              <w:top w:val="nil"/>
              <w:left w:val="single" w:sz="4" w:space="0" w:color="auto"/>
              <w:bottom w:val="single" w:sz="4" w:space="0" w:color="auto"/>
              <w:right w:val="single" w:sz="4" w:space="0" w:color="auto"/>
            </w:tcBorders>
            <w:noWrap/>
            <w:vAlign w:val="bottom"/>
            <w:hideMark/>
          </w:tcPr>
          <w:p w14:paraId="116ADF82" w14:textId="77777777" w:rsidR="00E45488" w:rsidRPr="00D47BB3" w:rsidRDefault="00E45488" w:rsidP="00E45488">
            <w:pPr>
              <w:widowControl/>
              <w:autoSpaceDE/>
              <w:autoSpaceDN/>
              <w:adjustRightInd/>
              <w:jc w:val="center"/>
              <w:rPr>
                <w:rFonts w:ascii="Calibri" w:eastAsia="Times New Roman" w:hAnsi="Calibri" w:cs="Calibri"/>
                <w:color w:val="000000"/>
                <w:sz w:val="20"/>
                <w:szCs w:val="16"/>
                <w:lang w:eastAsia="en-US"/>
              </w:rPr>
            </w:pPr>
            <w:r w:rsidRPr="00D47BB3">
              <w:rPr>
                <w:rFonts w:ascii="Calibri" w:eastAsia="Times New Roman" w:hAnsi="Calibri" w:cs="Calibri"/>
                <w:color w:val="000000"/>
                <w:sz w:val="20"/>
                <w:szCs w:val="16"/>
                <w:lang w:eastAsia="en-US"/>
              </w:rPr>
              <w:t>5</w:t>
            </w:r>
          </w:p>
        </w:tc>
        <w:tc>
          <w:tcPr>
            <w:tcW w:w="829" w:type="dxa"/>
            <w:tcBorders>
              <w:top w:val="nil"/>
              <w:left w:val="nil"/>
              <w:bottom w:val="single" w:sz="4" w:space="0" w:color="auto"/>
              <w:right w:val="single" w:sz="4" w:space="0" w:color="auto"/>
            </w:tcBorders>
            <w:noWrap/>
            <w:vAlign w:val="bottom"/>
            <w:hideMark/>
          </w:tcPr>
          <w:p w14:paraId="4C0D2DE2" w14:textId="77777777" w:rsidR="00E45488" w:rsidRPr="00D47BB3" w:rsidRDefault="00E45488" w:rsidP="00E45488">
            <w:pPr>
              <w:widowControl/>
              <w:autoSpaceDE/>
              <w:autoSpaceDN/>
              <w:adjustRightInd/>
              <w:jc w:val="center"/>
              <w:rPr>
                <w:rFonts w:ascii="Calibri" w:eastAsia="Times New Roman" w:hAnsi="Calibri" w:cs="Calibri"/>
                <w:color w:val="000000"/>
                <w:sz w:val="20"/>
                <w:szCs w:val="16"/>
                <w:lang w:eastAsia="en-US"/>
              </w:rPr>
            </w:pPr>
            <w:r w:rsidRPr="00D47BB3">
              <w:rPr>
                <w:rFonts w:ascii="Calibri" w:eastAsia="Times New Roman" w:hAnsi="Calibri" w:cs="Calibri"/>
                <w:color w:val="000000"/>
                <w:sz w:val="20"/>
                <w:szCs w:val="16"/>
                <w:lang w:eastAsia="en-US"/>
              </w:rPr>
              <w:t>16</w:t>
            </w:r>
          </w:p>
        </w:tc>
        <w:tc>
          <w:tcPr>
            <w:tcW w:w="1421" w:type="dxa"/>
            <w:tcBorders>
              <w:top w:val="nil"/>
              <w:left w:val="nil"/>
              <w:bottom w:val="single" w:sz="4" w:space="0" w:color="auto"/>
              <w:right w:val="single" w:sz="4" w:space="0" w:color="auto"/>
            </w:tcBorders>
            <w:noWrap/>
            <w:vAlign w:val="bottom"/>
            <w:hideMark/>
          </w:tcPr>
          <w:p w14:paraId="30A615AA" w14:textId="77777777" w:rsidR="00E45488" w:rsidRPr="00D47BB3" w:rsidRDefault="00E45488" w:rsidP="00E45488">
            <w:pPr>
              <w:widowControl/>
              <w:autoSpaceDE/>
              <w:autoSpaceDN/>
              <w:adjustRightInd/>
              <w:jc w:val="center"/>
              <w:rPr>
                <w:rFonts w:ascii="Calibri" w:eastAsia="Times New Roman" w:hAnsi="Calibri" w:cs="Calibri"/>
                <w:color w:val="000000"/>
                <w:sz w:val="20"/>
                <w:szCs w:val="16"/>
                <w:lang w:eastAsia="en-US"/>
              </w:rPr>
            </w:pPr>
            <w:r w:rsidRPr="00D47BB3">
              <w:rPr>
                <w:rFonts w:ascii="Calibri" w:eastAsia="Times New Roman" w:hAnsi="Calibri" w:cs="Calibri"/>
                <w:color w:val="000000"/>
                <w:sz w:val="20"/>
                <w:szCs w:val="16"/>
                <w:lang w:eastAsia="en-US"/>
              </w:rPr>
              <w:t>15</w:t>
            </w:r>
          </w:p>
        </w:tc>
        <w:tc>
          <w:tcPr>
            <w:tcW w:w="1080" w:type="dxa"/>
            <w:tcBorders>
              <w:top w:val="nil"/>
              <w:left w:val="nil"/>
              <w:bottom w:val="single" w:sz="4" w:space="0" w:color="auto"/>
              <w:right w:val="single" w:sz="4" w:space="0" w:color="auto"/>
            </w:tcBorders>
            <w:noWrap/>
            <w:vAlign w:val="bottom"/>
            <w:hideMark/>
          </w:tcPr>
          <w:p w14:paraId="6E99D713" w14:textId="77777777" w:rsidR="00E45488" w:rsidRPr="00D47BB3" w:rsidRDefault="00E45488" w:rsidP="00E45488">
            <w:pPr>
              <w:widowControl/>
              <w:autoSpaceDE/>
              <w:autoSpaceDN/>
              <w:adjustRightInd/>
              <w:jc w:val="center"/>
              <w:rPr>
                <w:rFonts w:ascii="Calibri" w:eastAsia="Times New Roman" w:hAnsi="Calibri" w:cs="Calibri"/>
                <w:color w:val="000000"/>
                <w:sz w:val="20"/>
                <w:szCs w:val="16"/>
                <w:lang w:eastAsia="en-US"/>
              </w:rPr>
            </w:pPr>
            <w:r w:rsidRPr="00D47BB3">
              <w:rPr>
                <w:rFonts w:ascii="Calibri" w:eastAsia="Times New Roman" w:hAnsi="Calibri" w:cs="Calibri"/>
                <w:color w:val="000000"/>
                <w:sz w:val="20"/>
                <w:szCs w:val="16"/>
                <w:lang w:eastAsia="en-US"/>
              </w:rPr>
              <w:t>240</w:t>
            </w:r>
          </w:p>
        </w:tc>
      </w:tr>
      <w:tr w:rsidR="00E45488" w:rsidRPr="00D47BB3" w14:paraId="21285E34" w14:textId="77777777" w:rsidTr="00E45488">
        <w:trPr>
          <w:trHeight w:val="288"/>
        </w:trPr>
        <w:tc>
          <w:tcPr>
            <w:tcW w:w="647" w:type="dxa"/>
            <w:tcBorders>
              <w:top w:val="nil"/>
              <w:left w:val="single" w:sz="4" w:space="0" w:color="auto"/>
              <w:bottom w:val="single" w:sz="4" w:space="0" w:color="auto"/>
              <w:right w:val="single" w:sz="4" w:space="0" w:color="auto"/>
            </w:tcBorders>
            <w:shd w:val="clear" w:color="000000" w:fill="D7E4BC"/>
            <w:noWrap/>
            <w:vAlign w:val="bottom"/>
            <w:hideMark/>
          </w:tcPr>
          <w:p w14:paraId="19129516" w14:textId="77777777" w:rsidR="00E45488" w:rsidRPr="00D47BB3" w:rsidRDefault="00E45488" w:rsidP="00E45488">
            <w:pPr>
              <w:widowControl/>
              <w:autoSpaceDE/>
              <w:autoSpaceDN/>
              <w:adjustRightInd/>
              <w:jc w:val="center"/>
              <w:rPr>
                <w:rFonts w:ascii="Calibri" w:eastAsia="Times New Roman" w:hAnsi="Calibri" w:cs="Calibri"/>
                <w:color w:val="000000"/>
                <w:sz w:val="20"/>
                <w:szCs w:val="16"/>
                <w:lang w:eastAsia="en-US"/>
              </w:rPr>
            </w:pPr>
            <w:r w:rsidRPr="00D47BB3">
              <w:rPr>
                <w:rFonts w:ascii="Calibri" w:eastAsia="Times New Roman" w:hAnsi="Calibri" w:cs="Calibri"/>
                <w:color w:val="000000"/>
                <w:sz w:val="20"/>
                <w:szCs w:val="16"/>
                <w:lang w:eastAsia="en-US"/>
              </w:rPr>
              <w:t>6</w:t>
            </w:r>
          </w:p>
        </w:tc>
        <w:tc>
          <w:tcPr>
            <w:tcW w:w="829" w:type="dxa"/>
            <w:tcBorders>
              <w:top w:val="nil"/>
              <w:left w:val="nil"/>
              <w:bottom w:val="single" w:sz="4" w:space="0" w:color="auto"/>
              <w:right w:val="single" w:sz="4" w:space="0" w:color="auto"/>
            </w:tcBorders>
            <w:shd w:val="clear" w:color="000000" w:fill="D7E4BC"/>
            <w:noWrap/>
            <w:vAlign w:val="bottom"/>
            <w:hideMark/>
          </w:tcPr>
          <w:p w14:paraId="78EE1AB2" w14:textId="77777777" w:rsidR="00E45488" w:rsidRPr="00D47BB3" w:rsidRDefault="00E45488" w:rsidP="00E45488">
            <w:pPr>
              <w:widowControl/>
              <w:autoSpaceDE/>
              <w:autoSpaceDN/>
              <w:adjustRightInd/>
              <w:jc w:val="center"/>
              <w:rPr>
                <w:rFonts w:ascii="Calibri" w:eastAsia="Times New Roman" w:hAnsi="Calibri" w:cs="Calibri"/>
                <w:color w:val="000000"/>
                <w:sz w:val="20"/>
                <w:szCs w:val="16"/>
                <w:lang w:eastAsia="en-US"/>
              </w:rPr>
            </w:pPr>
            <w:r w:rsidRPr="00D47BB3">
              <w:rPr>
                <w:rFonts w:ascii="Calibri" w:eastAsia="Times New Roman" w:hAnsi="Calibri" w:cs="Calibri"/>
                <w:color w:val="000000"/>
                <w:sz w:val="20"/>
                <w:szCs w:val="16"/>
                <w:lang w:eastAsia="en-US"/>
              </w:rPr>
              <w:t>16</w:t>
            </w:r>
          </w:p>
        </w:tc>
        <w:tc>
          <w:tcPr>
            <w:tcW w:w="1421" w:type="dxa"/>
            <w:tcBorders>
              <w:top w:val="nil"/>
              <w:left w:val="nil"/>
              <w:bottom w:val="single" w:sz="4" w:space="0" w:color="auto"/>
              <w:right w:val="single" w:sz="4" w:space="0" w:color="auto"/>
            </w:tcBorders>
            <w:shd w:val="clear" w:color="000000" w:fill="D7E4BC"/>
            <w:noWrap/>
            <w:vAlign w:val="bottom"/>
            <w:hideMark/>
          </w:tcPr>
          <w:p w14:paraId="61831739" w14:textId="77777777" w:rsidR="00E45488" w:rsidRPr="00D47BB3" w:rsidRDefault="00E45488" w:rsidP="00E45488">
            <w:pPr>
              <w:widowControl/>
              <w:autoSpaceDE/>
              <w:autoSpaceDN/>
              <w:adjustRightInd/>
              <w:jc w:val="center"/>
              <w:rPr>
                <w:rFonts w:ascii="Calibri" w:eastAsia="Times New Roman" w:hAnsi="Calibri" w:cs="Calibri"/>
                <w:color w:val="000000"/>
                <w:sz w:val="20"/>
                <w:szCs w:val="16"/>
                <w:lang w:eastAsia="en-US"/>
              </w:rPr>
            </w:pPr>
            <w:r w:rsidRPr="00D47BB3">
              <w:rPr>
                <w:rFonts w:ascii="Calibri" w:eastAsia="Times New Roman" w:hAnsi="Calibri" w:cs="Calibri"/>
                <w:color w:val="000000"/>
                <w:sz w:val="20"/>
                <w:szCs w:val="16"/>
                <w:lang w:eastAsia="en-US"/>
              </w:rPr>
              <w:t>18</w:t>
            </w:r>
          </w:p>
        </w:tc>
        <w:tc>
          <w:tcPr>
            <w:tcW w:w="1080" w:type="dxa"/>
            <w:tcBorders>
              <w:top w:val="nil"/>
              <w:left w:val="nil"/>
              <w:bottom w:val="single" w:sz="4" w:space="0" w:color="auto"/>
              <w:right w:val="single" w:sz="4" w:space="0" w:color="auto"/>
            </w:tcBorders>
            <w:shd w:val="clear" w:color="000000" w:fill="D7E4BC"/>
            <w:noWrap/>
            <w:vAlign w:val="bottom"/>
            <w:hideMark/>
          </w:tcPr>
          <w:p w14:paraId="7D1EC995" w14:textId="77777777" w:rsidR="00E45488" w:rsidRPr="00D47BB3" w:rsidRDefault="00E45488" w:rsidP="00E45488">
            <w:pPr>
              <w:widowControl/>
              <w:autoSpaceDE/>
              <w:autoSpaceDN/>
              <w:adjustRightInd/>
              <w:jc w:val="center"/>
              <w:rPr>
                <w:rFonts w:ascii="Calibri" w:eastAsia="Times New Roman" w:hAnsi="Calibri" w:cs="Calibri"/>
                <w:color w:val="000000"/>
                <w:sz w:val="20"/>
                <w:szCs w:val="16"/>
                <w:lang w:eastAsia="en-US"/>
              </w:rPr>
            </w:pPr>
            <w:r w:rsidRPr="00D47BB3">
              <w:rPr>
                <w:rFonts w:ascii="Calibri" w:eastAsia="Times New Roman" w:hAnsi="Calibri" w:cs="Calibri"/>
                <w:color w:val="000000"/>
                <w:sz w:val="20"/>
                <w:szCs w:val="16"/>
                <w:lang w:eastAsia="en-US"/>
              </w:rPr>
              <w:t>288</w:t>
            </w:r>
          </w:p>
        </w:tc>
      </w:tr>
      <w:tr w:rsidR="00E45488" w:rsidRPr="00D47BB3" w14:paraId="6010F18F" w14:textId="77777777" w:rsidTr="00E45488">
        <w:trPr>
          <w:trHeight w:val="288"/>
        </w:trPr>
        <w:tc>
          <w:tcPr>
            <w:tcW w:w="647" w:type="dxa"/>
            <w:tcBorders>
              <w:top w:val="nil"/>
              <w:left w:val="single" w:sz="4" w:space="0" w:color="auto"/>
              <w:bottom w:val="single" w:sz="4" w:space="0" w:color="auto"/>
              <w:right w:val="single" w:sz="4" w:space="0" w:color="auto"/>
            </w:tcBorders>
            <w:noWrap/>
            <w:vAlign w:val="bottom"/>
            <w:hideMark/>
          </w:tcPr>
          <w:p w14:paraId="24B2BB26" w14:textId="77777777" w:rsidR="00E45488" w:rsidRPr="00D47BB3" w:rsidRDefault="00E45488" w:rsidP="00E45488">
            <w:pPr>
              <w:widowControl/>
              <w:autoSpaceDE/>
              <w:autoSpaceDN/>
              <w:adjustRightInd/>
              <w:jc w:val="center"/>
              <w:rPr>
                <w:rFonts w:ascii="Calibri" w:eastAsia="Times New Roman" w:hAnsi="Calibri" w:cs="Calibri"/>
                <w:color w:val="000000"/>
                <w:sz w:val="20"/>
                <w:szCs w:val="16"/>
                <w:lang w:eastAsia="en-US"/>
              </w:rPr>
            </w:pPr>
            <w:r w:rsidRPr="00D47BB3">
              <w:rPr>
                <w:rFonts w:ascii="Calibri" w:eastAsia="Times New Roman" w:hAnsi="Calibri" w:cs="Calibri"/>
                <w:color w:val="000000"/>
                <w:sz w:val="20"/>
                <w:szCs w:val="16"/>
                <w:lang w:eastAsia="en-US"/>
              </w:rPr>
              <w:t>1-3</w:t>
            </w:r>
          </w:p>
        </w:tc>
        <w:tc>
          <w:tcPr>
            <w:tcW w:w="829" w:type="dxa"/>
            <w:tcBorders>
              <w:top w:val="nil"/>
              <w:left w:val="nil"/>
              <w:bottom w:val="single" w:sz="4" w:space="0" w:color="auto"/>
              <w:right w:val="single" w:sz="4" w:space="0" w:color="auto"/>
            </w:tcBorders>
            <w:noWrap/>
            <w:vAlign w:val="bottom"/>
            <w:hideMark/>
          </w:tcPr>
          <w:p w14:paraId="77C25481" w14:textId="77777777" w:rsidR="00E45488" w:rsidRPr="00D47BB3" w:rsidRDefault="00E45488" w:rsidP="00E45488">
            <w:pPr>
              <w:widowControl/>
              <w:autoSpaceDE/>
              <w:autoSpaceDN/>
              <w:adjustRightInd/>
              <w:jc w:val="center"/>
              <w:rPr>
                <w:rFonts w:ascii="Calibri" w:eastAsia="Times New Roman" w:hAnsi="Calibri" w:cs="Calibri"/>
                <w:color w:val="000000"/>
                <w:sz w:val="20"/>
                <w:szCs w:val="16"/>
                <w:lang w:eastAsia="en-US"/>
              </w:rPr>
            </w:pPr>
            <w:r w:rsidRPr="00D47BB3">
              <w:rPr>
                <w:rFonts w:ascii="Calibri" w:eastAsia="Times New Roman" w:hAnsi="Calibri" w:cs="Calibri"/>
                <w:color w:val="000000"/>
                <w:sz w:val="20"/>
                <w:szCs w:val="16"/>
                <w:lang w:eastAsia="en-US"/>
              </w:rPr>
              <w:t>12</w:t>
            </w:r>
          </w:p>
        </w:tc>
        <w:tc>
          <w:tcPr>
            <w:tcW w:w="1421" w:type="dxa"/>
            <w:tcBorders>
              <w:top w:val="nil"/>
              <w:left w:val="nil"/>
              <w:bottom w:val="single" w:sz="4" w:space="0" w:color="auto"/>
              <w:right w:val="single" w:sz="4" w:space="0" w:color="auto"/>
            </w:tcBorders>
            <w:noWrap/>
            <w:vAlign w:val="bottom"/>
            <w:hideMark/>
          </w:tcPr>
          <w:p w14:paraId="7530BF70" w14:textId="77777777" w:rsidR="00E45488" w:rsidRPr="00D47BB3" w:rsidRDefault="00E45488" w:rsidP="00E45488">
            <w:pPr>
              <w:widowControl/>
              <w:autoSpaceDE/>
              <w:autoSpaceDN/>
              <w:adjustRightInd/>
              <w:jc w:val="center"/>
              <w:rPr>
                <w:rFonts w:ascii="Calibri" w:eastAsia="Times New Roman" w:hAnsi="Calibri" w:cs="Calibri"/>
                <w:color w:val="000000"/>
                <w:sz w:val="20"/>
                <w:szCs w:val="16"/>
                <w:lang w:eastAsia="en-US"/>
              </w:rPr>
            </w:pPr>
            <w:r w:rsidRPr="00D47BB3">
              <w:rPr>
                <w:rFonts w:ascii="Calibri" w:eastAsia="Times New Roman" w:hAnsi="Calibri" w:cs="Calibri"/>
                <w:color w:val="000000"/>
                <w:sz w:val="20"/>
                <w:szCs w:val="16"/>
                <w:lang w:eastAsia="en-US"/>
              </w:rPr>
              <w:t>12</w:t>
            </w:r>
          </w:p>
        </w:tc>
        <w:tc>
          <w:tcPr>
            <w:tcW w:w="1080" w:type="dxa"/>
            <w:tcBorders>
              <w:top w:val="nil"/>
              <w:left w:val="nil"/>
              <w:bottom w:val="single" w:sz="4" w:space="0" w:color="auto"/>
              <w:right w:val="single" w:sz="4" w:space="0" w:color="auto"/>
            </w:tcBorders>
            <w:noWrap/>
            <w:vAlign w:val="bottom"/>
            <w:hideMark/>
          </w:tcPr>
          <w:p w14:paraId="6A2D1F26" w14:textId="77777777" w:rsidR="00E45488" w:rsidRPr="00D47BB3" w:rsidRDefault="00E45488" w:rsidP="00E45488">
            <w:pPr>
              <w:widowControl/>
              <w:autoSpaceDE/>
              <w:autoSpaceDN/>
              <w:adjustRightInd/>
              <w:jc w:val="center"/>
              <w:rPr>
                <w:rFonts w:ascii="Calibri" w:eastAsia="Times New Roman" w:hAnsi="Calibri" w:cs="Calibri"/>
                <w:color w:val="000000"/>
                <w:sz w:val="20"/>
                <w:szCs w:val="16"/>
                <w:lang w:eastAsia="en-US"/>
              </w:rPr>
            </w:pPr>
            <w:r w:rsidRPr="00D47BB3">
              <w:rPr>
                <w:rFonts w:ascii="Calibri" w:eastAsia="Times New Roman" w:hAnsi="Calibri" w:cs="Calibri"/>
                <w:color w:val="000000"/>
                <w:sz w:val="20"/>
                <w:szCs w:val="16"/>
                <w:lang w:eastAsia="en-US"/>
              </w:rPr>
              <w:t>192</w:t>
            </w:r>
          </w:p>
        </w:tc>
      </w:tr>
      <w:tr w:rsidR="00E45488" w:rsidRPr="00D47BB3" w14:paraId="47F83A29" w14:textId="77777777" w:rsidTr="00E45488">
        <w:trPr>
          <w:trHeight w:val="288"/>
        </w:trPr>
        <w:tc>
          <w:tcPr>
            <w:tcW w:w="647" w:type="dxa"/>
            <w:tcBorders>
              <w:top w:val="nil"/>
              <w:left w:val="single" w:sz="4" w:space="0" w:color="auto"/>
              <w:bottom w:val="single" w:sz="4" w:space="0" w:color="auto"/>
              <w:right w:val="single" w:sz="4" w:space="0" w:color="auto"/>
            </w:tcBorders>
            <w:shd w:val="clear" w:color="000000" w:fill="D7E4BC"/>
            <w:noWrap/>
            <w:vAlign w:val="bottom"/>
            <w:hideMark/>
          </w:tcPr>
          <w:p w14:paraId="050FE55A" w14:textId="77777777" w:rsidR="00E45488" w:rsidRPr="00D47BB3" w:rsidRDefault="00E45488" w:rsidP="00E45488">
            <w:pPr>
              <w:widowControl/>
              <w:autoSpaceDE/>
              <w:autoSpaceDN/>
              <w:adjustRightInd/>
              <w:jc w:val="center"/>
              <w:rPr>
                <w:rFonts w:ascii="Calibri" w:eastAsia="Times New Roman" w:hAnsi="Calibri" w:cs="Calibri"/>
                <w:color w:val="000000"/>
                <w:sz w:val="20"/>
                <w:szCs w:val="16"/>
                <w:lang w:eastAsia="en-US"/>
              </w:rPr>
            </w:pPr>
            <w:r w:rsidRPr="00D47BB3">
              <w:rPr>
                <w:rFonts w:ascii="Calibri" w:eastAsia="Times New Roman" w:hAnsi="Calibri" w:cs="Calibri"/>
                <w:color w:val="000000"/>
                <w:sz w:val="20"/>
                <w:szCs w:val="16"/>
                <w:lang w:eastAsia="en-US"/>
              </w:rPr>
              <w:t>4</w:t>
            </w:r>
          </w:p>
        </w:tc>
        <w:tc>
          <w:tcPr>
            <w:tcW w:w="829" w:type="dxa"/>
            <w:tcBorders>
              <w:top w:val="nil"/>
              <w:left w:val="nil"/>
              <w:bottom w:val="single" w:sz="4" w:space="0" w:color="auto"/>
              <w:right w:val="single" w:sz="4" w:space="0" w:color="auto"/>
            </w:tcBorders>
            <w:shd w:val="clear" w:color="000000" w:fill="D7E4BC"/>
            <w:noWrap/>
            <w:vAlign w:val="bottom"/>
            <w:hideMark/>
          </w:tcPr>
          <w:p w14:paraId="4DDE5E79" w14:textId="77777777" w:rsidR="00E45488" w:rsidRPr="00D47BB3" w:rsidRDefault="00E45488" w:rsidP="00E45488">
            <w:pPr>
              <w:widowControl/>
              <w:autoSpaceDE/>
              <w:autoSpaceDN/>
              <w:adjustRightInd/>
              <w:jc w:val="center"/>
              <w:rPr>
                <w:rFonts w:ascii="Calibri" w:eastAsia="Times New Roman" w:hAnsi="Calibri" w:cs="Calibri"/>
                <w:color w:val="000000"/>
                <w:sz w:val="20"/>
                <w:szCs w:val="16"/>
                <w:lang w:eastAsia="en-US"/>
              </w:rPr>
            </w:pPr>
            <w:r w:rsidRPr="00D47BB3">
              <w:rPr>
                <w:rFonts w:ascii="Calibri" w:eastAsia="Times New Roman" w:hAnsi="Calibri" w:cs="Calibri"/>
                <w:color w:val="000000"/>
                <w:sz w:val="20"/>
                <w:szCs w:val="16"/>
                <w:lang w:eastAsia="en-US"/>
              </w:rPr>
              <w:t>12</w:t>
            </w:r>
          </w:p>
        </w:tc>
        <w:tc>
          <w:tcPr>
            <w:tcW w:w="1421" w:type="dxa"/>
            <w:tcBorders>
              <w:top w:val="nil"/>
              <w:left w:val="nil"/>
              <w:bottom w:val="single" w:sz="4" w:space="0" w:color="auto"/>
              <w:right w:val="single" w:sz="4" w:space="0" w:color="auto"/>
            </w:tcBorders>
            <w:shd w:val="clear" w:color="000000" w:fill="D7E4BC"/>
            <w:noWrap/>
            <w:vAlign w:val="bottom"/>
            <w:hideMark/>
          </w:tcPr>
          <w:p w14:paraId="66DB2B4F" w14:textId="77777777" w:rsidR="00E45488" w:rsidRPr="00D47BB3" w:rsidRDefault="00E45488" w:rsidP="00E45488">
            <w:pPr>
              <w:widowControl/>
              <w:autoSpaceDE/>
              <w:autoSpaceDN/>
              <w:adjustRightInd/>
              <w:jc w:val="center"/>
              <w:rPr>
                <w:rFonts w:ascii="Calibri" w:eastAsia="Times New Roman" w:hAnsi="Calibri" w:cs="Calibri"/>
                <w:color w:val="000000"/>
                <w:sz w:val="20"/>
                <w:szCs w:val="16"/>
                <w:lang w:eastAsia="en-US"/>
              </w:rPr>
            </w:pPr>
            <w:r w:rsidRPr="00D47BB3">
              <w:rPr>
                <w:rFonts w:ascii="Calibri" w:eastAsia="Times New Roman" w:hAnsi="Calibri" w:cs="Calibri"/>
                <w:color w:val="000000"/>
                <w:sz w:val="20"/>
                <w:szCs w:val="16"/>
                <w:lang w:eastAsia="en-US"/>
              </w:rPr>
              <w:t>16</w:t>
            </w:r>
          </w:p>
        </w:tc>
        <w:tc>
          <w:tcPr>
            <w:tcW w:w="1080" w:type="dxa"/>
            <w:tcBorders>
              <w:top w:val="nil"/>
              <w:left w:val="nil"/>
              <w:bottom w:val="single" w:sz="4" w:space="0" w:color="auto"/>
              <w:right w:val="single" w:sz="4" w:space="0" w:color="auto"/>
            </w:tcBorders>
            <w:shd w:val="clear" w:color="000000" w:fill="D7E4BC"/>
            <w:noWrap/>
            <w:vAlign w:val="bottom"/>
            <w:hideMark/>
          </w:tcPr>
          <w:p w14:paraId="0119705C" w14:textId="77777777" w:rsidR="00E45488" w:rsidRPr="00D47BB3" w:rsidRDefault="00E45488" w:rsidP="00E45488">
            <w:pPr>
              <w:widowControl/>
              <w:autoSpaceDE/>
              <w:autoSpaceDN/>
              <w:adjustRightInd/>
              <w:jc w:val="center"/>
              <w:rPr>
                <w:rFonts w:ascii="Calibri" w:eastAsia="Times New Roman" w:hAnsi="Calibri" w:cs="Calibri"/>
                <w:color w:val="000000"/>
                <w:sz w:val="20"/>
                <w:szCs w:val="16"/>
                <w:lang w:eastAsia="en-US"/>
              </w:rPr>
            </w:pPr>
            <w:r w:rsidRPr="00D47BB3">
              <w:rPr>
                <w:rFonts w:ascii="Calibri" w:eastAsia="Times New Roman" w:hAnsi="Calibri" w:cs="Calibri"/>
                <w:color w:val="000000"/>
                <w:sz w:val="20"/>
                <w:szCs w:val="16"/>
                <w:lang w:eastAsia="en-US"/>
              </w:rPr>
              <w:t>240</w:t>
            </w:r>
          </w:p>
        </w:tc>
      </w:tr>
      <w:tr w:rsidR="00E45488" w:rsidRPr="00D47BB3" w14:paraId="30BA9F66" w14:textId="77777777" w:rsidTr="00E45488">
        <w:trPr>
          <w:trHeight w:val="288"/>
        </w:trPr>
        <w:tc>
          <w:tcPr>
            <w:tcW w:w="647" w:type="dxa"/>
            <w:tcBorders>
              <w:top w:val="nil"/>
              <w:left w:val="single" w:sz="4" w:space="0" w:color="auto"/>
              <w:bottom w:val="single" w:sz="4" w:space="0" w:color="auto"/>
              <w:right w:val="single" w:sz="4" w:space="0" w:color="auto"/>
            </w:tcBorders>
            <w:noWrap/>
            <w:vAlign w:val="bottom"/>
            <w:hideMark/>
          </w:tcPr>
          <w:p w14:paraId="18DC0E57" w14:textId="77777777" w:rsidR="00E45488" w:rsidRPr="00D47BB3" w:rsidRDefault="00E45488" w:rsidP="00E45488">
            <w:pPr>
              <w:widowControl/>
              <w:autoSpaceDE/>
              <w:autoSpaceDN/>
              <w:adjustRightInd/>
              <w:jc w:val="center"/>
              <w:rPr>
                <w:rFonts w:ascii="Calibri" w:eastAsia="Times New Roman" w:hAnsi="Calibri" w:cs="Calibri"/>
                <w:color w:val="000000"/>
                <w:sz w:val="20"/>
                <w:szCs w:val="16"/>
                <w:lang w:eastAsia="en-US"/>
              </w:rPr>
            </w:pPr>
            <w:r w:rsidRPr="00D47BB3">
              <w:rPr>
                <w:rFonts w:ascii="Calibri" w:eastAsia="Times New Roman" w:hAnsi="Calibri" w:cs="Calibri"/>
                <w:color w:val="000000"/>
                <w:sz w:val="20"/>
                <w:szCs w:val="16"/>
                <w:lang w:eastAsia="en-US"/>
              </w:rPr>
              <w:t>5</w:t>
            </w:r>
          </w:p>
        </w:tc>
        <w:tc>
          <w:tcPr>
            <w:tcW w:w="829" w:type="dxa"/>
            <w:tcBorders>
              <w:top w:val="nil"/>
              <w:left w:val="nil"/>
              <w:bottom w:val="single" w:sz="4" w:space="0" w:color="auto"/>
              <w:right w:val="single" w:sz="4" w:space="0" w:color="auto"/>
            </w:tcBorders>
            <w:noWrap/>
            <w:vAlign w:val="bottom"/>
            <w:hideMark/>
          </w:tcPr>
          <w:p w14:paraId="4D1EDD92" w14:textId="77777777" w:rsidR="00E45488" w:rsidRPr="00D47BB3" w:rsidRDefault="00E45488" w:rsidP="00E45488">
            <w:pPr>
              <w:widowControl/>
              <w:autoSpaceDE/>
              <w:autoSpaceDN/>
              <w:adjustRightInd/>
              <w:jc w:val="center"/>
              <w:rPr>
                <w:rFonts w:ascii="Calibri" w:eastAsia="Times New Roman" w:hAnsi="Calibri" w:cs="Calibri"/>
                <w:color w:val="000000"/>
                <w:sz w:val="20"/>
                <w:szCs w:val="16"/>
                <w:lang w:eastAsia="en-US"/>
              </w:rPr>
            </w:pPr>
            <w:r w:rsidRPr="00D47BB3">
              <w:rPr>
                <w:rFonts w:ascii="Calibri" w:eastAsia="Times New Roman" w:hAnsi="Calibri" w:cs="Calibri"/>
                <w:color w:val="000000"/>
                <w:sz w:val="20"/>
                <w:szCs w:val="16"/>
                <w:lang w:eastAsia="en-US"/>
              </w:rPr>
              <w:t>12</w:t>
            </w:r>
          </w:p>
        </w:tc>
        <w:tc>
          <w:tcPr>
            <w:tcW w:w="1421" w:type="dxa"/>
            <w:tcBorders>
              <w:top w:val="nil"/>
              <w:left w:val="nil"/>
              <w:bottom w:val="single" w:sz="4" w:space="0" w:color="auto"/>
              <w:right w:val="single" w:sz="4" w:space="0" w:color="auto"/>
            </w:tcBorders>
            <w:noWrap/>
            <w:vAlign w:val="bottom"/>
            <w:hideMark/>
          </w:tcPr>
          <w:p w14:paraId="34270C32" w14:textId="77777777" w:rsidR="00E45488" w:rsidRPr="00D47BB3" w:rsidRDefault="00E45488" w:rsidP="00E45488">
            <w:pPr>
              <w:widowControl/>
              <w:autoSpaceDE/>
              <w:autoSpaceDN/>
              <w:adjustRightInd/>
              <w:jc w:val="center"/>
              <w:rPr>
                <w:rFonts w:ascii="Calibri" w:eastAsia="Times New Roman" w:hAnsi="Calibri" w:cs="Calibri"/>
                <w:color w:val="000000"/>
                <w:sz w:val="20"/>
                <w:szCs w:val="16"/>
                <w:lang w:eastAsia="en-US"/>
              </w:rPr>
            </w:pPr>
            <w:r w:rsidRPr="00D47BB3">
              <w:rPr>
                <w:rFonts w:ascii="Calibri" w:eastAsia="Times New Roman" w:hAnsi="Calibri" w:cs="Calibri"/>
                <w:color w:val="000000"/>
                <w:sz w:val="20"/>
                <w:szCs w:val="16"/>
                <w:lang w:eastAsia="en-US"/>
              </w:rPr>
              <w:t>20</w:t>
            </w:r>
          </w:p>
        </w:tc>
        <w:tc>
          <w:tcPr>
            <w:tcW w:w="1080" w:type="dxa"/>
            <w:tcBorders>
              <w:top w:val="nil"/>
              <w:left w:val="nil"/>
              <w:bottom w:val="single" w:sz="4" w:space="0" w:color="auto"/>
              <w:right w:val="single" w:sz="4" w:space="0" w:color="auto"/>
            </w:tcBorders>
            <w:noWrap/>
            <w:vAlign w:val="bottom"/>
            <w:hideMark/>
          </w:tcPr>
          <w:p w14:paraId="590BB20E" w14:textId="77777777" w:rsidR="00E45488" w:rsidRPr="00D47BB3" w:rsidRDefault="00E45488" w:rsidP="00E45488">
            <w:pPr>
              <w:widowControl/>
              <w:autoSpaceDE/>
              <w:autoSpaceDN/>
              <w:adjustRightInd/>
              <w:jc w:val="center"/>
              <w:rPr>
                <w:rFonts w:ascii="Calibri" w:eastAsia="Times New Roman" w:hAnsi="Calibri" w:cs="Calibri"/>
                <w:color w:val="000000"/>
                <w:sz w:val="20"/>
                <w:szCs w:val="16"/>
                <w:lang w:eastAsia="en-US"/>
              </w:rPr>
            </w:pPr>
            <w:r w:rsidRPr="00D47BB3">
              <w:rPr>
                <w:rFonts w:ascii="Calibri" w:eastAsia="Times New Roman" w:hAnsi="Calibri" w:cs="Calibri"/>
                <w:color w:val="000000"/>
                <w:sz w:val="20"/>
                <w:szCs w:val="16"/>
                <w:lang w:eastAsia="en-US"/>
              </w:rPr>
              <w:t>288</w:t>
            </w:r>
          </w:p>
        </w:tc>
      </w:tr>
    </w:tbl>
    <w:p w14:paraId="17F67654" w14:textId="65262F08" w:rsidR="005A0BD7" w:rsidRPr="00D47BB3" w:rsidRDefault="005A0BD7" w:rsidP="00DD2001">
      <w:pPr>
        <w:pStyle w:val="Default"/>
      </w:pPr>
    </w:p>
    <w:p w14:paraId="04E740CB" w14:textId="36AD5B07" w:rsidR="005A0BD7" w:rsidRPr="00D47BB3" w:rsidRDefault="005A0BD7" w:rsidP="00DD2001">
      <w:pPr>
        <w:pStyle w:val="Default"/>
      </w:pPr>
    </w:p>
    <w:p w14:paraId="3389E69F" w14:textId="4C613BC0" w:rsidR="005A0BD7" w:rsidRPr="00D47BB3" w:rsidRDefault="005A0BD7" w:rsidP="00DD2001">
      <w:pPr>
        <w:pStyle w:val="Default"/>
      </w:pPr>
    </w:p>
    <w:p w14:paraId="493E145C" w14:textId="6D9FDE91" w:rsidR="005A0BD7" w:rsidRPr="00D47BB3" w:rsidRDefault="005A0BD7" w:rsidP="00DD2001">
      <w:pPr>
        <w:pStyle w:val="Default"/>
      </w:pPr>
    </w:p>
    <w:p w14:paraId="292A5604" w14:textId="04DF12A7" w:rsidR="005A0BD7" w:rsidRPr="00D47BB3" w:rsidRDefault="005A0BD7" w:rsidP="00DD2001">
      <w:pPr>
        <w:pStyle w:val="Default"/>
      </w:pPr>
    </w:p>
    <w:p w14:paraId="7CDB4B1C" w14:textId="03DD6517" w:rsidR="005A0BD7" w:rsidRPr="00D47BB3" w:rsidRDefault="005A0BD7" w:rsidP="00DD2001">
      <w:pPr>
        <w:pStyle w:val="Default"/>
      </w:pPr>
    </w:p>
    <w:p w14:paraId="5F7BD6D4" w14:textId="2CED7B0D" w:rsidR="005A0BD7" w:rsidRPr="00D47BB3" w:rsidRDefault="005A0BD7" w:rsidP="00DD2001">
      <w:pPr>
        <w:pStyle w:val="Default"/>
      </w:pPr>
    </w:p>
    <w:p w14:paraId="2D967B1D" w14:textId="00FDD5C4" w:rsidR="005A0BD7" w:rsidRPr="00D47BB3" w:rsidRDefault="005A0BD7" w:rsidP="00DD2001">
      <w:pPr>
        <w:pStyle w:val="Default"/>
      </w:pPr>
    </w:p>
    <w:p w14:paraId="24FE6598" w14:textId="4E8C4432" w:rsidR="005A0BD7" w:rsidRPr="00D47BB3" w:rsidRDefault="005A0BD7" w:rsidP="00DD2001">
      <w:pPr>
        <w:pStyle w:val="Default"/>
      </w:pPr>
    </w:p>
    <w:p w14:paraId="2D118351" w14:textId="77777777" w:rsidR="00D85420" w:rsidRPr="00D47BB3" w:rsidRDefault="00D85420" w:rsidP="00D85420">
      <w:pPr>
        <w:pStyle w:val="Default"/>
      </w:pPr>
    </w:p>
    <w:p w14:paraId="4D70ABD3" w14:textId="11D64BB4" w:rsidR="00EB6E38" w:rsidRPr="00D47BB3" w:rsidRDefault="00EB6E38" w:rsidP="00ED2000">
      <w:pPr>
        <w:widowControl/>
        <w:autoSpaceDE/>
        <w:autoSpaceDN/>
        <w:adjustRightInd/>
        <w:spacing w:after="200"/>
        <w:rPr>
          <w:b/>
          <w:bCs/>
          <w:color w:val="000000"/>
          <w:sz w:val="20"/>
          <w:szCs w:val="20"/>
        </w:rPr>
      </w:pPr>
      <w:r w:rsidRPr="00D47BB3">
        <w:rPr>
          <w:b/>
          <w:bCs/>
          <w:sz w:val="20"/>
          <w:szCs w:val="20"/>
        </w:rPr>
        <w:t>Hourly Breakdown</w:t>
      </w:r>
      <w:r w:rsidRPr="00D47BB3">
        <w:rPr>
          <w:sz w:val="20"/>
          <w:szCs w:val="20"/>
        </w:rPr>
        <w:t xml:space="preserve">: The </w:t>
      </w:r>
      <w:r w:rsidR="00417F62">
        <w:rPr>
          <w:sz w:val="20"/>
          <w:szCs w:val="20"/>
        </w:rPr>
        <w:t>Internship</w:t>
      </w:r>
      <w:r w:rsidRPr="00D47BB3">
        <w:rPr>
          <w:sz w:val="20"/>
          <w:szCs w:val="20"/>
        </w:rPr>
        <w:t xml:space="preserve"> program does not requir</w:t>
      </w:r>
      <w:r w:rsidR="00011359" w:rsidRPr="00D47BB3">
        <w:rPr>
          <w:sz w:val="20"/>
          <w:szCs w:val="20"/>
        </w:rPr>
        <w:t>e documentation of hours worked, and the amount of time spent on task is not determined by or limited to, a weekly amount. Like most communication professionals, interns don’t punch a clock.</w:t>
      </w:r>
      <w:r w:rsidRPr="00D47BB3">
        <w:rPr>
          <w:sz w:val="20"/>
          <w:szCs w:val="20"/>
        </w:rPr>
        <w:t xml:space="preserve"> However,</w:t>
      </w:r>
      <w:r w:rsidR="00ED2000" w:rsidRPr="00D47BB3">
        <w:rPr>
          <w:sz w:val="20"/>
          <w:szCs w:val="20"/>
        </w:rPr>
        <w:t xml:space="preserve"> above i</w:t>
      </w:r>
      <w:r w:rsidRPr="00D47BB3">
        <w:rPr>
          <w:sz w:val="20"/>
          <w:szCs w:val="20"/>
        </w:rPr>
        <w:t xml:space="preserve">s a “weekly breakdown” of professional practice hours for a </w:t>
      </w:r>
      <w:r w:rsidR="003721FB" w:rsidRPr="00D47BB3">
        <w:rPr>
          <w:sz w:val="20"/>
          <w:szCs w:val="20"/>
        </w:rPr>
        <w:t>16-week or 12</w:t>
      </w:r>
      <w:r w:rsidRPr="00D47BB3">
        <w:rPr>
          <w:sz w:val="20"/>
          <w:szCs w:val="20"/>
        </w:rPr>
        <w:t>-week term</w:t>
      </w:r>
    </w:p>
    <w:p w14:paraId="4D70ABD4" w14:textId="6522FA8D" w:rsidR="00EB6E38" w:rsidRPr="00D47BB3" w:rsidRDefault="00EB6E38" w:rsidP="00ED2000">
      <w:pPr>
        <w:pStyle w:val="Default"/>
        <w:rPr>
          <w:sz w:val="20"/>
          <w:szCs w:val="20"/>
        </w:rPr>
      </w:pPr>
      <w:r w:rsidRPr="00D47BB3">
        <w:rPr>
          <w:b/>
          <w:bCs/>
          <w:sz w:val="20"/>
          <w:szCs w:val="20"/>
        </w:rPr>
        <w:t>Early Communication About Professional Commitment</w:t>
      </w:r>
      <w:r w:rsidRPr="00D47BB3">
        <w:rPr>
          <w:sz w:val="20"/>
          <w:szCs w:val="20"/>
        </w:rPr>
        <w:t xml:space="preserve">: It is up to interns to initiate discussion about time commitment requirements before the semester and/or internship begins. Students who wish to conclude their internships before the last scheduled date of the semester must secure written approval from their internship supervisors to the Director of </w:t>
      </w:r>
      <w:r w:rsidR="00417F62">
        <w:rPr>
          <w:sz w:val="20"/>
          <w:szCs w:val="20"/>
        </w:rPr>
        <w:t>Internships</w:t>
      </w:r>
      <w:r w:rsidRPr="00D47BB3">
        <w:rPr>
          <w:sz w:val="20"/>
          <w:szCs w:val="20"/>
        </w:rPr>
        <w:t xml:space="preserve">. Any “time off” from </w:t>
      </w:r>
      <w:r w:rsidR="00D03547" w:rsidRPr="00D47BB3">
        <w:rPr>
          <w:sz w:val="20"/>
          <w:szCs w:val="20"/>
        </w:rPr>
        <w:t>regularly scheduled</w:t>
      </w:r>
      <w:r w:rsidRPr="00D47BB3">
        <w:rPr>
          <w:sz w:val="20"/>
          <w:szCs w:val="20"/>
        </w:rPr>
        <w:t xml:space="preserve"> internship activities (even scheduled university breaks) MUST be cleared with the internship supervisor in a professional, timely manner by the intern. Just “not showing up” is unprofessional and grounds for dismissal by the internship supervisor and, potentially, a failing grade for the semester. </w:t>
      </w:r>
    </w:p>
    <w:p w14:paraId="4D70ABD5" w14:textId="77777777" w:rsidR="000A7A60" w:rsidRPr="00D47BB3" w:rsidRDefault="000A7A60" w:rsidP="000A7A60">
      <w:pPr>
        <w:pStyle w:val="Default"/>
        <w:rPr>
          <w:sz w:val="20"/>
          <w:szCs w:val="20"/>
        </w:rPr>
      </w:pPr>
      <w:bookmarkStart w:id="6" w:name="OLE_LINK1"/>
    </w:p>
    <w:p w14:paraId="4D70ABD8" w14:textId="42AA5A47" w:rsidR="00EB6E38" w:rsidRDefault="00AD3413" w:rsidP="00EB6E38">
      <w:pPr>
        <w:pStyle w:val="Default"/>
        <w:rPr>
          <w:sz w:val="20"/>
          <w:szCs w:val="20"/>
        </w:rPr>
      </w:pPr>
      <w:r w:rsidRPr="79740379">
        <w:rPr>
          <w:b/>
          <w:bCs/>
          <w:sz w:val="20"/>
          <w:szCs w:val="20"/>
        </w:rPr>
        <w:t>Communication of Evaluation Documents</w:t>
      </w:r>
      <w:r w:rsidR="4A1E6377" w:rsidRPr="79740379">
        <w:rPr>
          <w:b/>
          <w:bCs/>
          <w:sz w:val="20"/>
          <w:szCs w:val="20"/>
        </w:rPr>
        <w:t>: The</w:t>
      </w:r>
      <w:r w:rsidR="00EB6E38" w:rsidRPr="79740379">
        <w:rPr>
          <w:sz w:val="20"/>
          <w:szCs w:val="20"/>
        </w:rPr>
        <w:t xml:space="preserve"> </w:t>
      </w:r>
      <w:r w:rsidR="00417F62" w:rsidRPr="79740379">
        <w:rPr>
          <w:sz w:val="20"/>
          <w:szCs w:val="20"/>
        </w:rPr>
        <w:t>Internship</w:t>
      </w:r>
      <w:r w:rsidR="00EB6E38" w:rsidRPr="79740379">
        <w:rPr>
          <w:sz w:val="20"/>
          <w:szCs w:val="20"/>
        </w:rPr>
        <w:t xml:space="preserve"> instructional st</w:t>
      </w:r>
      <w:r w:rsidR="00DD2001" w:rsidRPr="79740379">
        <w:rPr>
          <w:sz w:val="20"/>
          <w:szCs w:val="20"/>
        </w:rPr>
        <w:t xml:space="preserve">aff </w:t>
      </w:r>
      <w:r w:rsidR="00EB6E38" w:rsidRPr="79740379">
        <w:rPr>
          <w:sz w:val="20"/>
          <w:szCs w:val="20"/>
        </w:rPr>
        <w:t xml:space="preserve">DOES NOT share reflective essays produced by interns with their supervisors </w:t>
      </w:r>
      <w:r w:rsidR="00A94D80" w:rsidRPr="79740379">
        <w:rPr>
          <w:sz w:val="20"/>
          <w:szCs w:val="20"/>
        </w:rPr>
        <w:t>and</w:t>
      </w:r>
      <w:r w:rsidR="00EB6E38" w:rsidRPr="79740379">
        <w:rPr>
          <w:sz w:val="20"/>
          <w:szCs w:val="20"/>
        </w:rPr>
        <w:t xml:space="preserve"> similarly DOES NOT share evaluations from supervisors with interns. However, the instructional staff reserves the right to, independently, encourage interns and supervisors to share information from those documents when the staff determines that it would be beneficial to the students.</w:t>
      </w:r>
    </w:p>
    <w:p w14:paraId="73044445" w14:textId="77777777" w:rsidR="00815BDA" w:rsidRPr="00815BDA" w:rsidRDefault="00815BDA" w:rsidP="00EB6E38">
      <w:pPr>
        <w:pStyle w:val="Default"/>
        <w:rPr>
          <w:sz w:val="20"/>
          <w:szCs w:val="20"/>
        </w:rPr>
      </w:pPr>
    </w:p>
    <w:p w14:paraId="4D70ABD9" w14:textId="77777777" w:rsidR="00EB6E38" w:rsidRPr="00D47BB3" w:rsidRDefault="00EB6E38" w:rsidP="00BB2820">
      <w:pPr>
        <w:rPr>
          <w:sz w:val="22"/>
          <w:szCs w:val="22"/>
        </w:rPr>
      </w:pPr>
      <w:r w:rsidRPr="00D47BB3">
        <w:rPr>
          <w:b/>
          <w:bCs/>
          <w:sz w:val="32"/>
          <w:szCs w:val="32"/>
        </w:rPr>
        <w:t>Evaluation of Interns:</w:t>
      </w:r>
    </w:p>
    <w:p w14:paraId="4D70ABDA" w14:textId="749B4D4B" w:rsidR="00EB6E38" w:rsidRPr="00D47BB3" w:rsidRDefault="00EB6E38" w:rsidP="00ED2000">
      <w:pPr>
        <w:rPr>
          <w:sz w:val="20"/>
          <w:szCs w:val="20"/>
        </w:rPr>
      </w:pPr>
      <w:r w:rsidRPr="00D47BB3">
        <w:rPr>
          <w:sz w:val="20"/>
          <w:szCs w:val="20"/>
        </w:rPr>
        <w:t xml:space="preserve">The evaluation </w:t>
      </w:r>
      <w:bookmarkEnd w:id="6"/>
      <w:r w:rsidRPr="00D47BB3">
        <w:rPr>
          <w:sz w:val="20"/>
          <w:szCs w:val="20"/>
        </w:rPr>
        <w:t>of students for this course is based on four components</w:t>
      </w:r>
      <w:r w:rsidR="008E308D" w:rsidRPr="00D47BB3">
        <w:rPr>
          <w:sz w:val="20"/>
          <w:szCs w:val="20"/>
        </w:rPr>
        <w:t xml:space="preserve"> (see schedule below for dates)</w:t>
      </w:r>
      <w:r w:rsidRPr="00D47BB3">
        <w:rPr>
          <w:sz w:val="20"/>
          <w:szCs w:val="20"/>
        </w:rPr>
        <w:t xml:space="preserve">: </w:t>
      </w:r>
    </w:p>
    <w:p w14:paraId="4D70ABDB" w14:textId="77777777" w:rsidR="00EB6E38" w:rsidRPr="00D47BB3" w:rsidRDefault="00EB6E38" w:rsidP="00ED2000">
      <w:pPr>
        <w:pStyle w:val="Default"/>
        <w:numPr>
          <w:ilvl w:val="0"/>
          <w:numId w:val="7"/>
        </w:numPr>
        <w:rPr>
          <w:sz w:val="20"/>
          <w:szCs w:val="20"/>
        </w:rPr>
      </w:pPr>
      <w:r w:rsidRPr="00D47BB3">
        <w:rPr>
          <w:sz w:val="20"/>
          <w:szCs w:val="20"/>
        </w:rPr>
        <w:t>Mid-term Evaluation from supervisor</w:t>
      </w:r>
    </w:p>
    <w:p w14:paraId="4D70ABDC" w14:textId="77777777" w:rsidR="00EB6E38" w:rsidRPr="00D47BB3" w:rsidRDefault="00EB6E38" w:rsidP="00ED2000">
      <w:pPr>
        <w:pStyle w:val="Default"/>
        <w:numPr>
          <w:ilvl w:val="0"/>
          <w:numId w:val="7"/>
        </w:numPr>
        <w:rPr>
          <w:sz w:val="20"/>
          <w:szCs w:val="20"/>
        </w:rPr>
      </w:pPr>
      <w:r w:rsidRPr="00D47BB3">
        <w:rPr>
          <w:sz w:val="20"/>
          <w:szCs w:val="20"/>
        </w:rPr>
        <w:t>Final Evaluation from supervisor</w:t>
      </w:r>
    </w:p>
    <w:p w14:paraId="4D70ABDD" w14:textId="77777777" w:rsidR="00EB6E38" w:rsidRPr="00D47BB3" w:rsidRDefault="00EB6E38" w:rsidP="00ED2000">
      <w:pPr>
        <w:pStyle w:val="Default"/>
        <w:numPr>
          <w:ilvl w:val="0"/>
          <w:numId w:val="7"/>
        </w:numPr>
        <w:rPr>
          <w:sz w:val="20"/>
          <w:szCs w:val="20"/>
        </w:rPr>
      </w:pPr>
      <w:r w:rsidRPr="00D47BB3">
        <w:rPr>
          <w:sz w:val="20"/>
          <w:szCs w:val="20"/>
        </w:rPr>
        <w:t>Reflective Essays from student interns</w:t>
      </w:r>
    </w:p>
    <w:p w14:paraId="4D70ABDE" w14:textId="00F68B43" w:rsidR="00EB6E38" w:rsidRPr="00D47BB3" w:rsidRDefault="00EB6E38" w:rsidP="00ED2000">
      <w:pPr>
        <w:pStyle w:val="Default"/>
        <w:numPr>
          <w:ilvl w:val="0"/>
          <w:numId w:val="7"/>
        </w:numPr>
        <w:rPr>
          <w:sz w:val="20"/>
          <w:szCs w:val="20"/>
        </w:rPr>
      </w:pPr>
      <w:r w:rsidRPr="00D47BB3">
        <w:rPr>
          <w:sz w:val="20"/>
          <w:szCs w:val="20"/>
        </w:rPr>
        <w:t>Other influencing factors as determined by the internship</w:t>
      </w:r>
      <w:r w:rsidR="00CD240F">
        <w:rPr>
          <w:sz w:val="20"/>
          <w:szCs w:val="20"/>
        </w:rPr>
        <w:t xml:space="preserve"> program</w:t>
      </w:r>
      <w:r w:rsidRPr="00D47BB3">
        <w:rPr>
          <w:sz w:val="20"/>
          <w:szCs w:val="20"/>
        </w:rPr>
        <w:t xml:space="preserve"> director</w:t>
      </w:r>
    </w:p>
    <w:p w14:paraId="54392507" w14:textId="367E6F33" w:rsidR="00815BDA" w:rsidRDefault="00EB6E38" w:rsidP="00815BDA">
      <w:pPr>
        <w:spacing w:before="120"/>
        <w:rPr>
          <w:sz w:val="20"/>
          <w:szCs w:val="20"/>
        </w:rPr>
      </w:pPr>
      <w:r w:rsidRPr="79740379">
        <w:rPr>
          <w:b/>
          <w:bCs/>
          <w:sz w:val="20"/>
          <w:szCs w:val="20"/>
        </w:rPr>
        <w:t xml:space="preserve">Internship Supervisor Evaluations (Midterm &amp; Final): </w:t>
      </w:r>
      <w:r w:rsidRPr="79740379">
        <w:rPr>
          <w:sz w:val="20"/>
          <w:szCs w:val="20"/>
        </w:rPr>
        <w:t>Information provided by the internship sup</w:t>
      </w:r>
      <w:r w:rsidR="00266024" w:rsidRPr="79740379">
        <w:rPr>
          <w:sz w:val="20"/>
          <w:szCs w:val="20"/>
        </w:rPr>
        <w:t>ervisor will be the basis for 60</w:t>
      </w:r>
      <w:r w:rsidRPr="79740379">
        <w:rPr>
          <w:sz w:val="20"/>
          <w:szCs w:val="20"/>
        </w:rPr>
        <w:t>% of the student’s grade. Mid-</w:t>
      </w:r>
      <w:r w:rsidR="00266024" w:rsidRPr="79740379">
        <w:rPr>
          <w:sz w:val="20"/>
          <w:szCs w:val="20"/>
        </w:rPr>
        <w:t>term evaluations will be worth 25</w:t>
      </w:r>
      <w:r w:rsidRPr="79740379">
        <w:rPr>
          <w:sz w:val="20"/>
          <w:szCs w:val="20"/>
        </w:rPr>
        <w:t xml:space="preserve">% of the final </w:t>
      </w:r>
      <w:r w:rsidR="43B7BAE6" w:rsidRPr="79740379">
        <w:rPr>
          <w:sz w:val="20"/>
          <w:szCs w:val="20"/>
        </w:rPr>
        <w:t>grade;</w:t>
      </w:r>
      <w:r w:rsidRPr="79740379">
        <w:rPr>
          <w:sz w:val="20"/>
          <w:szCs w:val="20"/>
        </w:rPr>
        <w:t xml:space="preserve"> fi</w:t>
      </w:r>
      <w:r w:rsidR="00266024" w:rsidRPr="79740379">
        <w:rPr>
          <w:sz w:val="20"/>
          <w:szCs w:val="20"/>
        </w:rPr>
        <w:t>nal evaluations will be worth 35</w:t>
      </w:r>
      <w:r w:rsidRPr="79740379">
        <w:rPr>
          <w:sz w:val="20"/>
          <w:szCs w:val="20"/>
        </w:rPr>
        <w:t xml:space="preserve">% of the final grade. The internship coordinator will provide a supervisor evaluation instrument to the internship supervisors approximately two weeks before the final return date. These evaluations will recommend a </w:t>
      </w:r>
      <w:bookmarkStart w:id="7" w:name="_Int_a8KcR1YP"/>
      <w:r w:rsidRPr="79740379">
        <w:rPr>
          <w:sz w:val="20"/>
          <w:szCs w:val="20"/>
        </w:rPr>
        <w:t>letter</w:t>
      </w:r>
      <w:bookmarkEnd w:id="7"/>
      <w:r w:rsidRPr="79740379">
        <w:rPr>
          <w:sz w:val="20"/>
          <w:szCs w:val="20"/>
        </w:rPr>
        <w:t xml:space="preserve"> grade (A, B, C, D, F) for the student’s performance and answer questions about their work, professional behavior, knowledge in the area, and professional </w:t>
      </w:r>
      <w:r w:rsidR="00740FA1" w:rsidRPr="79740379">
        <w:rPr>
          <w:sz w:val="20"/>
          <w:szCs w:val="20"/>
        </w:rPr>
        <w:t>performance</w:t>
      </w:r>
      <w:r w:rsidRPr="79740379">
        <w:rPr>
          <w:sz w:val="20"/>
          <w:szCs w:val="20"/>
        </w:rPr>
        <w:t xml:space="preserve">. </w:t>
      </w:r>
      <w:r w:rsidR="00740FA1" w:rsidRPr="79740379">
        <w:rPr>
          <w:sz w:val="20"/>
          <w:szCs w:val="20"/>
        </w:rPr>
        <w:t>Supervisor evaluations are NOT shared between the internship coordinator and the intern, although it is strongly recommended that the supervisor share the evaluations with the intern</w:t>
      </w:r>
      <w:r w:rsidRPr="79740379">
        <w:rPr>
          <w:sz w:val="20"/>
          <w:szCs w:val="20"/>
        </w:rPr>
        <w:t xml:space="preserve">. </w:t>
      </w:r>
      <w:r w:rsidRPr="79740379">
        <w:rPr>
          <w:b/>
          <w:bCs/>
          <w:sz w:val="20"/>
          <w:szCs w:val="20"/>
        </w:rPr>
        <w:t xml:space="preserve">The internship </w:t>
      </w:r>
      <w:r w:rsidR="00ED2000" w:rsidRPr="79740379">
        <w:rPr>
          <w:b/>
          <w:bCs/>
          <w:sz w:val="20"/>
          <w:szCs w:val="20"/>
        </w:rPr>
        <w:t xml:space="preserve">program </w:t>
      </w:r>
      <w:r w:rsidRPr="79740379">
        <w:rPr>
          <w:b/>
          <w:bCs/>
          <w:sz w:val="20"/>
          <w:szCs w:val="20"/>
        </w:rPr>
        <w:t>director is responsible for sending and collecting these evaluations</w:t>
      </w:r>
      <w:r w:rsidRPr="79740379">
        <w:rPr>
          <w:sz w:val="20"/>
          <w:szCs w:val="20"/>
        </w:rPr>
        <w:t xml:space="preserve"> (although communication help from interns is sometimes valuable).</w:t>
      </w:r>
    </w:p>
    <w:p w14:paraId="4D70ABE0" w14:textId="4F1D1C51" w:rsidR="00EB6E38" w:rsidRPr="00815BDA" w:rsidRDefault="00EB6E38" w:rsidP="00815BDA">
      <w:pPr>
        <w:ind w:firstLine="720"/>
        <w:rPr>
          <w:sz w:val="20"/>
          <w:szCs w:val="20"/>
        </w:rPr>
      </w:pPr>
      <w:r w:rsidRPr="79740379">
        <w:rPr>
          <w:b/>
          <w:bCs/>
          <w:i/>
          <w:iCs/>
          <w:sz w:val="20"/>
          <w:szCs w:val="20"/>
        </w:rPr>
        <w:t xml:space="preserve">Note: Please refer to </w:t>
      </w:r>
      <w:r w:rsidR="77D1BABE" w:rsidRPr="79740379">
        <w:rPr>
          <w:b/>
          <w:bCs/>
          <w:i/>
          <w:iCs/>
          <w:sz w:val="20"/>
          <w:szCs w:val="20"/>
        </w:rPr>
        <w:t>the calendar</w:t>
      </w:r>
      <w:r w:rsidRPr="79740379">
        <w:rPr>
          <w:b/>
          <w:bCs/>
          <w:i/>
          <w:iCs/>
          <w:sz w:val="20"/>
          <w:szCs w:val="20"/>
        </w:rPr>
        <w:t xml:space="preserve"> at the end of </w:t>
      </w:r>
      <w:r w:rsidR="2F50F979" w:rsidRPr="79740379">
        <w:rPr>
          <w:b/>
          <w:bCs/>
          <w:i/>
          <w:iCs/>
          <w:sz w:val="20"/>
          <w:szCs w:val="20"/>
        </w:rPr>
        <w:t>the syllabus</w:t>
      </w:r>
      <w:r w:rsidRPr="79740379">
        <w:rPr>
          <w:b/>
          <w:bCs/>
          <w:i/>
          <w:iCs/>
          <w:sz w:val="20"/>
          <w:szCs w:val="20"/>
        </w:rPr>
        <w:t xml:space="preserve"> to see </w:t>
      </w:r>
      <w:bookmarkStart w:id="8" w:name="_Int_oqFIIdLs"/>
      <w:r w:rsidRPr="79740379">
        <w:rPr>
          <w:b/>
          <w:bCs/>
          <w:i/>
          <w:iCs/>
          <w:sz w:val="20"/>
          <w:szCs w:val="20"/>
        </w:rPr>
        <w:t>evaluation</w:t>
      </w:r>
      <w:bookmarkEnd w:id="8"/>
      <w:r w:rsidRPr="79740379">
        <w:rPr>
          <w:b/>
          <w:bCs/>
          <w:i/>
          <w:iCs/>
          <w:sz w:val="20"/>
          <w:szCs w:val="20"/>
        </w:rPr>
        <w:t xml:space="preserve"> dates. </w:t>
      </w:r>
    </w:p>
    <w:p w14:paraId="4D70ABE1" w14:textId="36B310A6" w:rsidR="00EB6E38" w:rsidRPr="00D47BB3" w:rsidRDefault="00EB6E38" w:rsidP="00EB6E38">
      <w:pPr>
        <w:spacing w:before="120"/>
        <w:rPr>
          <w:sz w:val="20"/>
          <w:szCs w:val="20"/>
        </w:rPr>
      </w:pPr>
      <w:r w:rsidRPr="00D47BB3">
        <w:rPr>
          <w:sz w:val="20"/>
          <w:szCs w:val="20"/>
        </w:rPr>
        <w:t xml:space="preserve">Grades are awarded based on the quality of interns’ professional performance and evaluated in the context of the general expectations from an </w:t>
      </w:r>
      <w:r w:rsidR="00770934" w:rsidRPr="00D47BB3">
        <w:rPr>
          <w:sz w:val="20"/>
          <w:szCs w:val="20"/>
        </w:rPr>
        <w:t>upper-division</w:t>
      </w:r>
      <w:r w:rsidRPr="00D47BB3">
        <w:rPr>
          <w:sz w:val="20"/>
          <w:szCs w:val="20"/>
        </w:rPr>
        <w:t xml:space="preserve"> university student at Illinois State University. Letter grades recommended by internship supervisors should reflect the following standards:</w:t>
      </w:r>
    </w:p>
    <w:p w14:paraId="4D70ABE2" w14:textId="189DF0A6" w:rsidR="00EB6E38" w:rsidRPr="00D47BB3" w:rsidRDefault="00EB6E38" w:rsidP="00EB6E38">
      <w:pPr>
        <w:ind w:left="720"/>
        <w:rPr>
          <w:sz w:val="20"/>
          <w:szCs w:val="20"/>
        </w:rPr>
      </w:pPr>
      <w:r w:rsidRPr="00D47BB3">
        <w:rPr>
          <w:b/>
          <w:bCs/>
          <w:sz w:val="20"/>
          <w:szCs w:val="20"/>
        </w:rPr>
        <w:t>A</w:t>
      </w:r>
      <w:r w:rsidRPr="00D47BB3">
        <w:rPr>
          <w:sz w:val="20"/>
          <w:szCs w:val="20"/>
        </w:rPr>
        <w:t xml:space="preserve"> “</w:t>
      </w:r>
      <w:r w:rsidR="00FB715C" w:rsidRPr="00D47BB3">
        <w:rPr>
          <w:sz w:val="20"/>
          <w:szCs w:val="20"/>
        </w:rPr>
        <w:t>I</w:t>
      </w:r>
      <w:r w:rsidRPr="00D47BB3">
        <w:rPr>
          <w:sz w:val="20"/>
          <w:szCs w:val="20"/>
        </w:rPr>
        <w:t xml:space="preserve">f I had an opening for an entry-level person, this intern would receive an interview;” </w:t>
      </w:r>
    </w:p>
    <w:p w14:paraId="4D70ABE3" w14:textId="77777777" w:rsidR="00EB6E38" w:rsidRPr="00D47BB3" w:rsidRDefault="00EB6E38" w:rsidP="00EB6E38">
      <w:pPr>
        <w:ind w:left="720"/>
        <w:rPr>
          <w:sz w:val="20"/>
          <w:szCs w:val="20"/>
        </w:rPr>
      </w:pPr>
      <w:r w:rsidRPr="00D47BB3">
        <w:rPr>
          <w:b/>
          <w:bCs/>
          <w:sz w:val="20"/>
          <w:szCs w:val="20"/>
        </w:rPr>
        <w:t>B</w:t>
      </w:r>
      <w:r w:rsidRPr="00D47BB3">
        <w:rPr>
          <w:sz w:val="20"/>
          <w:szCs w:val="20"/>
        </w:rPr>
        <w:t xml:space="preserve"> “I would recommend this intern for an entry-level position in our profession;” </w:t>
      </w:r>
    </w:p>
    <w:p w14:paraId="4D70ABE4" w14:textId="77777777" w:rsidR="00EB6E38" w:rsidRPr="00D47BB3" w:rsidRDefault="00EB6E38" w:rsidP="00EB6E38">
      <w:pPr>
        <w:ind w:left="720"/>
        <w:rPr>
          <w:sz w:val="20"/>
          <w:szCs w:val="20"/>
        </w:rPr>
      </w:pPr>
      <w:r w:rsidRPr="00D47BB3">
        <w:rPr>
          <w:b/>
          <w:bCs/>
          <w:sz w:val="20"/>
          <w:szCs w:val="20"/>
        </w:rPr>
        <w:t>C</w:t>
      </w:r>
      <w:r w:rsidRPr="00D47BB3">
        <w:rPr>
          <w:sz w:val="20"/>
          <w:szCs w:val="20"/>
        </w:rPr>
        <w:t xml:space="preserve"> “this intern has behaved professionally and made an effort to accomplish tasks assigned.”</w:t>
      </w:r>
    </w:p>
    <w:p w14:paraId="4D70ABE5" w14:textId="77777777" w:rsidR="00EB6E38" w:rsidRPr="00D47BB3" w:rsidRDefault="00EB6E38" w:rsidP="00EB6E38">
      <w:pPr>
        <w:ind w:left="720"/>
        <w:rPr>
          <w:sz w:val="20"/>
          <w:szCs w:val="20"/>
        </w:rPr>
      </w:pPr>
      <w:r w:rsidRPr="00D47BB3">
        <w:rPr>
          <w:b/>
          <w:bCs/>
          <w:sz w:val="20"/>
          <w:szCs w:val="20"/>
        </w:rPr>
        <w:t>D</w:t>
      </w:r>
      <w:r w:rsidRPr="00D47BB3">
        <w:rPr>
          <w:sz w:val="20"/>
          <w:szCs w:val="20"/>
        </w:rPr>
        <w:t xml:space="preserve"> “the inconsistent effort and/or professional attitude of this intern has restricted the value of the experience.”</w:t>
      </w:r>
    </w:p>
    <w:p w14:paraId="4D70ABE6" w14:textId="77777777" w:rsidR="00EB6E38" w:rsidRPr="00D47BB3" w:rsidRDefault="00EB6E38" w:rsidP="00EB6E38">
      <w:pPr>
        <w:ind w:left="720"/>
        <w:rPr>
          <w:sz w:val="20"/>
          <w:szCs w:val="20"/>
        </w:rPr>
      </w:pPr>
      <w:r w:rsidRPr="00D47BB3">
        <w:rPr>
          <w:b/>
          <w:bCs/>
          <w:sz w:val="20"/>
          <w:szCs w:val="20"/>
        </w:rPr>
        <w:t>F</w:t>
      </w:r>
      <w:r w:rsidRPr="00D47BB3">
        <w:rPr>
          <w:sz w:val="20"/>
          <w:szCs w:val="20"/>
        </w:rPr>
        <w:t xml:space="preserve"> “this intern has consistently failed to demonstrate acceptable professional effort.”</w:t>
      </w:r>
    </w:p>
    <w:p w14:paraId="4D70ABE7" w14:textId="77777777" w:rsidR="00EB6E38" w:rsidRPr="00D47BB3" w:rsidRDefault="00EB6E38" w:rsidP="00EB6E38">
      <w:pPr>
        <w:ind w:left="720"/>
        <w:rPr>
          <w:b/>
          <w:i/>
          <w:sz w:val="20"/>
          <w:szCs w:val="20"/>
        </w:rPr>
      </w:pPr>
    </w:p>
    <w:p w14:paraId="4D70ABE9" w14:textId="0C19971D" w:rsidR="00F946DB" w:rsidRPr="00236A44" w:rsidRDefault="00F946DB" w:rsidP="00236A44">
      <w:pPr>
        <w:pStyle w:val="ListParagraph"/>
        <w:numPr>
          <w:ilvl w:val="0"/>
          <w:numId w:val="36"/>
        </w:numPr>
        <w:ind w:left="720" w:hanging="180"/>
        <w:rPr>
          <w:b/>
          <w:i/>
          <w:sz w:val="20"/>
          <w:szCs w:val="20"/>
        </w:rPr>
      </w:pPr>
      <w:r w:rsidRPr="00236A44">
        <w:rPr>
          <w:b/>
          <w:i/>
          <w:sz w:val="20"/>
          <w:szCs w:val="20"/>
        </w:rPr>
        <w:lastRenderedPageBreak/>
        <w:t>Note 1</w:t>
      </w:r>
      <w:r w:rsidR="00EB6E38" w:rsidRPr="00236A44">
        <w:rPr>
          <w:b/>
          <w:i/>
          <w:sz w:val="20"/>
          <w:szCs w:val="20"/>
        </w:rPr>
        <w:t xml:space="preserve">: All supervisor evaluations are subject to final review and evaluation by the internship coordinator prior to an assigned grade by the internship </w:t>
      </w:r>
      <w:r w:rsidR="00236A44">
        <w:rPr>
          <w:b/>
          <w:i/>
          <w:sz w:val="20"/>
          <w:szCs w:val="20"/>
        </w:rPr>
        <w:t>director</w:t>
      </w:r>
      <w:r w:rsidR="00EB6E38" w:rsidRPr="00236A44">
        <w:rPr>
          <w:b/>
          <w:i/>
          <w:sz w:val="20"/>
          <w:szCs w:val="20"/>
        </w:rPr>
        <w:t>.</w:t>
      </w:r>
    </w:p>
    <w:p w14:paraId="7240FBE4" w14:textId="1CB01444" w:rsidR="008E308D" w:rsidRPr="00236A44" w:rsidRDefault="00F946DB" w:rsidP="00236A44">
      <w:pPr>
        <w:pStyle w:val="ListParagraph"/>
        <w:numPr>
          <w:ilvl w:val="0"/>
          <w:numId w:val="36"/>
        </w:numPr>
        <w:ind w:left="720" w:hanging="180"/>
        <w:rPr>
          <w:b/>
          <w:i/>
          <w:sz w:val="20"/>
          <w:szCs w:val="20"/>
        </w:rPr>
      </w:pPr>
      <w:r w:rsidRPr="00236A44">
        <w:rPr>
          <w:b/>
          <w:i/>
          <w:sz w:val="20"/>
          <w:szCs w:val="20"/>
        </w:rPr>
        <w:t>Note 2: Students who leave their internships without supervisor approval, or are dismissed from their internships for any reason, prior to the time indicated on their application</w:t>
      </w:r>
      <w:r w:rsidR="00CD240F" w:rsidRPr="00236A44">
        <w:rPr>
          <w:b/>
          <w:i/>
          <w:sz w:val="20"/>
          <w:szCs w:val="20"/>
        </w:rPr>
        <w:t xml:space="preserve"> </w:t>
      </w:r>
      <w:r w:rsidRPr="00236A44">
        <w:rPr>
          <w:b/>
          <w:i/>
          <w:sz w:val="20"/>
          <w:szCs w:val="20"/>
        </w:rPr>
        <w:t xml:space="preserve">for a permit to enroll are subject to a default grade of “F” for the term. </w:t>
      </w:r>
    </w:p>
    <w:p w14:paraId="178E4B95" w14:textId="77777777" w:rsidR="004869BF" w:rsidRPr="00D47BB3" w:rsidRDefault="004869BF" w:rsidP="004869BF">
      <w:pPr>
        <w:pStyle w:val="Default"/>
      </w:pPr>
    </w:p>
    <w:p w14:paraId="0AA1FECB" w14:textId="77777777" w:rsidR="008E308D" w:rsidRPr="00D47BB3" w:rsidRDefault="00624459" w:rsidP="008E308D">
      <w:pPr>
        <w:widowControl/>
        <w:autoSpaceDE/>
        <w:autoSpaceDN/>
        <w:adjustRightInd/>
        <w:spacing w:line="276" w:lineRule="auto"/>
        <w:rPr>
          <w:rStyle w:val="eop"/>
          <w:sz w:val="32"/>
          <w:szCs w:val="28"/>
        </w:rPr>
      </w:pPr>
      <w:r w:rsidRPr="00D47BB3">
        <w:rPr>
          <w:rStyle w:val="normaltextrun"/>
          <w:b/>
          <w:bCs/>
          <w:sz w:val="32"/>
          <w:szCs w:val="28"/>
        </w:rPr>
        <w:t>Professional Development Plan—Getting More from the Experience</w:t>
      </w:r>
      <w:r w:rsidRPr="00D47BB3">
        <w:rPr>
          <w:rStyle w:val="eop"/>
          <w:sz w:val="32"/>
          <w:szCs w:val="28"/>
        </w:rPr>
        <w:t> </w:t>
      </w:r>
    </w:p>
    <w:p w14:paraId="06FB2DF7" w14:textId="26626879" w:rsidR="00624459" w:rsidRPr="00D47BB3" w:rsidRDefault="00624459" w:rsidP="00ED2000">
      <w:pPr>
        <w:widowControl/>
        <w:autoSpaceDE/>
        <w:autoSpaceDN/>
        <w:adjustRightInd/>
        <w:rPr>
          <w:rFonts w:ascii="Comic Sans MS" w:hAnsi="Comic Sans MS"/>
          <w:b/>
          <w:bCs/>
          <w:sz w:val="32"/>
          <w:szCs w:val="32"/>
        </w:rPr>
      </w:pPr>
      <w:r w:rsidRPr="79740379">
        <w:rPr>
          <w:rStyle w:val="normaltextrun"/>
          <w:sz w:val="20"/>
          <w:szCs w:val="20"/>
        </w:rPr>
        <w:t>While</w:t>
      </w:r>
      <w:r w:rsidRPr="79740379">
        <w:rPr>
          <w:rStyle w:val="apple-converted-space"/>
          <w:sz w:val="20"/>
          <w:szCs w:val="20"/>
        </w:rPr>
        <w:t> </w:t>
      </w:r>
      <w:r w:rsidRPr="79740379">
        <w:rPr>
          <w:rStyle w:val="normaltextrun"/>
          <w:sz w:val="20"/>
          <w:szCs w:val="20"/>
        </w:rPr>
        <w:t>not required for School of Communication interns,</w:t>
      </w:r>
      <w:r w:rsidRPr="79740379">
        <w:rPr>
          <w:rStyle w:val="apple-converted-space"/>
          <w:sz w:val="20"/>
          <w:szCs w:val="20"/>
        </w:rPr>
        <w:t> </w:t>
      </w:r>
      <w:r w:rsidRPr="79740379">
        <w:rPr>
          <w:rStyle w:val="normaltextrun"/>
          <w:sz w:val="20"/>
          <w:szCs w:val="20"/>
        </w:rPr>
        <w:t>a professional development plan can</w:t>
      </w:r>
      <w:r w:rsidRPr="79740379">
        <w:rPr>
          <w:rStyle w:val="apple-converted-space"/>
          <w:sz w:val="20"/>
          <w:szCs w:val="20"/>
        </w:rPr>
        <w:t> </w:t>
      </w:r>
      <w:r w:rsidRPr="79740379">
        <w:rPr>
          <w:rStyle w:val="normaltextrun"/>
          <w:sz w:val="20"/>
          <w:szCs w:val="20"/>
        </w:rPr>
        <w:t>help interns understand the people and the culture of their workplaces, which can make them more productive.</w:t>
      </w:r>
      <w:r w:rsidRPr="79740379">
        <w:rPr>
          <w:rStyle w:val="apple-converted-space"/>
          <w:sz w:val="20"/>
          <w:szCs w:val="20"/>
        </w:rPr>
        <w:t> </w:t>
      </w:r>
      <w:r w:rsidRPr="79740379">
        <w:rPr>
          <w:rStyle w:val="normaltextrun"/>
          <w:sz w:val="20"/>
          <w:szCs w:val="20"/>
        </w:rPr>
        <w:t>Many supervisors will recognize the suggestions below</w:t>
      </w:r>
      <w:r w:rsidRPr="79740379">
        <w:rPr>
          <w:rStyle w:val="apple-converted-space"/>
          <w:sz w:val="20"/>
          <w:szCs w:val="20"/>
        </w:rPr>
        <w:t> </w:t>
      </w:r>
      <w:r w:rsidRPr="79740379">
        <w:rPr>
          <w:rStyle w:val="normaltextrun"/>
          <w:sz w:val="20"/>
          <w:szCs w:val="20"/>
        </w:rPr>
        <w:t>from</w:t>
      </w:r>
      <w:r w:rsidR="00236A44" w:rsidRPr="79740379">
        <w:rPr>
          <w:rStyle w:val="normaltextrun"/>
          <w:sz w:val="20"/>
          <w:szCs w:val="20"/>
        </w:rPr>
        <w:t xml:space="preserve"> on-boarding </w:t>
      </w:r>
      <w:r w:rsidRPr="79740379">
        <w:rPr>
          <w:rStyle w:val="normaltextrun"/>
          <w:sz w:val="20"/>
          <w:szCs w:val="20"/>
        </w:rPr>
        <w:t>programs, and they</w:t>
      </w:r>
      <w:r w:rsidRPr="79740379">
        <w:rPr>
          <w:rStyle w:val="apple-converted-space"/>
          <w:sz w:val="20"/>
          <w:szCs w:val="20"/>
        </w:rPr>
        <w:t> </w:t>
      </w:r>
      <w:r w:rsidRPr="79740379">
        <w:rPr>
          <w:rStyle w:val="normaltextrun"/>
          <w:sz w:val="20"/>
          <w:szCs w:val="20"/>
        </w:rPr>
        <w:t>can</w:t>
      </w:r>
      <w:r w:rsidRPr="79740379">
        <w:rPr>
          <w:rStyle w:val="apple-converted-space"/>
          <w:sz w:val="20"/>
          <w:szCs w:val="20"/>
        </w:rPr>
        <w:t> </w:t>
      </w:r>
      <w:r w:rsidRPr="79740379">
        <w:rPr>
          <w:rStyle w:val="normaltextrun"/>
          <w:sz w:val="20"/>
          <w:szCs w:val="20"/>
        </w:rPr>
        <w:t>work the same way. However, both interns and professional supervisors should feel free to initiate</w:t>
      </w:r>
      <w:r w:rsidRPr="79740379">
        <w:rPr>
          <w:rStyle w:val="apple-converted-space"/>
          <w:sz w:val="20"/>
          <w:szCs w:val="20"/>
        </w:rPr>
        <w:t> </w:t>
      </w:r>
      <w:r w:rsidRPr="79740379">
        <w:rPr>
          <w:rStyle w:val="normaltextrun"/>
          <w:sz w:val="20"/>
          <w:szCs w:val="20"/>
        </w:rPr>
        <w:t>discussions</w:t>
      </w:r>
      <w:r w:rsidR="00770934" w:rsidRPr="79740379">
        <w:rPr>
          <w:rStyle w:val="apple-converted-space"/>
          <w:sz w:val="20"/>
          <w:szCs w:val="20"/>
        </w:rPr>
        <w:t xml:space="preserve"> </w:t>
      </w:r>
      <w:r w:rsidR="00D15D7F" w:rsidRPr="79740379">
        <w:rPr>
          <w:rStyle w:val="apple-converted-space"/>
          <w:sz w:val="20"/>
          <w:szCs w:val="20"/>
        </w:rPr>
        <w:t xml:space="preserve">on </w:t>
      </w:r>
      <w:r w:rsidRPr="79740379">
        <w:rPr>
          <w:rStyle w:val="normaltextrun"/>
          <w:sz w:val="20"/>
          <w:szCs w:val="20"/>
        </w:rPr>
        <w:t xml:space="preserve">any or </w:t>
      </w:r>
      <w:r w:rsidR="22427B91" w:rsidRPr="79740379">
        <w:rPr>
          <w:rStyle w:val="normaltextrun"/>
          <w:sz w:val="20"/>
          <w:szCs w:val="20"/>
        </w:rPr>
        <w:t>all</w:t>
      </w:r>
      <w:r w:rsidRPr="79740379">
        <w:rPr>
          <w:rStyle w:val="normaltextrun"/>
          <w:sz w:val="20"/>
          <w:szCs w:val="20"/>
        </w:rPr>
        <w:t xml:space="preserve"> these topics.</w:t>
      </w:r>
      <w:r w:rsidRPr="79740379">
        <w:rPr>
          <w:rStyle w:val="eop"/>
          <w:sz w:val="20"/>
          <w:szCs w:val="20"/>
        </w:rPr>
        <w:t> </w:t>
      </w:r>
    </w:p>
    <w:p w14:paraId="6D1F0AF5" w14:textId="77777777" w:rsidR="00624459" w:rsidRPr="00D47BB3" w:rsidRDefault="00624459" w:rsidP="00ED2000">
      <w:pPr>
        <w:pStyle w:val="paragraph"/>
        <w:numPr>
          <w:ilvl w:val="0"/>
          <w:numId w:val="16"/>
        </w:numPr>
        <w:spacing w:before="0" w:beforeAutospacing="0" w:after="0" w:afterAutospacing="0"/>
        <w:ind w:left="360" w:firstLine="0"/>
        <w:textAlignment w:val="baseline"/>
        <w:rPr>
          <w:sz w:val="20"/>
          <w:szCs w:val="20"/>
        </w:rPr>
      </w:pPr>
      <w:r w:rsidRPr="00D47BB3">
        <w:rPr>
          <w:rStyle w:val="normaltextrun"/>
          <w:sz w:val="20"/>
          <w:szCs w:val="20"/>
        </w:rPr>
        <w:t>Office tour &amp; staff introductions</w:t>
      </w:r>
      <w:r w:rsidRPr="00D47BB3">
        <w:rPr>
          <w:rStyle w:val="apple-converted-space"/>
          <w:rFonts w:eastAsia="MS Mincho"/>
          <w:sz w:val="20"/>
          <w:szCs w:val="20"/>
        </w:rPr>
        <w:t> </w:t>
      </w:r>
      <w:r w:rsidRPr="00D47BB3">
        <w:rPr>
          <w:rStyle w:val="normaltextrun"/>
          <w:sz w:val="20"/>
          <w:szCs w:val="20"/>
        </w:rPr>
        <w:t>– answers “who,” “what,” and “where” for interns in a new environment.</w:t>
      </w:r>
      <w:r w:rsidRPr="00D47BB3">
        <w:rPr>
          <w:rStyle w:val="eop"/>
          <w:sz w:val="20"/>
          <w:szCs w:val="20"/>
        </w:rPr>
        <w:t> </w:t>
      </w:r>
    </w:p>
    <w:p w14:paraId="5AF45BFA" w14:textId="50E9E4CD" w:rsidR="00624459" w:rsidRPr="00D47BB3" w:rsidRDefault="00624459" w:rsidP="00ED2000">
      <w:pPr>
        <w:pStyle w:val="paragraph"/>
        <w:numPr>
          <w:ilvl w:val="0"/>
          <w:numId w:val="16"/>
        </w:numPr>
        <w:spacing w:before="0" w:beforeAutospacing="0" w:after="0" w:afterAutospacing="0"/>
        <w:ind w:left="360" w:firstLine="0"/>
        <w:textAlignment w:val="baseline"/>
        <w:rPr>
          <w:sz w:val="20"/>
          <w:szCs w:val="20"/>
        </w:rPr>
      </w:pPr>
      <w:r w:rsidRPr="00D47BB3">
        <w:rPr>
          <w:rStyle w:val="normaltextrun"/>
          <w:sz w:val="20"/>
          <w:szCs w:val="20"/>
        </w:rPr>
        <w:t xml:space="preserve">Mission, </w:t>
      </w:r>
      <w:r w:rsidR="00A94D80" w:rsidRPr="00D47BB3">
        <w:rPr>
          <w:rStyle w:val="normaltextrun"/>
          <w:sz w:val="20"/>
          <w:szCs w:val="20"/>
        </w:rPr>
        <w:t>vision,</w:t>
      </w:r>
      <w:r w:rsidRPr="00D47BB3">
        <w:rPr>
          <w:rStyle w:val="apple-converted-space"/>
          <w:rFonts w:eastAsia="MS Mincho"/>
          <w:sz w:val="20"/>
          <w:szCs w:val="20"/>
        </w:rPr>
        <w:t> </w:t>
      </w:r>
      <w:r w:rsidRPr="00D47BB3">
        <w:rPr>
          <w:rStyle w:val="normaltextrun"/>
          <w:sz w:val="20"/>
          <w:szCs w:val="20"/>
        </w:rPr>
        <w:t>and</w:t>
      </w:r>
      <w:r w:rsidRPr="00D47BB3">
        <w:rPr>
          <w:rStyle w:val="apple-converted-space"/>
          <w:rFonts w:eastAsia="MS Mincho"/>
          <w:sz w:val="20"/>
          <w:szCs w:val="20"/>
        </w:rPr>
        <w:t> </w:t>
      </w:r>
      <w:r w:rsidRPr="00D47BB3">
        <w:rPr>
          <w:rStyle w:val="normaltextrun"/>
          <w:sz w:val="20"/>
          <w:szCs w:val="20"/>
        </w:rPr>
        <w:t>organizational goals – getting interns invested in the bigger picture enhances productivity.</w:t>
      </w:r>
      <w:r w:rsidRPr="00D47BB3">
        <w:rPr>
          <w:rStyle w:val="eop"/>
          <w:sz w:val="20"/>
          <w:szCs w:val="20"/>
        </w:rPr>
        <w:t> </w:t>
      </w:r>
    </w:p>
    <w:p w14:paraId="6B797323" w14:textId="77777777" w:rsidR="00624459" w:rsidRPr="00D47BB3" w:rsidRDefault="00624459" w:rsidP="00ED2000">
      <w:pPr>
        <w:pStyle w:val="paragraph"/>
        <w:numPr>
          <w:ilvl w:val="0"/>
          <w:numId w:val="16"/>
        </w:numPr>
        <w:spacing w:before="0" w:beforeAutospacing="0" w:after="0" w:afterAutospacing="0"/>
        <w:ind w:left="360" w:firstLine="0"/>
        <w:textAlignment w:val="baseline"/>
        <w:rPr>
          <w:sz w:val="20"/>
          <w:szCs w:val="20"/>
        </w:rPr>
      </w:pPr>
      <w:r w:rsidRPr="00D47BB3">
        <w:rPr>
          <w:rStyle w:val="normaltextrun"/>
          <w:sz w:val="20"/>
          <w:szCs w:val="20"/>
        </w:rPr>
        <w:t>Office culture discussion</w:t>
      </w:r>
      <w:r w:rsidRPr="00D47BB3">
        <w:rPr>
          <w:rStyle w:val="apple-converted-space"/>
          <w:rFonts w:eastAsia="MS Mincho"/>
          <w:sz w:val="20"/>
          <w:szCs w:val="20"/>
        </w:rPr>
        <w:t> </w:t>
      </w:r>
      <w:r w:rsidRPr="00D47BB3">
        <w:rPr>
          <w:rStyle w:val="normaltextrun"/>
          <w:sz w:val="20"/>
          <w:szCs w:val="20"/>
        </w:rPr>
        <w:t>– from how to dress to answering the phone to the boundaries of casual conversation.</w:t>
      </w:r>
      <w:r w:rsidRPr="00D47BB3">
        <w:rPr>
          <w:rStyle w:val="eop"/>
          <w:sz w:val="20"/>
          <w:szCs w:val="20"/>
        </w:rPr>
        <w:t> </w:t>
      </w:r>
    </w:p>
    <w:p w14:paraId="2D430671" w14:textId="77777777" w:rsidR="00624459" w:rsidRPr="00D47BB3" w:rsidRDefault="00624459" w:rsidP="00ED2000">
      <w:pPr>
        <w:pStyle w:val="paragraph"/>
        <w:numPr>
          <w:ilvl w:val="0"/>
          <w:numId w:val="16"/>
        </w:numPr>
        <w:spacing w:before="0" w:beforeAutospacing="0" w:after="0" w:afterAutospacing="0"/>
        <w:ind w:left="360" w:firstLine="0"/>
        <w:textAlignment w:val="baseline"/>
        <w:rPr>
          <w:sz w:val="20"/>
          <w:szCs w:val="20"/>
        </w:rPr>
      </w:pPr>
      <w:r w:rsidRPr="00D47BB3">
        <w:rPr>
          <w:rStyle w:val="normaltextrun"/>
          <w:sz w:val="20"/>
          <w:szCs w:val="20"/>
        </w:rPr>
        <w:t>Aspirations &amp; professional path</w:t>
      </w:r>
      <w:r w:rsidRPr="00D47BB3">
        <w:rPr>
          <w:rStyle w:val="apple-converted-space"/>
          <w:rFonts w:eastAsia="MS Mincho"/>
          <w:sz w:val="20"/>
          <w:szCs w:val="20"/>
        </w:rPr>
        <w:t> </w:t>
      </w:r>
      <w:r w:rsidRPr="00D47BB3">
        <w:rPr>
          <w:rStyle w:val="normaltextrun"/>
          <w:sz w:val="20"/>
          <w:szCs w:val="20"/>
        </w:rPr>
        <w:t>– taking interns where they are and advancing their professional perspectives.</w:t>
      </w:r>
      <w:r w:rsidRPr="00D47BB3">
        <w:rPr>
          <w:rStyle w:val="eop"/>
          <w:sz w:val="20"/>
          <w:szCs w:val="20"/>
        </w:rPr>
        <w:t> </w:t>
      </w:r>
    </w:p>
    <w:p w14:paraId="7F5AF949" w14:textId="77777777" w:rsidR="00624459" w:rsidRPr="00D47BB3" w:rsidRDefault="00624459" w:rsidP="00ED2000">
      <w:pPr>
        <w:pStyle w:val="paragraph"/>
        <w:numPr>
          <w:ilvl w:val="0"/>
          <w:numId w:val="16"/>
        </w:numPr>
        <w:spacing w:before="0" w:beforeAutospacing="0" w:after="0" w:afterAutospacing="0"/>
        <w:ind w:left="360" w:firstLine="0"/>
        <w:textAlignment w:val="baseline"/>
        <w:rPr>
          <w:sz w:val="20"/>
          <w:szCs w:val="20"/>
        </w:rPr>
      </w:pPr>
      <w:r w:rsidRPr="00D47BB3">
        <w:rPr>
          <w:rStyle w:val="normaltextrun"/>
          <w:sz w:val="20"/>
          <w:szCs w:val="20"/>
        </w:rPr>
        <w:t>Navigating tough situations</w:t>
      </w:r>
      <w:r w:rsidRPr="00D47BB3">
        <w:rPr>
          <w:rStyle w:val="apple-converted-space"/>
          <w:rFonts w:eastAsia="MS Mincho"/>
          <w:sz w:val="20"/>
          <w:szCs w:val="20"/>
        </w:rPr>
        <w:t> </w:t>
      </w:r>
      <w:r w:rsidRPr="00D47BB3">
        <w:rPr>
          <w:rStyle w:val="normaltextrun"/>
          <w:sz w:val="20"/>
          <w:szCs w:val="20"/>
        </w:rPr>
        <w:t>– where interns should go and what they should do when things go wrong.</w:t>
      </w:r>
      <w:r w:rsidRPr="00D47BB3">
        <w:rPr>
          <w:rStyle w:val="eop"/>
          <w:sz w:val="20"/>
          <w:szCs w:val="20"/>
        </w:rPr>
        <w:t> </w:t>
      </w:r>
    </w:p>
    <w:p w14:paraId="601A565C" w14:textId="77777777" w:rsidR="00624459" w:rsidRPr="00D47BB3" w:rsidRDefault="00624459" w:rsidP="00ED2000">
      <w:pPr>
        <w:pStyle w:val="paragraph"/>
        <w:numPr>
          <w:ilvl w:val="0"/>
          <w:numId w:val="16"/>
        </w:numPr>
        <w:spacing w:before="0" w:beforeAutospacing="0" w:after="0" w:afterAutospacing="0"/>
        <w:ind w:left="360" w:firstLine="0"/>
        <w:textAlignment w:val="baseline"/>
        <w:rPr>
          <w:sz w:val="20"/>
          <w:szCs w:val="20"/>
        </w:rPr>
      </w:pPr>
      <w:r w:rsidRPr="00D47BB3">
        <w:rPr>
          <w:rStyle w:val="normaltextrun"/>
          <w:sz w:val="20"/>
          <w:szCs w:val="20"/>
        </w:rPr>
        <w:t>Seeking opportunity &amp; growth</w:t>
      </w:r>
      <w:r w:rsidRPr="00D47BB3">
        <w:rPr>
          <w:rStyle w:val="apple-converted-space"/>
          <w:rFonts w:eastAsia="MS Mincho"/>
          <w:sz w:val="20"/>
          <w:szCs w:val="20"/>
        </w:rPr>
        <w:t> </w:t>
      </w:r>
      <w:r w:rsidRPr="00D47BB3">
        <w:rPr>
          <w:rStyle w:val="normaltextrun"/>
          <w:sz w:val="20"/>
          <w:szCs w:val="20"/>
        </w:rPr>
        <w:t>–</w:t>
      </w:r>
      <w:r w:rsidRPr="00D47BB3">
        <w:rPr>
          <w:rStyle w:val="apple-converted-space"/>
          <w:rFonts w:eastAsia="MS Mincho"/>
          <w:sz w:val="20"/>
          <w:szCs w:val="20"/>
        </w:rPr>
        <w:t> </w:t>
      </w:r>
      <w:r w:rsidRPr="00D47BB3">
        <w:rPr>
          <w:rStyle w:val="normaltextrun"/>
          <w:sz w:val="20"/>
          <w:szCs w:val="20"/>
        </w:rPr>
        <w:t>how interns should mature through challenges in the workplace.</w:t>
      </w:r>
      <w:r w:rsidRPr="00D47BB3">
        <w:rPr>
          <w:rStyle w:val="eop"/>
          <w:sz w:val="20"/>
          <w:szCs w:val="20"/>
        </w:rPr>
        <w:t> </w:t>
      </w:r>
    </w:p>
    <w:p w14:paraId="6D6FF68A" w14:textId="0AFB0C2C" w:rsidR="00624459" w:rsidRPr="00D47BB3" w:rsidRDefault="00624459" w:rsidP="00ED2000">
      <w:pPr>
        <w:pStyle w:val="paragraph"/>
        <w:numPr>
          <w:ilvl w:val="0"/>
          <w:numId w:val="16"/>
        </w:numPr>
        <w:spacing w:before="0" w:beforeAutospacing="0" w:after="0" w:afterAutospacing="0"/>
        <w:ind w:left="360" w:firstLine="0"/>
        <w:textAlignment w:val="baseline"/>
        <w:rPr>
          <w:sz w:val="20"/>
          <w:szCs w:val="20"/>
        </w:rPr>
      </w:pPr>
      <w:r w:rsidRPr="00D47BB3">
        <w:rPr>
          <w:rStyle w:val="normaltextrun"/>
          <w:sz w:val="20"/>
          <w:szCs w:val="20"/>
        </w:rPr>
        <w:t>Building a network</w:t>
      </w:r>
      <w:r w:rsidRPr="00D47BB3">
        <w:rPr>
          <w:rStyle w:val="apple-converted-space"/>
          <w:rFonts w:eastAsia="MS Mincho"/>
          <w:sz w:val="20"/>
          <w:szCs w:val="20"/>
        </w:rPr>
        <w:t> </w:t>
      </w:r>
      <w:r w:rsidRPr="00D47BB3">
        <w:rPr>
          <w:rStyle w:val="normaltextrun"/>
          <w:sz w:val="20"/>
          <w:szCs w:val="20"/>
        </w:rPr>
        <w:t xml:space="preserve">-- how networking has helped the supervisor’s </w:t>
      </w:r>
      <w:r w:rsidR="007F1A0B" w:rsidRPr="00D47BB3">
        <w:rPr>
          <w:rStyle w:val="normaltextrun"/>
          <w:sz w:val="20"/>
          <w:szCs w:val="20"/>
        </w:rPr>
        <w:t>career,</w:t>
      </w:r>
      <w:r w:rsidR="00770934" w:rsidRPr="00D47BB3">
        <w:rPr>
          <w:rStyle w:val="normaltextrun"/>
          <w:sz w:val="20"/>
          <w:szCs w:val="20"/>
        </w:rPr>
        <w:t xml:space="preserve"> and</w:t>
      </w:r>
      <w:r w:rsidRPr="00D47BB3">
        <w:rPr>
          <w:rStyle w:val="normaltextrun"/>
          <w:sz w:val="20"/>
          <w:szCs w:val="20"/>
        </w:rPr>
        <w:t xml:space="preserve"> the interns’ experiences with networking.</w:t>
      </w:r>
      <w:r w:rsidRPr="00D47BB3">
        <w:rPr>
          <w:rStyle w:val="eop"/>
          <w:sz w:val="20"/>
          <w:szCs w:val="20"/>
        </w:rPr>
        <w:t> </w:t>
      </w:r>
    </w:p>
    <w:p w14:paraId="7B51F448" w14:textId="77777777" w:rsidR="00624459" w:rsidRPr="00D47BB3" w:rsidRDefault="00624459" w:rsidP="00ED2000">
      <w:pPr>
        <w:pStyle w:val="paragraph"/>
        <w:numPr>
          <w:ilvl w:val="0"/>
          <w:numId w:val="16"/>
        </w:numPr>
        <w:spacing w:before="0" w:beforeAutospacing="0" w:after="0" w:afterAutospacing="0"/>
        <w:ind w:left="360" w:firstLine="0"/>
        <w:textAlignment w:val="baseline"/>
        <w:rPr>
          <w:sz w:val="20"/>
          <w:szCs w:val="20"/>
        </w:rPr>
      </w:pPr>
      <w:r w:rsidRPr="00D47BB3">
        <w:rPr>
          <w:rStyle w:val="normaltextrun"/>
          <w:sz w:val="20"/>
          <w:szCs w:val="20"/>
        </w:rPr>
        <w:t>Developing a professional portfolio</w:t>
      </w:r>
      <w:r w:rsidRPr="00D47BB3">
        <w:rPr>
          <w:rStyle w:val="apple-converted-space"/>
          <w:rFonts w:eastAsia="MS Mincho"/>
          <w:sz w:val="20"/>
          <w:szCs w:val="20"/>
        </w:rPr>
        <w:t> </w:t>
      </w:r>
      <w:r w:rsidRPr="00D47BB3">
        <w:rPr>
          <w:rStyle w:val="normaltextrun"/>
          <w:sz w:val="20"/>
          <w:szCs w:val="20"/>
        </w:rPr>
        <w:t>–</w:t>
      </w:r>
      <w:r w:rsidRPr="00D47BB3">
        <w:rPr>
          <w:rStyle w:val="apple-converted-space"/>
          <w:rFonts w:eastAsia="MS Mincho"/>
          <w:sz w:val="20"/>
          <w:szCs w:val="20"/>
        </w:rPr>
        <w:t> </w:t>
      </w:r>
      <w:r w:rsidRPr="00D47BB3">
        <w:rPr>
          <w:rStyle w:val="normaltextrun"/>
          <w:sz w:val="20"/>
          <w:szCs w:val="20"/>
        </w:rPr>
        <w:t>adds long-term value to the interns’ creative outputs and outcomes.</w:t>
      </w:r>
      <w:r w:rsidRPr="00D47BB3">
        <w:rPr>
          <w:rStyle w:val="eop"/>
          <w:sz w:val="20"/>
          <w:szCs w:val="20"/>
        </w:rPr>
        <w:t> </w:t>
      </w:r>
    </w:p>
    <w:p w14:paraId="12155A95" w14:textId="0E93BCE1" w:rsidR="00624459" w:rsidRPr="00D47BB3" w:rsidRDefault="00624459" w:rsidP="79740379">
      <w:pPr>
        <w:pStyle w:val="paragraph"/>
        <w:numPr>
          <w:ilvl w:val="0"/>
          <w:numId w:val="16"/>
        </w:numPr>
        <w:spacing w:before="0" w:beforeAutospacing="0" w:after="0" w:afterAutospacing="0"/>
        <w:ind w:left="360" w:firstLine="0"/>
        <w:textAlignment w:val="baseline"/>
        <w:rPr>
          <w:sz w:val="20"/>
          <w:szCs w:val="20"/>
        </w:rPr>
      </w:pPr>
      <w:r w:rsidRPr="79740379">
        <w:rPr>
          <w:rStyle w:val="normaltextrun"/>
          <w:sz w:val="20"/>
          <w:szCs w:val="20"/>
        </w:rPr>
        <w:t>Raising the resume</w:t>
      </w:r>
      <w:r w:rsidRPr="79740379">
        <w:rPr>
          <w:rStyle w:val="apple-converted-space"/>
          <w:rFonts w:eastAsia="MS Mincho"/>
          <w:sz w:val="20"/>
          <w:szCs w:val="20"/>
        </w:rPr>
        <w:t> </w:t>
      </w:r>
      <w:r w:rsidRPr="79740379">
        <w:rPr>
          <w:rStyle w:val="normaltextrun"/>
          <w:sz w:val="20"/>
          <w:szCs w:val="20"/>
        </w:rPr>
        <w:t xml:space="preserve">– expressing “why” and “how” help future employers see potential value </w:t>
      </w:r>
      <w:r w:rsidR="00770934" w:rsidRPr="79740379">
        <w:rPr>
          <w:rStyle w:val="normaltextrun"/>
          <w:sz w:val="20"/>
          <w:szCs w:val="20"/>
        </w:rPr>
        <w:t>in</w:t>
      </w:r>
      <w:r w:rsidRPr="79740379">
        <w:rPr>
          <w:rStyle w:val="normaltextrun"/>
          <w:sz w:val="20"/>
          <w:szCs w:val="20"/>
        </w:rPr>
        <w:t xml:space="preserve"> </w:t>
      </w:r>
      <w:r w:rsidR="4870CCE1" w:rsidRPr="79740379">
        <w:rPr>
          <w:rStyle w:val="normaltextrun"/>
          <w:sz w:val="20"/>
          <w:szCs w:val="20"/>
        </w:rPr>
        <w:t>interns</w:t>
      </w:r>
      <w:r w:rsidRPr="79740379">
        <w:rPr>
          <w:rStyle w:val="normaltextrun"/>
          <w:sz w:val="20"/>
          <w:szCs w:val="20"/>
        </w:rPr>
        <w:t xml:space="preserve"> resumes.</w:t>
      </w:r>
      <w:r w:rsidRPr="79740379">
        <w:rPr>
          <w:rStyle w:val="eop"/>
          <w:sz w:val="20"/>
          <w:szCs w:val="20"/>
        </w:rPr>
        <w:t> </w:t>
      </w:r>
    </w:p>
    <w:p w14:paraId="220CCEAB" w14:textId="757276E4" w:rsidR="00624459" w:rsidRPr="00D47BB3" w:rsidRDefault="00624459" w:rsidP="00ED2000">
      <w:pPr>
        <w:pStyle w:val="paragraph"/>
        <w:spacing w:before="0" w:beforeAutospacing="0" w:after="0" w:afterAutospacing="0"/>
        <w:textAlignment w:val="baseline"/>
        <w:rPr>
          <w:rFonts w:ascii="Segoe UI" w:hAnsi="Segoe UI" w:cs="Segoe UI"/>
          <w:sz w:val="12"/>
          <w:szCs w:val="12"/>
        </w:rPr>
      </w:pPr>
      <w:r w:rsidRPr="00D47BB3">
        <w:rPr>
          <w:rStyle w:val="normaltextrun"/>
          <w:i/>
          <w:iCs/>
          <w:sz w:val="20"/>
          <w:szCs w:val="20"/>
        </w:rPr>
        <w:t xml:space="preserve">NOTE: These topics were developed with the help of Dr. Erin Thomas, director </w:t>
      </w:r>
      <w:r w:rsidR="00EC2943" w:rsidRPr="00D47BB3">
        <w:rPr>
          <w:rStyle w:val="normaltextrun"/>
          <w:i/>
          <w:iCs/>
          <w:sz w:val="20"/>
          <w:szCs w:val="20"/>
        </w:rPr>
        <w:t xml:space="preserve">of </w:t>
      </w:r>
      <w:r w:rsidR="008E308D" w:rsidRPr="00D47BB3">
        <w:rPr>
          <w:rStyle w:val="normaltextrun"/>
          <w:i/>
          <w:iCs/>
          <w:sz w:val="20"/>
          <w:szCs w:val="20"/>
        </w:rPr>
        <w:t>assessment and engagement initiatives</w:t>
      </w:r>
      <w:r w:rsidRPr="00D47BB3">
        <w:rPr>
          <w:rStyle w:val="normaltextrun"/>
          <w:i/>
          <w:iCs/>
          <w:sz w:val="20"/>
          <w:szCs w:val="20"/>
        </w:rPr>
        <w:t xml:space="preserve"> for the office of the vice-president for student affairs at Illinois State University—and an experienced professional supervisor for </w:t>
      </w:r>
      <w:r w:rsidR="005837FF">
        <w:rPr>
          <w:rStyle w:val="normaltextrun"/>
          <w:i/>
          <w:iCs/>
          <w:sz w:val="20"/>
          <w:szCs w:val="20"/>
        </w:rPr>
        <w:t>COM</w:t>
      </w:r>
      <w:r w:rsidRPr="00D47BB3">
        <w:rPr>
          <w:rStyle w:val="normaltextrun"/>
          <w:i/>
          <w:iCs/>
          <w:sz w:val="20"/>
          <w:szCs w:val="20"/>
        </w:rPr>
        <w:t xml:space="preserve"> interns.</w:t>
      </w:r>
    </w:p>
    <w:p w14:paraId="4FAE0D4B" w14:textId="77777777" w:rsidR="009F0BB7" w:rsidRPr="009F0BB7" w:rsidRDefault="009F0BB7" w:rsidP="009F0BB7">
      <w:pPr>
        <w:pStyle w:val="Default"/>
      </w:pPr>
    </w:p>
    <w:p w14:paraId="6844E38B" w14:textId="77777777" w:rsidR="00944973" w:rsidRPr="00D47BB3" w:rsidRDefault="00EC1767" w:rsidP="00354CED">
      <w:pPr>
        <w:rPr>
          <w:b/>
          <w:bCs/>
          <w:sz w:val="36"/>
          <w:szCs w:val="32"/>
        </w:rPr>
      </w:pPr>
      <w:r w:rsidRPr="00D47BB3">
        <w:rPr>
          <w:b/>
          <w:bCs/>
          <w:sz w:val="36"/>
          <w:szCs w:val="32"/>
        </w:rPr>
        <w:t xml:space="preserve">Student Assignments: </w:t>
      </w:r>
    </w:p>
    <w:p w14:paraId="4D70ABF4" w14:textId="4D0AB36E" w:rsidR="00EB6E38" w:rsidRPr="00A32C23" w:rsidRDefault="00EC1767" w:rsidP="79740379">
      <w:pPr>
        <w:rPr>
          <w:b/>
          <w:bCs/>
        </w:rPr>
      </w:pPr>
      <w:r w:rsidRPr="00A32C23">
        <w:rPr>
          <w:b/>
          <w:bCs/>
        </w:rPr>
        <w:t>Reflective Essays</w:t>
      </w:r>
      <w:r w:rsidR="00354CED" w:rsidRPr="00A32C23">
        <w:rPr>
          <w:b/>
          <w:bCs/>
        </w:rPr>
        <w:t xml:space="preserve"> No. 1 </w:t>
      </w:r>
      <w:r w:rsidR="00B15061" w:rsidRPr="00A32C23">
        <w:rPr>
          <w:b/>
          <w:bCs/>
        </w:rPr>
        <w:t xml:space="preserve">(due </w:t>
      </w:r>
      <w:r w:rsidR="351A3186" w:rsidRPr="00A32C23">
        <w:rPr>
          <w:b/>
          <w:bCs/>
        </w:rPr>
        <w:t>Feb</w:t>
      </w:r>
      <w:r w:rsidR="00CD240F" w:rsidRPr="00A32C23">
        <w:rPr>
          <w:b/>
          <w:bCs/>
        </w:rPr>
        <w:t xml:space="preserve">. </w:t>
      </w:r>
      <w:r w:rsidR="03518430" w:rsidRPr="00A32C23">
        <w:rPr>
          <w:b/>
          <w:bCs/>
        </w:rPr>
        <w:t>18</w:t>
      </w:r>
      <w:r w:rsidR="00B15061" w:rsidRPr="00A32C23">
        <w:rPr>
          <w:b/>
          <w:bCs/>
        </w:rPr>
        <w:t xml:space="preserve">) </w:t>
      </w:r>
      <w:r w:rsidR="00354CED" w:rsidRPr="00A32C23">
        <w:rPr>
          <w:b/>
          <w:bCs/>
        </w:rPr>
        <w:t>and No. 2</w:t>
      </w:r>
      <w:r w:rsidR="00B15061" w:rsidRPr="00A32C23">
        <w:rPr>
          <w:b/>
          <w:bCs/>
        </w:rPr>
        <w:t xml:space="preserve"> (due </w:t>
      </w:r>
      <w:r w:rsidR="6B883F2F" w:rsidRPr="00A32C23">
        <w:rPr>
          <w:b/>
          <w:bCs/>
        </w:rPr>
        <w:t>April</w:t>
      </w:r>
      <w:r w:rsidR="00CD240F" w:rsidRPr="00A32C23">
        <w:rPr>
          <w:b/>
          <w:bCs/>
        </w:rPr>
        <w:t xml:space="preserve">. </w:t>
      </w:r>
      <w:r w:rsidR="052732BF" w:rsidRPr="00A32C23">
        <w:rPr>
          <w:b/>
          <w:bCs/>
        </w:rPr>
        <w:t>22</w:t>
      </w:r>
      <w:r w:rsidR="00CD240F" w:rsidRPr="00A32C23">
        <w:rPr>
          <w:b/>
          <w:bCs/>
        </w:rPr>
        <w:t>)</w:t>
      </w:r>
    </w:p>
    <w:p w14:paraId="4D70ABF5" w14:textId="42C2B771" w:rsidR="00EB6E38" w:rsidRPr="00C25460" w:rsidRDefault="00EB6E38" w:rsidP="006E5F5A">
      <w:pPr>
        <w:spacing w:after="120"/>
        <w:rPr>
          <w:b/>
          <w:bCs/>
          <w:sz w:val="20"/>
          <w:szCs w:val="20"/>
        </w:rPr>
      </w:pPr>
      <w:r w:rsidRPr="79740379">
        <w:rPr>
          <w:sz w:val="20"/>
          <w:szCs w:val="20"/>
        </w:rPr>
        <w:t xml:space="preserve">Please reread the definition of ‘reflection’ at the start of this syllabus as a reminder of why reflection is important to the internship experience. Since writing is still the No. 1 skill necessary to practice professional communication, these assignments ask interns to express themselves thoughtfully and professionally at the interns’ highest level of performance. </w:t>
      </w:r>
      <w:r w:rsidR="00C25460" w:rsidRPr="79740379">
        <w:rPr>
          <w:b/>
          <w:bCs/>
          <w:sz w:val="20"/>
          <w:szCs w:val="20"/>
        </w:rPr>
        <w:t>(NOTE</w:t>
      </w:r>
      <w:r w:rsidR="77F556E6" w:rsidRPr="79740379">
        <w:rPr>
          <w:b/>
          <w:bCs/>
          <w:sz w:val="20"/>
          <w:szCs w:val="20"/>
        </w:rPr>
        <w:t>::</w:t>
      </w:r>
      <w:r w:rsidR="00C25460" w:rsidRPr="79740379">
        <w:rPr>
          <w:b/>
          <w:bCs/>
          <w:i/>
          <w:iCs/>
          <w:sz w:val="20"/>
          <w:szCs w:val="20"/>
        </w:rPr>
        <w:t xml:space="preserve"> If you have an in-person visit, it takes the place of your SECOND Reflective Essay Assignment—see below)</w:t>
      </w:r>
    </w:p>
    <w:p w14:paraId="4D70ABF8" w14:textId="0BF931BE" w:rsidR="001304BD" w:rsidRPr="00CD240F" w:rsidRDefault="00EB6E38" w:rsidP="00CD240F">
      <w:pPr>
        <w:pStyle w:val="Default"/>
        <w:ind w:firstLine="720"/>
        <w:rPr>
          <w:sz w:val="20"/>
          <w:szCs w:val="20"/>
        </w:rPr>
      </w:pPr>
      <w:r w:rsidRPr="79740379">
        <w:rPr>
          <w:rFonts w:ascii="Corbel" w:hAnsi="Corbel"/>
        </w:rPr>
        <w:t>•</w:t>
      </w:r>
      <w:r w:rsidRPr="79740379">
        <w:rPr>
          <w:rFonts w:ascii="Corbel" w:hAnsi="Corbel" w:cs="Arial"/>
        </w:rPr>
        <w:t xml:space="preserve"> </w:t>
      </w:r>
      <w:r w:rsidRPr="79740379">
        <w:rPr>
          <w:b/>
          <w:bCs/>
          <w:i/>
          <w:iCs/>
        </w:rPr>
        <w:t>Instructions for Reflective Essays.</w:t>
      </w:r>
      <w:r>
        <w:t xml:space="preserve"> </w:t>
      </w:r>
      <w:r w:rsidR="00CD240F" w:rsidRPr="79740379">
        <w:rPr>
          <w:sz w:val="20"/>
          <w:szCs w:val="20"/>
        </w:rPr>
        <w:t xml:space="preserve">This is the time to create a window into your experience which not only allows you to reflect on the value and importance of what you do but also allows the teaching staff </w:t>
      </w:r>
      <w:r w:rsidR="4D9578FA" w:rsidRPr="79740379">
        <w:rPr>
          <w:sz w:val="20"/>
          <w:szCs w:val="20"/>
        </w:rPr>
        <w:t>to peek</w:t>
      </w:r>
      <w:r w:rsidR="00CD240F" w:rsidRPr="79740379">
        <w:rPr>
          <w:sz w:val="20"/>
          <w:szCs w:val="20"/>
        </w:rPr>
        <w:t xml:space="preserve"> at your life as an intern. </w:t>
      </w:r>
      <w:r w:rsidRPr="79740379">
        <w:rPr>
          <w:sz w:val="20"/>
          <w:szCs w:val="20"/>
        </w:rPr>
        <w:t xml:space="preserve">Each intern should write </w:t>
      </w:r>
      <w:r w:rsidR="00963EA5" w:rsidRPr="79740379">
        <w:rPr>
          <w:sz w:val="20"/>
          <w:szCs w:val="20"/>
        </w:rPr>
        <w:t>two</w:t>
      </w:r>
      <w:r w:rsidRPr="79740379">
        <w:rPr>
          <w:sz w:val="20"/>
          <w:szCs w:val="20"/>
        </w:rPr>
        <w:t xml:space="preserve"> reflective essays of 250 to 500 words which respond to </w:t>
      </w:r>
      <w:r w:rsidRPr="79740379">
        <w:rPr>
          <w:b/>
          <w:bCs/>
          <w:sz w:val="20"/>
          <w:szCs w:val="20"/>
        </w:rPr>
        <w:t>one of the prompts in one of the graphics below</w:t>
      </w:r>
      <w:r w:rsidR="00DB6DE9" w:rsidRPr="79740379">
        <w:rPr>
          <w:sz w:val="20"/>
          <w:szCs w:val="20"/>
        </w:rPr>
        <w:t xml:space="preserve"> for each of the two required reflective essays.</w:t>
      </w:r>
    </w:p>
    <w:p w14:paraId="4D70ABFA" w14:textId="458ADA71" w:rsidR="00EB6E38" w:rsidRPr="00D47BB3" w:rsidRDefault="00EB6E38" w:rsidP="00EB6E38">
      <w:pPr>
        <w:pStyle w:val="BodyText"/>
        <w:spacing w:before="120"/>
        <w:ind w:firstLine="720"/>
        <w:rPr>
          <w:sz w:val="20"/>
          <w:szCs w:val="20"/>
        </w:rPr>
      </w:pPr>
      <w:r w:rsidRPr="79740379">
        <w:rPr>
          <w:sz w:val="20"/>
          <w:szCs w:val="20"/>
        </w:rPr>
        <w:t xml:space="preserve">The first </w:t>
      </w:r>
      <w:r w:rsidR="00B35F75" w:rsidRPr="79740379">
        <w:rPr>
          <w:sz w:val="20"/>
          <w:szCs w:val="20"/>
        </w:rPr>
        <w:t>chart</w:t>
      </w:r>
      <w:r w:rsidR="004869BF" w:rsidRPr="79740379">
        <w:rPr>
          <w:sz w:val="20"/>
          <w:szCs w:val="20"/>
        </w:rPr>
        <w:t xml:space="preserve"> of prompts below</w:t>
      </w:r>
      <w:r w:rsidRPr="79740379">
        <w:rPr>
          <w:sz w:val="20"/>
          <w:szCs w:val="20"/>
        </w:rPr>
        <w:t xml:space="preserve"> is for </w:t>
      </w:r>
      <w:r w:rsidRPr="79740379">
        <w:rPr>
          <w:b/>
          <w:bCs/>
          <w:sz w:val="20"/>
          <w:szCs w:val="20"/>
        </w:rPr>
        <w:t>first-time interns for credit</w:t>
      </w:r>
      <w:r w:rsidRPr="79740379">
        <w:rPr>
          <w:sz w:val="20"/>
          <w:szCs w:val="20"/>
        </w:rPr>
        <w:t xml:space="preserve">. The second is for interns who have </w:t>
      </w:r>
      <w:r w:rsidRPr="79740379">
        <w:rPr>
          <w:b/>
          <w:bCs/>
          <w:sz w:val="20"/>
          <w:szCs w:val="20"/>
        </w:rPr>
        <w:t>previously completed an internship for credit at Illinois Stat</w:t>
      </w:r>
      <w:r w:rsidR="001304BD" w:rsidRPr="79740379">
        <w:rPr>
          <w:b/>
          <w:bCs/>
          <w:sz w:val="20"/>
          <w:szCs w:val="20"/>
        </w:rPr>
        <w:t xml:space="preserve">e </w:t>
      </w:r>
      <w:r w:rsidR="006E5F5A" w:rsidRPr="79740379">
        <w:rPr>
          <w:b/>
          <w:bCs/>
          <w:sz w:val="20"/>
          <w:szCs w:val="20"/>
        </w:rPr>
        <w:t>University</w:t>
      </w:r>
      <w:r w:rsidR="006E5F5A" w:rsidRPr="79740379">
        <w:rPr>
          <w:sz w:val="20"/>
          <w:szCs w:val="20"/>
        </w:rPr>
        <w:t xml:space="preserve"> </w:t>
      </w:r>
      <w:r w:rsidR="006E5F5A" w:rsidRPr="79740379">
        <w:rPr>
          <w:b/>
          <w:bCs/>
          <w:sz w:val="20"/>
          <w:szCs w:val="20"/>
        </w:rPr>
        <w:t xml:space="preserve">in </w:t>
      </w:r>
      <w:r w:rsidRPr="79740379">
        <w:rPr>
          <w:b/>
          <w:bCs/>
          <w:sz w:val="20"/>
          <w:szCs w:val="20"/>
        </w:rPr>
        <w:t>COM 398</w:t>
      </w:r>
      <w:r w:rsidRPr="79740379">
        <w:rPr>
          <w:sz w:val="20"/>
          <w:szCs w:val="20"/>
        </w:rPr>
        <w:t xml:space="preserve"> (internships without academic credit or </w:t>
      </w:r>
      <w:r w:rsidR="006E5F5A" w:rsidRPr="79740379">
        <w:rPr>
          <w:sz w:val="20"/>
          <w:szCs w:val="20"/>
        </w:rPr>
        <w:t xml:space="preserve">who do professional practice </w:t>
      </w:r>
      <w:r w:rsidRPr="79740379">
        <w:rPr>
          <w:sz w:val="20"/>
          <w:szCs w:val="20"/>
        </w:rPr>
        <w:t>under other course numbers, either in the School of Communication or other majors/minors</w:t>
      </w:r>
      <w:r w:rsidR="006E5F5A" w:rsidRPr="79740379">
        <w:rPr>
          <w:sz w:val="20"/>
          <w:szCs w:val="20"/>
        </w:rPr>
        <w:t>,</w:t>
      </w:r>
      <w:r w:rsidRPr="79740379">
        <w:rPr>
          <w:sz w:val="20"/>
          <w:szCs w:val="20"/>
        </w:rPr>
        <w:t xml:space="preserve"> DO NOT qualify</w:t>
      </w:r>
      <w:r w:rsidR="006E5F5A" w:rsidRPr="79740379">
        <w:rPr>
          <w:sz w:val="20"/>
          <w:szCs w:val="20"/>
        </w:rPr>
        <w:t xml:space="preserve"> for the second graphic</w:t>
      </w:r>
      <w:r w:rsidRPr="79740379">
        <w:rPr>
          <w:sz w:val="20"/>
          <w:szCs w:val="20"/>
        </w:rPr>
        <w:t>).  Each prompt asks that you reflect upon your experiences as an intern and write about people, conditions, efforts and/or projects. Interns may use each prompt only once</w:t>
      </w:r>
      <w:r w:rsidR="00F375D0" w:rsidRPr="79740379">
        <w:rPr>
          <w:sz w:val="20"/>
          <w:szCs w:val="20"/>
        </w:rPr>
        <w:t xml:space="preserve">. </w:t>
      </w:r>
      <w:r w:rsidRPr="79740379">
        <w:rPr>
          <w:sz w:val="20"/>
          <w:szCs w:val="20"/>
        </w:rPr>
        <w:t xml:space="preserve">Please note ‘blackout </w:t>
      </w:r>
      <w:r w:rsidR="327A5ED8" w:rsidRPr="79740379">
        <w:rPr>
          <w:sz w:val="20"/>
          <w:szCs w:val="20"/>
        </w:rPr>
        <w:t>dates’</w:t>
      </w:r>
      <w:r w:rsidRPr="79740379">
        <w:rPr>
          <w:sz w:val="20"/>
          <w:szCs w:val="20"/>
        </w:rPr>
        <w:t xml:space="preserve"> which </w:t>
      </w:r>
      <w:r w:rsidR="74A81B83" w:rsidRPr="79740379">
        <w:rPr>
          <w:sz w:val="20"/>
          <w:szCs w:val="20"/>
        </w:rPr>
        <w:t>means</w:t>
      </w:r>
      <w:r w:rsidRPr="79740379">
        <w:rPr>
          <w:sz w:val="20"/>
          <w:szCs w:val="20"/>
        </w:rPr>
        <w:t xml:space="preserve"> that the ‘blacked out’ prompts cannot be selected for those assignments. Below are instructions for writing the Reflective Essays:</w:t>
      </w:r>
    </w:p>
    <w:p w14:paraId="4D70ABFB" w14:textId="77777777" w:rsidR="00EB6E38" w:rsidRPr="00D47BB3" w:rsidRDefault="00EB6E38" w:rsidP="00EB6E38">
      <w:pPr>
        <w:numPr>
          <w:ilvl w:val="1"/>
          <w:numId w:val="6"/>
        </w:numPr>
        <w:rPr>
          <w:sz w:val="20"/>
          <w:szCs w:val="20"/>
        </w:rPr>
      </w:pPr>
      <w:r w:rsidRPr="00D47BB3">
        <w:rPr>
          <w:sz w:val="20"/>
          <w:szCs w:val="20"/>
        </w:rPr>
        <w:t>Save as a “Word” file to your computer</w:t>
      </w:r>
    </w:p>
    <w:p w14:paraId="4D70ABFC" w14:textId="270D129C" w:rsidR="00EB6E38" w:rsidRPr="00D47BB3" w:rsidRDefault="00EB6E38" w:rsidP="00EB6E38">
      <w:pPr>
        <w:numPr>
          <w:ilvl w:val="2"/>
          <w:numId w:val="6"/>
        </w:numPr>
        <w:rPr>
          <w:sz w:val="20"/>
          <w:szCs w:val="20"/>
        </w:rPr>
      </w:pPr>
      <w:r w:rsidRPr="00D47BB3">
        <w:rPr>
          <w:sz w:val="20"/>
          <w:szCs w:val="20"/>
        </w:rPr>
        <w:t>IMPORTANT: Label the file with YOUR LAST NAME</w:t>
      </w:r>
      <w:r w:rsidR="00FB715C" w:rsidRPr="00D47BB3">
        <w:rPr>
          <w:sz w:val="20"/>
          <w:szCs w:val="20"/>
        </w:rPr>
        <w:t>,</w:t>
      </w:r>
      <w:r w:rsidRPr="00D47BB3">
        <w:rPr>
          <w:sz w:val="20"/>
          <w:szCs w:val="20"/>
        </w:rPr>
        <w:t xml:space="preserve"> then the word “reflective” and the number of the reflective essay for that semester</w:t>
      </w:r>
    </w:p>
    <w:p w14:paraId="4D70ABFD" w14:textId="7E8C7C73" w:rsidR="00EB6E38" w:rsidRPr="00D47BB3" w:rsidRDefault="00EB6E38" w:rsidP="00EB6E38">
      <w:pPr>
        <w:numPr>
          <w:ilvl w:val="2"/>
          <w:numId w:val="6"/>
        </w:numPr>
        <w:rPr>
          <w:sz w:val="20"/>
          <w:szCs w:val="20"/>
        </w:rPr>
      </w:pPr>
      <w:r w:rsidRPr="00D47BB3">
        <w:rPr>
          <w:sz w:val="20"/>
          <w:szCs w:val="20"/>
        </w:rPr>
        <w:t>Example of a label</w:t>
      </w:r>
      <w:r w:rsidR="000E4237" w:rsidRPr="00D47BB3">
        <w:rPr>
          <w:sz w:val="20"/>
          <w:szCs w:val="20"/>
        </w:rPr>
        <w:t>:</w:t>
      </w:r>
      <w:r w:rsidRPr="00D47BB3">
        <w:rPr>
          <w:sz w:val="20"/>
          <w:szCs w:val="20"/>
        </w:rPr>
        <w:t xml:space="preserve"> LAMONICA</w:t>
      </w:r>
      <w:r w:rsidR="004869BF" w:rsidRPr="00D47BB3">
        <w:rPr>
          <w:sz w:val="20"/>
          <w:szCs w:val="20"/>
        </w:rPr>
        <w:t xml:space="preserve"> </w:t>
      </w:r>
      <w:r w:rsidRPr="00D47BB3">
        <w:rPr>
          <w:sz w:val="20"/>
          <w:szCs w:val="20"/>
        </w:rPr>
        <w:t>reflective1</w:t>
      </w:r>
    </w:p>
    <w:p w14:paraId="4D70ABFE" w14:textId="77777777" w:rsidR="00EB6E38" w:rsidRPr="00D47BB3" w:rsidRDefault="00EB6E38" w:rsidP="00EB6E38">
      <w:pPr>
        <w:numPr>
          <w:ilvl w:val="1"/>
          <w:numId w:val="6"/>
        </w:numPr>
        <w:rPr>
          <w:sz w:val="20"/>
          <w:szCs w:val="20"/>
        </w:rPr>
      </w:pPr>
      <w:r w:rsidRPr="00D47BB3">
        <w:rPr>
          <w:sz w:val="20"/>
          <w:szCs w:val="20"/>
        </w:rPr>
        <w:t xml:space="preserve">In the heading, interns should include </w:t>
      </w:r>
    </w:p>
    <w:p w14:paraId="4D70ABFF" w14:textId="77777777" w:rsidR="00EB6E38" w:rsidRPr="00D47BB3" w:rsidRDefault="00EB6E38" w:rsidP="00EB6E38">
      <w:pPr>
        <w:numPr>
          <w:ilvl w:val="2"/>
          <w:numId w:val="6"/>
        </w:numPr>
        <w:rPr>
          <w:sz w:val="20"/>
          <w:szCs w:val="20"/>
        </w:rPr>
      </w:pPr>
      <w:r w:rsidRPr="00D47BB3">
        <w:rPr>
          <w:sz w:val="20"/>
          <w:szCs w:val="20"/>
        </w:rPr>
        <w:t xml:space="preserve">their name </w:t>
      </w:r>
    </w:p>
    <w:p w14:paraId="4D70AC00" w14:textId="77777777" w:rsidR="00EB6E38" w:rsidRPr="00D47BB3" w:rsidRDefault="00EB6E38" w:rsidP="00EB6E38">
      <w:pPr>
        <w:numPr>
          <w:ilvl w:val="2"/>
          <w:numId w:val="6"/>
        </w:numPr>
        <w:rPr>
          <w:sz w:val="20"/>
          <w:szCs w:val="20"/>
        </w:rPr>
      </w:pPr>
      <w:r w:rsidRPr="00D47BB3">
        <w:rPr>
          <w:sz w:val="20"/>
          <w:szCs w:val="20"/>
        </w:rPr>
        <w:t>name of internship supervisor and employer</w:t>
      </w:r>
    </w:p>
    <w:p w14:paraId="4D70AC01" w14:textId="77777777" w:rsidR="00EB6E38" w:rsidRPr="00D47BB3" w:rsidRDefault="00EB6E38" w:rsidP="00EB6E38">
      <w:pPr>
        <w:numPr>
          <w:ilvl w:val="2"/>
          <w:numId w:val="6"/>
        </w:numPr>
        <w:rPr>
          <w:sz w:val="20"/>
          <w:szCs w:val="20"/>
        </w:rPr>
      </w:pPr>
      <w:r w:rsidRPr="00D47BB3">
        <w:rPr>
          <w:sz w:val="20"/>
          <w:szCs w:val="20"/>
        </w:rPr>
        <w:t>the number of that reflective essay</w:t>
      </w:r>
    </w:p>
    <w:p w14:paraId="4D70AC02" w14:textId="77777777" w:rsidR="00EB6E38" w:rsidRPr="00D47BB3" w:rsidRDefault="00EB6E38" w:rsidP="00EB6E38">
      <w:pPr>
        <w:numPr>
          <w:ilvl w:val="2"/>
          <w:numId w:val="6"/>
        </w:numPr>
        <w:rPr>
          <w:sz w:val="20"/>
          <w:szCs w:val="20"/>
        </w:rPr>
      </w:pPr>
      <w:r w:rsidRPr="00D47BB3">
        <w:rPr>
          <w:sz w:val="20"/>
          <w:szCs w:val="20"/>
        </w:rPr>
        <w:t>the subject matter of the reflective essay.</w:t>
      </w:r>
    </w:p>
    <w:p w14:paraId="4D70AC03" w14:textId="77777777" w:rsidR="00EB6E38" w:rsidRPr="00D47BB3" w:rsidRDefault="00EB6E38" w:rsidP="00EB6E38">
      <w:pPr>
        <w:numPr>
          <w:ilvl w:val="1"/>
          <w:numId w:val="5"/>
        </w:numPr>
        <w:rPr>
          <w:b/>
          <w:bCs/>
          <w:i/>
          <w:iCs/>
          <w:sz w:val="20"/>
          <w:szCs w:val="20"/>
        </w:rPr>
      </w:pPr>
      <w:r w:rsidRPr="00D47BB3">
        <w:rPr>
          <w:sz w:val="20"/>
          <w:szCs w:val="20"/>
        </w:rPr>
        <w:t>When composing the essay, remember to put the subject in the context of your experience and your future. Keep in mind these questions:</w:t>
      </w:r>
    </w:p>
    <w:p w14:paraId="4D70AC04" w14:textId="77777777" w:rsidR="00EB6E38" w:rsidRPr="00D47BB3" w:rsidRDefault="00EB6E38" w:rsidP="00EB6E38">
      <w:pPr>
        <w:numPr>
          <w:ilvl w:val="2"/>
          <w:numId w:val="5"/>
        </w:numPr>
        <w:rPr>
          <w:b/>
          <w:bCs/>
          <w:i/>
          <w:iCs/>
          <w:sz w:val="20"/>
          <w:szCs w:val="20"/>
        </w:rPr>
      </w:pPr>
      <w:r w:rsidRPr="00D47BB3">
        <w:rPr>
          <w:b/>
          <w:sz w:val="20"/>
          <w:szCs w:val="20"/>
        </w:rPr>
        <w:t>What?</w:t>
      </w:r>
      <w:r w:rsidRPr="00D47BB3">
        <w:rPr>
          <w:sz w:val="20"/>
          <w:szCs w:val="20"/>
        </w:rPr>
        <w:t xml:space="preserve"> (Describe the event, incident, individual or effort based on the subject of the essay … use examples; describe situations and people which explain what happened.)</w:t>
      </w:r>
    </w:p>
    <w:p w14:paraId="4D70AC05" w14:textId="77777777" w:rsidR="00EB6E38" w:rsidRPr="00D47BB3" w:rsidRDefault="00EB6E38" w:rsidP="00EB6E38">
      <w:pPr>
        <w:numPr>
          <w:ilvl w:val="2"/>
          <w:numId w:val="5"/>
        </w:numPr>
        <w:rPr>
          <w:b/>
          <w:bCs/>
          <w:i/>
          <w:iCs/>
          <w:sz w:val="20"/>
          <w:szCs w:val="20"/>
        </w:rPr>
      </w:pPr>
      <w:r w:rsidRPr="00D47BB3">
        <w:rPr>
          <w:b/>
          <w:sz w:val="20"/>
          <w:szCs w:val="20"/>
        </w:rPr>
        <w:t>So What?</w:t>
      </w:r>
      <w:r w:rsidRPr="00D47BB3">
        <w:rPr>
          <w:sz w:val="20"/>
          <w:szCs w:val="20"/>
        </w:rPr>
        <w:t xml:space="preserve"> (Why is the event, incident, individual or effort important? Who benefits? To whom was the effort valuable? What did you learn from it?) </w:t>
      </w:r>
    </w:p>
    <w:p w14:paraId="4D70AC06" w14:textId="77777777" w:rsidR="00EB6E38" w:rsidRPr="00D47BB3" w:rsidRDefault="00EB6E38" w:rsidP="00EB6E38">
      <w:pPr>
        <w:numPr>
          <w:ilvl w:val="2"/>
          <w:numId w:val="5"/>
        </w:numPr>
        <w:rPr>
          <w:b/>
          <w:bCs/>
          <w:i/>
          <w:iCs/>
          <w:sz w:val="20"/>
          <w:szCs w:val="20"/>
        </w:rPr>
      </w:pPr>
      <w:r w:rsidRPr="00D47BB3">
        <w:rPr>
          <w:b/>
          <w:sz w:val="20"/>
          <w:szCs w:val="20"/>
        </w:rPr>
        <w:t>Now What?</w:t>
      </w:r>
      <w:r w:rsidRPr="00D47BB3">
        <w:rPr>
          <w:sz w:val="20"/>
          <w:szCs w:val="20"/>
        </w:rPr>
        <w:t xml:space="preserve"> (In what context is the event, incident, individual or effort important to the intern’s internship AND to the intern’s future efforts … how does this open the door to future opportunities or </w:t>
      </w:r>
      <w:r w:rsidRPr="00D47BB3">
        <w:rPr>
          <w:sz w:val="20"/>
          <w:szCs w:val="20"/>
        </w:rPr>
        <w:lastRenderedPageBreak/>
        <w:t>responsibilities? How does it impact the organization’s future, the supervisor’s future, the intern’s future?)</w:t>
      </w:r>
    </w:p>
    <w:p w14:paraId="4D70AC07" w14:textId="7D15B561" w:rsidR="00EB6E38" w:rsidRPr="00D47BB3" w:rsidRDefault="00EB6E38" w:rsidP="00EB6E38">
      <w:pPr>
        <w:numPr>
          <w:ilvl w:val="1"/>
          <w:numId w:val="5"/>
        </w:numPr>
        <w:rPr>
          <w:sz w:val="20"/>
          <w:szCs w:val="20"/>
        </w:rPr>
      </w:pPr>
      <w:r w:rsidRPr="00D47BB3">
        <w:rPr>
          <w:sz w:val="20"/>
          <w:szCs w:val="20"/>
        </w:rPr>
        <w:t xml:space="preserve">Each essay should be professionally written, with plenty of time </w:t>
      </w:r>
      <w:r w:rsidR="00A503E9" w:rsidRPr="00D47BB3">
        <w:rPr>
          <w:sz w:val="20"/>
          <w:szCs w:val="20"/>
        </w:rPr>
        <w:t>built-in</w:t>
      </w:r>
      <w:r w:rsidRPr="00D47BB3">
        <w:rPr>
          <w:sz w:val="20"/>
          <w:szCs w:val="20"/>
        </w:rPr>
        <w:t xml:space="preserve"> for each of the following:</w:t>
      </w:r>
    </w:p>
    <w:p w14:paraId="4D70AC08" w14:textId="77777777" w:rsidR="00EB6E38" w:rsidRPr="00D47BB3" w:rsidRDefault="00EB6E38" w:rsidP="00EB6E38">
      <w:pPr>
        <w:numPr>
          <w:ilvl w:val="2"/>
          <w:numId w:val="5"/>
        </w:numPr>
        <w:rPr>
          <w:b/>
          <w:bCs/>
          <w:i/>
          <w:iCs/>
          <w:sz w:val="20"/>
          <w:szCs w:val="20"/>
        </w:rPr>
      </w:pPr>
      <w:r w:rsidRPr="00D47BB3">
        <w:rPr>
          <w:sz w:val="20"/>
          <w:szCs w:val="20"/>
        </w:rPr>
        <w:t>A written draft.</w:t>
      </w:r>
    </w:p>
    <w:p w14:paraId="4D70AC09" w14:textId="77777777" w:rsidR="00EB6E38" w:rsidRPr="00D47BB3" w:rsidRDefault="00EB6E38" w:rsidP="00EB6E38">
      <w:pPr>
        <w:numPr>
          <w:ilvl w:val="2"/>
          <w:numId w:val="5"/>
        </w:numPr>
        <w:rPr>
          <w:b/>
          <w:bCs/>
          <w:i/>
          <w:iCs/>
          <w:sz w:val="20"/>
          <w:szCs w:val="20"/>
        </w:rPr>
      </w:pPr>
      <w:r w:rsidRPr="00D47BB3">
        <w:rPr>
          <w:sz w:val="20"/>
          <w:szCs w:val="20"/>
        </w:rPr>
        <w:t>Reflection.</w:t>
      </w:r>
    </w:p>
    <w:p w14:paraId="4D70AC0A" w14:textId="677ECB12" w:rsidR="00EB6E38" w:rsidRPr="00D47BB3" w:rsidRDefault="00EB6E38" w:rsidP="00EB6E38">
      <w:pPr>
        <w:numPr>
          <w:ilvl w:val="2"/>
          <w:numId w:val="5"/>
        </w:numPr>
        <w:rPr>
          <w:b/>
          <w:bCs/>
          <w:i/>
          <w:iCs/>
          <w:sz w:val="20"/>
          <w:szCs w:val="20"/>
        </w:rPr>
      </w:pPr>
      <w:r w:rsidRPr="00D47BB3">
        <w:rPr>
          <w:sz w:val="20"/>
          <w:szCs w:val="20"/>
        </w:rPr>
        <w:t>Revision and editing</w:t>
      </w:r>
      <w:r w:rsidR="004869BF" w:rsidRPr="00D47BB3">
        <w:rPr>
          <w:sz w:val="20"/>
          <w:szCs w:val="20"/>
        </w:rPr>
        <w:t xml:space="preserve"> (“review, revise, repeat”)</w:t>
      </w:r>
    </w:p>
    <w:p w14:paraId="4D70AC0B" w14:textId="77777777" w:rsidR="00EB6E38" w:rsidRPr="00D47BB3" w:rsidRDefault="00EB6E38" w:rsidP="00EB6E38">
      <w:pPr>
        <w:numPr>
          <w:ilvl w:val="2"/>
          <w:numId w:val="5"/>
        </w:numPr>
        <w:rPr>
          <w:b/>
          <w:bCs/>
          <w:i/>
          <w:iCs/>
          <w:sz w:val="20"/>
          <w:szCs w:val="20"/>
        </w:rPr>
      </w:pPr>
      <w:r w:rsidRPr="00D47BB3">
        <w:rPr>
          <w:sz w:val="20"/>
          <w:szCs w:val="20"/>
        </w:rPr>
        <w:t>More reflection and revision.</w:t>
      </w:r>
    </w:p>
    <w:p w14:paraId="4D70AC0C" w14:textId="77777777" w:rsidR="00EB6E38" w:rsidRPr="00D47BB3" w:rsidRDefault="00EB6E38" w:rsidP="00EB6E38">
      <w:pPr>
        <w:numPr>
          <w:ilvl w:val="2"/>
          <w:numId w:val="5"/>
        </w:numPr>
        <w:rPr>
          <w:b/>
          <w:bCs/>
          <w:i/>
          <w:iCs/>
          <w:sz w:val="20"/>
          <w:szCs w:val="20"/>
        </w:rPr>
      </w:pPr>
      <w:r w:rsidRPr="00D47BB3">
        <w:rPr>
          <w:sz w:val="20"/>
          <w:szCs w:val="20"/>
        </w:rPr>
        <w:t>Attention to Ranly’s “7 Cs” (listed below) to gain credibility for your writing.</w:t>
      </w:r>
    </w:p>
    <w:p w14:paraId="4D70AC0D" w14:textId="2D222AE1" w:rsidR="00EB6E38" w:rsidRPr="00D47BB3" w:rsidRDefault="00EB6E38" w:rsidP="00EB6E38">
      <w:pPr>
        <w:numPr>
          <w:ilvl w:val="2"/>
          <w:numId w:val="5"/>
        </w:numPr>
        <w:rPr>
          <w:sz w:val="20"/>
          <w:szCs w:val="20"/>
        </w:rPr>
      </w:pPr>
      <w:r w:rsidRPr="00D47BB3">
        <w:rPr>
          <w:sz w:val="20"/>
          <w:szCs w:val="20"/>
        </w:rPr>
        <w:t xml:space="preserve">Final editing and submission as a Word Document </w:t>
      </w:r>
      <w:r w:rsidR="004869BF" w:rsidRPr="00D47BB3">
        <w:rPr>
          <w:sz w:val="20"/>
          <w:szCs w:val="20"/>
        </w:rPr>
        <w:t>that you would include in your Professional Portfolio.</w:t>
      </w:r>
    </w:p>
    <w:p w14:paraId="4D70AC0E" w14:textId="77777777" w:rsidR="00EB6E38" w:rsidRPr="00D47BB3" w:rsidRDefault="00EB6E38" w:rsidP="00EB6E38">
      <w:pPr>
        <w:numPr>
          <w:ilvl w:val="2"/>
          <w:numId w:val="5"/>
        </w:numPr>
        <w:rPr>
          <w:sz w:val="20"/>
          <w:szCs w:val="20"/>
        </w:rPr>
      </w:pPr>
      <w:r w:rsidRPr="00D47BB3">
        <w:rPr>
          <w:sz w:val="20"/>
          <w:szCs w:val="20"/>
        </w:rPr>
        <w:t>Follow the instruction below to submit your essay</w:t>
      </w:r>
    </w:p>
    <w:p w14:paraId="4D70AC0F" w14:textId="77777777" w:rsidR="001304BD" w:rsidRPr="00D47BB3" w:rsidRDefault="00EB6E38" w:rsidP="00BB2820">
      <w:pPr>
        <w:numPr>
          <w:ilvl w:val="1"/>
          <w:numId w:val="5"/>
        </w:numPr>
        <w:rPr>
          <w:sz w:val="20"/>
          <w:szCs w:val="20"/>
        </w:rPr>
      </w:pPr>
      <w:r w:rsidRPr="00D47BB3">
        <w:rPr>
          <w:sz w:val="20"/>
          <w:szCs w:val="20"/>
        </w:rPr>
        <w:t>Interns who have questions or their own ideas to submit for the Reflective Essays assignment should contact the internship coordinator. Interns are encouraged to submit reflecti</w:t>
      </w:r>
      <w:r w:rsidR="00110ABB" w:rsidRPr="00D47BB3">
        <w:rPr>
          <w:sz w:val="20"/>
          <w:szCs w:val="20"/>
        </w:rPr>
        <w:t>ve essay topics not listed</w:t>
      </w:r>
      <w:r w:rsidRPr="00D47BB3">
        <w:rPr>
          <w:sz w:val="20"/>
          <w:szCs w:val="20"/>
        </w:rPr>
        <w:t xml:space="preserve">. </w:t>
      </w:r>
    </w:p>
    <w:p w14:paraId="175E0478" w14:textId="46C8A865" w:rsidR="00CD240F" w:rsidRPr="00236A44" w:rsidRDefault="00EB6E38">
      <w:pPr>
        <w:pStyle w:val="ListParagraph"/>
        <w:numPr>
          <w:ilvl w:val="0"/>
          <w:numId w:val="13"/>
        </w:numPr>
        <w:spacing w:before="120"/>
        <w:rPr>
          <w:rFonts w:eastAsia="Times New Roman"/>
          <w:color w:val="000000"/>
        </w:rPr>
      </w:pPr>
      <w:r w:rsidRPr="00236A44">
        <w:rPr>
          <w:b/>
        </w:rPr>
        <w:t xml:space="preserve">Instructions for </w:t>
      </w:r>
      <w:r w:rsidR="001304BD" w:rsidRPr="00236A44">
        <w:rPr>
          <w:b/>
        </w:rPr>
        <w:t>Reflective Essays</w:t>
      </w:r>
      <w:r w:rsidRPr="00236A44">
        <w:rPr>
          <w:b/>
          <w:sz w:val="20"/>
          <w:szCs w:val="20"/>
        </w:rPr>
        <w:t xml:space="preserve">: </w:t>
      </w:r>
      <w:r w:rsidRPr="00236A44">
        <w:rPr>
          <w:sz w:val="20"/>
          <w:szCs w:val="20"/>
        </w:rPr>
        <w:t xml:space="preserve">Please </w:t>
      </w:r>
      <w:r w:rsidR="00236A44" w:rsidRPr="00236A44">
        <w:rPr>
          <w:sz w:val="20"/>
          <w:szCs w:val="20"/>
        </w:rPr>
        <w:t>drop</w:t>
      </w:r>
      <w:r w:rsidRPr="00236A44">
        <w:rPr>
          <w:sz w:val="20"/>
          <w:szCs w:val="20"/>
        </w:rPr>
        <w:t xml:space="preserve"> your essay electronically </w:t>
      </w:r>
      <w:r w:rsidR="00236A44" w:rsidRPr="00236A44">
        <w:rPr>
          <w:sz w:val="20"/>
          <w:szCs w:val="20"/>
        </w:rPr>
        <w:t>on your</w:t>
      </w:r>
      <w:r w:rsidRPr="00236A44">
        <w:rPr>
          <w:sz w:val="20"/>
          <w:szCs w:val="20"/>
        </w:rPr>
        <w:t xml:space="preserve"> </w:t>
      </w:r>
      <w:r w:rsidR="001304BD" w:rsidRPr="00236A44">
        <w:rPr>
          <w:sz w:val="20"/>
          <w:szCs w:val="20"/>
        </w:rPr>
        <w:t xml:space="preserve">“Assignments” tab on the COM 398 </w:t>
      </w:r>
      <w:r w:rsidR="00D87C92" w:rsidRPr="00236A44">
        <w:rPr>
          <w:sz w:val="20"/>
          <w:szCs w:val="20"/>
        </w:rPr>
        <w:t>CANVAS</w:t>
      </w:r>
      <w:r w:rsidR="001304BD" w:rsidRPr="00236A44">
        <w:rPr>
          <w:sz w:val="20"/>
          <w:szCs w:val="20"/>
        </w:rPr>
        <w:t xml:space="preserve"> page</w:t>
      </w:r>
      <w:r w:rsidRPr="00236A44">
        <w:rPr>
          <w:sz w:val="20"/>
          <w:szCs w:val="20"/>
        </w:rPr>
        <w:t>.</w:t>
      </w:r>
      <w:r w:rsidR="001304BD" w:rsidRPr="00236A44">
        <w:rPr>
          <w:sz w:val="20"/>
          <w:szCs w:val="20"/>
        </w:rPr>
        <w:t xml:space="preserve"> NOTE: Everyone </w:t>
      </w:r>
      <w:r w:rsidR="001304BD" w:rsidRPr="00236A44">
        <w:rPr>
          <w:b/>
          <w:bCs/>
          <w:sz w:val="20"/>
          <w:szCs w:val="20"/>
        </w:rPr>
        <w:t>registered</w:t>
      </w:r>
      <w:r w:rsidR="001304BD" w:rsidRPr="00236A44">
        <w:rPr>
          <w:sz w:val="20"/>
          <w:szCs w:val="20"/>
        </w:rPr>
        <w:t xml:space="preserve"> for COM 398 should automatically have access to </w:t>
      </w:r>
      <w:r w:rsidR="00D87C92" w:rsidRPr="00236A44">
        <w:rPr>
          <w:sz w:val="20"/>
          <w:szCs w:val="20"/>
        </w:rPr>
        <w:t>CANVAS</w:t>
      </w:r>
      <w:r w:rsidR="001304BD" w:rsidRPr="00236A44">
        <w:rPr>
          <w:sz w:val="20"/>
          <w:szCs w:val="20"/>
        </w:rPr>
        <w:t xml:space="preserve">. If, 24 hours after you register, you do not have access, contact the </w:t>
      </w:r>
      <w:r w:rsidR="00D87C92" w:rsidRPr="00236A44">
        <w:rPr>
          <w:b/>
          <w:bCs/>
          <w:sz w:val="20"/>
          <w:szCs w:val="20"/>
        </w:rPr>
        <w:t>ISU HELP DESK</w:t>
      </w:r>
      <w:r w:rsidR="00CD240F" w:rsidRPr="00236A44">
        <w:rPr>
          <w:b/>
          <w:bCs/>
          <w:sz w:val="20"/>
          <w:szCs w:val="20"/>
        </w:rPr>
        <w:t xml:space="preserve"> (309) 438-4357</w:t>
      </w:r>
      <w:r w:rsidR="00236A44">
        <w:rPr>
          <w:b/>
          <w:bCs/>
          <w:sz w:val="20"/>
          <w:szCs w:val="20"/>
        </w:rPr>
        <w:t>.</w:t>
      </w:r>
    </w:p>
    <w:p w14:paraId="2BEE6B0B" w14:textId="77777777" w:rsidR="00236A44" w:rsidRPr="00236A44" w:rsidRDefault="00236A44" w:rsidP="00236A44">
      <w:pPr>
        <w:pStyle w:val="ListParagraph"/>
        <w:spacing w:before="120"/>
        <w:rPr>
          <w:rFonts w:eastAsia="Times New Roman"/>
          <w:color w:val="000000"/>
        </w:rPr>
      </w:pPr>
    </w:p>
    <w:p w14:paraId="0C294120" w14:textId="2DD9CB6E" w:rsidR="005F4709" w:rsidRPr="00D47BB3" w:rsidRDefault="005F4709" w:rsidP="005F4709">
      <w:pPr>
        <w:pStyle w:val="ListParagraph"/>
        <w:numPr>
          <w:ilvl w:val="0"/>
          <w:numId w:val="13"/>
        </w:numPr>
        <w:rPr>
          <w:rFonts w:eastAsia="Times New Roman"/>
          <w:color w:val="000000"/>
        </w:rPr>
      </w:pPr>
      <w:r w:rsidRPr="00D47BB3">
        <w:rPr>
          <w:b/>
        </w:rPr>
        <w:t>Reflective Essays Grading Rubric</w:t>
      </w:r>
    </w:p>
    <w:p w14:paraId="42AF59CE" w14:textId="49F30C3C" w:rsidR="006355FF" w:rsidRPr="00D47BB3" w:rsidRDefault="006355FF" w:rsidP="005F4709">
      <w:pPr>
        <w:pStyle w:val="ListParagraph"/>
        <w:numPr>
          <w:ilvl w:val="1"/>
          <w:numId w:val="13"/>
        </w:numPr>
        <w:rPr>
          <w:rFonts w:eastAsia="Times New Roman"/>
          <w:color w:val="000000"/>
          <w:sz w:val="20"/>
          <w:szCs w:val="20"/>
        </w:rPr>
      </w:pPr>
      <w:r w:rsidRPr="00D47BB3">
        <w:rPr>
          <w:rFonts w:eastAsia="Times New Roman"/>
          <w:color w:val="000000"/>
          <w:sz w:val="20"/>
          <w:szCs w:val="20"/>
        </w:rPr>
        <w:t>FORMATTING (6 points) </w:t>
      </w:r>
    </w:p>
    <w:p w14:paraId="5C150BA7" w14:textId="77777777" w:rsidR="006355FF" w:rsidRPr="00D47BB3" w:rsidRDefault="006355FF" w:rsidP="005F4709">
      <w:pPr>
        <w:widowControl/>
        <w:numPr>
          <w:ilvl w:val="0"/>
          <w:numId w:val="21"/>
        </w:numPr>
        <w:tabs>
          <w:tab w:val="clear" w:pos="720"/>
          <w:tab w:val="num" w:pos="1800"/>
        </w:tabs>
        <w:autoSpaceDE/>
        <w:autoSpaceDN/>
        <w:adjustRightInd/>
        <w:ind w:left="1800"/>
        <w:rPr>
          <w:rFonts w:eastAsia="Times New Roman"/>
          <w:color w:val="000000"/>
          <w:sz w:val="20"/>
          <w:szCs w:val="20"/>
        </w:rPr>
      </w:pPr>
      <w:r w:rsidRPr="00D47BB3">
        <w:rPr>
          <w:rFonts w:eastAsia="Times New Roman"/>
          <w:color w:val="000000"/>
          <w:sz w:val="20"/>
          <w:szCs w:val="20"/>
        </w:rPr>
        <w:t>___ 250-500 words  </w:t>
      </w:r>
    </w:p>
    <w:p w14:paraId="2E6CDB03" w14:textId="4D23B8B8" w:rsidR="006355FF" w:rsidRPr="00D47BB3" w:rsidRDefault="006355FF" w:rsidP="005F4709">
      <w:pPr>
        <w:widowControl/>
        <w:numPr>
          <w:ilvl w:val="0"/>
          <w:numId w:val="21"/>
        </w:numPr>
        <w:tabs>
          <w:tab w:val="clear" w:pos="720"/>
          <w:tab w:val="num" w:pos="1800"/>
        </w:tabs>
        <w:autoSpaceDE/>
        <w:autoSpaceDN/>
        <w:adjustRightInd/>
        <w:ind w:left="1800"/>
        <w:rPr>
          <w:rFonts w:eastAsia="Times New Roman"/>
          <w:color w:val="000000"/>
          <w:sz w:val="20"/>
          <w:szCs w:val="20"/>
        </w:rPr>
      </w:pPr>
      <w:r w:rsidRPr="00D47BB3">
        <w:rPr>
          <w:rFonts w:eastAsia="Times New Roman"/>
          <w:color w:val="000000"/>
          <w:sz w:val="20"/>
          <w:szCs w:val="20"/>
        </w:rPr>
        <w:t xml:space="preserve">___ First or </w:t>
      </w:r>
      <w:r w:rsidR="008337CF" w:rsidRPr="00D47BB3">
        <w:rPr>
          <w:rFonts w:eastAsia="Times New Roman"/>
          <w:color w:val="000000"/>
          <w:sz w:val="20"/>
          <w:szCs w:val="20"/>
        </w:rPr>
        <w:t>third-person</w:t>
      </w:r>
      <w:r w:rsidRPr="00D47BB3">
        <w:rPr>
          <w:rFonts w:eastAsia="Times New Roman"/>
          <w:color w:val="000000"/>
          <w:sz w:val="20"/>
          <w:szCs w:val="20"/>
        </w:rPr>
        <w:t xml:space="preserve"> pronouns (NO “you”) </w:t>
      </w:r>
    </w:p>
    <w:p w14:paraId="211AD7A9" w14:textId="77777777" w:rsidR="006355FF" w:rsidRPr="00D47BB3" w:rsidRDefault="006355FF" w:rsidP="005F4709">
      <w:pPr>
        <w:widowControl/>
        <w:numPr>
          <w:ilvl w:val="0"/>
          <w:numId w:val="21"/>
        </w:numPr>
        <w:tabs>
          <w:tab w:val="clear" w:pos="720"/>
          <w:tab w:val="num" w:pos="1800"/>
        </w:tabs>
        <w:autoSpaceDE/>
        <w:autoSpaceDN/>
        <w:adjustRightInd/>
        <w:ind w:left="1800"/>
        <w:rPr>
          <w:rFonts w:eastAsia="Times New Roman"/>
          <w:color w:val="000000"/>
          <w:sz w:val="20"/>
          <w:szCs w:val="20"/>
        </w:rPr>
      </w:pPr>
      <w:r w:rsidRPr="00D47BB3">
        <w:rPr>
          <w:rFonts w:eastAsia="Times New Roman"/>
          <w:color w:val="000000"/>
          <w:sz w:val="20"/>
          <w:szCs w:val="20"/>
        </w:rPr>
        <w:t>___ Sentence structure (do NOT end in prepositions) </w:t>
      </w:r>
    </w:p>
    <w:p w14:paraId="1DD03282" w14:textId="77777777" w:rsidR="006355FF" w:rsidRPr="00D47BB3" w:rsidRDefault="006355FF" w:rsidP="005F4709">
      <w:pPr>
        <w:widowControl/>
        <w:numPr>
          <w:ilvl w:val="0"/>
          <w:numId w:val="21"/>
        </w:numPr>
        <w:tabs>
          <w:tab w:val="clear" w:pos="720"/>
          <w:tab w:val="num" w:pos="1800"/>
        </w:tabs>
        <w:autoSpaceDE/>
        <w:autoSpaceDN/>
        <w:adjustRightInd/>
        <w:ind w:left="1800"/>
        <w:rPr>
          <w:rFonts w:eastAsia="Times New Roman"/>
          <w:color w:val="000000"/>
          <w:sz w:val="20"/>
          <w:szCs w:val="20"/>
        </w:rPr>
      </w:pPr>
      <w:r w:rsidRPr="00D47BB3">
        <w:rPr>
          <w:rFonts w:eastAsia="Times New Roman"/>
          <w:color w:val="000000"/>
          <w:sz w:val="20"/>
          <w:szCs w:val="20"/>
        </w:rPr>
        <w:t>___ No contractions (don’t, you’re, shouldn’t, etc.) </w:t>
      </w:r>
    </w:p>
    <w:p w14:paraId="572E5CF9" w14:textId="77777777" w:rsidR="006355FF" w:rsidRPr="00D47BB3" w:rsidRDefault="006355FF" w:rsidP="005F4709">
      <w:pPr>
        <w:widowControl/>
        <w:numPr>
          <w:ilvl w:val="0"/>
          <w:numId w:val="22"/>
        </w:numPr>
        <w:tabs>
          <w:tab w:val="clear" w:pos="720"/>
          <w:tab w:val="num" w:pos="1800"/>
        </w:tabs>
        <w:autoSpaceDE/>
        <w:autoSpaceDN/>
        <w:adjustRightInd/>
        <w:ind w:left="1800"/>
        <w:rPr>
          <w:rFonts w:eastAsia="Times New Roman"/>
          <w:color w:val="000000"/>
          <w:sz w:val="20"/>
          <w:szCs w:val="20"/>
        </w:rPr>
      </w:pPr>
      <w:r w:rsidRPr="00D47BB3">
        <w:rPr>
          <w:rFonts w:eastAsia="Times New Roman"/>
          <w:color w:val="000000"/>
          <w:sz w:val="20"/>
          <w:szCs w:val="20"/>
        </w:rPr>
        <w:t>___ Heading (according to syllabus) </w:t>
      </w:r>
    </w:p>
    <w:p w14:paraId="28B19BB1" w14:textId="77777777" w:rsidR="006355FF" w:rsidRPr="00D47BB3" w:rsidRDefault="006355FF" w:rsidP="005F4709">
      <w:pPr>
        <w:widowControl/>
        <w:numPr>
          <w:ilvl w:val="0"/>
          <w:numId w:val="22"/>
        </w:numPr>
        <w:tabs>
          <w:tab w:val="clear" w:pos="720"/>
          <w:tab w:val="num" w:pos="1800"/>
        </w:tabs>
        <w:autoSpaceDE/>
        <w:autoSpaceDN/>
        <w:adjustRightInd/>
        <w:ind w:left="1800"/>
        <w:rPr>
          <w:rFonts w:eastAsia="Times New Roman"/>
          <w:color w:val="000000"/>
          <w:sz w:val="20"/>
          <w:szCs w:val="20"/>
        </w:rPr>
      </w:pPr>
      <w:r w:rsidRPr="00D47BB3">
        <w:rPr>
          <w:rFonts w:eastAsia="Times New Roman"/>
          <w:color w:val="000000"/>
          <w:sz w:val="20"/>
          <w:szCs w:val="20"/>
        </w:rPr>
        <w:t>Name </w:t>
      </w:r>
    </w:p>
    <w:p w14:paraId="40AEA9F8" w14:textId="77777777" w:rsidR="006355FF" w:rsidRPr="00D47BB3" w:rsidRDefault="006355FF" w:rsidP="005F4709">
      <w:pPr>
        <w:widowControl/>
        <w:numPr>
          <w:ilvl w:val="0"/>
          <w:numId w:val="22"/>
        </w:numPr>
        <w:tabs>
          <w:tab w:val="clear" w:pos="720"/>
          <w:tab w:val="num" w:pos="1800"/>
        </w:tabs>
        <w:autoSpaceDE/>
        <w:autoSpaceDN/>
        <w:adjustRightInd/>
        <w:ind w:left="1800"/>
        <w:rPr>
          <w:rFonts w:eastAsia="Times New Roman"/>
          <w:color w:val="000000"/>
          <w:sz w:val="20"/>
          <w:szCs w:val="20"/>
        </w:rPr>
      </w:pPr>
      <w:r w:rsidRPr="00D47BB3">
        <w:rPr>
          <w:rFonts w:eastAsia="Times New Roman"/>
          <w:color w:val="000000"/>
          <w:sz w:val="20"/>
          <w:szCs w:val="20"/>
        </w:rPr>
        <w:t>Name of internship supervisor and employer </w:t>
      </w:r>
    </w:p>
    <w:p w14:paraId="07BB72AD" w14:textId="77777777" w:rsidR="006355FF" w:rsidRPr="00D47BB3" w:rsidRDefault="006355FF" w:rsidP="005F4709">
      <w:pPr>
        <w:widowControl/>
        <w:numPr>
          <w:ilvl w:val="0"/>
          <w:numId w:val="22"/>
        </w:numPr>
        <w:tabs>
          <w:tab w:val="clear" w:pos="720"/>
          <w:tab w:val="num" w:pos="1800"/>
        </w:tabs>
        <w:autoSpaceDE/>
        <w:autoSpaceDN/>
        <w:adjustRightInd/>
        <w:ind w:left="1800"/>
        <w:rPr>
          <w:rFonts w:eastAsia="Times New Roman"/>
          <w:color w:val="000000"/>
          <w:sz w:val="20"/>
          <w:szCs w:val="20"/>
        </w:rPr>
      </w:pPr>
      <w:r w:rsidRPr="00D47BB3">
        <w:rPr>
          <w:rFonts w:eastAsia="Times New Roman"/>
          <w:color w:val="000000"/>
          <w:sz w:val="20"/>
          <w:szCs w:val="20"/>
        </w:rPr>
        <w:t>Number of reflective essay </w:t>
      </w:r>
    </w:p>
    <w:p w14:paraId="3D2B19AF" w14:textId="77777777" w:rsidR="006355FF" w:rsidRPr="00D47BB3" w:rsidRDefault="006355FF" w:rsidP="005F4709">
      <w:pPr>
        <w:widowControl/>
        <w:numPr>
          <w:ilvl w:val="0"/>
          <w:numId w:val="22"/>
        </w:numPr>
        <w:tabs>
          <w:tab w:val="clear" w:pos="720"/>
          <w:tab w:val="num" w:pos="1800"/>
        </w:tabs>
        <w:autoSpaceDE/>
        <w:autoSpaceDN/>
        <w:adjustRightInd/>
        <w:ind w:left="1800"/>
        <w:rPr>
          <w:rFonts w:eastAsia="Times New Roman"/>
          <w:color w:val="000000"/>
          <w:sz w:val="20"/>
          <w:szCs w:val="20"/>
        </w:rPr>
      </w:pPr>
      <w:r w:rsidRPr="00D47BB3">
        <w:rPr>
          <w:rFonts w:eastAsia="Times New Roman"/>
          <w:color w:val="000000"/>
          <w:sz w:val="20"/>
          <w:szCs w:val="20"/>
        </w:rPr>
        <w:t>Subject matter of reflective essay </w:t>
      </w:r>
    </w:p>
    <w:p w14:paraId="39852950" w14:textId="66D66120" w:rsidR="006355FF" w:rsidRPr="00D47BB3" w:rsidRDefault="006355FF" w:rsidP="005F4709">
      <w:pPr>
        <w:widowControl/>
        <w:numPr>
          <w:ilvl w:val="0"/>
          <w:numId w:val="23"/>
        </w:numPr>
        <w:tabs>
          <w:tab w:val="clear" w:pos="720"/>
          <w:tab w:val="num" w:pos="1800"/>
        </w:tabs>
        <w:autoSpaceDE/>
        <w:autoSpaceDN/>
        <w:adjustRightInd/>
        <w:ind w:left="1800"/>
        <w:rPr>
          <w:rFonts w:eastAsia="Times New Roman"/>
          <w:color w:val="000000"/>
          <w:sz w:val="20"/>
          <w:szCs w:val="20"/>
        </w:rPr>
      </w:pPr>
      <w:r w:rsidRPr="00D47BB3">
        <w:rPr>
          <w:rFonts w:eastAsia="Times New Roman"/>
          <w:color w:val="000000"/>
          <w:sz w:val="20"/>
          <w:szCs w:val="20"/>
        </w:rPr>
        <w:t>Times New Roman, size 12, double-spaced </w:t>
      </w:r>
    </w:p>
    <w:p w14:paraId="329A80CA" w14:textId="77777777" w:rsidR="006355FF" w:rsidRPr="00D47BB3" w:rsidRDefault="006355FF" w:rsidP="00D652FF">
      <w:pPr>
        <w:pStyle w:val="ListParagraph"/>
        <w:widowControl/>
        <w:numPr>
          <w:ilvl w:val="1"/>
          <w:numId w:val="23"/>
        </w:numPr>
        <w:autoSpaceDE/>
        <w:autoSpaceDN/>
        <w:adjustRightInd/>
        <w:rPr>
          <w:rFonts w:eastAsia="Times New Roman"/>
          <w:color w:val="000000"/>
          <w:sz w:val="20"/>
          <w:szCs w:val="20"/>
        </w:rPr>
      </w:pPr>
      <w:r w:rsidRPr="00D47BB3">
        <w:rPr>
          <w:rFonts w:eastAsia="Times New Roman"/>
          <w:color w:val="000000"/>
          <w:sz w:val="20"/>
          <w:szCs w:val="20"/>
        </w:rPr>
        <w:t>CONTENT (14 points – 3.5 each) </w:t>
      </w:r>
    </w:p>
    <w:p w14:paraId="6C4B981A" w14:textId="3AE0B2BB" w:rsidR="006355FF" w:rsidRPr="00D47BB3" w:rsidRDefault="006355FF" w:rsidP="0059126E">
      <w:pPr>
        <w:widowControl/>
        <w:numPr>
          <w:ilvl w:val="0"/>
          <w:numId w:val="25"/>
        </w:numPr>
        <w:tabs>
          <w:tab w:val="clear" w:pos="720"/>
          <w:tab w:val="num" w:pos="1800"/>
        </w:tabs>
        <w:autoSpaceDE/>
        <w:autoSpaceDN/>
        <w:adjustRightInd/>
        <w:ind w:left="1800"/>
        <w:rPr>
          <w:rFonts w:eastAsia="Times New Roman"/>
          <w:color w:val="000000"/>
          <w:sz w:val="20"/>
          <w:szCs w:val="20"/>
        </w:rPr>
      </w:pPr>
      <w:r w:rsidRPr="00D47BB3">
        <w:rPr>
          <w:rFonts w:eastAsia="Times New Roman"/>
          <w:color w:val="000000"/>
          <w:sz w:val="20"/>
          <w:szCs w:val="20"/>
        </w:rPr>
        <w:t xml:space="preserve">Answered </w:t>
      </w:r>
      <w:r w:rsidR="00D87C92">
        <w:rPr>
          <w:rFonts w:eastAsia="Times New Roman"/>
          <w:color w:val="000000"/>
          <w:sz w:val="20"/>
          <w:szCs w:val="20"/>
        </w:rPr>
        <w:t>one</w:t>
      </w:r>
      <w:r w:rsidRPr="00D47BB3">
        <w:rPr>
          <w:rFonts w:eastAsia="Times New Roman"/>
          <w:color w:val="000000"/>
          <w:sz w:val="20"/>
          <w:szCs w:val="20"/>
        </w:rPr>
        <w:t xml:space="preserve"> question from the syllabus </w:t>
      </w:r>
      <w:r w:rsidR="00D87C92">
        <w:rPr>
          <w:rFonts w:eastAsia="Times New Roman"/>
          <w:color w:val="000000"/>
          <w:sz w:val="20"/>
          <w:szCs w:val="20"/>
        </w:rPr>
        <w:t>(or use your own prompt)</w:t>
      </w:r>
    </w:p>
    <w:p w14:paraId="2C753942" w14:textId="77777777" w:rsidR="00D87C92" w:rsidRDefault="006355FF" w:rsidP="00D87C92">
      <w:pPr>
        <w:widowControl/>
        <w:numPr>
          <w:ilvl w:val="0"/>
          <w:numId w:val="26"/>
        </w:numPr>
        <w:tabs>
          <w:tab w:val="clear" w:pos="720"/>
          <w:tab w:val="num" w:pos="1800"/>
        </w:tabs>
        <w:autoSpaceDE/>
        <w:autoSpaceDN/>
        <w:adjustRightInd/>
        <w:ind w:left="1800"/>
        <w:rPr>
          <w:rFonts w:eastAsia="Times New Roman"/>
          <w:color w:val="000000"/>
          <w:sz w:val="20"/>
          <w:szCs w:val="20"/>
        </w:rPr>
      </w:pPr>
      <w:r w:rsidRPr="00D47BB3">
        <w:rPr>
          <w:rFonts w:eastAsia="Times New Roman"/>
          <w:color w:val="000000"/>
          <w:sz w:val="20"/>
          <w:szCs w:val="20"/>
        </w:rPr>
        <w:t>___ What? (Describe event, incident, individual, or effort) </w:t>
      </w:r>
    </w:p>
    <w:p w14:paraId="2E275A17" w14:textId="5F67CECB" w:rsidR="006355FF" w:rsidRPr="00D87C92" w:rsidRDefault="006355FF" w:rsidP="00D87C92">
      <w:pPr>
        <w:widowControl/>
        <w:numPr>
          <w:ilvl w:val="2"/>
          <w:numId w:val="26"/>
        </w:numPr>
        <w:autoSpaceDE/>
        <w:autoSpaceDN/>
        <w:adjustRightInd/>
        <w:rPr>
          <w:rFonts w:eastAsia="Times New Roman"/>
          <w:color w:val="000000"/>
          <w:sz w:val="20"/>
          <w:szCs w:val="20"/>
        </w:rPr>
      </w:pPr>
      <w:r w:rsidRPr="00D87C92">
        <w:rPr>
          <w:rFonts w:eastAsia="Times New Roman"/>
          <w:color w:val="000000"/>
          <w:sz w:val="20"/>
          <w:szCs w:val="20"/>
        </w:rPr>
        <w:t>Use examples, describe what happened. </w:t>
      </w:r>
    </w:p>
    <w:p w14:paraId="36B7FC52" w14:textId="77777777" w:rsidR="006355FF" w:rsidRPr="00D47BB3" w:rsidRDefault="006355FF" w:rsidP="0059126E">
      <w:pPr>
        <w:widowControl/>
        <w:numPr>
          <w:ilvl w:val="0"/>
          <w:numId w:val="26"/>
        </w:numPr>
        <w:tabs>
          <w:tab w:val="clear" w:pos="720"/>
          <w:tab w:val="num" w:pos="1800"/>
        </w:tabs>
        <w:autoSpaceDE/>
        <w:autoSpaceDN/>
        <w:adjustRightInd/>
        <w:ind w:left="1800"/>
        <w:rPr>
          <w:rFonts w:eastAsia="Times New Roman"/>
          <w:color w:val="000000"/>
          <w:sz w:val="20"/>
          <w:szCs w:val="20"/>
        </w:rPr>
      </w:pPr>
      <w:r w:rsidRPr="00D47BB3">
        <w:rPr>
          <w:rFonts w:eastAsia="Times New Roman"/>
          <w:color w:val="000000"/>
          <w:sz w:val="20"/>
          <w:szCs w:val="20"/>
        </w:rPr>
        <w:t>___ So what?  </w:t>
      </w:r>
    </w:p>
    <w:p w14:paraId="4B57B912" w14:textId="77777777" w:rsidR="006355FF" w:rsidRPr="00D47BB3" w:rsidRDefault="006355FF" w:rsidP="00D87C92">
      <w:pPr>
        <w:widowControl/>
        <w:numPr>
          <w:ilvl w:val="2"/>
          <w:numId w:val="26"/>
        </w:numPr>
        <w:autoSpaceDE/>
        <w:autoSpaceDN/>
        <w:adjustRightInd/>
        <w:rPr>
          <w:rFonts w:eastAsia="Times New Roman"/>
          <w:color w:val="000000"/>
          <w:sz w:val="20"/>
          <w:szCs w:val="20"/>
        </w:rPr>
      </w:pPr>
      <w:r w:rsidRPr="00D47BB3">
        <w:rPr>
          <w:rFonts w:eastAsia="Times New Roman"/>
          <w:color w:val="000000"/>
          <w:sz w:val="20"/>
          <w:szCs w:val="20"/>
        </w:rPr>
        <w:t>Why is this important?  Who benefits?  To whom was this valuable? </w:t>
      </w:r>
    </w:p>
    <w:p w14:paraId="7F63B4DD" w14:textId="77777777" w:rsidR="006355FF" w:rsidRPr="00D47BB3" w:rsidRDefault="006355FF" w:rsidP="00D87C92">
      <w:pPr>
        <w:widowControl/>
        <w:numPr>
          <w:ilvl w:val="2"/>
          <w:numId w:val="26"/>
        </w:numPr>
        <w:autoSpaceDE/>
        <w:autoSpaceDN/>
        <w:adjustRightInd/>
        <w:rPr>
          <w:rFonts w:eastAsia="Times New Roman"/>
          <w:color w:val="000000"/>
          <w:sz w:val="20"/>
          <w:szCs w:val="20"/>
        </w:rPr>
      </w:pPr>
      <w:r w:rsidRPr="00D47BB3">
        <w:rPr>
          <w:rFonts w:eastAsia="Times New Roman"/>
          <w:color w:val="000000"/>
          <w:sz w:val="20"/>
          <w:szCs w:val="20"/>
        </w:rPr>
        <w:t>What did you learn from it? </w:t>
      </w:r>
    </w:p>
    <w:p w14:paraId="2F1E6D82" w14:textId="77777777" w:rsidR="006355FF" w:rsidRPr="00D47BB3" w:rsidRDefault="006355FF" w:rsidP="0059126E">
      <w:pPr>
        <w:widowControl/>
        <w:numPr>
          <w:ilvl w:val="0"/>
          <w:numId w:val="27"/>
        </w:numPr>
        <w:tabs>
          <w:tab w:val="clear" w:pos="720"/>
          <w:tab w:val="num" w:pos="1800"/>
        </w:tabs>
        <w:autoSpaceDE/>
        <w:autoSpaceDN/>
        <w:adjustRightInd/>
        <w:ind w:left="1800"/>
        <w:rPr>
          <w:rFonts w:eastAsia="Times New Roman"/>
          <w:color w:val="000000"/>
          <w:sz w:val="20"/>
          <w:szCs w:val="20"/>
        </w:rPr>
      </w:pPr>
      <w:r w:rsidRPr="00D47BB3">
        <w:rPr>
          <w:rFonts w:eastAsia="Times New Roman"/>
          <w:color w:val="000000"/>
          <w:sz w:val="20"/>
          <w:szCs w:val="20"/>
        </w:rPr>
        <w:t>___ Now what? </w:t>
      </w:r>
    </w:p>
    <w:p w14:paraId="3D5BEB5E" w14:textId="77777777" w:rsidR="006355FF" w:rsidRPr="00D47BB3" w:rsidRDefault="006355FF" w:rsidP="00D87C92">
      <w:pPr>
        <w:widowControl/>
        <w:numPr>
          <w:ilvl w:val="2"/>
          <w:numId w:val="27"/>
        </w:numPr>
        <w:autoSpaceDE/>
        <w:autoSpaceDN/>
        <w:adjustRightInd/>
        <w:rPr>
          <w:rFonts w:eastAsia="Times New Roman"/>
          <w:color w:val="000000"/>
          <w:sz w:val="20"/>
          <w:szCs w:val="20"/>
        </w:rPr>
      </w:pPr>
      <w:r w:rsidRPr="00D47BB3">
        <w:rPr>
          <w:rFonts w:eastAsia="Times New Roman"/>
          <w:color w:val="000000"/>
          <w:sz w:val="20"/>
          <w:szCs w:val="20"/>
        </w:rPr>
        <w:t>How was this experience valuable to your future?   </w:t>
      </w:r>
    </w:p>
    <w:p w14:paraId="0A615882" w14:textId="77777777" w:rsidR="006355FF" w:rsidRPr="00D47BB3" w:rsidRDefault="006355FF" w:rsidP="00D87C92">
      <w:pPr>
        <w:widowControl/>
        <w:numPr>
          <w:ilvl w:val="2"/>
          <w:numId w:val="27"/>
        </w:numPr>
        <w:autoSpaceDE/>
        <w:autoSpaceDN/>
        <w:adjustRightInd/>
        <w:rPr>
          <w:rFonts w:eastAsia="Times New Roman"/>
          <w:color w:val="000000"/>
          <w:sz w:val="20"/>
          <w:szCs w:val="20"/>
        </w:rPr>
      </w:pPr>
      <w:r w:rsidRPr="00D47BB3">
        <w:rPr>
          <w:rFonts w:eastAsia="Times New Roman"/>
          <w:color w:val="000000"/>
          <w:sz w:val="20"/>
          <w:szCs w:val="20"/>
        </w:rPr>
        <w:t>How did this open the door to future opportunities/responsibilities? </w:t>
      </w:r>
    </w:p>
    <w:p w14:paraId="538D2128" w14:textId="77777777" w:rsidR="006355FF" w:rsidRPr="00D47BB3" w:rsidRDefault="006355FF" w:rsidP="00D87C92">
      <w:pPr>
        <w:widowControl/>
        <w:numPr>
          <w:ilvl w:val="2"/>
          <w:numId w:val="27"/>
        </w:numPr>
        <w:autoSpaceDE/>
        <w:autoSpaceDN/>
        <w:adjustRightInd/>
        <w:rPr>
          <w:rFonts w:eastAsia="Times New Roman"/>
          <w:color w:val="000000"/>
          <w:sz w:val="20"/>
          <w:szCs w:val="20"/>
        </w:rPr>
      </w:pPr>
      <w:r w:rsidRPr="00D47BB3">
        <w:rPr>
          <w:rFonts w:eastAsia="Times New Roman"/>
          <w:color w:val="000000"/>
          <w:sz w:val="20"/>
          <w:szCs w:val="20"/>
        </w:rPr>
        <w:t>How does it impact the organization’s future, the supervisor’s future? </w:t>
      </w:r>
    </w:p>
    <w:p w14:paraId="70BD3771" w14:textId="77777777" w:rsidR="006355FF" w:rsidRPr="00D47BB3" w:rsidRDefault="006355FF" w:rsidP="00EB6E38">
      <w:pPr>
        <w:pStyle w:val="Default"/>
        <w:rPr>
          <w:b/>
          <w:sz w:val="20"/>
          <w:szCs w:val="20"/>
        </w:rPr>
      </w:pPr>
    </w:p>
    <w:p w14:paraId="4D70AC23" w14:textId="4BCACBD2" w:rsidR="00EB6E38" w:rsidRPr="00D47BB3" w:rsidRDefault="00EB6E38" w:rsidP="00BB2820">
      <w:pPr>
        <w:pStyle w:val="Default"/>
        <w:rPr>
          <w:b/>
          <w:sz w:val="36"/>
          <w:szCs w:val="28"/>
        </w:rPr>
      </w:pPr>
      <w:r w:rsidRPr="00D47BB3">
        <w:rPr>
          <w:b/>
          <w:sz w:val="36"/>
          <w:szCs w:val="28"/>
        </w:rPr>
        <w:t xml:space="preserve">Reflective Essay Prompts </w:t>
      </w:r>
    </w:p>
    <w:p w14:paraId="4D70AC24" w14:textId="77777777" w:rsidR="00EB6E38" w:rsidRPr="00D47BB3" w:rsidRDefault="00EB6E38" w:rsidP="00EB6E38">
      <w:pPr>
        <w:pStyle w:val="Default"/>
        <w:rPr>
          <w:b/>
          <w:sz w:val="20"/>
          <w:szCs w:val="20"/>
        </w:rPr>
      </w:pPr>
      <w:r w:rsidRPr="00D47BB3">
        <w:rPr>
          <w:b/>
        </w:rPr>
        <w:t xml:space="preserve">FOR ALL </w:t>
      </w:r>
      <w:r w:rsidRPr="00D47BB3">
        <w:rPr>
          <w:b/>
          <w:color w:val="984806" w:themeColor="accent6" w:themeShade="80"/>
        </w:rPr>
        <w:t>FIRST TIME</w:t>
      </w:r>
      <w:r w:rsidRPr="00D47BB3">
        <w:rPr>
          <w:b/>
        </w:rPr>
        <w:t xml:space="preserve"> INTERNS FOR CREDIT</w:t>
      </w:r>
    </w:p>
    <w:tbl>
      <w:tblPr>
        <w:tblW w:w="8809" w:type="dxa"/>
        <w:tblInd w:w="96" w:type="dxa"/>
        <w:tblLook w:val="0000" w:firstRow="0" w:lastRow="0" w:firstColumn="0" w:lastColumn="0" w:noHBand="0" w:noVBand="0"/>
      </w:tblPr>
      <w:tblGrid>
        <w:gridCol w:w="5389"/>
        <w:gridCol w:w="1710"/>
        <w:gridCol w:w="1710"/>
      </w:tblGrid>
      <w:tr w:rsidR="00266024" w:rsidRPr="00D47BB3" w14:paraId="4D70AC28" w14:textId="77777777" w:rsidTr="00A32C23">
        <w:trPr>
          <w:trHeight w:val="406"/>
        </w:trPr>
        <w:tc>
          <w:tcPr>
            <w:tcW w:w="5389" w:type="dxa"/>
            <w:tcBorders>
              <w:top w:val="single" w:sz="4" w:space="0" w:color="auto"/>
              <w:left w:val="single" w:sz="4" w:space="0" w:color="auto"/>
              <w:bottom w:val="single" w:sz="4" w:space="0" w:color="auto"/>
              <w:right w:val="single" w:sz="4" w:space="0" w:color="auto"/>
            </w:tcBorders>
            <w:vAlign w:val="bottom"/>
          </w:tcPr>
          <w:p w14:paraId="4D70AC25" w14:textId="028E2C13" w:rsidR="00266024" w:rsidRPr="00A32C23" w:rsidRDefault="00266024" w:rsidP="00961282">
            <w:pPr>
              <w:widowControl/>
              <w:autoSpaceDE/>
              <w:autoSpaceDN/>
              <w:adjustRightInd/>
              <w:rPr>
                <w:sz w:val="20"/>
                <w:szCs w:val="20"/>
              </w:rPr>
            </w:pPr>
            <w:r w:rsidRPr="00A32C23">
              <w:rPr>
                <w:sz w:val="20"/>
                <w:szCs w:val="20"/>
              </w:rPr>
              <w:t xml:space="preserve">Reflective Essays </w:t>
            </w:r>
            <w:r w:rsidRPr="00A32C23">
              <w:rPr>
                <w:i/>
                <w:iCs/>
                <w:sz w:val="20"/>
                <w:szCs w:val="20"/>
              </w:rPr>
              <w:t xml:space="preserve">(note: prompts which are 'blacked out' are not </w:t>
            </w:r>
            <w:r w:rsidR="00961282" w:rsidRPr="00A32C23">
              <w:rPr>
                <w:i/>
                <w:iCs/>
                <w:sz w:val="20"/>
                <w:szCs w:val="20"/>
              </w:rPr>
              <w:t>recommended</w:t>
            </w:r>
            <w:r w:rsidRPr="00A32C23">
              <w:rPr>
                <w:i/>
                <w:iCs/>
                <w:sz w:val="20"/>
                <w:szCs w:val="20"/>
              </w:rPr>
              <w:t xml:space="preserve"> for that essay number). </w:t>
            </w:r>
          </w:p>
        </w:tc>
        <w:tc>
          <w:tcPr>
            <w:tcW w:w="1710" w:type="dxa"/>
            <w:tcBorders>
              <w:top w:val="single" w:sz="4" w:space="0" w:color="auto"/>
              <w:left w:val="nil"/>
              <w:bottom w:val="single" w:sz="4" w:space="0" w:color="auto"/>
              <w:right w:val="single" w:sz="4" w:space="0" w:color="auto"/>
            </w:tcBorders>
            <w:vAlign w:val="bottom"/>
          </w:tcPr>
          <w:p w14:paraId="4D70AC26" w14:textId="19005DDE" w:rsidR="00266024" w:rsidRPr="00A32C23" w:rsidRDefault="0EADE78C" w:rsidP="00F946DB">
            <w:pPr>
              <w:widowControl/>
              <w:autoSpaceDE/>
              <w:autoSpaceDN/>
              <w:adjustRightInd/>
              <w:rPr>
                <w:sz w:val="20"/>
                <w:szCs w:val="20"/>
              </w:rPr>
            </w:pPr>
            <w:r w:rsidRPr="00A32C23">
              <w:rPr>
                <w:sz w:val="20"/>
                <w:szCs w:val="20"/>
              </w:rPr>
              <w:t>Reflective Essay #1</w:t>
            </w:r>
            <w:r w:rsidR="00EC3292" w:rsidRPr="00A32C23">
              <w:rPr>
                <w:sz w:val="20"/>
                <w:szCs w:val="20"/>
              </w:rPr>
              <w:t xml:space="preserve"> </w:t>
            </w:r>
            <w:r w:rsidRPr="00A32C23">
              <w:rPr>
                <w:sz w:val="20"/>
                <w:szCs w:val="20"/>
              </w:rPr>
              <w:t xml:space="preserve">(due </w:t>
            </w:r>
            <w:r w:rsidR="3E42C973" w:rsidRPr="00A32C23">
              <w:rPr>
                <w:sz w:val="20"/>
                <w:szCs w:val="20"/>
              </w:rPr>
              <w:t>Feb</w:t>
            </w:r>
            <w:r w:rsidR="005837FF" w:rsidRPr="00A32C23">
              <w:rPr>
                <w:sz w:val="20"/>
                <w:szCs w:val="20"/>
              </w:rPr>
              <w:t xml:space="preserve">. </w:t>
            </w:r>
            <w:r w:rsidR="19EE52B0" w:rsidRPr="00A32C23">
              <w:rPr>
                <w:sz w:val="20"/>
                <w:szCs w:val="20"/>
              </w:rPr>
              <w:t>18</w:t>
            </w:r>
            <w:r w:rsidRPr="00A32C23">
              <w:rPr>
                <w:sz w:val="20"/>
                <w:szCs w:val="20"/>
              </w:rPr>
              <w:t>)</w:t>
            </w:r>
          </w:p>
        </w:tc>
        <w:tc>
          <w:tcPr>
            <w:tcW w:w="1710" w:type="dxa"/>
            <w:tcBorders>
              <w:top w:val="single" w:sz="4" w:space="0" w:color="auto"/>
              <w:left w:val="nil"/>
              <w:bottom w:val="single" w:sz="4" w:space="0" w:color="auto"/>
              <w:right w:val="single" w:sz="4" w:space="0" w:color="auto"/>
            </w:tcBorders>
            <w:vAlign w:val="bottom"/>
          </w:tcPr>
          <w:p w14:paraId="4D70AC27" w14:textId="4833AFD2" w:rsidR="00266024" w:rsidRPr="00A32C23" w:rsidRDefault="00266024" w:rsidP="00F946DB">
            <w:pPr>
              <w:widowControl/>
              <w:autoSpaceDE/>
              <w:autoSpaceDN/>
              <w:adjustRightInd/>
              <w:rPr>
                <w:sz w:val="20"/>
                <w:szCs w:val="20"/>
              </w:rPr>
            </w:pPr>
            <w:r w:rsidRPr="00A32C23">
              <w:rPr>
                <w:sz w:val="20"/>
                <w:szCs w:val="20"/>
              </w:rPr>
              <w:t>Reflective Essay #2 (</w:t>
            </w:r>
            <w:r w:rsidR="00961282" w:rsidRPr="00A32C23">
              <w:rPr>
                <w:sz w:val="20"/>
                <w:szCs w:val="20"/>
              </w:rPr>
              <w:t xml:space="preserve">due </w:t>
            </w:r>
            <w:r w:rsidR="12C4E4E1" w:rsidRPr="00A32C23">
              <w:rPr>
                <w:sz w:val="20"/>
                <w:szCs w:val="20"/>
              </w:rPr>
              <w:t>April</w:t>
            </w:r>
            <w:r w:rsidR="005837FF" w:rsidRPr="00A32C23">
              <w:rPr>
                <w:sz w:val="20"/>
                <w:szCs w:val="20"/>
              </w:rPr>
              <w:t xml:space="preserve">. </w:t>
            </w:r>
            <w:r w:rsidR="54A1879A" w:rsidRPr="00A32C23">
              <w:rPr>
                <w:sz w:val="20"/>
                <w:szCs w:val="20"/>
              </w:rPr>
              <w:t>22</w:t>
            </w:r>
            <w:r w:rsidRPr="00A32C23">
              <w:rPr>
                <w:sz w:val="20"/>
                <w:szCs w:val="20"/>
              </w:rPr>
              <w:t>)</w:t>
            </w:r>
          </w:p>
        </w:tc>
      </w:tr>
      <w:tr w:rsidR="00266024" w:rsidRPr="00D47BB3" w14:paraId="4D70AC2C" w14:textId="77777777" w:rsidTr="00A32C23">
        <w:trPr>
          <w:trHeight w:val="298"/>
        </w:trPr>
        <w:tc>
          <w:tcPr>
            <w:tcW w:w="5389" w:type="dxa"/>
            <w:tcBorders>
              <w:top w:val="nil"/>
              <w:left w:val="single" w:sz="4" w:space="0" w:color="auto"/>
              <w:bottom w:val="single" w:sz="4" w:space="0" w:color="auto"/>
              <w:right w:val="single" w:sz="4" w:space="0" w:color="auto"/>
            </w:tcBorders>
            <w:vAlign w:val="bottom"/>
          </w:tcPr>
          <w:p w14:paraId="4D70AC29" w14:textId="77777777" w:rsidR="00266024" w:rsidRPr="00D47BB3" w:rsidRDefault="00266024" w:rsidP="00D85420">
            <w:pPr>
              <w:widowControl/>
              <w:autoSpaceDE/>
              <w:autoSpaceDN/>
              <w:adjustRightInd/>
              <w:rPr>
                <w:i/>
                <w:iCs/>
                <w:sz w:val="20"/>
                <w:szCs w:val="20"/>
              </w:rPr>
            </w:pPr>
            <w:r w:rsidRPr="00D47BB3">
              <w:rPr>
                <w:i/>
                <w:iCs/>
                <w:sz w:val="20"/>
                <w:szCs w:val="20"/>
              </w:rPr>
              <w:t>The first big surprise of my internship came when …</w:t>
            </w:r>
          </w:p>
        </w:tc>
        <w:tc>
          <w:tcPr>
            <w:tcW w:w="1710" w:type="dxa"/>
            <w:tcBorders>
              <w:top w:val="nil"/>
              <w:left w:val="nil"/>
              <w:bottom w:val="single" w:sz="4" w:space="0" w:color="auto"/>
              <w:right w:val="single" w:sz="4" w:space="0" w:color="auto"/>
            </w:tcBorders>
            <w:vAlign w:val="bottom"/>
          </w:tcPr>
          <w:p w14:paraId="4D70AC2A" w14:textId="77777777" w:rsidR="00266024" w:rsidRPr="00D47BB3" w:rsidRDefault="00266024" w:rsidP="00D85420">
            <w:pPr>
              <w:widowControl/>
              <w:autoSpaceDE/>
              <w:autoSpaceDN/>
              <w:adjustRightInd/>
              <w:rPr>
                <w:sz w:val="20"/>
                <w:szCs w:val="20"/>
              </w:rPr>
            </w:pPr>
            <w:r w:rsidRPr="00D47BB3">
              <w:rPr>
                <w:sz w:val="20"/>
                <w:szCs w:val="20"/>
              </w:rPr>
              <w:t> </w:t>
            </w:r>
          </w:p>
        </w:tc>
        <w:tc>
          <w:tcPr>
            <w:tcW w:w="1710" w:type="dxa"/>
            <w:tcBorders>
              <w:top w:val="nil"/>
              <w:left w:val="nil"/>
              <w:bottom w:val="single" w:sz="4" w:space="0" w:color="auto"/>
              <w:right w:val="single" w:sz="4" w:space="0" w:color="auto"/>
            </w:tcBorders>
            <w:shd w:val="clear" w:color="auto" w:fill="000000" w:themeFill="text1"/>
            <w:vAlign w:val="bottom"/>
          </w:tcPr>
          <w:p w14:paraId="4D70AC2B" w14:textId="77777777" w:rsidR="00266024" w:rsidRPr="00D47BB3" w:rsidRDefault="00266024" w:rsidP="00D85420">
            <w:pPr>
              <w:widowControl/>
              <w:autoSpaceDE/>
              <w:autoSpaceDN/>
              <w:adjustRightInd/>
              <w:rPr>
                <w:color w:val="000000"/>
                <w:sz w:val="20"/>
                <w:szCs w:val="20"/>
              </w:rPr>
            </w:pPr>
            <w:r w:rsidRPr="00D47BB3">
              <w:rPr>
                <w:color w:val="000000"/>
                <w:sz w:val="20"/>
                <w:szCs w:val="20"/>
              </w:rPr>
              <w:t> </w:t>
            </w:r>
          </w:p>
        </w:tc>
      </w:tr>
      <w:tr w:rsidR="00266024" w:rsidRPr="00D47BB3" w14:paraId="4D70AC30" w14:textId="77777777" w:rsidTr="00A32C23">
        <w:trPr>
          <w:trHeight w:val="262"/>
        </w:trPr>
        <w:tc>
          <w:tcPr>
            <w:tcW w:w="5389" w:type="dxa"/>
            <w:tcBorders>
              <w:top w:val="nil"/>
              <w:left w:val="single" w:sz="4" w:space="0" w:color="auto"/>
              <w:bottom w:val="single" w:sz="4" w:space="0" w:color="auto"/>
              <w:right w:val="single" w:sz="4" w:space="0" w:color="auto"/>
            </w:tcBorders>
            <w:vAlign w:val="bottom"/>
          </w:tcPr>
          <w:p w14:paraId="4D70AC2D" w14:textId="77777777" w:rsidR="00266024" w:rsidRPr="00D47BB3" w:rsidRDefault="00266024" w:rsidP="00D85420">
            <w:pPr>
              <w:widowControl/>
              <w:autoSpaceDE/>
              <w:autoSpaceDN/>
              <w:adjustRightInd/>
              <w:rPr>
                <w:i/>
                <w:iCs/>
                <w:sz w:val="20"/>
                <w:szCs w:val="20"/>
              </w:rPr>
            </w:pPr>
            <w:r w:rsidRPr="00D47BB3">
              <w:rPr>
                <w:i/>
                <w:iCs/>
                <w:sz w:val="20"/>
                <w:szCs w:val="20"/>
              </w:rPr>
              <w:t xml:space="preserve">I came to understand what my organization is about when …  </w:t>
            </w:r>
          </w:p>
        </w:tc>
        <w:tc>
          <w:tcPr>
            <w:tcW w:w="1710" w:type="dxa"/>
            <w:tcBorders>
              <w:top w:val="nil"/>
              <w:left w:val="nil"/>
              <w:bottom w:val="single" w:sz="4" w:space="0" w:color="auto"/>
              <w:right w:val="single" w:sz="4" w:space="0" w:color="auto"/>
            </w:tcBorders>
            <w:vAlign w:val="bottom"/>
          </w:tcPr>
          <w:p w14:paraId="4D70AC2E" w14:textId="77777777" w:rsidR="00266024" w:rsidRPr="00D47BB3" w:rsidRDefault="00266024" w:rsidP="00D85420">
            <w:pPr>
              <w:widowControl/>
              <w:autoSpaceDE/>
              <w:autoSpaceDN/>
              <w:adjustRightInd/>
              <w:rPr>
                <w:sz w:val="20"/>
                <w:szCs w:val="20"/>
              </w:rPr>
            </w:pPr>
            <w:r w:rsidRPr="00D47BB3">
              <w:rPr>
                <w:sz w:val="20"/>
                <w:szCs w:val="20"/>
              </w:rPr>
              <w:t> </w:t>
            </w:r>
          </w:p>
        </w:tc>
        <w:tc>
          <w:tcPr>
            <w:tcW w:w="1710" w:type="dxa"/>
            <w:tcBorders>
              <w:top w:val="nil"/>
              <w:left w:val="nil"/>
              <w:bottom w:val="single" w:sz="4" w:space="0" w:color="auto"/>
              <w:right w:val="single" w:sz="4" w:space="0" w:color="auto"/>
            </w:tcBorders>
            <w:vAlign w:val="bottom"/>
          </w:tcPr>
          <w:p w14:paraId="4D70AC2F" w14:textId="77777777" w:rsidR="00266024" w:rsidRPr="00D47BB3" w:rsidRDefault="00266024" w:rsidP="00D85420">
            <w:pPr>
              <w:widowControl/>
              <w:autoSpaceDE/>
              <w:autoSpaceDN/>
              <w:adjustRightInd/>
              <w:rPr>
                <w:sz w:val="20"/>
                <w:szCs w:val="20"/>
              </w:rPr>
            </w:pPr>
            <w:r w:rsidRPr="00D47BB3">
              <w:rPr>
                <w:sz w:val="20"/>
                <w:szCs w:val="20"/>
              </w:rPr>
              <w:t> </w:t>
            </w:r>
          </w:p>
        </w:tc>
      </w:tr>
      <w:tr w:rsidR="00266024" w:rsidRPr="00D47BB3" w14:paraId="4D70AC38" w14:textId="77777777" w:rsidTr="00A32C23">
        <w:trPr>
          <w:trHeight w:val="298"/>
        </w:trPr>
        <w:tc>
          <w:tcPr>
            <w:tcW w:w="5389" w:type="dxa"/>
            <w:tcBorders>
              <w:top w:val="nil"/>
              <w:left w:val="single" w:sz="4" w:space="0" w:color="auto"/>
              <w:bottom w:val="single" w:sz="4" w:space="0" w:color="auto"/>
              <w:right w:val="single" w:sz="4" w:space="0" w:color="auto"/>
            </w:tcBorders>
            <w:vAlign w:val="bottom"/>
          </w:tcPr>
          <w:p w14:paraId="4D70AC35" w14:textId="77777777" w:rsidR="00266024" w:rsidRPr="00D47BB3" w:rsidRDefault="00266024" w:rsidP="00D85420">
            <w:pPr>
              <w:widowControl/>
              <w:autoSpaceDE/>
              <w:autoSpaceDN/>
              <w:adjustRightInd/>
              <w:rPr>
                <w:i/>
                <w:iCs/>
                <w:sz w:val="20"/>
                <w:szCs w:val="20"/>
              </w:rPr>
            </w:pPr>
            <w:r w:rsidRPr="00D47BB3">
              <w:rPr>
                <w:i/>
                <w:iCs/>
                <w:sz w:val="20"/>
                <w:szCs w:val="20"/>
              </w:rPr>
              <w:t xml:space="preserve">I improved a key professional skill when I had the opportunity to …  </w:t>
            </w:r>
          </w:p>
        </w:tc>
        <w:tc>
          <w:tcPr>
            <w:tcW w:w="1710" w:type="dxa"/>
            <w:tcBorders>
              <w:top w:val="nil"/>
              <w:left w:val="nil"/>
              <w:bottom w:val="single" w:sz="4" w:space="0" w:color="auto"/>
              <w:right w:val="single" w:sz="4" w:space="0" w:color="auto"/>
            </w:tcBorders>
            <w:vAlign w:val="bottom"/>
          </w:tcPr>
          <w:p w14:paraId="4D70AC36" w14:textId="77777777" w:rsidR="00266024" w:rsidRPr="00D47BB3" w:rsidRDefault="00266024" w:rsidP="00D85420">
            <w:pPr>
              <w:widowControl/>
              <w:autoSpaceDE/>
              <w:autoSpaceDN/>
              <w:adjustRightInd/>
              <w:rPr>
                <w:sz w:val="20"/>
                <w:szCs w:val="20"/>
              </w:rPr>
            </w:pPr>
            <w:r w:rsidRPr="00D47BB3">
              <w:rPr>
                <w:sz w:val="20"/>
                <w:szCs w:val="20"/>
              </w:rPr>
              <w:t> </w:t>
            </w:r>
          </w:p>
        </w:tc>
        <w:tc>
          <w:tcPr>
            <w:tcW w:w="1710" w:type="dxa"/>
            <w:tcBorders>
              <w:top w:val="nil"/>
              <w:left w:val="nil"/>
              <w:bottom w:val="single" w:sz="4" w:space="0" w:color="auto"/>
              <w:right w:val="single" w:sz="4" w:space="0" w:color="auto"/>
            </w:tcBorders>
            <w:vAlign w:val="bottom"/>
          </w:tcPr>
          <w:p w14:paraId="4D70AC37" w14:textId="77777777" w:rsidR="00266024" w:rsidRPr="00D47BB3" w:rsidRDefault="00266024" w:rsidP="00D85420">
            <w:pPr>
              <w:widowControl/>
              <w:autoSpaceDE/>
              <w:autoSpaceDN/>
              <w:adjustRightInd/>
              <w:rPr>
                <w:sz w:val="20"/>
                <w:szCs w:val="20"/>
              </w:rPr>
            </w:pPr>
            <w:r w:rsidRPr="00D47BB3">
              <w:rPr>
                <w:sz w:val="20"/>
                <w:szCs w:val="20"/>
              </w:rPr>
              <w:t> </w:t>
            </w:r>
          </w:p>
        </w:tc>
      </w:tr>
      <w:tr w:rsidR="00266024" w:rsidRPr="00D47BB3" w14:paraId="4D70AC3C" w14:textId="77777777" w:rsidTr="00A32C23">
        <w:trPr>
          <w:trHeight w:val="370"/>
        </w:trPr>
        <w:tc>
          <w:tcPr>
            <w:tcW w:w="5389" w:type="dxa"/>
            <w:tcBorders>
              <w:top w:val="nil"/>
              <w:left w:val="single" w:sz="4" w:space="0" w:color="auto"/>
              <w:bottom w:val="single" w:sz="4" w:space="0" w:color="auto"/>
              <w:right w:val="single" w:sz="4" w:space="0" w:color="auto"/>
            </w:tcBorders>
            <w:vAlign w:val="bottom"/>
          </w:tcPr>
          <w:p w14:paraId="4D70AC39" w14:textId="77777777" w:rsidR="00266024" w:rsidRPr="00D47BB3" w:rsidRDefault="00266024" w:rsidP="00D85420">
            <w:pPr>
              <w:widowControl/>
              <w:autoSpaceDE/>
              <w:autoSpaceDN/>
              <w:adjustRightInd/>
              <w:rPr>
                <w:i/>
                <w:iCs/>
                <w:sz w:val="20"/>
                <w:szCs w:val="20"/>
              </w:rPr>
            </w:pPr>
            <w:r w:rsidRPr="00D47BB3">
              <w:rPr>
                <w:i/>
                <w:iCs/>
                <w:sz w:val="20"/>
                <w:szCs w:val="20"/>
              </w:rPr>
              <w:t>My organization demonstrates a commitment to civic engagement or community service by …</w:t>
            </w:r>
          </w:p>
        </w:tc>
        <w:tc>
          <w:tcPr>
            <w:tcW w:w="1710" w:type="dxa"/>
            <w:tcBorders>
              <w:top w:val="nil"/>
              <w:left w:val="nil"/>
              <w:bottom w:val="single" w:sz="4" w:space="0" w:color="auto"/>
              <w:right w:val="single" w:sz="4" w:space="0" w:color="auto"/>
            </w:tcBorders>
            <w:vAlign w:val="bottom"/>
          </w:tcPr>
          <w:p w14:paraId="4D70AC3A" w14:textId="77777777" w:rsidR="00266024" w:rsidRPr="00D47BB3" w:rsidRDefault="00266024" w:rsidP="00D85420">
            <w:pPr>
              <w:widowControl/>
              <w:autoSpaceDE/>
              <w:autoSpaceDN/>
              <w:adjustRightInd/>
              <w:rPr>
                <w:color w:val="000000"/>
                <w:sz w:val="20"/>
                <w:szCs w:val="20"/>
              </w:rPr>
            </w:pPr>
            <w:r w:rsidRPr="00D47BB3">
              <w:rPr>
                <w:color w:val="000000"/>
                <w:sz w:val="20"/>
                <w:szCs w:val="20"/>
              </w:rPr>
              <w:t> </w:t>
            </w:r>
          </w:p>
        </w:tc>
        <w:tc>
          <w:tcPr>
            <w:tcW w:w="1710" w:type="dxa"/>
            <w:tcBorders>
              <w:top w:val="nil"/>
              <w:left w:val="nil"/>
              <w:bottom w:val="single" w:sz="4" w:space="0" w:color="auto"/>
              <w:right w:val="single" w:sz="4" w:space="0" w:color="auto"/>
            </w:tcBorders>
            <w:vAlign w:val="bottom"/>
          </w:tcPr>
          <w:p w14:paraId="4D70AC3B" w14:textId="77777777" w:rsidR="00266024" w:rsidRPr="00D47BB3" w:rsidRDefault="00266024" w:rsidP="00D85420">
            <w:pPr>
              <w:widowControl/>
              <w:autoSpaceDE/>
              <w:autoSpaceDN/>
              <w:adjustRightInd/>
              <w:rPr>
                <w:sz w:val="20"/>
                <w:szCs w:val="20"/>
              </w:rPr>
            </w:pPr>
            <w:r w:rsidRPr="00D47BB3">
              <w:rPr>
                <w:sz w:val="20"/>
                <w:szCs w:val="20"/>
              </w:rPr>
              <w:t> </w:t>
            </w:r>
          </w:p>
        </w:tc>
      </w:tr>
      <w:tr w:rsidR="00266024" w:rsidRPr="00D47BB3" w14:paraId="4D70AC40" w14:textId="77777777" w:rsidTr="00A32C23">
        <w:trPr>
          <w:trHeight w:val="396"/>
        </w:trPr>
        <w:tc>
          <w:tcPr>
            <w:tcW w:w="5389" w:type="dxa"/>
            <w:tcBorders>
              <w:top w:val="nil"/>
              <w:left w:val="single" w:sz="4" w:space="0" w:color="auto"/>
              <w:bottom w:val="single" w:sz="4" w:space="0" w:color="auto"/>
              <w:right w:val="single" w:sz="4" w:space="0" w:color="auto"/>
            </w:tcBorders>
            <w:vAlign w:val="bottom"/>
          </w:tcPr>
          <w:p w14:paraId="4D70AC3D" w14:textId="77777777" w:rsidR="00266024" w:rsidRPr="00D47BB3" w:rsidRDefault="00266024" w:rsidP="00D85420">
            <w:pPr>
              <w:widowControl/>
              <w:autoSpaceDE/>
              <w:autoSpaceDN/>
              <w:adjustRightInd/>
              <w:rPr>
                <w:i/>
                <w:iCs/>
                <w:sz w:val="20"/>
                <w:szCs w:val="20"/>
              </w:rPr>
            </w:pPr>
            <w:r w:rsidRPr="00D47BB3">
              <w:rPr>
                <w:i/>
                <w:iCs/>
                <w:sz w:val="20"/>
                <w:szCs w:val="20"/>
              </w:rPr>
              <w:t>Success! When I completed this project, I knew I had contributed to my organization’s goals by …</w:t>
            </w:r>
          </w:p>
        </w:tc>
        <w:tc>
          <w:tcPr>
            <w:tcW w:w="1710" w:type="dxa"/>
            <w:tcBorders>
              <w:top w:val="nil"/>
              <w:left w:val="nil"/>
              <w:bottom w:val="single" w:sz="4" w:space="0" w:color="auto"/>
              <w:right w:val="single" w:sz="4" w:space="0" w:color="auto"/>
            </w:tcBorders>
            <w:shd w:val="clear" w:color="auto" w:fill="000000" w:themeFill="text1"/>
            <w:vAlign w:val="bottom"/>
          </w:tcPr>
          <w:p w14:paraId="4D70AC3E" w14:textId="77777777" w:rsidR="00266024" w:rsidRPr="00D47BB3" w:rsidRDefault="00266024" w:rsidP="00D85420">
            <w:pPr>
              <w:widowControl/>
              <w:autoSpaceDE/>
              <w:autoSpaceDN/>
              <w:adjustRightInd/>
              <w:rPr>
                <w:color w:val="000000"/>
                <w:sz w:val="20"/>
                <w:szCs w:val="20"/>
              </w:rPr>
            </w:pPr>
            <w:r w:rsidRPr="00D47BB3">
              <w:rPr>
                <w:color w:val="000000"/>
                <w:sz w:val="20"/>
                <w:szCs w:val="20"/>
              </w:rPr>
              <w:t> </w:t>
            </w:r>
          </w:p>
        </w:tc>
        <w:tc>
          <w:tcPr>
            <w:tcW w:w="1710" w:type="dxa"/>
            <w:tcBorders>
              <w:top w:val="nil"/>
              <w:left w:val="nil"/>
              <w:bottom w:val="single" w:sz="4" w:space="0" w:color="auto"/>
              <w:right w:val="single" w:sz="4" w:space="0" w:color="auto"/>
            </w:tcBorders>
            <w:vAlign w:val="bottom"/>
          </w:tcPr>
          <w:p w14:paraId="4D70AC3F" w14:textId="77777777" w:rsidR="00266024" w:rsidRPr="00D47BB3" w:rsidRDefault="00266024" w:rsidP="00D85420">
            <w:pPr>
              <w:widowControl/>
              <w:autoSpaceDE/>
              <w:autoSpaceDN/>
              <w:adjustRightInd/>
              <w:rPr>
                <w:sz w:val="20"/>
                <w:szCs w:val="20"/>
              </w:rPr>
            </w:pPr>
            <w:r w:rsidRPr="00D47BB3">
              <w:rPr>
                <w:sz w:val="20"/>
                <w:szCs w:val="20"/>
              </w:rPr>
              <w:t> </w:t>
            </w:r>
          </w:p>
        </w:tc>
      </w:tr>
      <w:tr w:rsidR="00266024" w:rsidRPr="00D47BB3" w14:paraId="4D70AC44" w14:textId="77777777" w:rsidTr="00A32C23">
        <w:trPr>
          <w:trHeight w:val="388"/>
        </w:trPr>
        <w:tc>
          <w:tcPr>
            <w:tcW w:w="5389" w:type="dxa"/>
            <w:tcBorders>
              <w:top w:val="nil"/>
              <w:left w:val="single" w:sz="4" w:space="0" w:color="auto"/>
              <w:bottom w:val="single" w:sz="4" w:space="0" w:color="auto"/>
              <w:right w:val="single" w:sz="4" w:space="0" w:color="auto"/>
            </w:tcBorders>
            <w:vAlign w:val="bottom"/>
          </w:tcPr>
          <w:p w14:paraId="4D70AC41" w14:textId="77777777" w:rsidR="00266024" w:rsidRPr="00D47BB3" w:rsidRDefault="00266024" w:rsidP="00D85420">
            <w:pPr>
              <w:widowControl/>
              <w:autoSpaceDE/>
              <w:autoSpaceDN/>
              <w:adjustRightInd/>
              <w:rPr>
                <w:i/>
                <w:iCs/>
                <w:sz w:val="20"/>
                <w:szCs w:val="20"/>
              </w:rPr>
            </w:pPr>
            <w:r w:rsidRPr="00D47BB3">
              <w:rPr>
                <w:i/>
                <w:iCs/>
                <w:sz w:val="20"/>
                <w:szCs w:val="20"/>
              </w:rPr>
              <w:t xml:space="preserve">I gained a new perspective about group work when I collaborated with colleagues to …  </w:t>
            </w:r>
          </w:p>
        </w:tc>
        <w:tc>
          <w:tcPr>
            <w:tcW w:w="1710" w:type="dxa"/>
            <w:tcBorders>
              <w:top w:val="nil"/>
              <w:left w:val="nil"/>
              <w:bottom w:val="single" w:sz="4" w:space="0" w:color="auto"/>
              <w:right w:val="single" w:sz="4" w:space="0" w:color="auto"/>
            </w:tcBorders>
            <w:shd w:val="clear" w:color="auto" w:fill="000000" w:themeFill="text1"/>
            <w:vAlign w:val="bottom"/>
          </w:tcPr>
          <w:p w14:paraId="4D70AC42" w14:textId="77777777" w:rsidR="00266024" w:rsidRPr="00D47BB3" w:rsidRDefault="00266024" w:rsidP="00D85420">
            <w:pPr>
              <w:widowControl/>
              <w:autoSpaceDE/>
              <w:autoSpaceDN/>
              <w:adjustRightInd/>
              <w:rPr>
                <w:color w:val="000000"/>
                <w:sz w:val="20"/>
                <w:szCs w:val="20"/>
              </w:rPr>
            </w:pPr>
            <w:r w:rsidRPr="00D47BB3">
              <w:rPr>
                <w:color w:val="000000"/>
                <w:sz w:val="20"/>
                <w:szCs w:val="20"/>
              </w:rPr>
              <w:t> </w:t>
            </w:r>
          </w:p>
        </w:tc>
        <w:tc>
          <w:tcPr>
            <w:tcW w:w="1710" w:type="dxa"/>
            <w:tcBorders>
              <w:top w:val="nil"/>
              <w:left w:val="nil"/>
              <w:bottom w:val="single" w:sz="4" w:space="0" w:color="auto"/>
              <w:right w:val="single" w:sz="4" w:space="0" w:color="auto"/>
            </w:tcBorders>
            <w:vAlign w:val="bottom"/>
          </w:tcPr>
          <w:p w14:paraId="4D70AC43" w14:textId="77777777" w:rsidR="00266024" w:rsidRPr="00D47BB3" w:rsidRDefault="00266024" w:rsidP="00D85420">
            <w:pPr>
              <w:widowControl/>
              <w:autoSpaceDE/>
              <w:autoSpaceDN/>
              <w:adjustRightInd/>
              <w:rPr>
                <w:sz w:val="20"/>
                <w:szCs w:val="20"/>
              </w:rPr>
            </w:pPr>
            <w:r w:rsidRPr="00D47BB3">
              <w:rPr>
                <w:sz w:val="20"/>
                <w:szCs w:val="20"/>
              </w:rPr>
              <w:t> </w:t>
            </w:r>
          </w:p>
        </w:tc>
      </w:tr>
      <w:tr w:rsidR="00266024" w:rsidRPr="00D47BB3" w14:paraId="4D70AC48" w14:textId="77777777" w:rsidTr="00A32C23">
        <w:trPr>
          <w:trHeight w:val="217"/>
        </w:trPr>
        <w:tc>
          <w:tcPr>
            <w:tcW w:w="5389" w:type="dxa"/>
            <w:tcBorders>
              <w:top w:val="nil"/>
              <w:left w:val="single" w:sz="4" w:space="0" w:color="auto"/>
              <w:bottom w:val="single" w:sz="4" w:space="0" w:color="auto"/>
              <w:right w:val="single" w:sz="4" w:space="0" w:color="auto"/>
            </w:tcBorders>
            <w:vAlign w:val="bottom"/>
          </w:tcPr>
          <w:p w14:paraId="4D70AC45" w14:textId="77777777" w:rsidR="00266024" w:rsidRPr="00D47BB3" w:rsidRDefault="00266024" w:rsidP="00D85420">
            <w:pPr>
              <w:widowControl/>
              <w:autoSpaceDE/>
              <w:autoSpaceDN/>
              <w:adjustRightInd/>
              <w:rPr>
                <w:i/>
                <w:iCs/>
                <w:sz w:val="20"/>
                <w:szCs w:val="20"/>
              </w:rPr>
            </w:pPr>
            <w:r w:rsidRPr="00D47BB3">
              <w:rPr>
                <w:i/>
                <w:iCs/>
                <w:sz w:val="20"/>
                <w:szCs w:val="20"/>
              </w:rPr>
              <w:t xml:space="preserve">I heard the voice of this communication professor when … </w:t>
            </w:r>
          </w:p>
        </w:tc>
        <w:tc>
          <w:tcPr>
            <w:tcW w:w="1710" w:type="dxa"/>
            <w:tcBorders>
              <w:top w:val="nil"/>
              <w:left w:val="nil"/>
              <w:bottom w:val="single" w:sz="4" w:space="0" w:color="auto"/>
              <w:right w:val="single" w:sz="4" w:space="0" w:color="auto"/>
            </w:tcBorders>
            <w:shd w:val="clear" w:color="auto" w:fill="000000" w:themeFill="text1"/>
            <w:vAlign w:val="bottom"/>
          </w:tcPr>
          <w:p w14:paraId="4D70AC46" w14:textId="77777777" w:rsidR="00266024" w:rsidRPr="00D47BB3" w:rsidRDefault="00266024" w:rsidP="00D85420">
            <w:pPr>
              <w:widowControl/>
              <w:autoSpaceDE/>
              <w:autoSpaceDN/>
              <w:adjustRightInd/>
              <w:rPr>
                <w:color w:val="000000"/>
                <w:sz w:val="20"/>
                <w:szCs w:val="20"/>
              </w:rPr>
            </w:pPr>
            <w:r w:rsidRPr="00D47BB3">
              <w:rPr>
                <w:color w:val="000000"/>
                <w:sz w:val="20"/>
                <w:szCs w:val="20"/>
              </w:rPr>
              <w:t> </w:t>
            </w:r>
          </w:p>
        </w:tc>
        <w:tc>
          <w:tcPr>
            <w:tcW w:w="1710" w:type="dxa"/>
            <w:tcBorders>
              <w:top w:val="nil"/>
              <w:left w:val="nil"/>
              <w:bottom w:val="single" w:sz="4" w:space="0" w:color="auto"/>
              <w:right w:val="single" w:sz="4" w:space="0" w:color="auto"/>
            </w:tcBorders>
            <w:vAlign w:val="bottom"/>
          </w:tcPr>
          <w:p w14:paraId="4D70AC47" w14:textId="77777777" w:rsidR="00266024" w:rsidRPr="00D47BB3" w:rsidRDefault="00266024" w:rsidP="00D85420">
            <w:pPr>
              <w:widowControl/>
              <w:autoSpaceDE/>
              <w:autoSpaceDN/>
              <w:adjustRightInd/>
              <w:rPr>
                <w:sz w:val="20"/>
                <w:szCs w:val="20"/>
              </w:rPr>
            </w:pPr>
            <w:r w:rsidRPr="00D47BB3">
              <w:rPr>
                <w:sz w:val="20"/>
                <w:szCs w:val="20"/>
              </w:rPr>
              <w:t> </w:t>
            </w:r>
          </w:p>
        </w:tc>
      </w:tr>
      <w:tr w:rsidR="00266024" w:rsidRPr="00D47BB3" w14:paraId="4D70AC4C" w14:textId="77777777" w:rsidTr="00A32C23">
        <w:trPr>
          <w:trHeight w:val="352"/>
        </w:trPr>
        <w:tc>
          <w:tcPr>
            <w:tcW w:w="5389" w:type="dxa"/>
            <w:tcBorders>
              <w:top w:val="nil"/>
              <w:left w:val="single" w:sz="4" w:space="0" w:color="auto"/>
              <w:bottom w:val="single" w:sz="4" w:space="0" w:color="auto"/>
              <w:right w:val="single" w:sz="4" w:space="0" w:color="auto"/>
            </w:tcBorders>
            <w:vAlign w:val="bottom"/>
          </w:tcPr>
          <w:p w14:paraId="4D70AC49" w14:textId="77777777" w:rsidR="00266024" w:rsidRPr="00D47BB3" w:rsidRDefault="00266024" w:rsidP="00D85420">
            <w:pPr>
              <w:widowControl/>
              <w:autoSpaceDE/>
              <w:autoSpaceDN/>
              <w:adjustRightInd/>
              <w:rPr>
                <w:i/>
                <w:iCs/>
                <w:sz w:val="20"/>
                <w:szCs w:val="20"/>
              </w:rPr>
            </w:pPr>
            <w:r w:rsidRPr="00D47BB3">
              <w:rPr>
                <w:i/>
                <w:iCs/>
                <w:sz w:val="20"/>
                <w:szCs w:val="20"/>
              </w:rPr>
              <w:t xml:space="preserve">When I was asked to ______ in my internship, it was a good thing I had taken ______ class … </w:t>
            </w:r>
          </w:p>
        </w:tc>
        <w:tc>
          <w:tcPr>
            <w:tcW w:w="1710" w:type="dxa"/>
            <w:tcBorders>
              <w:top w:val="nil"/>
              <w:left w:val="nil"/>
              <w:bottom w:val="single" w:sz="4" w:space="0" w:color="auto"/>
              <w:right w:val="single" w:sz="4" w:space="0" w:color="auto"/>
            </w:tcBorders>
            <w:shd w:val="clear" w:color="auto" w:fill="000000" w:themeFill="text1"/>
            <w:vAlign w:val="bottom"/>
          </w:tcPr>
          <w:p w14:paraId="4D70AC4A" w14:textId="77777777" w:rsidR="00266024" w:rsidRPr="00D47BB3" w:rsidRDefault="00266024" w:rsidP="00D85420">
            <w:pPr>
              <w:widowControl/>
              <w:autoSpaceDE/>
              <w:autoSpaceDN/>
              <w:adjustRightInd/>
              <w:rPr>
                <w:color w:val="000000"/>
                <w:sz w:val="20"/>
                <w:szCs w:val="20"/>
              </w:rPr>
            </w:pPr>
            <w:r w:rsidRPr="00D47BB3">
              <w:rPr>
                <w:color w:val="000000"/>
                <w:sz w:val="20"/>
                <w:szCs w:val="20"/>
              </w:rPr>
              <w:t> </w:t>
            </w:r>
          </w:p>
        </w:tc>
        <w:tc>
          <w:tcPr>
            <w:tcW w:w="1710" w:type="dxa"/>
            <w:tcBorders>
              <w:top w:val="nil"/>
              <w:left w:val="nil"/>
              <w:bottom w:val="single" w:sz="4" w:space="0" w:color="auto"/>
              <w:right w:val="single" w:sz="4" w:space="0" w:color="auto"/>
            </w:tcBorders>
            <w:vAlign w:val="bottom"/>
          </w:tcPr>
          <w:p w14:paraId="4D70AC4B" w14:textId="77777777" w:rsidR="00266024" w:rsidRPr="00D47BB3" w:rsidRDefault="00266024" w:rsidP="00D85420">
            <w:pPr>
              <w:widowControl/>
              <w:autoSpaceDE/>
              <w:autoSpaceDN/>
              <w:adjustRightInd/>
              <w:rPr>
                <w:sz w:val="20"/>
                <w:szCs w:val="20"/>
              </w:rPr>
            </w:pPr>
            <w:r w:rsidRPr="00D47BB3">
              <w:rPr>
                <w:sz w:val="20"/>
                <w:szCs w:val="20"/>
              </w:rPr>
              <w:t> </w:t>
            </w:r>
          </w:p>
        </w:tc>
      </w:tr>
      <w:tr w:rsidR="00266024" w:rsidRPr="00D47BB3" w14:paraId="4D70AC50" w14:textId="77777777" w:rsidTr="00A32C23">
        <w:trPr>
          <w:trHeight w:val="253"/>
        </w:trPr>
        <w:tc>
          <w:tcPr>
            <w:tcW w:w="5389" w:type="dxa"/>
            <w:tcBorders>
              <w:top w:val="nil"/>
              <w:left w:val="single" w:sz="4" w:space="0" w:color="auto"/>
              <w:bottom w:val="single" w:sz="4" w:space="0" w:color="auto"/>
              <w:right w:val="single" w:sz="4" w:space="0" w:color="auto"/>
            </w:tcBorders>
            <w:vAlign w:val="bottom"/>
          </w:tcPr>
          <w:p w14:paraId="4D70AC4D" w14:textId="77777777" w:rsidR="00266024" w:rsidRPr="00D47BB3" w:rsidRDefault="00266024" w:rsidP="00D85420">
            <w:pPr>
              <w:widowControl/>
              <w:autoSpaceDE/>
              <w:autoSpaceDN/>
              <w:adjustRightInd/>
              <w:rPr>
                <w:i/>
                <w:iCs/>
                <w:sz w:val="20"/>
                <w:szCs w:val="20"/>
              </w:rPr>
            </w:pPr>
            <w:r w:rsidRPr="00D47BB3">
              <w:rPr>
                <w:i/>
                <w:iCs/>
                <w:sz w:val="20"/>
                <w:szCs w:val="20"/>
              </w:rPr>
              <w:t>My ideas about leadership have gained better focus through …</w:t>
            </w:r>
          </w:p>
        </w:tc>
        <w:tc>
          <w:tcPr>
            <w:tcW w:w="1710" w:type="dxa"/>
            <w:tcBorders>
              <w:top w:val="nil"/>
              <w:left w:val="nil"/>
              <w:bottom w:val="single" w:sz="4" w:space="0" w:color="auto"/>
              <w:right w:val="single" w:sz="4" w:space="0" w:color="auto"/>
            </w:tcBorders>
            <w:shd w:val="clear" w:color="auto" w:fill="000000" w:themeFill="text1"/>
            <w:vAlign w:val="bottom"/>
          </w:tcPr>
          <w:p w14:paraId="4D70AC4E" w14:textId="77777777" w:rsidR="00266024" w:rsidRPr="00D47BB3" w:rsidRDefault="00266024" w:rsidP="00D85420">
            <w:pPr>
              <w:widowControl/>
              <w:autoSpaceDE/>
              <w:autoSpaceDN/>
              <w:adjustRightInd/>
              <w:rPr>
                <w:color w:val="000000"/>
                <w:sz w:val="20"/>
                <w:szCs w:val="20"/>
              </w:rPr>
            </w:pPr>
            <w:r w:rsidRPr="00D47BB3">
              <w:rPr>
                <w:color w:val="000000"/>
                <w:sz w:val="20"/>
                <w:szCs w:val="20"/>
              </w:rPr>
              <w:t> </w:t>
            </w:r>
          </w:p>
        </w:tc>
        <w:tc>
          <w:tcPr>
            <w:tcW w:w="1710" w:type="dxa"/>
            <w:tcBorders>
              <w:top w:val="nil"/>
              <w:left w:val="nil"/>
              <w:bottom w:val="single" w:sz="4" w:space="0" w:color="auto"/>
              <w:right w:val="single" w:sz="4" w:space="0" w:color="auto"/>
            </w:tcBorders>
            <w:vAlign w:val="bottom"/>
          </w:tcPr>
          <w:p w14:paraId="4D70AC4F" w14:textId="77777777" w:rsidR="00266024" w:rsidRPr="00D47BB3" w:rsidRDefault="00266024" w:rsidP="00D85420">
            <w:pPr>
              <w:widowControl/>
              <w:autoSpaceDE/>
              <w:autoSpaceDN/>
              <w:adjustRightInd/>
              <w:rPr>
                <w:sz w:val="20"/>
                <w:szCs w:val="20"/>
              </w:rPr>
            </w:pPr>
            <w:r w:rsidRPr="00D47BB3">
              <w:rPr>
                <w:sz w:val="20"/>
                <w:szCs w:val="20"/>
              </w:rPr>
              <w:t> </w:t>
            </w:r>
          </w:p>
        </w:tc>
      </w:tr>
      <w:tr w:rsidR="00266024" w:rsidRPr="00D47BB3" w14:paraId="4D70AC54" w14:textId="77777777" w:rsidTr="00A32C23">
        <w:trPr>
          <w:trHeight w:val="352"/>
        </w:trPr>
        <w:tc>
          <w:tcPr>
            <w:tcW w:w="5389" w:type="dxa"/>
            <w:tcBorders>
              <w:top w:val="nil"/>
              <w:left w:val="single" w:sz="4" w:space="0" w:color="auto"/>
              <w:bottom w:val="single" w:sz="4" w:space="0" w:color="auto"/>
              <w:right w:val="single" w:sz="4" w:space="0" w:color="auto"/>
            </w:tcBorders>
            <w:vAlign w:val="bottom"/>
          </w:tcPr>
          <w:p w14:paraId="4D70AC51" w14:textId="77777777" w:rsidR="00266024" w:rsidRPr="00D47BB3" w:rsidRDefault="00266024" w:rsidP="00D85420">
            <w:pPr>
              <w:widowControl/>
              <w:autoSpaceDE/>
              <w:autoSpaceDN/>
              <w:adjustRightInd/>
              <w:rPr>
                <w:i/>
                <w:iCs/>
                <w:sz w:val="20"/>
                <w:szCs w:val="20"/>
              </w:rPr>
            </w:pPr>
            <w:r w:rsidRPr="00D47BB3">
              <w:rPr>
                <w:i/>
                <w:iCs/>
                <w:sz w:val="20"/>
                <w:szCs w:val="20"/>
              </w:rPr>
              <w:lastRenderedPageBreak/>
              <w:t>A person (not my supervisor) who has helped me better understand our organization and my role in it …</w:t>
            </w:r>
          </w:p>
        </w:tc>
        <w:tc>
          <w:tcPr>
            <w:tcW w:w="1710" w:type="dxa"/>
            <w:tcBorders>
              <w:top w:val="nil"/>
              <w:left w:val="nil"/>
              <w:bottom w:val="single" w:sz="4" w:space="0" w:color="auto"/>
              <w:right w:val="single" w:sz="4" w:space="0" w:color="auto"/>
            </w:tcBorders>
            <w:shd w:val="clear" w:color="auto" w:fill="000000" w:themeFill="text1"/>
            <w:vAlign w:val="bottom"/>
          </w:tcPr>
          <w:p w14:paraId="4D70AC52" w14:textId="77777777" w:rsidR="00266024" w:rsidRPr="00D47BB3" w:rsidRDefault="00266024" w:rsidP="00D85420">
            <w:pPr>
              <w:widowControl/>
              <w:autoSpaceDE/>
              <w:autoSpaceDN/>
              <w:adjustRightInd/>
              <w:rPr>
                <w:color w:val="000000"/>
                <w:sz w:val="20"/>
                <w:szCs w:val="20"/>
              </w:rPr>
            </w:pPr>
            <w:r w:rsidRPr="00D47BB3">
              <w:rPr>
                <w:color w:val="000000"/>
                <w:sz w:val="20"/>
                <w:szCs w:val="20"/>
              </w:rPr>
              <w:t> </w:t>
            </w:r>
          </w:p>
        </w:tc>
        <w:tc>
          <w:tcPr>
            <w:tcW w:w="1710" w:type="dxa"/>
            <w:tcBorders>
              <w:top w:val="nil"/>
              <w:left w:val="nil"/>
              <w:bottom w:val="single" w:sz="4" w:space="0" w:color="auto"/>
              <w:right w:val="single" w:sz="4" w:space="0" w:color="auto"/>
            </w:tcBorders>
            <w:vAlign w:val="bottom"/>
          </w:tcPr>
          <w:p w14:paraId="4D70AC53" w14:textId="77777777" w:rsidR="00266024" w:rsidRPr="00D47BB3" w:rsidRDefault="00266024" w:rsidP="00D85420">
            <w:pPr>
              <w:widowControl/>
              <w:autoSpaceDE/>
              <w:autoSpaceDN/>
              <w:adjustRightInd/>
              <w:rPr>
                <w:sz w:val="20"/>
                <w:szCs w:val="20"/>
              </w:rPr>
            </w:pPr>
            <w:r w:rsidRPr="00D47BB3">
              <w:rPr>
                <w:sz w:val="20"/>
                <w:szCs w:val="20"/>
              </w:rPr>
              <w:t> </w:t>
            </w:r>
          </w:p>
        </w:tc>
      </w:tr>
      <w:tr w:rsidR="00266024" w:rsidRPr="00D47BB3" w14:paraId="4D70AC58" w14:textId="77777777" w:rsidTr="00A32C23">
        <w:trPr>
          <w:trHeight w:val="190"/>
        </w:trPr>
        <w:tc>
          <w:tcPr>
            <w:tcW w:w="5389" w:type="dxa"/>
            <w:tcBorders>
              <w:top w:val="nil"/>
              <w:left w:val="single" w:sz="4" w:space="0" w:color="auto"/>
              <w:bottom w:val="single" w:sz="4" w:space="0" w:color="auto"/>
              <w:right w:val="single" w:sz="4" w:space="0" w:color="auto"/>
            </w:tcBorders>
            <w:vAlign w:val="bottom"/>
          </w:tcPr>
          <w:p w14:paraId="4D70AC55" w14:textId="77777777" w:rsidR="00266024" w:rsidRPr="00D47BB3" w:rsidRDefault="00266024" w:rsidP="00D85420">
            <w:pPr>
              <w:widowControl/>
              <w:autoSpaceDE/>
              <w:autoSpaceDN/>
              <w:adjustRightInd/>
              <w:rPr>
                <w:i/>
                <w:iCs/>
                <w:sz w:val="20"/>
                <w:szCs w:val="20"/>
              </w:rPr>
            </w:pPr>
            <w:r w:rsidRPr="00D47BB3">
              <w:rPr>
                <w:i/>
                <w:iCs/>
                <w:sz w:val="20"/>
                <w:szCs w:val="20"/>
              </w:rPr>
              <w:t>Professionally, my internship has changed my mind about …</w:t>
            </w:r>
          </w:p>
        </w:tc>
        <w:tc>
          <w:tcPr>
            <w:tcW w:w="1710" w:type="dxa"/>
            <w:tcBorders>
              <w:top w:val="nil"/>
              <w:left w:val="nil"/>
              <w:bottom w:val="single" w:sz="4" w:space="0" w:color="auto"/>
              <w:right w:val="single" w:sz="4" w:space="0" w:color="auto"/>
            </w:tcBorders>
            <w:shd w:val="clear" w:color="auto" w:fill="000000" w:themeFill="text1"/>
            <w:vAlign w:val="bottom"/>
          </w:tcPr>
          <w:p w14:paraId="4D70AC56" w14:textId="77777777" w:rsidR="00266024" w:rsidRPr="00D47BB3" w:rsidRDefault="00266024" w:rsidP="00D85420">
            <w:pPr>
              <w:widowControl/>
              <w:autoSpaceDE/>
              <w:autoSpaceDN/>
              <w:adjustRightInd/>
              <w:rPr>
                <w:color w:val="000000"/>
                <w:sz w:val="20"/>
                <w:szCs w:val="20"/>
              </w:rPr>
            </w:pPr>
            <w:r w:rsidRPr="00D47BB3">
              <w:rPr>
                <w:color w:val="000000"/>
                <w:sz w:val="20"/>
                <w:szCs w:val="20"/>
              </w:rPr>
              <w:t> </w:t>
            </w:r>
          </w:p>
        </w:tc>
        <w:tc>
          <w:tcPr>
            <w:tcW w:w="1710" w:type="dxa"/>
            <w:tcBorders>
              <w:top w:val="nil"/>
              <w:left w:val="nil"/>
              <w:bottom w:val="single" w:sz="4" w:space="0" w:color="auto"/>
              <w:right w:val="single" w:sz="4" w:space="0" w:color="auto"/>
            </w:tcBorders>
            <w:vAlign w:val="bottom"/>
          </w:tcPr>
          <w:p w14:paraId="4D70AC57" w14:textId="77777777" w:rsidR="00266024" w:rsidRPr="00D47BB3" w:rsidRDefault="00266024" w:rsidP="00D85420">
            <w:pPr>
              <w:widowControl/>
              <w:autoSpaceDE/>
              <w:autoSpaceDN/>
              <w:adjustRightInd/>
              <w:rPr>
                <w:color w:val="000000"/>
                <w:sz w:val="20"/>
                <w:szCs w:val="20"/>
              </w:rPr>
            </w:pPr>
            <w:r w:rsidRPr="00D47BB3">
              <w:rPr>
                <w:color w:val="000000"/>
                <w:sz w:val="20"/>
                <w:szCs w:val="20"/>
              </w:rPr>
              <w:t> </w:t>
            </w:r>
          </w:p>
        </w:tc>
      </w:tr>
      <w:tr w:rsidR="00266024" w:rsidRPr="00D47BB3" w14:paraId="4D70AC5C" w14:textId="77777777" w:rsidTr="00A32C23">
        <w:trPr>
          <w:trHeight w:val="262"/>
        </w:trPr>
        <w:tc>
          <w:tcPr>
            <w:tcW w:w="5389" w:type="dxa"/>
            <w:tcBorders>
              <w:top w:val="nil"/>
              <w:left w:val="single" w:sz="4" w:space="0" w:color="auto"/>
              <w:bottom w:val="single" w:sz="4" w:space="0" w:color="auto"/>
              <w:right w:val="single" w:sz="4" w:space="0" w:color="auto"/>
            </w:tcBorders>
            <w:vAlign w:val="bottom"/>
          </w:tcPr>
          <w:p w14:paraId="4D70AC59" w14:textId="77777777" w:rsidR="00266024" w:rsidRPr="00D47BB3" w:rsidRDefault="00266024" w:rsidP="00D85420">
            <w:pPr>
              <w:widowControl/>
              <w:autoSpaceDE/>
              <w:autoSpaceDN/>
              <w:adjustRightInd/>
              <w:rPr>
                <w:i/>
                <w:iCs/>
                <w:sz w:val="20"/>
                <w:szCs w:val="20"/>
              </w:rPr>
            </w:pPr>
            <w:r w:rsidRPr="00D47BB3">
              <w:rPr>
                <w:i/>
                <w:iCs/>
                <w:sz w:val="20"/>
                <w:szCs w:val="20"/>
              </w:rPr>
              <w:t xml:space="preserve">If I could begin this internship again, I would be sure to … </w:t>
            </w:r>
          </w:p>
        </w:tc>
        <w:tc>
          <w:tcPr>
            <w:tcW w:w="1710" w:type="dxa"/>
            <w:tcBorders>
              <w:top w:val="nil"/>
              <w:left w:val="nil"/>
              <w:bottom w:val="single" w:sz="4" w:space="0" w:color="auto"/>
              <w:right w:val="single" w:sz="4" w:space="0" w:color="auto"/>
            </w:tcBorders>
            <w:shd w:val="clear" w:color="auto" w:fill="000000" w:themeFill="text1"/>
            <w:vAlign w:val="bottom"/>
          </w:tcPr>
          <w:p w14:paraId="4D70AC5A" w14:textId="77777777" w:rsidR="00266024" w:rsidRPr="00D47BB3" w:rsidRDefault="00266024" w:rsidP="00D85420">
            <w:pPr>
              <w:widowControl/>
              <w:autoSpaceDE/>
              <w:autoSpaceDN/>
              <w:adjustRightInd/>
              <w:rPr>
                <w:color w:val="000000"/>
                <w:sz w:val="20"/>
                <w:szCs w:val="20"/>
              </w:rPr>
            </w:pPr>
            <w:r w:rsidRPr="00D47BB3">
              <w:rPr>
                <w:color w:val="000000"/>
                <w:sz w:val="20"/>
                <w:szCs w:val="20"/>
              </w:rPr>
              <w:t> </w:t>
            </w:r>
          </w:p>
        </w:tc>
        <w:tc>
          <w:tcPr>
            <w:tcW w:w="1710" w:type="dxa"/>
            <w:tcBorders>
              <w:top w:val="nil"/>
              <w:left w:val="nil"/>
              <w:bottom w:val="single" w:sz="4" w:space="0" w:color="auto"/>
              <w:right w:val="single" w:sz="4" w:space="0" w:color="auto"/>
            </w:tcBorders>
            <w:vAlign w:val="bottom"/>
          </w:tcPr>
          <w:p w14:paraId="4D70AC5B" w14:textId="77777777" w:rsidR="00266024" w:rsidRPr="00D47BB3" w:rsidRDefault="00266024" w:rsidP="00D85420">
            <w:pPr>
              <w:widowControl/>
              <w:autoSpaceDE/>
              <w:autoSpaceDN/>
              <w:adjustRightInd/>
              <w:rPr>
                <w:color w:val="000000"/>
                <w:sz w:val="20"/>
                <w:szCs w:val="20"/>
              </w:rPr>
            </w:pPr>
            <w:r w:rsidRPr="00D47BB3">
              <w:rPr>
                <w:color w:val="000000"/>
                <w:sz w:val="20"/>
                <w:szCs w:val="20"/>
              </w:rPr>
              <w:t> </w:t>
            </w:r>
          </w:p>
        </w:tc>
      </w:tr>
    </w:tbl>
    <w:p w14:paraId="564E05F5" w14:textId="20DB3037" w:rsidR="00302056" w:rsidRPr="00D47BB3" w:rsidRDefault="00302056" w:rsidP="00EB6E38">
      <w:pPr>
        <w:pStyle w:val="Default"/>
        <w:rPr>
          <w:b/>
        </w:rPr>
      </w:pPr>
    </w:p>
    <w:p w14:paraId="4D70AC5E" w14:textId="03F12CBD" w:rsidR="00EB6E38" w:rsidRPr="00D47BB3" w:rsidRDefault="00EB6E38" w:rsidP="00EB6E38">
      <w:pPr>
        <w:pStyle w:val="Default"/>
        <w:rPr>
          <w:b/>
        </w:rPr>
      </w:pPr>
      <w:r w:rsidRPr="00D47BB3">
        <w:rPr>
          <w:b/>
        </w:rPr>
        <w:t xml:space="preserve">Advanced Reflective Essay Prompts </w:t>
      </w:r>
    </w:p>
    <w:p w14:paraId="4D70AC5F" w14:textId="3FB8CBB1" w:rsidR="00EB6E38" w:rsidRPr="00D47BB3" w:rsidRDefault="00EB6E38" w:rsidP="00EB6E38">
      <w:pPr>
        <w:pStyle w:val="Default"/>
        <w:rPr>
          <w:b/>
        </w:rPr>
      </w:pPr>
      <w:r w:rsidRPr="00D47BB3">
        <w:rPr>
          <w:b/>
        </w:rPr>
        <w:t xml:space="preserve">FOR </w:t>
      </w:r>
      <w:r w:rsidRPr="00D47BB3">
        <w:rPr>
          <w:b/>
          <w:color w:val="984806" w:themeColor="accent6" w:themeShade="80"/>
        </w:rPr>
        <w:t>EXPERIENCED</w:t>
      </w:r>
      <w:r w:rsidRPr="00D47BB3">
        <w:rPr>
          <w:b/>
        </w:rPr>
        <w:t xml:space="preserve"> INTERNS FOR CREDIT (1 or more previous internship</w:t>
      </w:r>
      <w:r w:rsidR="00BB2820" w:rsidRPr="00D47BB3">
        <w:rPr>
          <w:b/>
        </w:rPr>
        <w:t>s</w:t>
      </w:r>
      <w:r w:rsidRPr="00D47BB3">
        <w:rPr>
          <w:b/>
        </w:rPr>
        <w:t xml:space="preserve"> for credit)</w:t>
      </w:r>
    </w:p>
    <w:tbl>
      <w:tblPr>
        <w:tblW w:w="8629" w:type="dxa"/>
        <w:tblInd w:w="96" w:type="dxa"/>
        <w:tblLook w:val="0000" w:firstRow="0" w:lastRow="0" w:firstColumn="0" w:lastColumn="0" w:noHBand="0" w:noVBand="0"/>
      </w:tblPr>
      <w:tblGrid>
        <w:gridCol w:w="5232"/>
        <w:gridCol w:w="1597"/>
        <w:gridCol w:w="1800"/>
      </w:tblGrid>
      <w:tr w:rsidR="00F946DB" w:rsidRPr="00D47BB3" w14:paraId="4D70AC63" w14:textId="77777777" w:rsidTr="6D386ECF">
        <w:trPr>
          <w:trHeight w:val="586"/>
        </w:trPr>
        <w:tc>
          <w:tcPr>
            <w:tcW w:w="5232" w:type="dxa"/>
            <w:tcBorders>
              <w:top w:val="single" w:sz="4" w:space="0" w:color="auto"/>
              <w:left w:val="single" w:sz="4" w:space="0" w:color="auto"/>
              <w:bottom w:val="single" w:sz="4" w:space="0" w:color="auto"/>
              <w:right w:val="single" w:sz="4" w:space="0" w:color="auto"/>
            </w:tcBorders>
            <w:vAlign w:val="bottom"/>
          </w:tcPr>
          <w:p w14:paraId="4D70AC60" w14:textId="5055863E" w:rsidR="00F946DB" w:rsidRPr="00D47BB3" w:rsidRDefault="00F946DB" w:rsidP="00961282">
            <w:pPr>
              <w:widowControl/>
              <w:autoSpaceDE/>
              <w:autoSpaceDN/>
              <w:adjustRightInd/>
              <w:rPr>
                <w:sz w:val="20"/>
                <w:szCs w:val="20"/>
              </w:rPr>
            </w:pPr>
            <w:r w:rsidRPr="00D47BB3">
              <w:rPr>
                <w:sz w:val="20"/>
                <w:szCs w:val="20"/>
              </w:rPr>
              <w:t xml:space="preserve">Reflective Essays </w:t>
            </w:r>
            <w:r w:rsidRPr="00D47BB3">
              <w:rPr>
                <w:i/>
                <w:iCs/>
                <w:sz w:val="20"/>
                <w:szCs w:val="20"/>
              </w:rPr>
              <w:t xml:space="preserve">(note: prompts </w:t>
            </w:r>
            <w:r w:rsidR="003F1DB7" w:rsidRPr="00D47BB3">
              <w:rPr>
                <w:i/>
                <w:iCs/>
                <w:sz w:val="20"/>
                <w:szCs w:val="20"/>
              </w:rPr>
              <w:t>that</w:t>
            </w:r>
            <w:r w:rsidRPr="00D47BB3">
              <w:rPr>
                <w:i/>
                <w:iCs/>
                <w:sz w:val="20"/>
                <w:szCs w:val="20"/>
              </w:rPr>
              <w:t xml:space="preserve"> are 'blacked out' are not </w:t>
            </w:r>
            <w:r w:rsidR="00961282" w:rsidRPr="00D47BB3">
              <w:rPr>
                <w:i/>
                <w:iCs/>
                <w:sz w:val="20"/>
                <w:szCs w:val="20"/>
              </w:rPr>
              <w:t>recommended</w:t>
            </w:r>
            <w:r w:rsidRPr="00D47BB3">
              <w:rPr>
                <w:i/>
                <w:iCs/>
                <w:sz w:val="20"/>
                <w:szCs w:val="20"/>
              </w:rPr>
              <w:t xml:space="preserve"> for that essay number). </w:t>
            </w:r>
          </w:p>
        </w:tc>
        <w:tc>
          <w:tcPr>
            <w:tcW w:w="1597" w:type="dxa"/>
            <w:tcBorders>
              <w:top w:val="single" w:sz="4" w:space="0" w:color="auto"/>
              <w:left w:val="nil"/>
              <w:bottom w:val="single" w:sz="4" w:space="0" w:color="auto"/>
              <w:right w:val="single" w:sz="4" w:space="0" w:color="auto"/>
            </w:tcBorders>
            <w:vAlign w:val="bottom"/>
          </w:tcPr>
          <w:p w14:paraId="4D70AC61" w14:textId="55C18DE8" w:rsidR="00F946DB" w:rsidRPr="00A32C23" w:rsidRDefault="00F946DB" w:rsidP="6D386ECF">
            <w:pPr>
              <w:widowControl/>
              <w:autoSpaceDE/>
              <w:autoSpaceDN/>
              <w:adjustRightInd/>
              <w:rPr>
                <w:sz w:val="20"/>
                <w:szCs w:val="20"/>
              </w:rPr>
            </w:pPr>
            <w:r w:rsidRPr="00A32C23">
              <w:rPr>
                <w:sz w:val="20"/>
                <w:szCs w:val="20"/>
              </w:rPr>
              <w:t xml:space="preserve">Reflective Essay #1 (due </w:t>
            </w:r>
            <w:r w:rsidR="6582AA70" w:rsidRPr="00A32C23">
              <w:rPr>
                <w:sz w:val="20"/>
                <w:szCs w:val="20"/>
              </w:rPr>
              <w:t>Feb. 18</w:t>
            </w:r>
            <w:r w:rsidRPr="00A32C23">
              <w:rPr>
                <w:sz w:val="20"/>
                <w:szCs w:val="20"/>
              </w:rPr>
              <w:t>)</w:t>
            </w:r>
          </w:p>
        </w:tc>
        <w:tc>
          <w:tcPr>
            <w:tcW w:w="1800" w:type="dxa"/>
            <w:tcBorders>
              <w:top w:val="single" w:sz="4" w:space="0" w:color="auto"/>
              <w:left w:val="nil"/>
              <w:bottom w:val="single" w:sz="4" w:space="0" w:color="auto"/>
              <w:right w:val="single" w:sz="4" w:space="0" w:color="auto"/>
            </w:tcBorders>
            <w:vAlign w:val="bottom"/>
          </w:tcPr>
          <w:p w14:paraId="4D70AC62" w14:textId="5BAA2E1E" w:rsidR="00F946DB" w:rsidRPr="00A32C23" w:rsidRDefault="00F946DB" w:rsidP="6D386ECF">
            <w:pPr>
              <w:widowControl/>
              <w:autoSpaceDE/>
              <w:autoSpaceDN/>
              <w:adjustRightInd/>
              <w:rPr>
                <w:sz w:val="20"/>
                <w:szCs w:val="20"/>
              </w:rPr>
            </w:pPr>
            <w:r w:rsidRPr="00A32C23">
              <w:rPr>
                <w:sz w:val="20"/>
                <w:szCs w:val="20"/>
              </w:rPr>
              <w:t>Reflective Essay #2 (</w:t>
            </w:r>
            <w:r w:rsidR="00961282" w:rsidRPr="00A32C23">
              <w:rPr>
                <w:sz w:val="20"/>
                <w:szCs w:val="20"/>
              </w:rPr>
              <w:t xml:space="preserve">due </w:t>
            </w:r>
            <w:r w:rsidR="3B1798F7" w:rsidRPr="00A32C23">
              <w:rPr>
                <w:sz w:val="20"/>
                <w:szCs w:val="20"/>
              </w:rPr>
              <w:t>April. 22</w:t>
            </w:r>
            <w:r w:rsidRPr="00A32C23">
              <w:rPr>
                <w:sz w:val="20"/>
                <w:szCs w:val="20"/>
              </w:rPr>
              <w:t>)</w:t>
            </w:r>
          </w:p>
        </w:tc>
      </w:tr>
      <w:tr w:rsidR="00266024" w:rsidRPr="00D47BB3" w14:paraId="4D70AC67" w14:textId="77777777" w:rsidTr="6D386ECF">
        <w:trPr>
          <w:trHeight w:val="343"/>
        </w:trPr>
        <w:tc>
          <w:tcPr>
            <w:tcW w:w="5232" w:type="dxa"/>
            <w:tcBorders>
              <w:top w:val="nil"/>
              <w:left w:val="single" w:sz="4" w:space="0" w:color="auto"/>
              <w:bottom w:val="single" w:sz="4" w:space="0" w:color="auto"/>
              <w:right w:val="single" w:sz="4" w:space="0" w:color="auto"/>
            </w:tcBorders>
            <w:vAlign w:val="bottom"/>
          </w:tcPr>
          <w:p w14:paraId="4D70AC64" w14:textId="77777777" w:rsidR="00266024" w:rsidRPr="00D47BB3" w:rsidRDefault="00266024" w:rsidP="00D85420">
            <w:pPr>
              <w:widowControl/>
              <w:autoSpaceDE/>
              <w:autoSpaceDN/>
              <w:adjustRightInd/>
              <w:rPr>
                <w:i/>
                <w:iCs/>
                <w:sz w:val="20"/>
                <w:szCs w:val="20"/>
              </w:rPr>
            </w:pPr>
            <w:r w:rsidRPr="00D47BB3">
              <w:rPr>
                <w:i/>
                <w:iCs/>
                <w:sz w:val="20"/>
                <w:szCs w:val="20"/>
              </w:rPr>
              <w:t>The most noticeable difference between this internship and my previous internship(s) is … …</w:t>
            </w:r>
          </w:p>
        </w:tc>
        <w:tc>
          <w:tcPr>
            <w:tcW w:w="1597" w:type="dxa"/>
            <w:tcBorders>
              <w:top w:val="nil"/>
              <w:left w:val="nil"/>
              <w:bottom w:val="single" w:sz="4" w:space="0" w:color="auto"/>
              <w:right w:val="single" w:sz="4" w:space="0" w:color="auto"/>
            </w:tcBorders>
            <w:vAlign w:val="bottom"/>
          </w:tcPr>
          <w:p w14:paraId="4D70AC65" w14:textId="77777777" w:rsidR="00266024" w:rsidRPr="00D47BB3" w:rsidRDefault="00266024" w:rsidP="00D85420">
            <w:pPr>
              <w:widowControl/>
              <w:autoSpaceDE/>
              <w:autoSpaceDN/>
              <w:adjustRightInd/>
              <w:rPr>
                <w:rFonts w:ascii="Arial" w:hAnsi="Arial" w:cs="Arial"/>
                <w:sz w:val="16"/>
                <w:szCs w:val="16"/>
              </w:rPr>
            </w:pPr>
            <w:r w:rsidRPr="00D47BB3">
              <w:rPr>
                <w:rFonts w:ascii="Arial" w:hAnsi="Arial" w:cs="Arial"/>
                <w:sz w:val="16"/>
                <w:szCs w:val="16"/>
              </w:rPr>
              <w:t> </w:t>
            </w:r>
          </w:p>
        </w:tc>
        <w:tc>
          <w:tcPr>
            <w:tcW w:w="1800" w:type="dxa"/>
            <w:tcBorders>
              <w:top w:val="nil"/>
              <w:left w:val="nil"/>
              <w:bottom w:val="single" w:sz="4" w:space="0" w:color="auto"/>
              <w:right w:val="single" w:sz="4" w:space="0" w:color="auto"/>
            </w:tcBorders>
            <w:shd w:val="clear" w:color="auto" w:fill="000000" w:themeFill="text1"/>
            <w:vAlign w:val="bottom"/>
          </w:tcPr>
          <w:p w14:paraId="4D70AC66" w14:textId="77777777" w:rsidR="00266024" w:rsidRPr="00D47BB3" w:rsidRDefault="00266024" w:rsidP="00D85420">
            <w:pPr>
              <w:widowControl/>
              <w:autoSpaceDE/>
              <w:autoSpaceDN/>
              <w:adjustRightInd/>
              <w:rPr>
                <w:rFonts w:ascii="Arial" w:hAnsi="Arial" w:cs="Arial"/>
                <w:color w:val="000000"/>
                <w:sz w:val="16"/>
                <w:szCs w:val="16"/>
              </w:rPr>
            </w:pPr>
            <w:r w:rsidRPr="00D47BB3">
              <w:rPr>
                <w:rFonts w:ascii="Arial" w:hAnsi="Arial" w:cs="Arial"/>
                <w:color w:val="000000"/>
                <w:sz w:val="16"/>
                <w:szCs w:val="16"/>
              </w:rPr>
              <w:t> </w:t>
            </w:r>
          </w:p>
        </w:tc>
      </w:tr>
      <w:tr w:rsidR="00266024" w:rsidRPr="00D47BB3" w14:paraId="4D70AC6F" w14:textId="77777777" w:rsidTr="6D386ECF">
        <w:trPr>
          <w:trHeight w:val="408"/>
        </w:trPr>
        <w:tc>
          <w:tcPr>
            <w:tcW w:w="5232" w:type="dxa"/>
            <w:tcBorders>
              <w:top w:val="nil"/>
              <w:left w:val="single" w:sz="4" w:space="0" w:color="auto"/>
              <w:bottom w:val="single" w:sz="4" w:space="0" w:color="auto"/>
              <w:right w:val="single" w:sz="4" w:space="0" w:color="auto"/>
            </w:tcBorders>
            <w:vAlign w:val="bottom"/>
          </w:tcPr>
          <w:p w14:paraId="4D70AC6C" w14:textId="77777777" w:rsidR="00266024" w:rsidRPr="00D47BB3" w:rsidRDefault="00266024" w:rsidP="00D85420">
            <w:pPr>
              <w:widowControl/>
              <w:autoSpaceDE/>
              <w:autoSpaceDN/>
              <w:adjustRightInd/>
              <w:rPr>
                <w:i/>
                <w:iCs/>
                <w:sz w:val="20"/>
                <w:szCs w:val="20"/>
              </w:rPr>
            </w:pPr>
            <w:r w:rsidRPr="00D47BB3">
              <w:rPr>
                <w:i/>
                <w:iCs/>
                <w:sz w:val="20"/>
                <w:szCs w:val="20"/>
              </w:rPr>
              <w:t xml:space="preserve">This internship has allowed me to demonstrate and enhance my leadership abilities by …  </w:t>
            </w:r>
          </w:p>
        </w:tc>
        <w:tc>
          <w:tcPr>
            <w:tcW w:w="1597" w:type="dxa"/>
            <w:tcBorders>
              <w:top w:val="nil"/>
              <w:left w:val="nil"/>
              <w:bottom w:val="single" w:sz="4" w:space="0" w:color="auto"/>
              <w:right w:val="single" w:sz="4" w:space="0" w:color="auto"/>
            </w:tcBorders>
            <w:vAlign w:val="bottom"/>
          </w:tcPr>
          <w:p w14:paraId="4D70AC6D" w14:textId="77777777" w:rsidR="00266024" w:rsidRPr="00D47BB3" w:rsidRDefault="00266024" w:rsidP="00D85420">
            <w:pPr>
              <w:widowControl/>
              <w:autoSpaceDE/>
              <w:autoSpaceDN/>
              <w:adjustRightInd/>
              <w:rPr>
                <w:rFonts w:ascii="Arial" w:hAnsi="Arial" w:cs="Arial"/>
                <w:sz w:val="16"/>
                <w:szCs w:val="16"/>
              </w:rPr>
            </w:pPr>
            <w:r w:rsidRPr="00D47BB3">
              <w:rPr>
                <w:rFonts w:ascii="Arial" w:hAnsi="Arial" w:cs="Arial"/>
                <w:sz w:val="16"/>
                <w:szCs w:val="16"/>
              </w:rPr>
              <w:t> </w:t>
            </w:r>
          </w:p>
        </w:tc>
        <w:tc>
          <w:tcPr>
            <w:tcW w:w="1800" w:type="dxa"/>
            <w:tcBorders>
              <w:top w:val="nil"/>
              <w:left w:val="nil"/>
              <w:bottom w:val="single" w:sz="4" w:space="0" w:color="auto"/>
              <w:right w:val="single" w:sz="4" w:space="0" w:color="auto"/>
            </w:tcBorders>
            <w:vAlign w:val="bottom"/>
          </w:tcPr>
          <w:p w14:paraId="4D70AC6E" w14:textId="77777777" w:rsidR="00266024" w:rsidRPr="00D47BB3" w:rsidRDefault="00266024" w:rsidP="00D85420">
            <w:pPr>
              <w:widowControl/>
              <w:autoSpaceDE/>
              <w:autoSpaceDN/>
              <w:adjustRightInd/>
              <w:rPr>
                <w:rFonts w:ascii="Arial" w:hAnsi="Arial" w:cs="Arial"/>
                <w:sz w:val="16"/>
                <w:szCs w:val="16"/>
              </w:rPr>
            </w:pPr>
            <w:r w:rsidRPr="00D47BB3">
              <w:rPr>
                <w:rFonts w:ascii="Arial" w:hAnsi="Arial" w:cs="Arial"/>
                <w:sz w:val="16"/>
                <w:szCs w:val="16"/>
              </w:rPr>
              <w:t> </w:t>
            </w:r>
          </w:p>
        </w:tc>
      </w:tr>
      <w:tr w:rsidR="00266024" w:rsidRPr="00D47BB3" w14:paraId="4D70AC73" w14:textId="77777777" w:rsidTr="6D386ECF">
        <w:trPr>
          <w:trHeight w:val="408"/>
        </w:trPr>
        <w:tc>
          <w:tcPr>
            <w:tcW w:w="5232" w:type="dxa"/>
            <w:tcBorders>
              <w:top w:val="nil"/>
              <w:left w:val="single" w:sz="4" w:space="0" w:color="auto"/>
              <w:bottom w:val="single" w:sz="4" w:space="0" w:color="auto"/>
              <w:right w:val="single" w:sz="4" w:space="0" w:color="auto"/>
            </w:tcBorders>
            <w:vAlign w:val="bottom"/>
          </w:tcPr>
          <w:p w14:paraId="4D70AC70" w14:textId="77777777" w:rsidR="00266024" w:rsidRPr="00D47BB3" w:rsidRDefault="00266024" w:rsidP="00D85420">
            <w:pPr>
              <w:widowControl/>
              <w:autoSpaceDE/>
              <w:autoSpaceDN/>
              <w:adjustRightInd/>
              <w:rPr>
                <w:i/>
                <w:iCs/>
                <w:sz w:val="20"/>
                <w:szCs w:val="20"/>
              </w:rPr>
            </w:pPr>
            <w:r w:rsidRPr="00D47BB3">
              <w:rPr>
                <w:i/>
                <w:iCs/>
                <w:sz w:val="20"/>
                <w:szCs w:val="20"/>
              </w:rPr>
              <w:t>This incident incited me to compare/contrast the leadership styles of this internship and a previous internship …</w:t>
            </w:r>
          </w:p>
        </w:tc>
        <w:tc>
          <w:tcPr>
            <w:tcW w:w="1597" w:type="dxa"/>
            <w:tcBorders>
              <w:top w:val="nil"/>
              <w:left w:val="nil"/>
              <w:bottom w:val="single" w:sz="4" w:space="0" w:color="auto"/>
              <w:right w:val="single" w:sz="4" w:space="0" w:color="auto"/>
            </w:tcBorders>
            <w:vAlign w:val="bottom"/>
          </w:tcPr>
          <w:p w14:paraId="4D70AC71" w14:textId="77777777" w:rsidR="00266024" w:rsidRPr="00D47BB3" w:rsidRDefault="00266024" w:rsidP="00D85420">
            <w:pPr>
              <w:widowControl/>
              <w:autoSpaceDE/>
              <w:autoSpaceDN/>
              <w:adjustRightInd/>
              <w:rPr>
                <w:rFonts w:ascii="Arial" w:hAnsi="Arial" w:cs="Arial"/>
                <w:sz w:val="16"/>
                <w:szCs w:val="16"/>
              </w:rPr>
            </w:pPr>
            <w:r w:rsidRPr="00D47BB3">
              <w:rPr>
                <w:rFonts w:ascii="Arial" w:hAnsi="Arial" w:cs="Arial"/>
                <w:sz w:val="16"/>
                <w:szCs w:val="16"/>
              </w:rPr>
              <w:t> </w:t>
            </w:r>
          </w:p>
        </w:tc>
        <w:tc>
          <w:tcPr>
            <w:tcW w:w="1800" w:type="dxa"/>
            <w:tcBorders>
              <w:top w:val="nil"/>
              <w:left w:val="nil"/>
              <w:bottom w:val="single" w:sz="4" w:space="0" w:color="auto"/>
              <w:right w:val="single" w:sz="4" w:space="0" w:color="auto"/>
            </w:tcBorders>
            <w:vAlign w:val="bottom"/>
          </w:tcPr>
          <w:p w14:paraId="4D70AC72" w14:textId="77777777" w:rsidR="00266024" w:rsidRPr="00D47BB3" w:rsidRDefault="00266024" w:rsidP="00D85420">
            <w:pPr>
              <w:widowControl/>
              <w:autoSpaceDE/>
              <w:autoSpaceDN/>
              <w:adjustRightInd/>
              <w:rPr>
                <w:rFonts w:ascii="Arial" w:hAnsi="Arial" w:cs="Arial"/>
                <w:sz w:val="16"/>
                <w:szCs w:val="16"/>
              </w:rPr>
            </w:pPr>
            <w:r w:rsidRPr="00D47BB3">
              <w:rPr>
                <w:rFonts w:ascii="Arial" w:hAnsi="Arial" w:cs="Arial"/>
                <w:sz w:val="16"/>
                <w:szCs w:val="16"/>
              </w:rPr>
              <w:t> </w:t>
            </w:r>
          </w:p>
        </w:tc>
      </w:tr>
      <w:tr w:rsidR="00266024" w:rsidRPr="00D47BB3" w14:paraId="4D70AC77" w14:textId="77777777" w:rsidTr="6D386ECF">
        <w:trPr>
          <w:trHeight w:val="433"/>
        </w:trPr>
        <w:tc>
          <w:tcPr>
            <w:tcW w:w="5232" w:type="dxa"/>
            <w:tcBorders>
              <w:top w:val="nil"/>
              <w:left w:val="single" w:sz="4" w:space="0" w:color="auto"/>
              <w:bottom w:val="single" w:sz="4" w:space="0" w:color="auto"/>
              <w:right w:val="single" w:sz="4" w:space="0" w:color="auto"/>
            </w:tcBorders>
            <w:vAlign w:val="bottom"/>
          </w:tcPr>
          <w:p w14:paraId="4D70AC74" w14:textId="77777777" w:rsidR="00266024" w:rsidRPr="00D47BB3" w:rsidRDefault="00266024" w:rsidP="00D85420">
            <w:pPr>
              <w:widowControl/>
              <w:autoSpaceDE/>
              <w:autoSpaceDN/>
              <w:adjustRightInd/>
              <w:rPr>
                <w:i/>
                <w:iCs/>
                <w:sz w:val="20"/>
                <w:szCs w:val="20"/>
              </w:rPr>
            </w:pPr>
            <w:r w:rsidRPr="00D47BB3">
              <w:rPr>
                <w:i/>
                <w:iCs/>
                <w:sz w:val="20"/>
                <w:szCs w:val="20"/>
              </w:rPr>
              <w:t xml:space="preserve">The concept of civic engagement is more personal to me now because of … </w:t>
            </w:r>
          </w:p>
        </w:tc>
        <w:tc>
          <w:tcPr>
            <w:tcW w:w="1597" w:type="dxa"/>
            <w:tcBorders>
              <w:top w:val="nil"/>
              <w:left w:val="nil"/>
              <w:bottom w:val="single" w:sz="4" w:space="0" w:color="auto"/>
              <w:right w:val="single" w:sz="4" w:space="0" w:color="auto"/>
            </w:tcBorders>
            <w:shd w:val="clear" w:color="auto" w:fill="000000" w:themeFill="text1"/>
            <w:vAlign w:val="bottom"/>
          </w:tcPr>
          <w:p w14:paraId="4D70AC75" w14:textId="77777777" w:rsidR="00266024" w:rsidRPr="00D47BB3" w:rsidRDefault="00266024" w:rsidP="00D85420">
            <w:pPr>
              <w:widowControl/>
              <w:autoSpaceDE/>
              <w:autoSpaceDN/>
              <w:adjustRightInd/>
              <w:rPr>
                <w:rFonts w:ascii="Arial" w:hAnsi="Arial" w:cs="Arial"/>
                <w:color w:val="000000"/>
                <w:sz w:val="16"/>
                <w:szCs w:val="16"/>
              </w:rPr>
            </w:pPr>
            <w:r w:rsidRPr="00D47BB3">
              <w:rPr>
                <w:rFonts w:ascii="Arial" w:hAnsi="Arial" w:cs="Arial"/>
                <w:color w:val="000000"/>
                <w:sz w:val="16"/>
                <w:szCs w:val="16"/>
              </w:rPr>
              <w:t> </w:t>
            </w:r>
          </w:p>
        </w:tc>
        <w:tc>
          <w:tcPr>
            <w:tcW w:w="1800" w:type="dxa"/>
            <w:tcBorders>
              <w:top w:val="nil"/>
              <w:left w:val="nil"/>
              <w:bottom w:val="single" w:sz="4" w:space="0" w:color="auto"/>
              <w:right w:val="single" w:sz="4" w:space="0" w:color="auto"/>
            </w:tcBorders>
            <w:vAlign w:val="bottom"/>
          </w:tcPr>
          <w:p w14:paraId="4D70AC76" w14:textId="77777777" w:rsidR="00266024" w:rsidRPr="00D47BB3" w:rsidRDefault="00266024" w:rsidP="00D85420">
            <w:pPr>
              <w:widowControl/>
              <w:autoSpaceDE/>
              <w:autoSpaceDN/>
              <w:adjustRightInd/>
              <w:rPr>
                <w:rFonts w:ascii="Arial" w:hAnsi="Arial" w:cs="Arial"/>
                <w:sz w:val="16"/>
                <w:szCs w:val="16"/>
              </w:rPr>
            </w:pPr>
            <w:r w:rsidRPr="00D47BB3">
              <w:rPr>
                <w:rFonts w:ascii="Arial" w:hAnsi="Arial" w:cs="Arial"/>
                <w:sz w:val="16"/>
                <w:szCs w:val="16"/>
              </w:rPr>
              <w:t> </w:t>
            </w:r>
          </w:p>
        </w:tc>
      </w:tr>
      <w:tr w:rsidR="00266024" w:rsidRPr="00D47BB3" w14:paraId="4D70AC7B" w14:textId="77777777" w:rsidTr="6D386ECF">
        <w:trPr>
          <w:trHeight w:val="396"/>
        </w:trPr>
        <w:tc>
          <w:tcPr>
            <w:tcW w:w="5232" w:type="dxa"/>
            <w:tcBorders>
              <w:top w:val="nil"/>
              <w:left w:val="single" w:sz="4" w:space="0" w:color="auto"/>
              <w:bottom w:val="single" w:sz="4" w:space="0" w:color="auto"/>
              <w:right w:val="single" w:sz="4" w:space="0" w:color="auto"/>
            </w:tcBorders>
            <w:vAlign w:val="bottom"/>
          </w:tcPr>
          <w:p w14:paraId="4D70AC78" w14:textId="77777777" w:rsidR="00266024" w:rsidRPr="00D47BB3" w:rsidRDefault="00266024" w:rsidP="00D85420">
            <w:pPr>
              <w:widowControl/>
              <w:autoSpaceDE/>
              <w:autoSpaceDN/>
              <w:adjustRightInd/>
              <w:rPr>
                <w:i/>
                <w:iCs/>
                <w:sz w:val="20"/>
                <w:szCs w:val="20"/>
              </w:rPr>
            </w:pPr>
            <w:r w:rsidRPr="00D47BB3">
              <w:rPr>
                <w:i/>
                <w:iCs/>
                <w:sz w:val="20"/>
                <w:szCs w:val="20"/>
              </w:rPr>
              <w:t>I realized that I need to expand my career options when _________ happened during this internship …</w:t>
            </w:r>
          </w:p>
        </w:tc>
        <w:tc>
          <w:tcPr>
            <w:tcW w:w="1597" w:type="dxa"/>
            <w:tcBorders>
              <w:top w:val="nil"/>
              <w:left w:val="nil"/>
              <w:bottom w:val="single" w:sz="4" w:space="0" w:color="auto"/>
              <w:right w:val="single" w:sz="4" w:space="0" w:color="auto"/>
            </w:tcBorders>
            <w:shd w:val="clear" w:color="auto" w:fill="000000" w:themeFill="text1"/>
            <w:vAlign w:val="bottom"/>
          </w:tcPr>
          <w:p w14:paraId="4D70AC79" w14:textId="77777777" w:rsidR="00266024" w:rsidRPr="00D47BB3" w:rsidRDefault="00266024" w:rsidP="00D85420">
            <w:pPr>
              <w:widowControl/>
              <w:autoSpaceDE/>
              <w:autoSpaceDN/>
              <w:adjustRightInd/>
              <w:rPr>
                <w:rFonts w:ascii="Arial" w:hAnsi="Arial" w:cs="Arial"/>
                <w:color w:val="000000"/>
                <w:sz w:val="16"/>
                <w:szCs w:val="16"/>
              </w:rPr>
            </w:pPr>
            <w:r w:rsidRPr="00D47BB3">
              <w:rPr>
                <w:rFonts w:ascii="Arial" w:hAnsi="Arial" w:cs="Arial"/>
                <w:color w:val="000000"/>
                <w:sz w:val="16"/>
                <w:szCs w:val="16"/>
              </w:rPr>
              <w:t> </w:t>
            </w:r>
          </w:p>
        </w:tc>
        <w:tc>
          <w:tcPr>
            <w:tcW w:w="1800" w:type="dxa"/>
            <w:tcBorders>
              <w:top w:val="nil"/>
              <w:left w:val="nil"/>
              <w:bottom w:val="single" w:sz="4" w:space="0" w:color="auto"/>
              <w:right w:val="single" w:sz="4" w:space="0" w:color="auto"/>
            </w:tcBorders>
            <w:vAlign w:val="bottom"/>
          </w:tcPr>
          <w:p w14:paraId="4D70AC7A" w14:textId="77777777" w:rsidR="00266024" w:rsidRPr="00D47BB3" w:rsidRDefault="00266024" w:rsidP="00D85420">
            <w:pPr>
              <w:widowControl/>
              <w:autoSpaceDE/>
              <w:autoSpaceDN/>
              <w:adjustRightInd/>
              <w:rPr>
                <w:rFonts w:ascii="Arial" w:hAnsi="Arial" w:cs="Arial"/>
                <w:sz w:val="16"/>
                <w:szCs w:val="16"/>
              </w:rPr>
            </w:pPr>
            <w:r w:rsidRPr="00D47BB3">
              <w:rPr>
                <w:rFonts w:ascii="Arial" w:hAnsi="Arial" w:cs="Arial"/>
                <w:sz w:val="16"/>
                <w:szCs w:val="16"/>
              </w:rPr>
              <w:t> </w:t>
            </w:r>
          </w:p>
        </w:tc>
      </w:tr>
      <w:tr w:rsidR="00266024" w:rsidRPr="00D47BB3" w14:paraId="4D70AC7F" w14:textId="77777777" w:rsidTr="6D386ECF">
        <w:trPr>
          <w:trHeight w:val="262"/>
        </w:trPr>
        <w:tc>
          <w:tcPr>
            <w:tcW w:w="5232" w:type="dxa"/>
            <w:tcBorders>
              <w:top w:val="nil"/>
              <w:left w:val="single" w:sz="4" w:space="0" w:color="auto"/>
              <w:bottom w:val="single" w:sz="4" w:space="0" w:color="auto"/>
              <w:right w:val="single" w:sz="4" w:space="0" w:color="auto"/>
            </w:tcBorders>
            <w:vAlign w:val="bottom"/>
          </w:tcPr>
          <w:p w14:paraId="4D70AC7C" w14:textId="77777777" w:rsidR="00266024" w:rsidRPr="00D47BB3" w:rsidRDefault="00266024" w:rsidP="00D85420">
            <w:pPr>
              <w:widowControl/>
              <w:autoSpaceDE/>
              <w:autoSpaceDN/>
              <w:adjustRightInd/>
              <w:rPr>
                <w:i/>
                <w:iCs/>
                <w:sz w:val="20"/>
                <w:szCs w:val="20"/>
              </w:rPr>
            </w:pPr>
            <w:r w:rsidRPr="00D47BB3">
              <w:rPr>
                <w:i/>
                <w:iCs/>
                <w:sz w:val="20"/>
                <w:szCs w:val="20"/>
              </w:rPr>
              <w:t xml:space="preserve">I am a little more certain about my career path because …   </w:t>
            </w:r>
          </w:p>
        </w:tc>
        <w:tc>
          <w:tcPr>
            <w:tcW w:w="1597" w:type="dxa"/>
            <w:tcBorders>
              <w:top w:val="nil"/>
              <w:left w:val="nil"/>
              <w:bottom w:val="single" w:sz="4" w:space="0" w:color="auto"/>
              <w:right w:val="single" w:sz="4" w:space="0" w:color="auto"/>
            </w:tcBorders>
            <w:shd w:val="clear" w:color="auto" w:fill="000000" w:themeFill="text1"/>
            <w:vAlign w:val="bottom"/>
          </w:tcPr>
          <w:p w14:paraId="4D70AC7D" w14:textId="77777777" w:rsidR="00266024" w:rsidRPr="00D47BB3" w:rsidRDefault="00266024" w:rsidP="00D85420">
            <w:pPr>
              <w:widowControl/>
              <w:autoSpaceDE/>
              <w:autoSpaceDN/>
              <w:adjustRightInd/>
              <w:rPr>
                <w:rFonts w:ascii="Arial" w:hAnsi="Arial" w:cs="Arial"/>
                <w:color w:val="000000"/>
                <w:sz w:val="16"/>
                <w:szCs w:val="16"/>
              </w:rPr>
            </w:pPr>
            <w:r w:rsidRPr="00D47BB3">
              <w:rPr>
                <w:rFonts w:ascii="Arial" w:hAnsi="Arial" w:cs="Arial"/>
                <w:color w:val="000000"/>
                <w:sz w:val="16"/>
                <w:szCs w:val="16"/>
              </w:rPr>
              <w:t> </w:t>
            </w:r>
          </w:p>
        </w:tc>
        <w:tc>
          <w:tcPr>
            <w:tcW w:w="1800" w:type="dxa"/>
            <w:tcBorders>
              <w:top w:val="nil"/>
              <w:left w:val="nil"/>
              <w:bottom w:val="single" w:sz="4" w:space="0" w:color="auto"/>
              <w:right w:val="single" w:sz="4" w:space="0" w:color="auto"/>
            </w:tcBorders>
            <w:vAlign w:val="bottom"/>
          </w:tcPr>
          <w:p w14:paraId="4D70AC7E" w14:textId="77777777" w:rsidR="00266024" w:rsidRPr="00D47BB3" w:rsidRDefault="00266024" w:rsidP="00D85420">
            <w:pPr>
              <w:widowControl/>
              <w:autoSpaceDE/>
              <w:autoSpaceDN/>
              <w:adjustRightInd/>
              <w:rPr>
                <w:rFonts w:ascii="Arial" w:hAnsi="Arial" w:cs="Arial"/>
                <w:sz w:val="16"/>
                <w:szCs w:val="16"/>
              </w:rPr>
            </w:pPr>
            <w:r w:rsidRPr="00D47BB3">
              <w:rPr>
                <w:rFonts w:ascii="Arial" w:hAnsi="Arial" w:cs="Arial"/>
                <w:sz w:val="16"/>
                <w:szCs w:val="16"/>
              </w:rPr>
              <w:t> </w:t>
            </w:r>
          </w:p>
        </w:tc>
      </w:tr>
      <w:tr w:rsidR="00266024" w:rsidRPr="00D47BB3" w14:paraId="4D70AC83" w14:textId="77777777" w:rsidTr="6D386ECF">
        <w:trPr>
          <w:trHeight w:val="199"/>
        </w:trPr>
        <w:tc>
          <w:tcPr>
            <w:tcW w:w="5232" w:type="dxa"/>
            <w:tcBorders>
              <w:top w:val="nil"/>
              <w:left w:val="single" w:sz="4" w:space="0" w:color="auto"/>
              <w:bottom w:val="single" w:sz="4" w:space="0" w:color="auto"/>
              <w:right w:val="single" w:sz="4" w:space="0" w:color="auto"/>
            </w:tcBorders>
            <w:vAlign w:val="bottom"/>
          </w:tcPr>
          <w:p w14:paraId="4D70AC80" w14:textId="77777777" w:rsidR="00266024" w:rsidRPr="00D47BB3" w:rsidRDefault="00266024" w:rsidP="00D85420">
            <w:pPr>
              <w:widowControl/>
              <w:autoSpaceDE/>
              <w:autoSpaceDN/>
              <w:adjustRightInd/>
              <w:rPr>
                <w:i/>
                <w:iCs/>
                <w:sz w:val="20"/>
                <w:szCs w:val="20"/>
              </w:rPr>
            </w:pPr>
            <w:r w:rsidRPr="00D47BB3">
              <w:rPr>
                <w:i/>
                <w:iCs/>
                <w:sz w:val="20"/>
                <w:szCs w:val="20"/>
              </w:rPr>
              <w:t xml:space="preserve">The most challenging thing I have done during this internship is … </w:t>
            </w:r>
          </w:p>
        </w:tc>
        <w:tc>
          <w:tcPr>
            <w:tcW w:w="1597" w:type="dxa"/>
            <w:tcBorders>
              <w:top w:val="nil"/>
              <w:left w:val="nil"/>
              <w:bottom w:val="single" w:sz="4" w:space="0" w:color="auto"/>
              <w:right w:val="single" w:sz="4" w:space="0" w:color="auto"/>
            </w:tcBorders>
            <w:shd w:val="clear" w:color="auto" w:fill="000000" w:themeFill="text1"/>
            <w:vAlign w:val="bottom"/>
          </w:tcPr>
          <w:p w14:paraId="4D70AC81" w14:textId="77777777" w:rsidR="00266024" w:rsidRPr="00D47BB3" w:rsidRDefault="00266024" w:rsidP="00D85420">
            <w:pPr>
              <w:widowControl/>
              <w:autoSpaceDE/>
              <w:autoSpaceDN/>
              <w:adjustRightInd/>
              <w:rPr>
                <w:rFonts w:ascii="Arial" w:hAnsi="Arial" w:cs="Arial"/>
                <w:color w:val="000000"/>
                <w:sz w:val="16"/>
                <w:szCs w:val="16"/>
              </w:rPr>
            </w:pPr>
            <w:r w:rsidRPr="00D47BB3">
              <w:rPr>
                <w:rFonts w:ascii="Arial" w:hAnsi="Arial" w:cs="Arial"/>
                <w:color w:val="000000"/>
                <w:sz w:val="16"/>
                <w:szCs w:val="16"/>
              </w:rPr>
              <w:t> </w:t>
            </w:r>
          </w:p>
        </w:tc>
        <w:tc>
          <w:tcPr>
            <w:tcW w:w="1800" w:type="dxa"/>
            <w:tcBorders>
              <w:top w:val="nil"/>
              <w:left w:val="nil"/>
              <w:bottom w:val="single" w:sz="4" w:space="0" w:color="auto"/>
              <w:right w:val="single" w:sz="4" w:space="0" w:color="auto"/>
            </w:tcBorders>
            <w:vAlign w:val="bottom"/>
          </w:tcPr>
          <w:p w14:paraId="4D70AC82" w14:textId="77777777" w:rsidR="00266024" w:rsidRPr="00D47BB3" w:rsidRDefault="00266024" w:rsidP="00D85420">
            <w:pPr>
              <w:widowControl/>
              <w:autoSpaceDE/>
              <w:autoSpaceDN/>
              <w:adjustRightInd/>
              <w:rPr>
                <w:rFonts w:ascii="Arial" w:hAnsi="Arial" w:cs="Arial"/>
                <w:sz w:val="16"/>
                <w:szCs w:val="16"/>
              </w:rPr>
            </w:pPr>
            <w:r w:rsidRPr="00D47BB3">
              <w:rPr>
                <w:rFonts w:ascii="Arial" w:hAnsi="Arial" w:cs="Arial"/>
                <w:sz w:val="16"/>
                <w:szCs w:val="16"/>
              </w:rPr>
              <w:t> </w:t>
            </w:r>
          </w:p>
        </w:tc>
      </w:tr>
      <w:tr w:rsidR="00266024" w:rsidRPr="00D47BB3" w14:paraId="4D70AC87" w14:textId="77777777" w:rsidTr="6D386ECF">
        <w:trPr>
          <w:trHeight w:val="433"/>
        </w:trPr>
        <w:tc>
          <w:tcPr>
            <w:tcW w:w="5232" w:type="dxa"/>
            <w:tcBorders>
              <w:top w:val="nil"/>
              <w:left w:val="single" w:sz="4" w:space="0" w:color="auto"/>
              <w:bottom w:val="single" w:sz="4" w:space="0" w:color="auto"/>
              <w:right w:val="single" w:sz="4" w:space="0" w:color="auto"/>
            </w:tcBorders>
            <w:vAlign w:val="bottom"/>
          </w:tcPr>
          <w:p w14:paraId="4D70AC84" w14:textId="77777777" w:rsidR="00266024" w:rsidRPr="00D47BB3" w:rsidRDefault="00266024" w:rsidP="00D85420">
            <w:pPr>
              <w:widowControl/>
              <w:autoSpaceDE/>
              <w:autoSpaceDN/>
              <w:adjustRightInd/>
              <w:rPr>
                <w:i/>
                <w:iCs/>
                <w:sz w:val="20"/>
                <w:szCs w:val="20"/>
              </w:rPr>
            </w:pPr>
            <w:r w:rsidRPr="00D47BB3">
              <w:rPr>
                <w:i/>
                <w:iCs/>
                <w:sz w:val="20"/>
                <w:szCs w:val="20"/>
              </w:rPr>
              <w:t xml:space="preserve">I knew I had a portfolio piece from this internship when I began producing … </w:t>
            </w:r>
          </w:p>
        </w:tc>
        <w:tc>
          <w:tcPr>
            <w:tcW w:w="1597" w:type="dxa"/>
            <w:tcBorders>
              <w:top w:val="nil"/>
              <w:left w:val="nil"/>
              <w:bottom w:val="single" w:sz="4" w:space="0" w:color="auto"/>
              <w:right w:val="single" w:sz="4" w:space="0" w:color="auto"/>
            </w:tcBorders>
            <w:shd w:val="clear" w:color="auto" w:fill="000000" w:themeFill="text1"/>
            <w:vAlign w:val="bottom"/>
          </w:tcPr>
          <w:p w14:paraId="4D70AC85" w14:textId="77777777" w:rsidR="00266024" w:rsidRPr="00D47BB3" w:rsidRDefault="00266024" w:rsidP="00D85420">
            <w:pPr>
              <w:widowControl/>
              <w:autoSpaceDE/>
              <w:autoSpaceDN/>
              <w:adjustRightInd/>
              <w:rPr>
                <w:rFonts w:ascii="Arial" w:hAnsi="Arial" w:cs="Arial"/>
                <w:color w:val="000000"/>
                <w:sz w:val="16"/>
                <w:szCs w:val="16"/>
              </w:rPr>
            </w:pPr>
            <w:r w:rsidRPr="00D47BB3">
              <w:rPr>
                <w:rFonts w:ascii="Arial" w:hAnsi="Arial" w:cs="Arial"/>
                <w:color w:val="000000"/>
                <w:sz w:val="16"/>
                <w:szCs w:val="16"/>
              </w:rPr>
              <w:t> </w:t>
            </w:r>
          </w:p>
        </w:tc>
        <w:tc>
          <w:tcPr>
            <w:tcW w:w="1800" w:type="dxa"/>
            <w:tcBorders>
              <w:top w:val="nil"/>
              <w:left w:val="nil"/>
              <w:bottom w:val="single" w:sz="4" w:space="0" w:color="auto"/>
              <w:right w:val="single" w:sz="4" w:space="0" w:color="auto"/>
            </w:tcBorders>
            <w:vAlign w:val="bottom"/>
          </w:tcPr>
          <w:p w14:paraId="4D70AC86" w14:textId="77777777" w:rsidR="00266024" w:rsidRPr="00D47BB3" w:rsidRDefault="00266024" w:rsidP="00D85420">
            <w:pPr>
              <w:widowControl/>
              <w:autoSpaceDE/>
              <w:autoSpaceDN/>
              <w:adjustRightInd/>
              <w:rPr>
                <w:rFonts w:ascii="Arial" w:hAnsi="Arial" w:cs="Arial"/>
                <w:sz w:val="16"/>
                <w:szCs w:val="16"/>
              </w:rPr>
            </w:pPr>
            <w:r w:rsidRPr="00D47BB3">
              <w:rPr>
                <w:rFonts w:ascii="Arial" w:hAnsi="Arial" w:cs="Arial"/>
                <w:sz w:val="16"/>
                <w:szCs w:val="16"/>
              </w:rPr>
              <w:t> </w:t>
            </w:r>
          </w:p>
        </w:tc>
      </w:tr>
      <w:tr w:rsidR="00266024" w:rsidRPr="00D47BB3" w14:paraId="4D70AC8B" w14:textId="77777777" w:rsidTr="6D386ECF">
        <w:trPr>
          <w:trHeight w:val="408"/>
        </w:trPr>
        <w:tc>
          <w:tcPr>
            <w:tcW w:w="5232" w:type="dxa"/>
            <w:tcBorders>
              <w:top w:val="nil"/>
              <w:left w:val="single" w:sz="4" w:space="0" w:color="auto"/>
              <w:bottom w:val="single" w:sz="4" w:space="0" w:color="auto"/>
              <w:right w:val="single" w:sz="4" w:space="0" w:color="auto"/>
            </w:tcBorders>
            <w:vAlign w:val="bottom"/>
          </w:tcPr>
          <w:p w14:paraId="4D70AC88" w14:textId="77777777" w:rsidR="00266024" w:rsidRPr="00D47BB3" w:rsidRDefault="00266024" w:rsidP="00D85420">
            <w:pPr>
              <w:widowControl/>
              <w:autoSpaceDE/>
              <w:autoSpaceDN/>
              <w:adjustRightInd/>
              <w:rPr>
                <w:i/>
                <w:iCs/>
                <w:sz w:val="20"/>
                <w:szCs w:val="20"/>
              </w:rPr>
            </w:pPr>
            <w:r w:rsidRPr="00D47BB3">
              <w:rPr>
                <w:i/>
                <w:iCs/>
                <w:sz w:val="20"/>
                <w:szCs w:val="20"/>
              </w:rPr>
              <w:t>One of the things I have learned from this internship is that I NEED to learn more about …</w:t>
            </w:r>
          </w:p>
        </w:tc>
        <w:tc>
          <w:tcPr>
            <w:tcW w:w="1597" w:type="dxa"/>
            <w:tcBorders>
              <w:top w:val="nil"/>
              <w:left w:val="nil"/>
              <w:bottom w:val="single" w:sz="4" w:space="0" w:color="auto"/>
              <w:right w:val="single" w:sz="4" w:space="0" w:color="auto"/>
            </w:tcBorders>
            <w:shd w:val="clear" w:color="auto" w:fill="000000" w:themeFill="text1"/>
            <w:vAlign w:val="bottom"/>
          </w:tcPr>
          <w:p w14:paraId="4D70AC89" w14:textId="77777777" w:rsidR="00266024" w:rsidRPr="00D47BB3" w:rsidRDefault="00266024" w:rsidP="00D85420">
            <w:pPr>
              <w:widowControl/>
              <w:autoSpaceDE/>
              <w:autoSpaceDN/>
              <w:adjustRightInd/>
              <w:rPr>
                <w:rFonts w:ascii="Arial" w:hAnsi="Arial" w:cs="Arial"/>
                <w:color w:val="000000"/>
                <w:sz w:val="16"/>
                <w:szCs w:val="16"/>
              </w:rPr>
            </w:pPr>
            <w:r w:rsidRPr="00D47BB3">
              <w:rPr>
                <w:rFonts w:ascii="Arial" w:hAnsi="Arial" w:cs="Arial"/>
                <w:color w:val="000000"/>
                <w:sz w:val="16"/>
                <w:szCs w:val="16"/>
              </w:rPr>
              <w:t> </w:t>
            </w:r>
          </w:p>
        </w:tc>
        <w:tc>
          <w:tcPr>
            <w:tcW w:w="1800" w:type="dxa"/>
            <w:tcBorders>
              <w:top w:val="nil"/>
              <w:left w:val="nil"/>
              <w:bottom w:val="single" w:sz="4" w:space="0" w:color="auto"/>
              <w:right w:val="single" w:sz="4" w:space="0" w:color="auto"/>
            </w:tcBorders>
            <w:vAlign w:val="bottom"/>
          </w:tcPr>
          <w:p w14:paraId="4D70AC8A" w14:textId="77777777" w:rsidR="00266024" w:rsidRPr="00D47BB3" w:rsidRDefault="00266024" w:rsidP="00D85420">
            <w:pPr>
              <w:widowControl/>
              <w:autoSpaceDE/>
              <w:autoSpaceDN/>
              <w:adjustRightInd/>
              <w:rPr>
                <w:rFonts w:ascii="Arial" w:hAnsi="Arial" w:cs="Arial"/>
                <w:sz w:val="16"/>
                <w:szCs w:val="16"/>
              </w:rPr>
            </w:pPr>
            <w:r w:rsidRPr="00D47BB3">
              <w:rPr>
                <w:rFonts w:ascii="Arial" w:hAnsi="Arial" w:cs="Arial"/>
                <w:sz w:val="16"/>
                <w:szCs w:val="16"/>
              </w:rPr>
              <w:t> </w:t>
            </w:r>
          </w:p>
        </w:tc>
      </w:tr>
      <w:tr w:rsidR="00266024" w:rsidRPr="00D47BB3" w14:paraId="4D70AC8F" w14:textId="77777777" w:rsidTr="6D386ECF">
        <w:trPr>
          <w:trHeight w:val="424"/>
        </w:trPr>
        <w:tc>
          <w:tcPr>
            <w:tcW w:w="5232" w:type="dxa"/>
            <w:tcBorders>
              <w:top w:val="nil"/>
              <w:left w:val="single" w:sz="4" w:space="0" w:color="auto"/>
              <w:bottom w:val="single" w:sz="4" w:space="0" w:color="auto"/>
              <w:right w:val="single" w:sz="4" w:space="0" w:color="auto"/>
            </w:tcBorders>
            <w:vAlign w:val="bottom"/>
          </w:tcPr>
          <w:p w14:paraId="4D70AC8C" w14:textId="77777777" w:rsidR="00266024" w:rsidRPr="00D47BB3" w:rsidRDefault="00266024" w:rsidP="00D85420">
            <w:pPr>
              <w:widowControl/>
              <w:autoSpaceDE/>
              <w:autoSpaceDN/>
              <w:adjustRightInd/>
              <w:rPr>
                <w:i/>
                <w:iCs/>
                <w:sz w:val="20"/>
                <w:szCs w:val="20"/>
              </w:rPr>
            </w:pPr>
            <w:r w:rsidRPr="00D47BB3">
              <w:rPr>
                <w:i/>
                <w:iCs/>
                <w:sz w:val="20"/>
                <w:szCs w:val="20"/>
              </w:rPr>
              <w:t>My internship experience has found me a professional mentor, and this is why he/she is so important to my career and my life …</w:t>
            </w:r>
          </w:p>
        </w:tc>
        <w:tc>
          <w:tcPr>
            <w:tcW w:w="1597" w:type="dxa"/>
            <w:tcBorders>
              <w:top w:val="nil"/>
              <w:left w:val="nil"/>
              <w:bottom w:val="single" w:sz="4" w:space="0" w:color="auto"/>
              <w:right w:val="single" w:sz="4" w:space="0" w:color="auto"/>
            </w:tcBorders>
            <w:shd w:val="clear" w:color="auto" w:fill="000000" w:themeFill="text1"/>
            <w:vAlign w:val="bottom"/>
          </w:tcPr>
          <w:p w14:paraId="4D70AC8D" w14:textId="77777777" w:rsidR="00266024" w:rsidRPr="00D47BB3" w:rsidRDefault="00266024" w:rsidP="00D85420">
            <w:pPr>
              <w:widowControl/>
              <w:autoSpaceDE/>
              <w:autoSpaceDN/>
              <w:adjustRightInd/>
              <w:rPr>
                <w:rFonts w:ascii="Arial" w:hAnsi="Arial" w:cs="Arial"/>
                <w:color w:val="000000"/>
                <w:sz w:val="16"/>
                <w:szCs w:val="16"/>
              </w:rPr>
            </w:pPr>
            <w:r w:rsidRPr="00D47BB3">
              <w:rPr>
                <w:rFonts w:ascii="Arial" w:hAnsi="Arial" w:cs="Arial"/>
                <w:color w:val="000000"/>
                <w:sz w:val="16"/>
                <w:szCs w:val="16"/>
              </w:rPr>
              <w:t> </w:t>
            </w:r>
          </w:p>
        </w:tc>
        <w:tc>
          <w:tcPr>
            <w:tcW w:w="1800" w:type="dxa"/>
            <w:tcBorders>
              <w:top w:val="nil"/>
              <w:left w:val="nil"/>
              <w:bottom w:val="single" w:sz="4" w:space="0" w:color="auto"/>
              <w:right w:val="single" w:sz="4" w:space="0" w:color="auto"/>
            </w:tcBorders>
            <w:vAlign w:val="bottom"/>
          </w:tcPr>
          <w:p w14:paraId="4D70AC8E" w14:textId="77777777" w:rsidR="00266024" w:rsidRPr="00D47BB3" w:rsidRDefault="00266024" w:rsidP="00D85420">
            <w:pPr>
              <w:widowControl/>
              <w:autoSpaceDE/>
              <w:autoSpaceDN/>
              <w:adjustRightInd/>
              <w:rPr>
                <w:rFonts w:ascii="Arial" w:hAnsi="Arial" w:cs="Arial"/>
                <w:sz w:val="16"/>
                <w:szCs w:val="16"/>
              </w:rPr>
            </w:pPr>
          </w:p>
        </w:tc>
      </w:tr>
      <w:tr w:rsidR="00266024" w:rsidRPr="00D47BB3" w14:paraId="4D70AC93" w14:textId="77777777" w:rsidTr="6D386ECF">
        <w:trPr>
          <w:trHeight w:val="361"/>
        </w:trPr>
        <w:tc>
          <w:tcPr>
            <w:tcW w:w="5232" w:type="dxa"/>
            <w:tcBorders>
              <w:top w:val="nil"/>
              <w:left w:val="single" w:sz="4" w:space="0" w:color="auto"/>
              <w:bottom w:val="single" w:sz="4" w:space="0" w:color="auto"/>
              <w:right w:val="single" w:sz="4" w:space="0" w:color="auto"/>
            </w:tcBorders>
            <w:vAlign w:val="bottom"/>
          </w:tcPr>
          <w:p w14:paraId="4D70AC90" w14:textId="77777777" w:rsidR="00266024" w:rsidRPr="00D47BB3" w:rsidRDefault="00266024" w:rsidP="00D85420">
            <w:pPr>
              <w:widowControl/>
              <w:autoSpaceDE/>
              <w:autoSpaceDN/>
              <w:adjustRightInd/>
              <w:rPr>
                <w:rFonts w:ascii="Arial" w:hAnsi="Arial" w:cs="Arial"/>
                <w:i/>
                <w:iCs/>
                <w:sz w:val="16"/>
                <w:szCs w:val="16"/>
              </w:rPr>
            </w:pPr>
            <w:r w:rsidRPr="00D47BB3">
              <w:rPr>
                <w:rFonts w:ascii="Arial" w:hAnsi="Arial" w:cs="Arial"/>
                <w:i/>
                <w:iCs/>
                <w:sz w:val="16"/>
                <w:szCs w:val="16"/>
              </w:rPr>
              <w:t xml:space="preserve">The organizational culture at this internship is different from a previous internship location because … (and explain which is better …) </w:t>
            </w:r>
          </w:p>
        </w:tc>
        <w:tc>
          <w:tcPr>
            <w:tcW w:w="1597" w:type="dxa"/>
            <w:tcBorders>
              <w:top w:val="nil"/>
              <w:left w:val="nil"/>
              <w:bottom w:val="single" w:sz="4" w:space="0" w:color="auto"/>
              <w:right w:val="single" w:sz="4" w:space="0" w:color="auto"/>
            </w:tcBorders>
            <w:shd w:val="clear" w:color="auto" w:fill="000000" w:themeFill="text1"/>
            <w:vAlign w:val="bottom"/>
          </w:tcPr>
          <w:p w14:paraId="4D70AC91" w14:textId="77777777" w:rsidR="00266024" w:rsidRPr="00D47BB3" w:rsidRDefault="00266024" w:rsidP="00D85420">
            <w:pPr>
              <w:widowControl/>
              <w:autoSpaceDE/>
              <w:autoSpaceDN/>
              <w:adjustRightInd/>
              <w:rPr>
                <w:rFonts w:ascii="Arial" w:hAnsi="Arial" w:cs="Arial"/>
                <w:color w:val="000000"/>
                <w:sz w:val="16"/>
                <w:szCs w:val="16"/>
              </w:rPr>
            </w:pPr>
            <w:r w:rsidRPr="00D47BB3">
              <w:rPr>
                <w:rFonts w:ascii="Arial" w:hAnsi="Arial" w:cs="Arial"/>
                <w:color w:val="000000"/>
                <w:sz w:val="16"/>
                <w:szCs w:val="16"/>
              </w:rPr>
              <w:t> </w:t>
            </w:r>
          </w:p>
        </w:tc>
        <w:tc>
          <w:tcPr>
            <w:tcW w:w="1800" w:type="dxa"/>
            <w:tcBorders>
              <w:top w:val="nil"/>
              <w:left w:val="nil"/>
              <w:bottom w:val="single" w:sz="4" w:space="0" w:color="auto"/>
              <w:right w:val="single" w:sz="4" w:space="0" w:color="auto"/>
            </w:tcBorders>
            <w:vAlign w:val="bottom"/>
          </w:tcPr>
          <w:p w14:paraId="4D70AC92" w14:textId="77777777" w:rsidR="00266024" w:rsidRPr="00D47BB3" w:rsidRDefault="00266024" w:rsidP="00D85420">
            <w:pPr>
              <w:widowControl/>
              <w:autoSpaceDE/>
              <w:autoSpaceDN/>
              <w:adjustRightInd/>
              <w:rPr>
                <w:rFonts w:ascii="Arial" w:hAnsi="Arial" w:cs="Arial"/>
                <w:color w:val="000000"/>
                <w:sz w:val="16"/>
                <w:szCs w:val="16"/>
              </w:rPr>
            </w:pPr>
          </w:p>
        </w:tc>
      </w:tr>
      <w:tr w:rsidR="00266024" w:rsidRPr="00D47BB3" w14:paraId="4D70AC97" w14:textId="77777777" w:rsidTr="6D386ECF">
        <w:trPr>
          <w:trHeight w:val="408"/>
        </w:trPr>
        <w:tc>
          <w:tcPr>
            <w:tcW w:w="5232" w:type="dxa"/>
            <w:tcBorders>
              <w:top w:val="nil"/>
              <w:left w:val="single" w:sz="4" w:space="0" w:color="auto"/>
              <w:bottom w:val="single" w:sz="4" w:space="0" w:color="auto"/>
              <w:right w:val="single" w:sz="4" w:space="0" w:color="auto"/>
            </w:tcBorders>
            <w:vAlign w:val="bottom"/>
          </w:tcPr>
          <w:p w14:paraId="4D70AC94" w14:textId="77777777" w:rsidR="00266024" w:rsidRPr="00D47BB3" w:rsidRDefault="00266024" w:rsidP="00D85420">
            <w:pPr>
              <w:widowControl/>
              <w:autoSpaceDE/>
              <w:autoSpaceDN/>
              <w:adjustRightInd/>
              <w:rPr>
                <w:rFonts w:ascii="Arial" w:hAnsi="Arial" w:cs="Arial"/>
                <w:i/>
                <w:iCs/>
                <w:sz w:val="16"/>
                <w:szCs w:val="16"/>
              </w:rPr>
            </w:pPr>
            <w:r w:rsidRPr="00D47BB3">
              <w:rPr>
                <w:rFonts w:ascii="Arial" w:hAnsi="Arial" w:cs="Arial"/>
                <w:i/>
                <w:iCs/>
                <w:sz w:val="16"/>
                <w:szCs w:val="16"/>
              </w:rPr>
              <w:t xml:space="preserve">Because of this internship, my next step in professional development should consider … </w:t>
            </w:r>
          </w:p>
        </w:tc>
        <w:tc>
          <w:tcPr>
            <w:tcW w:w="1597" w:type="dxa"/>
            <w:tcBorders>
              <w:top w:val="nil"/>
              <w:left w:val="nil"/>
              <w:bottom w:val="single" w:sz="4" w:space="0" w:color="auto"/>
              <w:right w:val="single" w:sz="4" w:space="0" w:color="auto"/>
            </w:tcBorders>
            <w:shd w:val="clear" w:color="auto" w:fill="000000" w:themeFill="text1"/>
            <w:vAlign w:val="bottom"/>
          </w:tcPr>
          <w:p w14:paraId="4D70AC95" w14:textId="77777777" w:rsidR="00266024" w:rsidRPr="00D47BB3" w:rsidRDefault="00266024" w:rsidP="00D85420">
            <w:pPr>
              <w:widowControl/>
              <w:autoSpaceDE/>
              <w:autoSpaceDN/>
              <w:adjustRightInd/>
              <w:rPr>
                <w:rFonts w:ascii="Arial" w:hAnsi="Arial" w:cs="Arial"/>
                <w:color w:val="000000"/>
                <w:sz w:val="16"/>
                <w:szCs w:val="16"/>
              </w:rPr>
            </w:pPr>
            <w:r w:rsidRPr="00D47BB3">
              <w:rPr>
                <w:rFonts w:ascii="Arial" w:hAnsi="Arial" w:cs="Arial"/>
                <w:color w:val="000000"/>
                <w:sz w:val="16"/>
                <w:szCs w:val="16"/>
              </w:rPr>
              <w:t> </w:t>
            </w:r>
          </w:p>
        </w:tc>
        <w:tc>
          <w:tcPr>
            <w:tcW w:w="1800" w:type="dxa"/>
            <w:tcBorders>
              <w:top w:val="nil"/>
              <w:left w:val="nil"/>
              <w:bottom w:val="single" w:sz="4" w:space="0" w:color="auto"/>
              <w:right w:val="single" w:sz="4" w:space="0" w:color="auto"/>
            </w:tcBorders>
            <w:vAlign w:val="bottom"/>
          </w:tcPr>
          <w:p w14:paraId="4D70AC96" w14:textId="77777777" w:rsidR="00266024" w:rsidRPr="00D47BB3" w:rsidRDefault="00266024" w:rsidP="00D85420">
            <w:pPr>
              <w:widowControl/>
              <w:autoSpaceDE/>
              <w:autoSpaceDN/>
              <w:adjustRightInd/>
              <w:rPr>
                <w:rFonts w:ascii="Arial" w:hAnsi="Arial" w:cs="Arial"/>
                <w:sz w:val="16"/>
                <w:szCs w:val="16"/>
              </w:rPr>
            </w:pPr>
            <w:r w:rsidRPr="00D47BB3">
              <w:rPr>
                <w:rFonts w:ascii="Arial" w:hAnsi="Arial" w:cs="Arial"/>
                <w:sz w:val="16"/>
                <w:szCs w:val="16"/>
              </w:rPr>
              <w:t> </w:t>
            </w:r>
          </w:p>
        </w:tc>
      </w:tr>
    </w:tbl>
    <w:p w14:paraId="4D70AC98" w14:textId="38614A5F" w:rsidR="00110ABB" w:rsidRPr="00D47BB3" w:rsidRDefault="00110ABB" w:rsidP="00110ABB">
      <w:pPr>
        <w:pStyle w:val="Default"/>
      </w:pPr>
    </w:p>
    <w:p w14:paraId="786A2649" w14:textId="43AD746E" w:rsidR="00D74816" w:rsidRDefault="00CD240F" w:rsidP="6D386ECF">
      <w:pPr>
        <w:pStyle w:val="Default"/>
        <w:rPr>
          <w:i/>
          <w:iCs/>
          <w:sz w:val="20"/>
          <w:szCs w:val="20"/>
        </w:rPr>
      </w:pPr>
      <w:r w:rsidRPr="6D386ECF">
        <w:rPr>
          <w:b/>
          <w:bCs/>
        </w:rPr>
        <w:t xml:space="preserve">IMPORTANT NOTE: </w:t>
      </w:r>
      <w:r w:rsidRPr="6D386ECF">
        <w:rPr>
          <w:i/>
          <w:iCs/>
          <w:sz w:val="20"/>
          <w:szCs w:val="20"/>
        </w:rPr>
        <w:t xml:space="preserve">If your internship </w:t>
      </w:r>
      <w:r w:rsidRPr="6D386ECF">
        <w:rPr>
          <w:i/>
          <w:iCs/>
          <w:noProof/>
          <w:sz w:val="20"/>
          <w:szCs w:val="20"/>
        </w:rPr>
        <w:t>begins</w:t>
      </w:r>
      <w:r w:rsidRPr="6D386ECF">
        <w:rPr>
          <w:i/>
          <w:iCs/>
          <w:sz w:val="20"/>
          <w:szCs w:val="20"/>
        </w:rPr>
        <w:t xml:space="preserve"> after </w:t>
      </w:r>
      <w:r w:rsidR="5127BB0C" w:rsidRPr="6D386ECF">
        <w:rPr>
          <w:i/>
          <w:iCs/>
          <w:sz w:val="20"/>
          <w:szCs w:val="20"/>
        </w:rPr>
        <w:t>Feb. 18</w:t>
      </w:r>
      <w:r w:rsidRPr="6D386ECF">
        <w:rPr>
          <w:i/>
          <w:iCs/>
          <w:sz w:val="20"/>
          <w:szCs w:val="20"/>
          <w:highlight w:val="yellow"/>
        </w:rPr>
        <w:t xml:space="preserve"> </w:t>
      </w:r>
      <w:r w:rsidRPr="00A32C23">
        <w:rPr>
          <w:i/>
          <w:iCs/>
          <w:sz w:val="20"/>
          <w:szCs w:val="20"/>
        </w:rPr>
        <w:t xml:space="preserve">and/or ends before </w:t>
      </w:r>
      <w:r w:rsidR="1B31A4E5" w:rsidRPr="00A32C23">
        <w:rPr>
          <w:i/>
          <w:iCs/>
          <w:sz w:val="20"/>
          <w:szCs w:val="20"/>
        </w:rPr>
        <w:t xml:space="preserve">April. 22 </w:t>
      </w:r>
      <w:r w:rsidR="1B31A4E5" w:rsidRPr="6D386ECF">
        <w:rPr>
          <w:i/>
          <w:iCs/>
          <w:sz w:val="20"/>
          <w:szCs w:val="20"/>
          <w:highlight w:val="yellow"/>
        </w:rPr>
        <w:t>y</w:t>
      </w:r>
      <w:r w:rsidR="1B31A4E5" w:rsidRPr="6D386ECF">
        <w:rPr>
          <w:i/>
          <w:iCs/>
          <w:sz w:val="20"/>
          <w:szCs w:val="20"/>
        </w:rPr>
        <w:t>ou</w:t>
      </w:r>
      <w:r w:rsidRPr="6D386ECF">
        <w:rPr>
          <w:i/>
          <w:iCs/>
          <w:sz w:val="20"/>
          <w:szCs w:val="20"/>
        </w:rPr>
        <w:t xml:space="preserve"> MUST notify the graduate assistant for your section (see above) to arrange alternative dates for Reflective Essays. All work must be completed before </w:t>
      </w:r>
      <w:r w:rsidR="6DC3113F" w:rsidRPr="6D386ECF">
        <w:rPr>
          <w:i/>
          <w:iCs/>
          <w:sz w:val="20"/>
          <w:szCs w:val="20"/>
        </w:rPr>
        <w:t>May</w:t>
      </w:r>
      <w:r w:rsidRPr="00A32C23">
        <w:rPr>
          <w:i/>
          <w:iCs/>
          <w:sz w:val="20"/>
          <w:szCs w:val="20"/>
        </w:rPr>
        <w:t xml:space="preserve">. </w:t>
      </w:r>
      <w:r w:rsidR="6CD752B4" w:rsidRPr="00A32C23">
        <w:rPr>
          <w:i/>
          <w:iCs/>
          <w:sz w:val="20"/>
          <w:szCs w:val="20"/>
        </w:rPr>
        <w:t>2</w:t>
      </w:r>
      <w:r w:rsidRPr="00A32C23">
        <w:rPr>
          <w:i/>
          <w:iCs/>
          <w:sz w:val="20"/>
          <w:szCs w:val="20"/>
        </w:rPr>
        <w:t>.</w:t>
      </w:r>
    </w:p>
    <w:p w14:paraId="04545451" w14:textId="77777777" w:rsidR="00236A44" w:rsidRPr="00236A44" w:rsidRDefault="00236A44" w:rsidP="00236A44">
      <w:pPr>
        <w:pStyle w:val="Default"/>
        <w:rPr>
          <w:i/>
          <w:sz w:val="20"/>
          <w:szCs w:val="20"/>
        </w:rPr>
      </w:pPr>
    </w:p>
    <w:p w14:paraId="4D70AC99" w14:textId="77777777" w:rsidR="00EB6E38" w:rsidRPr="00D47BB3" w:rsidRDefault="00EB6E38" w:rsidP="00EB6E38">
      <w:pPr>
        <w:rPr>
          <w:sz w:val="32"/>
          <w:szCs w:val="32"/>
        </w:rPr>
      </w:pPr>
      <w:r w:rsidRPr="00D47BB3">
        <w:rPr>
          <w:b/>
          <w:bCs/>
          <w:sz w:val="32"/>
          <w:szCs w:val="32"/>
        </w:rPr>
        <w:t>Internship Supervisor/Coordinator Evaluations:</w:t>
      </w:r>
    </w:p>
    <w:p w14:paraId="4D70AC9A" w14:textId="0DBFF929" w:rsidR="00EB6E38" w:rsidRPr="00D47BB3" w:rsidRDefault="00EB6E38" w:rsidP="00EB6E38">
      <w:pPr>
        <w:spacing w:after="120"/>
        <w:rPr>
          <w:sz w:val="22"/>
          <w:szCs w:val="22"/>
        </w:rPr>
      </w:pPr>
      <w:r w:rsidRPr="00D47BB3">
        <w:rPr>
          <w:sz w:val="22"/>
          <w:szCs w:val="22"/>
        </w:rPr>
        <w:t xml:space="preserve">Below students will find a description of the distribution of </w:t>
      </w:r>
      <w:r w:rsidR="00815BDA">
        <w:rPr>
          <w:sz w:val="22"/>
          <w:szCs w:val="22"/>
        </w:rPr>
        <w:t xml:space="preserve">grading </w:t>
      </w:r>
      <w:r w:rsidRPr="00D47BB3">
        <w:rPr>
          <w:sz w:val="22"/>
          <w:szCs w:val="22"/>
        </w:rPr>
        <w:t xml:space="preserve">points in this course:  </w:t>
      </w:r>
    </w:p>
    <w:tbl>
      <w:tblPr>
        <w:tblW w:w="5850" w:type="dxa"/>
        <w:tblInd w:w="-15" w:type="dxa"/>
        <w:tblBorders>
          <w:top w:val="nil"/>
          <w:left w:val="nil"/>
          <w:bottom w:val="nil"/>
          <w:right w:val="nil"/>
        </w:tblBorders>
        <w:tblLayout w:type="fixed"/>
        <w:tblLook w:val="0000" w:firstRow="0" w:lastRow="0" w:firstColumn="0" w:lastColumn="0" w:noHBand="0" w:noVBand="0"/>
      </w:tblPr>
      <w:tblGrid>
        <w:gridCol w:w="2790"/>
        <w:gridCol w:w="1080"/>
        <w:gridCol w:w="1170"/>
        <w:gridCol w:w="810"/>
      </w:tblGrid>
      <w:tr w:rsidR="00EB6E38" w:rsidRPr="00D47BB3" w14:paraId="4D70AC9F" w14:textId="77777777" w:rsidTr="002F3FD5">
        <w:trPr>
          <w:trHeight w:val="243"/>
        </w:trPr>
        <w:tc>
          <w:tcPr>
            <w:tcW w:w="2790" w:type="dxa"/>
            <w:tcBorders>
              <w:top w:val="single" w:sz="12" w:space="0" w:color="000000"/>
              <w:left w:val="single" w:sz="12" w:space="0" w:color="000000"/>
              <w:bottom w:val="single" w:sz="12" w:space="0" w:color="000000"/>
              <w:right w:val="single" w:sz="6" w:space="0" w:color="000000"/>
            </w:tcBorders>
          </w:tcPr>
          <w:p w14:paraId="4D70AC9B" w14:textId="77777777" w:rsidR="00EB6E38" w:rsidRPr="00D47BB3" w:rsidRDefault="00EB6E38" w:rsidP="00D85420">
            <w:pPr>
              <w:rPr>
                <w:color w:val="000000"/>
                <w:sz w:val="20"/>
                <w:szCs w:val="20"/>
              </w:rPr>
            </w:pPr>
            <w:r w:rsidRPr="00D47BB3">
              <w:rPr>
                <w:b/>
                <w:bCs/>
                <w:color w:val="000000"/>
                <w:sz w:val="20"/>
                <w:szCs w:val="20"/>
              </w:rPr>
              <w:t xml:space="preserve">Assignment </w:t>
            </w:r>
          </w:p>
        </w:tc>
        <w:tc>
          <w:tcPr>
            <w:tcW w:w="1080" w:type="dxa"/>
            <w:tcBorders>
              <w:top w:val="single" w:sz="12" w:space="0" w:color="000000"/>
              <w:left w:val="single" w:sz="6" w:space="0" w:color="000000"/>
              <w:bottom w:val="single" w:sz="12" w:space="0" w:color="000000"/>
              <w:right w:val="single" w:sz="6" w:space="0" w:color="000000"/>
            </w:tcBorders>
          </w:tcPr>
          <w:p w14:paraId="4D70AC9C" w14:textId="77777777" w:rsidR="00EB6E38" w:rsidRPr="00D47BB3" w:rsidRDefault="00EB6E38" w:rsidP="00D85420">
            <w:pPr>
              <w:jc w:val="center"/>
              <w:rPr>
                <w:color w:val="000000"/>
                <w:sz w:val="20"/>
                <w:szCs w:val="20"/>
              </w:rPr>
            </w:pPr>
            <w:r w:rsidRPr="00D47BB3">
              <w:rPr>
                <w:b/>
                <w:bCs/>
                <w:color w:val="000000"/>
                <w:sz w:val="20"/>
                <w:szCs w:val="20"/>
              </w:rPr>
              <w:t xml:space="preserve">Maximum Pts. </w:t>
            </w:r>
          </w:p>
        </w:tc>
        <w:tc>
          <w:tcPr>
            <w:tcW w:w="1170" w:type="dxa"/>
            <w:tcBorders>
              <w:top w:val="single" w:sz="12" w:space="0" w:color="000000"/>
              <w:left w:val="single" w:sz="6" w:space="0" w:color="000000"/>
              <w:bottom w:val="single" w:sz="12" w:space="0" w:color="000000"/>
              <w:right w:val="single" w:sz="6" w:space="0" w:color="000000"/>
            </w:tcBorders>
          </w:tcPr>
          <w:p w14:paraId="4D70AC9D" w14:textId="77777777" w:rsidR="00EB6E38" w:rsidRPr="00D47BB3" w:rsidRDefault="00EB6E38" w:rsidP="00D85420">
            <w:pPr>
              <w:jc w:val="center"/>
              <w:rPr>
                <w:color w:val="000000"/>
                <w:sz w:val="20"/>
                <w:szCs w:val="20"/>
              </w:rPr>
            </w:pPr>
            <w:r w:rsidRPr="00D47BB3">
              <w:rPr>
                <w:b/>
                <w:bCs/>
                <w:color w:val="000000"/>
                <w:sz w:val="20"/>
                <w:szCs w:val="20"/>
              </w:rPr>
              <w:t xml:space="preserve">Percentage </w:t>
            </w:r>
          </w:p>
        </w:tc>
        <w:tc>
          <w:tcPr>
            <w:tcW w:w="810" w:type="dxa"/>
            <w:tcBorders>
              <w:top w:val="single" w:sz="12" w:space="0" w:color="000000"/>
              <w:left w:val="single" w:sz="6" w:space="0" w:color="000000"/>
              <w:bottom w:val="single" w:sz="12" w:space="0" w:color="000000"/>
              <w:right w:val="single" w:sz="12" w:space="0" w:color="000000"/>
            </w:tcBorders>
          </w:tcPr>
          <w:p w14:paraId="4D70AC9E" w14:textId="77777777" w:rsidR="00EB6E38" w:rsidRPr="00D47BB3" w:rsidRDefault="00EB6E38" w:rsidP="00D85420">
            <w:pPr>
              <w:jc w:val="center"/>
              <w:rPr>
                <w:color w:val="000000"/>
                <w:sz w:val="20"/>
                <w:szCs w:val="20"/>
              </w:rPr>
            </w:pPr>
            <w:r w:rsidRPr="00D47BB3">
              <w:rPr>
                <w:b/>
                <w:bCs/>
                <w:color w:val="000000"/>
                <w:sz w:val="20"/>
                <w:szCs w:val="20"/>
              </w:rPr>
              <w:t xml:space="preserve">Grade </w:t>
            </w:r>
          </w:p>
        </w:tc>
      </w:tr>
      <w:tr w:rsidR="00EB6E38" w:rsidRPr="00D47BB3" w14:paraId="4D70ACA4" w14:textId="77777777" w:rsidTr="002F3FD5">
        <w:trPr>
          <w:trHeight w:val="240"/>
        </w:trPr>
        <w:tc>
          <w:tcPr>
            <w:tcW w:w="2790" w:type="dxa"/>
            <w:tcBorders>
              <w:top w:val="single" w:sz="12" w:space="0" w:color="000000"/>
              <w:left w:val="single" w:sz="12" w:space="0" w:color="000000"/>
              <w:bottom w:val="single" w:sz="6" w:space="0" w:color="000000"/>
              <w:right w:val="single" w:sz="6" w:space="0" w:color="000000"/>
            </w:tcBorders>
          </w:tcPr>
          <w:p w14:paraId="4D70ACA0" w14:textId="77777777" w:rsidR="00EB6E38" w:rsidRPr="00D47BB3" w:rsidRDefault="00EB6E38" w:rsidP="00D85420">
            <w:pPr>
              <w:rPr>
                <w:color w:val="000000"/>
                <w:sz w:val="20"/>
                <w:szCs w:val="20"/>
              </w:rPr>
            </w:pPr>
            <w:r w:rsidRPr="00D47BB3">
              <w:rPr>
                <w:color w:val="000000"/>
                <w:sz w:val="20"/>
                <w:szCs w:val="20"/>
              </w:rPr>
              <w:t xml:space="preserve">Supervisor Midterm Evaluation </w:t>
            </w:r>
          </w:p>
        </w:tc>
        <w:tc>
          <w:tcPr>
            <w:tcW w:w="1080" w:type="dxa"/>
            <w:tcBorders>
              <w:top w:val="single" w:sz="12" w:space="0" w:color="000000"/>
              <w:left w:val="single" w:sz="6" w:space="0" w:color="000000"/>
              <w:bottom w:val="single" w:sz="6" w:space="0" w:color="000000"/>
              <w:right w:val="single" w:sz="6" w:space="0" w:color="000000"/>
            </w:tcBorders>
          </w:tcPr>
          <w:p w14:paraId="4D70ACA1" w14:textId="77777777" w:rsidR="00EB6E38" w:rsidRPr="00D47BB3" w:rsidRDefault="00EB6E38" w:rsidP="00D85420">
            <w:pPr>
              <w:jc w:val="center"/>
              <w:rPr>
                <w:color w:val="000000"/>
                <w:sz w:val="20"/>
                <w:szCs w:val="20"/>
              </w:rPr>
            </w:pPr>
            <w:r w:rsidRPr="00D47BB3">
              <w:rPr>
                <w:color w:val="000000"/>
                <w:sz w:val="20"/>
                <w:szCs w:val="20"/>
              </w:rPr>
              <w:t>25</w:t>
            </w:r>
          </w:p>
        </w:tc>
        <w:tc>
          <w:tcPr>
            <w:tcW w:w="1170" w:type="dxa"/>
            <w:tcBorders>
              <w:top w:val="single" w:sz="12" w:space="0" w:color="000000"/>
              <w:left w:val="single" w:sz="6" w:space="0" w:color="000000"/>
              <w:bottom w:val="single" w:sz="6" w:space="0" w:color="000000"/>
              <w:right w:val="single" w:sz="6" w:space="0" w:color="000000"/>
            </w:tcBorders>
          </w:tcPr>
          <w:p w14:paraId="4D70ACA2" w14:textId="77777777" w:rsidR="00EB6E38" w:rsidRPr="00D47BB3" w:rsidRDefault="00EB6E38" w:rsidP="00D85420">
            <w:pPr>
              <w:jc w:val="center"/>
              <w:rPr>
                <w:color w:val="000000"/>
                <w:sz w:val="20"/>
                <w:szCs w:val="20"/>
              </w:rPr>
            </w:pPr>
            <w:r w:rsidRPr="00D47BB3">
              <w:rPr>
                <w:color w:val="000000"/>
                <w:sz w:val="20"/>
                <w:szCs w:val="20"/>
              </w:rPr>
              <w:t>25</w:t>
            </w:r>
          </w:p>
        </w:tc>
        <w:tc>
          <w:tcPr>
            <w:tcW w:w="810" w:type="dxa"/>
            <w:tcBorders>
              <w:top w:val="single" w:sz="12" w:space="0" w:color="000000"/>
              <w:left w:val="single" w:sz="6" w:space="0" w:color="000000"/>
              <w:bottom w:val="single" w:sz="6" w:space="0" w:color="000000"/>
              <w:right w:val="single" w:sz="12" w:space="0" w:color="000000"/>
            </w:tcBorders>
          </w:tcPr>
          <w:p w14:paraId="4D70ACA3" w14:textId="77777777" w:rsidR="00EB6E38" w:rsidRPr="00D47BB3" w:rsidRDefault="00EB6E38" w:rsidP="00D85420">
            <w:pPr>
              <w:jc w:val="center"/>
              <w:rPr>
                <w:color w:val="000000"/>
                <w:sz w:val="20"/>
                <w:szCs w:val="20"/>
              </w:rPr>
            </w:pPr>
            <w:r w:rsidRPr="00D47BB3">
              <w:rPr>
                <w:color w:val="000000"/>
                <w:sz w:val="20"/>
                <w:szCs w:val="20"/>
              </w:rPr>
              <w:t xml:space="preserve"> </w:t>
            </w:r>
          </w:p>
        </w:tc>
      </w:tr>
      <w:tr w:rsidR="00EB6E38" w:rsidRPr="00D47BB3" w14:paraId="4D70ACA9" w14:textId="77777777" w:rsidTr="002F3FD5">
        <w:trPr>
          <w:trHeight w:val="240"/>
        </w:trPr>
        <w:tc>
          <w:tcPr>
            <w:tcW w:w="2790" w:type="dxa"/>
            <w:tcBorders>
              <w:top w:val="single" w:sz="6" w:space="0" w:color="000000"/>
              <w:left w:val="single" w:sz="12" w:space="0" w:color="000000"/>
              <w:bottom w:val="single" w:sz="6" w:space="0" w:color="000000"/>
              <w:right w:val="single" w:sz="6" w:space="0" w:color="000000"/>
            </w:tcBorders>
          </w:tcPr>
          <w:p w14:paraId="4D70ACA5" w14:textId="77777777" w:rsidR="00EB6E38" w:rsidRPr="00D47BB3" w:rsidRDefault="00EB6E38" w:rsidP="00D85420">
            <w:pPr>
              <w:rPr>
                <w:color w:val="000000"/>
                <w:sz w:val="20"/>
                <w:szCs w:val="20"/>
              </w:rPr>
            </w:pPr>
            <w:r w:rsidRPr="00D47BB3">
              <w:rPr>
                <w:color w:val="000000"/>
                <w:sz w:val="20"/>
                <w:szCs w:val="20"/>
              </w:rPr>
              <w:t xml:space="preserve">Supervisor Final Evaluation </w:t>
            </w:r>
          </w:p>
        </w:tc>
        <w:tc>
          <w:tcPr>
            <w:tcW w:w="1080" w:type="dxa"/>
            <w:tcBorders>
              <w:top w:val="single" w:sz="6" w:space="0" w:color="000000"/>
              <w:left w:val="single" w:sz="6" w:space="0" w:color="000000"/>
              <w:bottom w:val="single" w:sz="6" w:space="0" w:color="000000"/>
              <w:right w:val="single" w:sz="6" w:space="0" w:color="000000"/>
            </w:tcBorders>
          </w:tcPr>
          <w:p w14:paraId="4D70ACA6" w14:textId="77777777" w:rsidR="00EB6E38" w:rsidRPr="00D47BB3" w:rsidRDefault="00EB6E38" w:rsidP="00D85420">
            <w:pPr>
              <w:jc w:val="center"/>
              <w:rPr>
                <w:color w:val="000000"/>
                <w:sz w:val="20"/>
                <w:szCs w:val="20"/>
              </w:rPr>
            </w:pPr>
            <w:r w:rsidRPr="00D47BB3">
              <w:rPr>
                <w:color w:val="000000"/>
                <w:sz w:val="20"/>
                <w:szCs w:val="20"/>
              </w:rPr>
              <w:t>3</w:t>
            </w:r>
            <w:r w:rsidR="00DF010B" w:rsidRPr="00D47BB3">
              <w:rPr>
                <w:color w:val="000000"/>
                <w:sz w:val="20"/>
                <w:szCs w:val="20"/>
              </w:rPr>
              <w:t>5</w:t>
            </w:r>
          </w:p>
        </w:tc>
        <w:tc>
          <w:tcPr>
            <w:tcW w:w="1170" w:type="dxa"/>
            <w:tcBorders>
              <w:top w:val="single" w:sz="6" w:space="0" w:color="000000"/>
              <w:left w:val="single" w:sz="6" w:space="0" w:color="000000"/>
              <w:bottom w:val="single" w:sz="6" w:space="0" w:color="000000"/>
              <w:right w:val="single" w:sz="6" w:space="0" w:color="000000"/>
            </w:tcBorders>
          </w:tcPr>
          <w:p w14:paraId="4D70ACA7" w14:textId="77777777" w:rsidR="00EB6E38" w:rsidRPr="00D47BB3" w:rsidRDefault="00EB6E38" w:rsidP="00D85420">
            <w:pPr>
              <w:jc w:val="center"/>
              <w:rPr>
                <w:color w:val="000000"/>
                <w:sz w:val="20"/>
                <w:szCs w:val="20"/>
              </w:rPr>
            </w:pPr>
            <w:r w:rsidRPr="00D47BB3">
              <w:rPr>
                <w:color w:val="000000"/>
                <w:sz w:val="20"/>
                <w:szCs w:val="20"/>
              </w:rPr>
              <w:t>3</w:t>
            </w:r>
            <w:r w:rsidR="00DF010B" w:rsidRPr="00D47BB3">
              <w:rPr>
                <w:color w:val="000000"/>
                <w:sz w:val="20"/>
                <w:szCs w:val="20"/>
              </w:rPr>
              <w:t>5</w:t>
            </w:r>
          </w:p>
        </w:tc>
        <w:tc>
          <w:tcPr>
            <w:tcW w:w="810" w:type="dxa"/>
            <w:tcBorders>
              <w:top w:val="single" w:sz="6" w:space="0" w:color="000000"/>
              <w:left w:val="single" w:sz="6" w:space="0" w:color="000000"/>
              <w:bottom w:val="single" w:sz="6" w:space="0" w:color="000000"/>
              <w:right w:val="single" w:sz="12" w:space="0" w:color="000000"/>
            </w:tcBorders>
          </w:tcPr>
          <w:p w14:paraId="4D70ACA8" w14:textId="77777777" w:rsidR="00EB6E38" w:rsidRPr="00D47BB3" w:rsidRDefault="00EB6E38" w:rsidP="00D85420">
            <w:pPr>
              <w:jc w:val="center"/>
              <w:rPr>
                <w:color w:val="000000"/>
                <w:sz w:val="20"/>
                <w:szCs w:val="20"/>
              </w:rPr>
            </w:pPr>
            <w:r w:rsidRPr="00D47BB3">
              <w:rPr>
                <w:color w:val="000000"/>
                <w:sz w:val="20"/>
                <w:szCs w:val="20"/>
              </w:rPr>
              <w:t xml:space="preserve"> </w:t>
            </w:r>
          </w:p>
        </w:tc>
      </w:tr>
      <w:tr w:rsidR="00EB6E38" w:rsidRPr="00D47BB3" w14:paraId="4D70ACAE" w14:textId="77777777" w:rsidTr="002F3FD5">
        <w:trPr>
          <w:trHeight w:val="240"/>
        </w:trPr>
        <w:tc>
          <w:tcPr>
            <w:tcW w:w="2790" w:type="dxa"/>
            <w:tcBorders>
              <w:top w:val="single" w:sz="6" w:space="0" w:color="000000"/>
              <w:left w:val="single" w:sz="12" w:space="0" w:color="000000"/>
              <w:bottom w:val="single" w:sz="6" w:space="0" w:color="000000"/>
              <w:right w:val="single" w:sz="6" w:space="0" w:color="000000"/>
            </w:tcBorders>
          </w:tcPr>
          <w:p w14:paraId="4D70ACAA" w14:textId="3D927BF3" w:rsidR="00EB6E38" w:rsidRPr="00D47BB3" w:rsidRDefault="00EB6E38" w:rsidP="00DF010B">
            <w:pPr>
              <w:rPr>
                <w:color w:val="000000"/>
                <w:sz w:val="20"/>
                <w:szCs w:val="20"/>
              </w:rPr>
            </w:pPr>
            <w:r w:rsidRPr="00D47BB3">
              <w:rPr>
                <w:color w:val="000000"/>
                <w:sz w:val="20"/>
                <w:szCs w:val="20"/>
              </w:rPr>
              <w:t xml:space="preserve">Essays </w:t>
            </w:r>
          </w:p>
        </w:tc>
        <w:tc>
          <w:tcPr>
            <w:tcW w:w="1080" w:type="dxa"/>
            <w:tcBorders>
              <w:top w:val="single" w:sz="6" w:space="0" w:color="000000"/>
              <w:left w:val="single" w:sz="6" w:space="0" w:color="000000"/>
              <w:bottom w:val="single" w:sz="6" w:space="0" w:color="000000"/>
              <w:right w:val="single" w:sz="6" w:space="0" w:color="000000"/>
            </w:tcBorders>
          </w:tcPr>
          <w:p w14:paraId="4D70ACAB" w14:textId="77777777" w:rsidR="00EB6E38" w:rsidRPr="00D47BB3" w:rsidRDefault="00DF010B" w:rsidP="00D85420">
            <w:pPr>
              <w:jc w:val="center"/>
              <w:rPr>
                <w:color w:val="000000"/>
                <w:sz w:val="20"/>
                <w:szCs w:val="20"/>
              </w:rPr>
            </w:pPr>
            <w:r w:rsidRPr="00D47BB3">
              <w:rPr>
                <w:color w:val="000000"/>
                <w:sz w:val="20"/>
                <w:szCs w:val="20"/>
              </w:rPr>
              <w:t>20</w:t>
            </w:r>
          </w:p>
        </w:tc>
        <w:tc>
          <w:tcPr>
            <w:tcW w:w="1170" w:type="dxa"/>
            <w:tcBorders>
              <w:top w:val="single" w:sz="6" w:space="0" w:color="000000"/>
              <w:left w:val="single" w:sz="6" w:space="0" w:color="000000"/>
              <w:bottom w:val="single" w:sz="6" w:space="0" w:color="000000"/>
              <w:right w:val="single" w:sz="6" w:space="0" w:color="000000"/>
            </w:tcBorders>
          </w:tcPr>
          <w:p w14:paraId="4D70ACAC" w14:textId="77777777" w:rsidR="00EB6E38" w:rsidRPr="00D47BB3" w:rsidRDefault="00EB6E38" w:rsidP="00D85420">
            <w:pPr>
              <w:jc w:val="center"/>
              <w:rPr>
                <w:color w:val="000000"/>
                <w:sz w:val="20"/>
                <w:szCs w:val="20"/>
              </w:rPr>
            </w:pPr>
            <w:r w:rsidRPr="00D47BB3">
              <w:rPr>
                <w:color w:val="000000"/>
                <w:sz w:val="20"/>
                <w:szCs w:val="20"/>
              </w:rPr>
              <w:t>4</w:t>
            </w:r>
            <w:r w:rsidR="00DF010B" w:rsidRPr="00D47BB3">
              <w:rPr>
                <w:color w:val="000000"/>
                <w:sz w:val="20"/>
                <w:szCs w:val="20"/>
              </w:rPr>
              <w:t>0</w:t>
            </w:r>
          </w:p>
        </w:tc>
        <w:tc>
          <w:tcPr>
            <w:tcW w:w="810" w:type="dxa"/>
            <w:tcBorders>
              <w:top w:val="single" w:sz="6" w:space="0" w:color="000000"/>
              <w:left w:val="single" w:sz="6" w:space="0" w:color="000000"/>
              <w:bottom w:val="single" w:sz="6" w:space="0" w:color="000000"/>
              <w:right w:val="single" w:sz="12" w:space="0" w:color="000000"/>
            </w:tcBorders>
          </w:tcPr>
          <w:p w14:paraId="4D70ACAD" w14:textId="77777777" w:rsidR="00EB6E38" w:rsidRPr="00D47BB3" w:rsidRDefault="00EB6E38" w:rsidP="00D85420">
            <w:pPr>
              <w:jc w:val="center"/>
              <w:rPr>
                <w:color w:val="000000"/>
                <w:sz w:val="20"/>
                <w:szCs w:val="20"/>
              </w:rPr>
            </w:pPr>
            <w:r w:rsidRPr="00D47BB3">
              <w:rPr>
                <w:color w:val="000000"/>
                <w:sz w:val="20"/>
                <w:szCs w:val="20"/>
              </w:rPr>
              <w:t xml:space="preserve"> </w:t>
            </w:r>
          </w:p>
        </w:tc>
      </w:tr>
      <w:tr w:rsidR="00EB6E38" w:rsidRPr="00D47BB3" w14:paraId="4D70ACB3" w14:textId="77777777" w:rsidTr="002F3FD5">
        <w:trPr>
          <w:trHeight w:val="243"/>
        </w:trPr>
        <w:tc>
          <w:tcPr>
            <w:tcW w:w="2790" w:type="dxa"/>
            <w:tcBorders>
              <w:top w:val="single" w:sz="6" w:space="0" w:color="000000"/>
              <w:left w:val="single" w:sz="12" w:space="0" w:color="000000"/>
              <w:bottom w:val="single" w:sz="12" w:space="0" w:color="000000"/>
              <w:right w:val="single" w:sz="6" w:space="0" w:color="000000"/>
            </w:tcBorders>
          </w:tcPr>
          <w:p w14:paraId="4D70ACAF" w14:textId="77777777" w:rsidR="00EB6E38" w:rsidRPr="00D47BB3" w:rsidRDefault="00EB6E38" w:rsidP="00D85420">
            <w:pPr>
              <w:jc w:val="right"/>
              <w:rPr>
                <w:color w:val="000000"/>
                <w:sz w:val="20"/>
                <w:szCs w:val="20"/>
              </w:rPr>
            </w:pPr>
            <w:r w:rsidRPr="00D47BB3">
              <w:rPr>
                <w:b/>
                <w:bCs/>
                <w:color w:val="000000"/>
                <w:sz w:val="20"/>
                <w:szCs w:val="20"/>
              </w:rPr>
              <w:t xml:space="preserve">Total  </w:t>
            </w:r>
          </w:p>
        </w:tc>
        <w:tc>
          <w:tcPr>
            <w:tcW w:w="1080" w:type="dxa"/>
            <w:tcBorders>
              <w:top w:val="single" w:sz="6" w:space="0" w:color="000000"/>
              <w:left w:val="single" w:sz="6" w:space="0" w:color="000000"/>
              <w:bottom w:val="single" w:sz="12" w:space="0" w:color="000000"/>
              <w:right w:val="single" w:sz="6" w:space="0" w:color="000000"/>
            </w:tcBorders>
          </w:tcPr>
          <w:p w14:paraId="4D70ACB0" w14:textId="77777777" w:rsidR="00EB6E38" w:rsidRPr="00D47BB3" w:rsidRDefault="00EB6E38" w:rsidP="00D85420">
            <w:pPr>
              <w:jc w:val="center"/>
              <w:rPr>
                <w:color w:val="000000"/>
                <w:sz w:val="20"/>
                <w:szCs w:val="20"/>
              </w:rPr>
            </w:pPr>
            <w:r w:rsidRPr="00D47BB3">
              <w:rPr>
                <w:b/>
                <w:bCs/>
                <w:color w:val="000000"/>
                <w:sz w:val="20"/>
                <w:szCs w:val="20"/>
              </w:rPr>
              <w:t xml:space="preserve">100 </w:t>
            </w:r>
          </w:p>
        </w:tc>
        <w:tc>
          <w:tcPr>
            <w:tcW w:w="1170" w:type="dxa"/>
            <w:tcBorders>
              <w:top w:val="single" w:sz="6" w:space="0" w:color="000000"/>
              <w:left w:val="single" w:sz="6" w:space="0" w:color="000000"/>
              <w:bottom w:val="single" w:sz="12" w:space="0" w:color="000000"/>
              <w:right w:val="single" w:sz="6" w:space="0" w:color="000000"/>
            </w:tcBorders>
          </w:tcPr>
          <w:p w14:paraId="4D70ACB1" w14:textId="77777777" w:rsidR="00EB6E38" w:rsidRPr="00D47BB3" w:rsidRDefault="00EB6E38" w:rsidP="00D85420">
            <w:pPr>
              <w:jc w:val="center"/>
              <w:rPr>
                <w:color w:val="000000"/>
                <w:sz w:val="20"/>
                <w:szCs w:val="20"/>
              </w:rPr>
            </w:pPr>
            <w:r w:rsidRPr="00D47BB3">
              <w:rPr>
                <w:b/>
                <w:bCs/>
                <w:color w:val="000000"/>
                <w:sz w:val="20"/>
                <w:szCs w:val="20"/>
              </w:rPr>
              <w:t xml:space="preserve">100 </w:t>
            </w:r>
          </w:p>
        </w:tc>
        <w:tc>
          <w:tcPr>
            <w:tcW w:w="810" w:type="dxa"/>
            <w:tcBorders>
              <w:top w:val="single" w:sz="6" w:space="0" w:color="000000"/>
              <w:left w:val="single" w:sz="6" w:space="0" w:color="000000"/>
              <w:bottom w:val="single" w:sz="12" w:space="0" w:color="000000"/>
              <w:right w:val="single" w:sz="12" w:space="0" w:color="000000"/>
            </w:tcBorders>
          </w:tcPr>
          <w:p w14:paraId="4D70ACB2" w14:textId="77777777" w:rsidR="00EB6E38" w:rsidRPr="00D47BB3" w:rsidRDefault="00EB6E38" w:rsidP="00D85420">
            <w:pPr>
              <w:jc w:val="center"/>
              <w:rPr>
                <w:color w:val="000000"/>
                <w:sz w:val="20"/>
                <w:szCs w:val="20"/>
              </w:rPr>
            </w:pPr>
            <w:r w:rsidRPr="00D47BB3">
              <w:rPr>
                <w:b/>
                <w:bCs/>
                <w:color w:val="000000"/>
                <w:sz w:val="20"/>
                <w:szCs w:val="20"/>
              </w:rPr>
              <w:t xml:space="preserve"> </w:t>
            </w:r>
          </w:p>
        </w:tc>
      </w:tr>
    </w:tbl>
    <w:tbl>
      <w:tblPr>
        <w:tblpPr w:leftFromText="180" w:rightFromText="180" w:vertAnchor="text" w:horzAnchor="margin" w:tblpXSpec="right" w:tblpY="392"/>
        <w:tblW w:w="3426" w:type="dxa"/>
        <w:tblBorders>
          <w:top w:val="nil"/>
          <w:left w:val="nil"/>
          <w:bottom w:val="nil"/>
          <w:right w:val="nil"/>
        </w:tblBorders>
        <w:tblLook w:val="0000" w:firstRow="0" w:lastRow="0" w:firstColumn="0" w:lastColumn="0" w:noHBand="0" w:noVBand="0"/>
      </w:tblPr>
      <w:tblGrid>
        <w:gridCol w:w="890"/>
        <w:gridCol w:w="1381"/>
        <w:gridCol w:w="1155"/>
      </w:tblGrid>
      <w:tr w:rsidR="00FA14DB" w:rsidRPr="00D47BB3" w14:paraId="0D54F4E3" w14:textId="77777777" w:rsidTr="00FA14DB">
        <w:trPr>
          <w:trHeight w:val="258"/>
        </w:trPr>
        <w:tc>
          <w:tcPr>
            <w:tcW w:w="0" w:type="auto"/>
            <w:tcBorders>
              <w:top w:val="single" w:sz="6" w:space="0" w:color="000000"/>
              <w:left w:val="single" w:sz="6" w:space="0" w:color="000000"/>
              <w:bottom w:val="single" w:sz="6" w:space="0" w:color="000000"/>
              <w:right w:val="single" w:sz="6" w:space="0" w:color="000000"/>
            </w:tcBorders>
          </w:tcPr>
          <w:p w14:paraId="0277B466" w14:textId="77777777" w:rsidR="00FA14DB" w:rsidRPr="00D47BB3" w:rsidRDefault="00FA14DB" w:rsidP="00FA14DB">
            <w:pPr>
              <w:pStyle w:val="Heading2"/>
              <w:rPr>
                <w:color w:val="000000"/>
                <w:szCs w:val="16"/>
              </w:rPr>
            </w:pPr>
            <w:r w:rsidRPr="00D47BB3">
              <w:rPr>
                <w:b/>
                <w:bCs/>
                <w:color w:val="000000"/>
                <w:szCs w:val="16"/>
              </w:rPr>
              <w:t xml:space="preserve">Grade </w:t>
            </w:r>
          </w:p>
        </w:tc>
        <w:tc>
          <w:tcPr>
            <w:tcW w:w="0" w:type="auto"/>
            <w:tcBorders>
              <w:top w:val="single" w:sz="6" w:space="0" w:color="000000"/>
              <w:left w:val="single" w:sz="6" w:space="0" w:color="000000"/>
              <w:bottom w:val="single" w:sz="6" w:space="0" w:color="000000"/>
              <w:right w:val="single" w:sz="6" w:space="0" w:color="000000"/>
            </w:tcBorders>
          </w:tcPr>
          <w:p w14:paraId="455069F9" w14:textId="77777777" w:rsidR="00FA14DB" w:rsidRPr="00D47BB3" w:rsidRDefault="00FA14DB" w:rsidP="00FA14DB">
            <w:pPr>
              <w:jc w:val="center"/>
              <w:rPr>
                <w:color w:val="000000"/>
                <w:szCs w:val="16"/>
              </w:rPr>
            </w:pPr>
            <w:r w:rsidRPr="00D47BB3">
              <w:rPr>
                <w:b/>
                <w:bCs/>
                <w:color w:val="000000"/>
                <w:szCs w:val="16"/>
              </w:rPr>
              <w:t>Percentage</w:t>
            </w:r>
          </w:p>
        </w:tc>
        <w:tc>
          <w:tcPr>
            <w:tcW w:w="1155" w:type="dxa"/>
            <w:tcBorders>
              <w:top w:val="single" w:sz="6" w:space="0" w:color="000000"/>
              <w:left w:val="single" w:sz="6" w:space="0" w:color="000000"/>
              <w:bottom w:val="single" w:sz="6" w:space="0" w:color="000000"/>
              <w:right w:val="single" w:sz="6" w:space="0" w:color="000000"/>
            </w:tcBorders>
          </w:tcPr>
          <w:p w14:paraId="38FE42C9" w14:textId="77777777" w:rsidR="00FA14DB" w:rsidRPr="00D47BB3" w:rsidRDefault="00FA14DB" w:rsidP="00FA14DB">
            <w:pPr>
              <w:jc w:val="center"/>
              <w:rPr>
                <w:color w:val="000000"/>
                <w:szCs w:val="16"/>
              </w:rPr>
            </w:pPr>
            <w:r w:rsidRPr="00D47BB3">
              <w:rPr>
                <w:b/>
                <w:bCs/>
                <w:color w:val="000000"/>
                <w:szCs w:val="16"/>
              </w:rPr>
              <w:t xml:space="preserve">Points </w:t>
            </w:r>
          </w:p>
        </w:tc>
      </w:tr>
      <w:tr w:rsidR="00FA14DB" w:rsidRPr="00D47BB3" w14:paraId="4CDBCF45" w14:textId="77777777" w:rsidTr="00FA14DB">
        <w:trPr>
          <w:trHeight w:val="225"/>
        </w:trPr>
        <w:tc>
          <w:tcPr>
            <w:tcW w:w="0" w:type="auto"/>
            <w:tcBorders>
              <w:top w:val="single" w:sz="6" w:space="0" w:color="000000"/>
              <w:left w:val="single" w:sz="6" w:space="0" w:color="000000"/>
              <w:bottom w:val="single" w:sz="6" w:space="0" w:color="000000"/>
              <w:right w:val="single" w:sz="6" w:space="0" w:color="000000"/>
            </w:tcBorders>
          </w:tcPr>
          <w:p w14:paraId="0F43501B" w14:textId="77777777" w:rsidR="00FA14DB" w:rsidRPr="00D47BB3" w:rsidRDefault="00FA14DB" w:rsidP="00FA14DB">
            <w:pPr>
              <w:jc w:val="center"/>
              <w:rPr>
                <w:color w:val="000000"/>
                <w:szCs w:val="16"/>
              </w:rPr>
            </w:pPr>
            <w:r w:rsidRPr="00D47BB3">
              <w:rPr>
                <w:color w:val="000000"/>
                <w:szCs w:val="16"/>
              </w:rPr>
              <w:t xml:space="preserve">A </w:t>
            </w:r>
          </w:p>
        </w:tc>
        <w:tc>
          <w:tcPr>
            <w:tcW w:w="0" w:type="auto"/>
            <w:tcBorders>
              <w:top w:val="single" w:sz="6" w:space="0" w:color="000000"/>
              <w:left w:val="single" w:sz="6" w:space="0" w:color="000000"/>
              <w:bottom w:val="single" w:sz="6" w:space="0" w:color="000000"/>
              <w:right w:val="single" w:sz="6" w:space="0" w:color="000000"/>
            </w:tcBorders>
          </w:tcPr>
          <w:p w14:paraId="2464D2A8" w14:textId="77777777" w:rsidR="00FA14DB" w:rsidRPr="00D47BB3" w:rsidRDefault="00FA14DB" w:rsidP="00FA14DB">
            <w:pPr>
              <w:jc w:val="center"/>
              <w:rPr>
                <w:color w:val="000000"/>
                <w:szCs w:val="16"/>
              </w:rPr>
            </w:pPr>
            <w:r w:rsidRPr="00D47BB3">
              <w:rPr>
                <w:color w:val="000000"/>
                <w:szCs w:val="16"/>
              </w:rPr>
              <w:t xml:space="preserve">90 - 100 </w:t>
            </w:r>
          </w:p>
        </w:tc>
        <w:tc>
          <w:tcPr>
            <w:tcW w:w="1155" w:type="dxa"/>
            <w:tcBorders>
              <w:top w:val="single" w:sz="6" w:space="0" w:color="000000"/>
              <w:left w:val="single" w:sz="6" w:space="0" w:color="000000"/>
              <w:bottom w:val="single" w:sz="6" w:space="0" w:color="000000"/>
              <w:right w:val="single" w:sz="6" w:space="0" w:color="000000"/>
            </w:tcBorders>
          </w:tcPr>
          <w:p w14:paraId="4AF24F5F" w14:textId="77777777" w:rsidR="00FA14DB" w:rsidRPr="00D47BB3" w:rsidRDefault="00FA14DB" w:rsidP="00FA14DB">
            <w:pPr>
              <w:jc w:val="center"/>
              <w:rPr>
                <w:color w:val="000000"/>
                <w:szCs w:val="16"/>
              </w:rPr>
            </w:pPr>
            <w:r w:rsidRPr="00D47BB3">
              <w:rPr>
                <w:color w:val="000000"/>
                <w:szCs w:val="16"/>
              </w:rPr>
              <w:t xml:space="preserve">90-100 </w:t>
            </w:r>
          </w:p>
        </w:tc>
      </w:tr>
      <w:tr w:rsidR="00FA14DB" w:rsidRPr="00D47BB3" w14:paraId="21A95D67" w14:textId="77777777" w:rsidTr="00FA14DB">
        <w:trPr>
          <w:trHeight w:val="192"/>
        </w:trPr>
        <w:tc>
          <w:tcPr>
            <w:tcW w:w="0" w:type="auto"/>
            <w:tcBorders>
              <w:top w:val="single" w:sz="6" w:space="0" w:color="000000"/>
              <w:left w:val="single" w:sz="6" w:space="0" w:color="000000"/>
              <w:bottom w:val="single" w:sz="6" w:space="0" w:color="000000"/>
              <w:right w:val="single" w:sz="6" w:space="0" w:color="000000"/>
            </w:tcBorders>
          </w:tcPr>
          <w:p w14:paraId="27AB6927" w14:textId="77777777" w:rsidR="00FA14DB" w:rsidRPr="00D47BB3" w:rsidRDefault="00FA14DB" w:rsidP="00FA14DB">
            <w:pPr>
              <w:jc w:val="center"/>
              <w:rPr>
                <w:color w:val="000000"/>
                <w:szCs w:val="16"/>
              </w:rPr>
            </w:pPr>
            <w:r w:rsidRPr="00D47BB3">
              <w:rPr>
                <w:color w:val="000000"/>
                <w:szCs w:val="16"/>
              </w:rPr>
              <w:t xml:space="preserve">B </w:t>
            </w:r>
          </w:p>
        </w:tc>
        <w:tc>
          <w:tcPr>
            <w:tcW w:w="0" w:type="auto"/>
            <w:tcBorders>
              <w:top w:val="single" w:sz="6" w:space="0" w:color="000000"/>
              <w:left w:val="single" w:sz="6" w:space="0" w:color="000000"/>
              <w:bottom w:val="single" w:sz="6" w:space="0" w:color="000000"/>
              <w:right w:val="single" w:sz="6" w:space="0" w:color="000000"/>
            </w:tcBorders>
          </w:tcPr>
          <w:p w14:paraId="75EDC3E6" w14:textId="77777777" w:rsidR="00FA14DB" w:rsidRPr="00D47BB3" w:rsidRDefault="00FA14DB" w:rsidP="00FA14DB">
            <w:pPr>
              <w:jc w:val="center"/>
              <w:rPr>
                <w:color w:val="000000"/>
                <w:szCs w:val="16"/>
              </w:rPr>
            </w:pPr>
            <w:r w:rsidRPr="00D47BB3">
              <w:rPr>
                <w:color w:val="000000"/>
                <w:szCs w:val="16"/>
              </w:rPr>
              <w:t>80 – 89</w:t>
            </w:r>
          </w:p>
        </w:tc>
        <w:tc>
          <w:tcPr>
            <w:tcW w:w="1155" w:type="dxa"/>
            <w:tcBorders>
              <w:top w:val="single" w:sz="6" w:space="0" w:color="000000"/>
              <w:left w:val="single" w:sz="6" w:space="0" w:color="000000"/>
              <w:bottom w:val="single" w:sz="6" w:space="0" w:color="000000"/>
              <w:right w:val="single" w:sz="6" w:space="0" w:color="000000"/>
            </w:tcBorders>
          </w:tcPr>
          <w:p w14:paraId="3D813A61" w14:textId="77777777" w:rsidR="00FA14DB" w:rsidRPr="00D47BB3" w:rsidRDefault="00FA14DB" w:rsidP="00FA14DB">
            <w:pPr>
              <w:jc w:val="center"/>
              <w:rPr>
                <w:color w:val="000000"/>
                <w:szCs w:val="16"/>
              </w:rPr>
            </w:pPr>
            <w:r w:rsidRPr="00D47BB3">
              <w:rPr>
                <w:color w:val="000000"/>
                <w:szCs w:val="16"/>
              </w:rPr>
              <w:t xml:space="preserve">80-89 </w:t>
            </w:r>
          </w:p>
        </w:tc>
      </w:tr>
      <w:tr w:rsidR="00FA14DB" w:rsidRPr="00D47BB3" w14:paraId="27C0F75F" w14:textId="77777777" w:rsidTr="00FA14DB">
        <w:trPr>
          <w:trHeight w:val="269"/>
        </w:trPr>
        <w:tc>
          <w:tcPr>
            <w:tcW w:w="0" w:type="auto"/>
            <w:tcBorders>
              <w:top w:val="single" w:sz="6" w:space="0" w:color="000000"/>
              <w:left w:val="single" w:sz="6" w:space="0" w:color="000000"/>
              <w:bottom w:val="single" w:sz="6" w:space="0" w:color="000000"/>
              <w:right w:val="single" w:sz="6" w:space="0" w:color="000000"/>
            </w:tcBorders>
          </w:tcPr>
          <w:p w14:paraId="7970FACD" w14:textId="77777777" w:rsidR="00FA14DB" w:rsidRPr="00D47BB3" w:rsidRDefault="00FA14DB" w:rsidP="00FA14DB">
            <w:pPr>
              <w:jc w:val="center"/>
              <w:rPr>
                <w:color w:val="000000"/>
                <w:szCs w:val="16"/>
              </w:rPr>
            </w:pPr>
            <w:r w:rsidRPr="00D47BB3">
              <w:rPr>
                <w:color w:val="000000"/>
                <w:szCs w:val="16"/>
              </w:rPr>
              <w:t xml:space="preserve">C </w:t>
            </w:r>
          </w:p>
        </w:tc>
        <w:tc>
          <w:tcPr>
            <w:tcW w:w="0" w:type="auto"/>
            <w:tcBorders>
              <w:top w:val="single" w:sz="6" w:space="0" w:color="000000"/>
              <w:left w:val="single" w:sz="6" w:space="0" w:color="000000"/>
              <w:bottom w:val="single" w:sz="6" w:space="0" w:color="000000"/>
              <w:right w:val="single" w:sz="6" w:space="0" w:color="000000"/>
            </w:tcBorders>
          </w:tcPr>
          <w:p w14:paraId="7E528820" w14:textId="77777777" w:rsidR="00FA14DB" w:rsidRPr="00D47BB3" w:rsidRDefault="00FA14DB" w:rsidP="00FA14DB">
            <w:pPr>
              <w:jc w:val="center"/>
              <w:rPr>
                <w:color w:val="000000"/>
                <w:szCs w:val="16"/>
              </w:rPr>
            </w:pPr>
            <w:r w:rsidRPr="00D47BB3">
              <w:rPr>
                <w:color w:val="000000"/>
                <w:szCs w:val="16"/>
              </w:rPr>
              <w:t xml:space="preserve">70 – 79 </w:t>
            </w:r>
          </w:p>
        </w:tc>
        <w:tc>
          <w:tcPr>
            <w:tcW w:w="1155" w:type="dxa"/>
            <w:tcBorders>
              <w:top w:val="single" w:sz="6" w:space="0" w:color="000000"/>
              <w:left w:val="single" w:sz="6" w:space="0" w:color="000000"/>
              <w:bottom w:val="single" w:sz="6" w:space="0" w:color="000000"/>
              <w:right w:val="single" w:sz="6" w:space="0" w:color="000000"/>
            </w:tcBorders>
          </w:tcPr>
          <w:p w14:paraId="3F3D24FE" w14:textId="77777777" w:rsidR="00FA14DB" w:rsidRPr="00D47BB3" w:rsidRDefault="00FA14DB" w:rsidP="00FA14DB">
            <w:pPr>
              <w:jc w:val="center"/>
              <w:rPr>
                <w:color w:val="000000"/>
                <w:szCs w:val="16"/>
              </w:rPr>
            </w:pPr>
            <w:r w:rsidRPr="00D47BB3">
              <w:rPr>
                <w:color w:val="000000"/>
                <w:szCs w:val="16"/>
              </w:rPr>
              <w:t xml:space="preserve">70-79 </w:t>
            </w:r>
          </w:p>
        </w:tc>
      </w:tr>
      <w:tr w:rsidR="00FA14DB" w:rsidRPr="00D47BB3" w14:paraId="70B5B850" w14:textId="77777777" w:rsidTr="00FA14DB">
        <w:trPr>
          <w:trHeight w:val="214"/>
        </w:trPr>
        <w:tc>
          <w:tcPr>
            <w:tcW w:w="0" w:type="auto"/>
            <w:tcBorders>
              <w:top w:val="single" w:sz="6" w:space="0" w:color="000000"/>
              <w:left w:val="single" w:sz="6" w:space="0" w:color="000000"/>
              <w:bottom w:val="single" w:sz="6" w:space="0" w:color="000000"/>
              <w:right w:val="single" w:sz="6" w:space="0" w:color="000000"/>
            </w:tcBorders>
          </w:tcPr>
          <w:p w14:paraId="30DEBBD9" w14:textId="77777777" w:rsidR="00FA14DB" w:rsidRPr="00D47BB3" w:rsidRDefault="00FA14DB" w:rsidP="00FA14DB">
            <w:pPr>
              <w:jc w:val="center"/>
              <w:rPr>
                <w:color w:val="000000"/>
                <w:szCs w:val="16"/>
              </w:rPr>
            </w:pPr>
            <w:r w:rsidRPr="00D47BB3">
              <w:rPr>
                <w:color w:val="000000"/>
                <w:szCs w:val="16"/>
              </w:rPr>
              <w:t xml:space="preserve">D </w:t>
            </w:r>
          </w:p>
        </w:tc>
        <w:tc>
          <w:tcPr>
            <w:tcW w:w="0" w:type="auto"/>
            <w:tcBorders>
              <w:top w:val="single" w:sz="6" w:space="0" w:color="000000"/>
              <w:left w:val="single" w:sz="6" w:space="0" w:color="000000"/>
              <w:bottom w:val="single" w:sz="6" w:space="0" w:color="000000"/>
              <w:right w:val="single" w:sz="6" w:space="0" w:color="000000"/>
            </w:tcBorders>
          </w:tcPr>
          <w:p w14:paraId="6BD9407B" w14:textId="77777777" w:rsidR="00FA14DB" w:rsidRPr="00D47BB3" w:rsidRDefault="00FA14DB" w:rsidP="00FA14DB">
            <w:pPr>
              <w:jc w:val="center"/>
              <w:rPr>
                <w:color w:val="000000"/>
                <w:szCs w:val="16"/>
              </w:rPr>
            </w:pPr>
            <w:r w:rsidRPr="00D47BB3">
              <w:rPr>
                <w:color w:val="000000"/>
                <w:szCs w:val="16"/>
              </w:rPr>
              <w:t>60 – 69</w:t>
            </w:r>
          </w:p>
        </w:tc>
        <w:tc>
          <w:tcPr>
            <w:tcW w:w="1155" w:type="dxa"/>
            <w:tcBorders>
              <w:top w:val="single" w:sz="6" w:space="0" w:color="000000"/>
              <w:left w:val="single" w:sz="6" w:space="0" w:color="000000"/>
              <w:bottom w:val="single" w:sz="6" w:space="0" w:color="000000"/>
              <w:right w:val="single" w:sz="6" w:space="0" w:color="000000"/>
            </w:tcBorders>
          </w:tcPr>
          <w:p w14:paraId="088BA7EC" w14:textId="77777777" w:rsidR="00FA14DB" w:rsidRPr="00D47BB3" w:rsidRDefault="00FA14DB" w:rsidP="00FA14DB">
            <w:pPr>
              <w:jc w:val="center"/>
              <w:rPr>
                <w:color w:val="000000"/>
                <w:szCs w:val="16"/>
              </w:rPr>
            </w:pPr>
            <w:r w:rsidRPr="00D47BB3">
              <w:rPr>
                <w:color w:val="000000"/>
                <w:szCs w:val="16"/>
              </w:rPr>
              <w:t xml:space="preserve">60-69 </w:t>
            </w:r>
          </w:p>
        </w:tc>
      </w:tr>
      <w:tr w:rsidR="00FA14DB" w:rsidRPr="00D47BB3" w14:paraId="790DC560" w14:textId="77777777" w:rsidTr="00FA14DB">
        <w:trPr>
          <w:trHeight w:val="71"/>
        </w:trPr>
        <w:tc>
          <w:tcPr>
            <w:tcW w:w="0" w:type="auto"/>
            <w:tcBorders>
              <w:top w:val="single" w:sz="6" w:space="0" w:color="000000"/>
              <w:left w:val="single" w:sz="6" w:space="0" w:color="000000"/>
              <w:bottom w:val="single" w:sz="6" w:space="0" w:color="000000"/>
              <w:right w:val="single" w:sz="6" w:space="0" w:color="000000"/>
            </w:tcBorders>
          </w:tcPr>
          <w:p w14:paraId="066CBC05" w14:textId="77777777" w:rsidR="00FA14DB" w:rsidRPr="00D47BB3" w:rsidRDefault="00FA14DB" w:rsidP="00FA14DB">
            <w:pPr>
              <w:jc w:val="center"/>
              <w:rPr>
                <w:color w:val="000000"/>
                <w:szCs w:val="16"/>
              </w:rPr>
            </w:pPr>
            <w:r w:rsidRPr="00D47BB3">
              <w:rPr>
                <w:color w:val="000000"/>
                <w:szCs w:val="16"/>
              </w:rPr>
              <w:t xml:space="preserve">F </w:t>
            </w:r>
          </w:p>
        </w:tc>
        <w:tc>
          <w:tcPr>
            <w:tcW w:w="0" w:type="auto"/>
            <w:tcBorders>
              <w:top w:val="single" w:sz="6" w:space="0" w:color="000000"/>
              <w:left w:val="single" w:sz="6" w:space="0" w:color="000000"/>
              <w:bottom w:val="single" w:sz="6" w:space="0" w:color="000000"/>
              <w:right w:val="single" w:sz="6" w:space="0" w:color="000000"/>
            </w:tcBorders>
          </w:tcPr>
          <w:p w14:paraId="1475AF1C" w14:textId="77777777" w:rsidR="00FA14DB" w:rsidRPr="00D47BB3" w:rsidRDefault="00FA14DB" w:rsidP="00FA14DB">
            <w:pPr>
              <w:jc w:val="center"/>
              <w:rPr>
                <w:color w:val="000000"/>
                <w:szCs w:val="16"/>
              </w:rPr>
            </w:pPr>
            <w:r w:rsidRPr="00D47BB3">
              <w:rPr>
                <w:color w:val="000000"/>
                <w:szCs w:val="16"/>
              </w:rPr>
              <w:t xml:space="preserve">0 – 59 </w:t>
            </w:r>
          </w:p>
        </w:tc>
        <w:tc>
          <w:tcPr>
            <w:tcW w:w="1155" w:type="dxa"/>
            <w:tcBorders>
              <w:top w:val="single" w:sz="6" w:space="0" w:color="000000"/>
              <w:left w:val="single" w:sz="6" w:space="0" w:color="000000"/>
              <w:bottom w:val="single" w:sz="6" w:space="0" w:color="000000"/>
              <w:right w:val="single" w:sz="6" w:space="0" w:color="000000"/>
            </w:tcBorders>
          </w:tcPr>
          <w:p w14:paraId="01CB8DDB" w14:textId="77777777" w:rsidR="00FA14DB" w:rsidRPr="00D47BB3" w:rsidRDefault="00FA14DB" w:rsidP="00FA14DB">
            <w:pPr>
              <w:jc w:val="center"/>
              <w:rPr>
                <w:color w:val="000000"/>
                <w:szCs w:val="16"/>
              </w:rPr>
            </w:pPr>
            <w:r w:rsidRPr="00D47BB3">
              <w:rPr>
                <w:color w:val="000000"/>
                <w:szCs w:val="16"/>
              </w:rPr>
              <w:t>0-59</w:t>
            </w:r>
          </w:p>
        </w:tc>
      </w:tr>
    </w:tbl>
    <w:p w14:paraId="48D4230C" w14:textId="77777777" w:rsidR="00815BDA" w:rsidRDefault="00815BDA" w:rsidP="00BB2820">
      <w:pPr>
        <w:rPr>
          <w:b/>
          <w:bCs/>
        </w:rPr>
      </w:pPr>
    </w:p>
    <w:p w14:paraId="4D70ACCD" w14:textId="024FC20D" w:rsidR="00EB6E38" w:rsidRPr="00D47BB3" w:rsidRDefault="00EB6E38" w:rsidP="00BB2820">
      <w:pPr>
        <w:rPr>
          <w:sz w:val="32"/>
          <w:szCs w:val="32"/>
        </w:rPr>
      </w:pPr>
      <w:r w:rsidRPr="00D47BB3">
        <w:rPr>
          <w:b/>
          <w:bCs/>
          <w:sz w:val="32"/>
          <w:szCs w:val="32"/>
        </w:rPr>
        <w:t>Course Policie</w:t>
      </w:r>
      <w:r w:rsidR="00DF010B" w:rsidRPr="00D47BB3">
        <w:rPr>
          <w:b/>
          <w:bCs/>
          <w:sz w:val="32"/>
          <w:szCs w:val="32"/>
        </w:rPr>
        <w:t>s</w:t>
      </w:r>
    </w:p>
    <w:p w14:paraId="4D70ACCE" w14:textId="0DDC492B" w:rsidR="00EB6E38" w:rsidRPr="00D47BB3" w:rsidRDefault="00EB6E38" w:rsidP="00BB2820">
      <w:pPr>
        <w:pStyle w:val="Heading3"/>
        <w:numPr>
          <w:ilvl w:val="0"/>
          <w:numId w:val="1"/>
        </w:numPr>
        <w:spacing w:before="0" w:after="0"/>
        <w:ind w:left="360" w:hanging="360"/>
        <w:rPr>
          <w:sz w:val="16"/>
          <w:szCs w:val="16"/>
        </w:rPr>
      </w:pPr>
      <w:r w:rsidRPr="79740379">
        <w:rPr>
          <w:b/>
          <w:bCs/>
        </w:rPr>
        <w:t xml:space="preserve">Completed Form. </w:t>
      </w:r>
      <w:r w:rsidRPr="79740379">
        <w:rPr>
          <w:sz w:val="20"/>
          <w:szCs w:val="20"/>
        </w:rPr>
        <w:t>All interns must submit a completed “Internship Form” including email addresses, phone numbers</w:t>
      </w:r>
      <w:r w:rsidR="00D15D7F" w:rsidRPr="79740379">
        <w:rPr>
          <w:sz w:val="20"/>
          <w:szCs w:val="20"/>
        </w:rPr>
        <w:t>,</w:t>
      </w:r>
      <w:r w:rsidRPr="79740379">
        <w:rPr>
          <w:sz w:val="20"/>
          <w:szCs w:val="20"/>
        </w:rPr>
        <w:t xml:space="preserve"> and street addresses for both the student and the internship supervisor before being </w:t>
      </w:r>
      <w:bookmarkStart w:id="9" w:name="_Int_1JNV6UeR"/>
      <w:r w:rsidRPr="79740379">
        <w:rPr>
          <w:sz w:val="20"/>
          <w:szCs w:val="20"/>
        </w:rPr>
        <w:t>extended</w:t>
      </w:r>
      <w:bookmarkEnd w:id="9"/>
      <w:r w:rsidRPr="79740379">
        <w:rPr>
          <w:sz w:val="20"/>
          <w:szCs w:val="20"/>
        </w:rPr>
        <w:t xml:space="preserve"> a permit to enroll. The</w:t>
      </w:r>
      <w:r w:rsidR="00D77A45" w:rsidRPr="79740379">
        <w:rPr>
          <w:sz w:val="20"/>
          <w:szCs w:val="20"/>
        </w:rPr>
        <w:t xml:space="preserve"> form</w:t>
      </w:r>
      <w:r w:rsidRPr="79740379">
        <w:rPr>
          <w:sz w:val="20"/>
          <w:szCs w:val="20"/>
        </w:rPr>
        <w:t xml:space="preserve"> </w:t>
      </w:r>
      <w:r w:rsidR="00D77A45" w:rsidRPr="79740379">
        <w:rPr>
          <w:sz w:val="20"/>
          <w:szCs w:val="20"/>
        </w:rPr>
        <w:t>should be</w:t>
      </w:r>
      <w:r w:rsidRPr="79740379">
        <w:rPr>
          <w:sz w:val="20"/>
          <w:szCs w:val="20"/>
        </w:rPr>
        <w:t xml:space="preserve"> email</w:t>
      </w:r>
      <w:r w:rsidR="00D77A45" w:rsidRPr="79740379">
        <w:rPr>
          <w:sz w:val="20"/>
          <w:szCs w:val="20"/>
        </w:rPr>
        <w:t xml:space="preserve">ed as a </w:t>
      </w:r>
      <w:r w:rsidR="00D15D7F" w:rsidRPr="79740379">
        <w:rPr>
          <w:sz w:val="20"/>
          <w:szCs w:val="20"/>
        </w:rPr>
        <w:t>Word</w:t>
      </w:r>
      <w:r w:rsidR="00D77A45" w:rsidRPr="79740379">
        <w:rPr>
          <w:sz w:val="20"/>
          <w:szCs w:val="20"/>
        </w:rPr>
        <w:t xml:space="preserve"> attachment</w:t>
      </w:r>
      <w:r w:rsidRPr="79740379">
        <w:rPr>
          <w:sz w:val="20"/>
          <w:szCs w:val="20"/>
        </w:rPr>
        <w:t xml:space="preserve"> to the </w:t>
      </w:r>
      <w:r w:rsidR="00961282" w:rsidRPr="79740379">
        <w:rPr>
          <w:sz w:val="20"/>
          <w:szCs w:val="20"/>
        </w:rPr>
        <w:t>prog</w:t>
      </w:r>
      <w:r w:rsidR="00D77A45" w:rsidRPr="79740379">
        <w:rPr>
          <w:sz w:val="20"/>
          <w:szCs w:val="20"/>
        </w:rPr>
        <w:t>r</w:t>
      </w:r>
      <w:r w:rsidR="00961282" w:rsidRPr="79740379">
        <w:rPr>
          <w:sz w:val="20"/>
          <w:szCs w:val="20"/>
        </w:rPr>
        <w:t xml:space="preserve">am </w:t>
      </w:r>
      <w:r w:rsidRPr="79740379">
        <w:rPr>
          <w:sz w:val="20"/>
          <w:szCs w:val="20"/>
        </w:rPr>
        <w:t>director</w:t>
      </w:r>
    </w:p>
    <w:p w14:paraId="4A3345C9" w14:textId="2BB79891" w:rsidR="006C6BDF" w:rsidRPr="00D47BB3" w:rsidRDefault="00EB6E38" w:rsidP="0080129C">
      <w:pPr>
        <w:pStyle w:val="Heading3"/>
        <w:numPr>
          <w:ilvl w:val="0"/>
          <w:numId w:val="1"/>
        </w:numPr>
        <w:spacing w:before="120" w:after="0"/>
        <w:ind w:left="360" w:hanging="360"/>
        <w:rPr>
          <w:sz w:val="16"/>
          <w:szCs w:val="16"/>
        </w:rPr>
      </w:pPr>
      <w:r w:rsidRPr="79740379">
        <w:rPr>
          <w:b/>
          <w:bCs/>
        </w:rPr>
        <w:t xml:space="preserve">ILSTU email. </w:t>
      </w:r>
      <w:r w:rsidRPr="79740379">
        <w:rPr>
          <w:sz w:val="20"/>
          <w:szCs w:val="20"/>
        </w:rPr>
        <w:t xml:space="preserve">All interns must have regular, </w:t>
      </w:r>
      <w:r w:rsidRPr="79740379">
        <w:rPr>
          <w:sz w:val="20"/>
          <w:szCs w:val="20"/>
          <w:u w:val="single"/>
        </w:rPr>
        <w:t>daily</w:t>
      </w:r>
      <w:r w:rsidRPr="79740379">
        <w:rPr>
          <w:sz w:val="20"/>
          <w:szCs w:val="20"/>
        </w:rPr>
        <w:t xml:space="preserve"> access to an ilstu.edu email account. Other email accounts will not be used or recognized. Email is the primary course of communication. The fact that the intern may </w:t>
      </w:r>
      <w:bookmarkStart w:id="10" w:name="_Int_fMiVDYE7"/>
      <w:r w:rsidRPr="79740379">
        <w:rPr>
          <w:sz w:val="20"/>
          <w:szCs w:val="20"/>
        </w:rPr>
        <w:t>be located in</w:t>
      </w:r>
      <w:bookmarkEnd w:id="10"/>
      <w:r w:rsidRPr="79740379">
        <w:rPr>
          <w:sz w:val="20"/>
          <w:szCs w:val="20"/>
        </w:rPr>
        <w:t xml:space="preserve"> another region or state DOES NOT excuse the intern from this university requirement.</w:t>
      </w:r>
      <w:r w:rsidR="00266024" w:rsidRPr="79740379">
        <w:rPr>
          <w:sz w:val="20"/>
          <w:szCs w:val="20"/>
        </w:rPr>
        <w:t xml:space="preserve"> </w:t>
      </w:r>
    </w:p>
    <w:p w14:paraId="4D70ACD0" w14:textId="32E9B0E0" w:rsidR="00EB6E38" w:rsidRPr="00D47BB3" w:rsidRDefault="00EB6E38" w:rsidP="00EB6E38">
      <w:pPr>
        <w:pStyle w:val="Heading3"/>
        <w:spacing w:before="120" w:after="0"/>
        <w:ind w:left="360"/>
        <w:rPr>
          <w:sz w:val="16"/>
          <w:szCs w:val="16"/>
        </w:rPr>
      </w:pPr>
      <w:r w:rsidRPr="79740379">
        <w:rPr>
          <w:b/>
          <w:bCs/>
        </w:rPr>
        <w:lastRenderedPageBreak/>
        <w:t xml:space="preserve">Late assignments may not be accepted. </w:t>
      </w:r>
      <w:r w:rsidRPr="79740379">
        <w:rPr>
          <w:sz w:val="20"/>
          <w:szCs w:val="20"/>
        </w:rPr>
        <w:t xml:space="preserve">In professional life, a missed assignment or blown deadline nearly always impacts the efforts of colleagues and/or results in a missed opportunity for the organization. Just as professionals cannot ‘blow-off’ assignments or deadlines, or just ‘not show up’ for assigned duties, interns must act responsibly and promptly when circumstances arise which impair their ability to be on time and meet deadlines. Students must notify </w:t>
      </w:r>
      <w:bookmarkStart w:id="11" w:name="_Int_5egeHYsO"/>
      <w:r w:rsidRPr="79740379">
        <w:rPr>
          <w:sz w:val="20"/>
          <w:szCs w:val="20"/>
        </w:rPr>
        <w:t>BOTH</w:t>
      </w:r>
      <w:bookmarkEnd w:id="11"/>
      <w:r w:rsidRPr="79740379">
        <w:rPr>
          <w:sz w:val="20"/>
          <w:szCs w:val="20"/>
        </w:rPr>
        <w:t xml:space="preserve"> the faculty coordinator and internship supervisor in the case of </w:t>
      </w:r>
      <w:r w:rsidRPr="79740379">
        <w:rPr>
          <w:sz w:val="20"/>
          <w:szCs w:val="20"/>
          <w:u w:val="single"/>
        </w:rPr>
        <w:t>verifiable extenuating circumstances</w:t>
      </w:r>
      <w:r w:rsidRPr="79740379">
        <w:rPr>
          <w:sz w:val="20"/>
          <w:szCs w:val="20"/>
        </w:rPr>
        <w:t xml:space="preserve"> (i.e., family emergency) </w:t>
      </w:r>
      <w:r w:rsidRPr="79740379">
        <w:rPr>
          <w:sz w:val="20"/>
          <w:szCs w:val="20"/>
          <w:u w:val="single"/>
        </w:rPr>
        <w:t>in advance</w:t>
      </w:r>
      <w:r w:rsidRPr="79740379">
        <w:rPr>
          <w:sz w:val="20"/>
          <w:szCs w:val="20"/>
        </w:rPr>
        <w:t xml:space="preserve"> of assignment due dates AND about missed scheduled time at the internship. Otherwise, exceptions will not be granted, and late assignments will not be accepted.</w:t>
      </w:r>
    </w:p>
    <w:p w14:paraId="4D70ACD1" w14:textId="09BA4F88" w:rsidR="00EB6E38" w:rsidRPr="00D47BB3" w:rsidRDefault="00EB6E38" w:rsidP="00EB6E38">
      <w:pPr>
        <w:pStyle w:val="Heading3"/>
        <w:numPr>
          <w:ilvl w:val="0"/>
          <w:numId w:val="1"/>
        </w:numPr>
        <w:spacing w:before="120" w:after="0"/>
        <w:ind w:left="360" w:hanging="360"/>
        <w:rPr>
          <w:b/>
          <w:i/>
          <w:sz w:val="20"/>
          <w:szCs w:val="20"/>
        </w:rPr>
      </w:pPr>
      <w:r w:rsidRPr="00D47BB3">
        <w:rPr>
          <w:rFonts w:ascii="Cambria" w:hAnsi="Cambria"/>
          <w:b/>
          <w:i/>
          <w:sz w:val="20"/>
          <w:szCs w:val="20"/>
        </w:rPr>
        <w:t xml:space="preserve"> </w:t>
      </w:r>
      <w:r w:rsidRPr="00D47BB3">
        <w:rPr>
          <w:b/>
          <w:i/>
          <w:sz w:val="20"/>
          <w:szCs w:val="20"/>
        </w:rPr>
        <w:t xml:space="preserve">Note: All dates for intern assignments for the semester are listed </w:t>
      </w:r>
      <w:r w:rsidR="00727AF0" w:rsidRPr="00D47BB3">
        <w:rPr>
          <w:b/>
          <w:i/>
          <w:sz w:val="20"/>
          <w:szCs w:val="20"/>
        </w:rPr>
        <w:t>in the schedule, later</w:t>
      </w:r>
      <w:r w:rsidRPr="00D47BB3">
        <w:rPr>
          <w:b/>
          <w:i/>
          <w:sz w:val="20"/>
          <w:szCs w:val="20"/>
        </w:rPr>
        <w:t xml:space="preserve"> in this document.  </w:t>
      </w:r>
    </w:p>
    <w:p w14:paraId="4D70ACD2" w14:textId="1A243CEF" w:rsidR="00EB6E38" w:rsidRPr="00D47BB3" w:rsidRDefault="00EB6E38" w:rsidP="00EB6E38">
      <w:pPr>
        <w:numPr>
          <w:ilvl w:val="0"/>
          <w:numId w:val="1"/>
        </w:numPr>
        <w:spacing w:before="120"/>
        <w:ind w:left="360" w:hanging="360"/>
        <w:rPr>
          <w:sz w:val="20"/>
          <w:szCs w:val="20"/>
        </w:rPr>
      </w:pPr>
      <w:r w:rsidRPr="00D47BB3">
        <w:rPr>
          <w:b/>
          <w:bCs/>
        </w:rPr>
        <w:t>Academic dishonesty</w:t>
      </w:r>
      <w:r w:rsidRPr="00D47BB3">
        <w:rPr>
          <w:sz w:val="20"/>
          <w:szCs w:val="20"/>
        </w:rPr>
        <w:t xml:space="preserve"> is a serious offense. The work performed during this course—including the work done during your internship--should be your </w:t>
      </w:r>
      <w:r w:rsidR="007F1A0B" w:rsidRPr="00D47BB3">
        <w:rPr>
          <w:sz w:val="20"/>
          <w:szCs w:val="20"/>
        </w:rPr>
        <w:t>own or</w:t>
      </w:r>
      <w:r w:rsidRPr="00D47BB3">
        <w:rPr>
          <w:sz w:val="20"/>
          <w:szCs w:val="20"/>
        </w:rPr>
        <w:t xml:space="preserve"> should be submitted with appropriate credit or citation. Academic dishonesty or cheating will be dealt with in accordance with university guidelines. Academic dishonesty may result in a grade of F in this class and reported to the university. In short, don’t do it. It’s not worth it. Interns with questions about ‘appropriate credit or citation’ should ask their internship supervisor or the internship coordinator for clarification in advance of completing/submitting the assignment.</w:t>
      </w:r>
    </w:p>
    <w:p w14:paraId="4D70ACD3" w14:textId="77777777" w:rsidR="00EB6E38" w:rsidRPr="00D47BB3" w:rsidRDefault="00EB6E38" w:rsidP="00EB6E38">
      <w:pPr>
        <w:pStyle w:val="Default"/>
        <w:rPr>
          <w:sz w:val="16"/>
          <w:szCs w:val="16"/>
        </w:rPr>
      </w:pPr>
    </w:p>
    <w:p w14:paraId="4D70ACD4" w14:textId="6C632BB6" w:rsidR="00EB6E38" w:rsidRPr="00D47BB3" w:rsidRDefault="00EB6E38" w:rsidP="00EB6E38">
      <w:pPr>
        <w:pStyle w:val="Default"/>
        <w:ind w:left="360"/>
        <w:rPr>
          <w:sz w:val="20"/>
          <w:szCs w:val="20"/>
        </w:rPr>
      </w:pPr>
      <w:r w:rsidRPr="6D386ECF">
        <w:rPr>
          <w:b/>
          <w:bCs/>
        </w:rPr>
        <w:t>Any planned absence or unavailability</w:t>
      </w:r>
      <w:r w:rsidRPr="6D386ECF">
        <w:rPr>
          <w:sz w:val="20"/>
          <w:szCs w:val="20"/>
        </w:rPr>
        <w:t xml:space="preserve"> should be discussed with the internship supervisor </w:t>
      </w:r>
      <w:r w:rsidR="00D15D7F" w:rsidRPr="6D386ECF">
        <w:rPr>
          <w:sz w:val="20"/>
          <w:szCs w:val="20"/>
        </w:rPr>
        <w:t>no</w:t>
      </w:r>
      <w:r w:rsidRPr="6D386ECF">
        <w:rPr>
          <w:sz w:val="20"/>
          <w:szCs w:val="20"/>
        </w:rPr>
        <w:t xml:space="preserve"> later than the first week of the internship</w:t>
      </w:r>
      <w:r w:rsidR="00DD2001" w:rsidRPr="6D386ECF">
        <w:rPr>
          <w:sz w:val="20"/>
          <w:szCs w:val="20"/>
        </w:rPr>
        <w:t xml:space="preserve">. </w:t>
      </w:r>
      <w:r w:rsidRPr="6D386ECF">
        <w:rPr>
          <w:sz w:val="20"/>
          <w:szCs w:val="20"/>
        </w:rPr>
        <w:t>DO NOT assume that your internship supervisor is familiar with the Illinois State University semester schedule.</w:t>
      </w:r>
      <w:r w:rsidR="00EC7B02" w:rsidRPr="6D386ECF">
        <w:rPr>
          <w:sz w:val="20"/>
          <w:szCs w:val="20"/>
        </w:rPr>
        <w:t xml:space="preserve"> NOTE: This</w:t>
      </w:r>
      <w:r w:rsidR="005C7200" w:rsidRPr="6D386ECF">
        <w:rPr>
          <w:sz w:val="20"/>
          <w:szCs w:val="20"/>
        </w:rPr>
        <w:t xml:space="preserve"> discussion should include</w:t>
      </w:r>
      <w:r w:rsidR="00EC7B02" w:rsidRPr="6D386ECF">
        <w:rPr>
          <w:sz w:val="20"/>
          <w:szCs w:val="20"/>
        </w:rPr>
        <w:t xml:space="preserve"> </w:t>
      </w:r>
      <w:r w:rsidR="3EF72554" w:rsidRPr="6D386ECF">
        <w:rPr>
          <w:sz w:val="20"/>
          <w:szCs w:val="20"/>
        </w:rPr>
        <w:t xml:space="preserve">Martin Luther King Jr. </w:t>
      </w:r>
      <w:r w:rsidR="3EF72554" w:rsidRPr="00602FEA">
        <w:rPr>
          <w:sz w:val="20"/>
          <w:szCs w:val="20"/>
        </w:rPr>
        <w:t>holiday</w:t>
      </w:r>
      <w:r w:rsidR="00EC7B02" w:rsidRPr="00602FEA">
        <w:rPr>
          <w:sz w:val="20"/>
          <w:szCs w:val="20"/>
        </w:rPr>
        <w:t xml:space="preserve"> (</w:t>
      </w:r>
      <w:r w:rsidR="40275C49" w:rsidRPr="00602FEA">
        <w:rPr>
          <w:sz w:val="20"/>
          <w:szCs w:val="20"/>
        </w:rPr>
        <w:t>Jan 19</w:t>
      </w:r>
      <w:r w:rsidR="00EC7B02" w:rsidRPr="00602FEA">
        <w:rPr>
          <w:sz w:val="20"/>
          <w:szCs w:val="20"/>
        </w:rPr>
        <w:t xml:space="preserve">) and </w:t>
      </w:r>
      <w:r w:rsidR="5E9B0123" w:rsidRPr="00602FEA">
        <w:rPr>
          <w:sz w:val="20"/>
          <w:szCs w:val="20"/>
        </w:rPr>
        <w:t>Spring break</w:t>
      </w:r>
      <w:r w:rsidR="00F26EC1" w:rsidRPr="00602FEA">
        <w:rPr>
          <w:sz w:val="20"/>
          <w:szCs w:val="20"/>
        </w:rPr>
        <w:t xml:space="preserve"> (</w:t>
      </w:r>
      <w:r w:rsidR="09AE6E45" w:rsidRPr="00602FEA">
        <w:rPr>
          <w:sz w:val="20"/>
          <w:szCs w:val="20"/>
        </w:rPr>
        <w:t>March 7-15</w:t>
      </w:r>
      <w:r w:rsidR="00F26EC1" w:rsidRPr="00602FEA">
        <w:rPr>
          <w:sz w:val="20"/>
          <w:szCs w:val="20"/>
        </w:rPr>
        <w:t>)</w:t>
      </w:r>
      <w:r w:rsidR="00602FEA">
        <w:rPr>
          <w:sz w:val="20"/>
          <w:szCs w:val="20"/>
        </w:rPr>
        <w:t>.</w:t>
      </w:r>
    </w:p>
    <w:p w14:paraId="4D70ACD5" w14:textId="77777777" w:rsidR="00EB6E38" w:rsidRPr="00D47BB3" w:rsidRDefault="00EB6E38" w:rsidP="00EB6E38">
      <w:pPr>
        <w:pStyle w:val="Default"/>
        <w:ind w:left="360"/>
        <w:rPr>
          <w:b/>
          <w:bCs/>
          <w:sz w:val="16"/>
          <w:szCs w:val="16"/>
        </w:rPr>
      </w:pPr>
    </w:p>
    <w:p w14:paraId="4D70ACD6" w14:textId="77777777" w:rsidR="00EB6E38" w:rsidRPr="00D47BB3" w:rsidRDefault="00EB6E38" w:rsidP="00EB6E38">
      <w:pPr>
        <w:pStyle w:val="Default"/>
        <w:ind w:left="360"/>
        <w:rPr>
          <w:sz w:val="20"/>
          <w:szCs w:val="20"/>
        </w:rPr>
      </w:pPr>
      <w:r w:rsidRPr="00D47BB3">
        <w:rPr>
          <w:b/>
          <w:bCs/>
        </w:rPr>
        <w:t xml:space="preserve">Issues: </w:t>
      </w:r>
      <w:r w:rsidRPr="00D47BB3">
        <w:rPr>
          <w:sz w:val="20"/>
          <w:szCs w:val="20"/>
        </w:rPr>
        <w:t>Interns and supervisors should contact the internship coordinator if they encounter problems or issues during the internship. Interns should expect to be challenged professionally and supervisors should understand their roles as mentors, but both should know that the faculty coordinator is available to help when needed.</w:t>
      </w:r>
    </w:p>
    <w:tbl>
      <w:tblPr>
        <w:tblpPr w:leftFromText="180" w:rightFromText="180" w:vertAnchor="text" w:horzAnchor="margin" w:tblpXSpec="right" w:tblpY="187"/>
        <w:tblW w:w="7512" w:type="dxa"/>
        <w:tblBorders>
          <w:top w:val="nil"/>
          <w:left w:val="nil"/>
          <w:bottom w:val="nil"/>
          <w:right w:val="nil"/>
        </w:tblBorders>
        <w:tblLook w:val="0000" w:firstRow="0" w:lastRow="0" w:firstColumn="0" w:lastColumn="0" w:noHBand="0" w:noVBand="0"/>
      </w:tblPr>
      <w:tblGrid>
        <w:gridCol w:w="783"/>
        <w:gridCol w:w="1589"/>
        <w:gridCol w:w="5140"/>
      </w:tblGrid>
      <w:tr w:rsidR="0080129C" w:rsidRPr="00D47BB3" w14:paraId="54AC9F2F" w14:textId="77777777" w:rsidTr="6D386ECF">
        <w:trPr>
          <w:trHeight w:val="62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EE48C" w14:textId="77777777" w:rsidR="0080129C" w:rsidRPr="00D47BB3" w:rsidRDefault="0080129C" w:rsidP="0080129C">
            <w:pPr>
              <w:pStyle w:val="BodyText"/>
              <w:spacing w:before="120"/>
              <w:jc w:val="center"/>
              <w:rPr>
                <w:color w:val="000000"/>
                <w:sz w:val="20"/>
                <w:szCs w:val="20"/>
              </w:rPr>
            </w:pPr>
            <w:r w:rsidRPr="00D47BB3">
              <w:rPr>
                <w:b/>
                <w:bCs/>
                <w:color w:val="000000"/>
                <w:sz w:val="20"/>
                <w:szCs w:val="20"/>
              </w:rPr>
              <w:t xml:space="preserve">Weeks </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290E0" w14:textId="77777777" w:rsidR="0080129C" w:rsidRPr="00D47BB3" w:rsidRDefault="0080129C" w:rsidP="0080129C">
            <w:pPr>
              <w:pStyle w:val="BodyText"/>
              <w:spacing w:before="120"/>
              <w:rPr>
                <w:color w:val="000000"/>
                <w:sz w:val="20"/>
                <w:szCs w:val="20"/>
              </w:rPr>
            </w:pPr>
            <w:r w:rsidRPr="00D47BB3">
              <w:rPr>
                <w:b/>
                <w:bCs/>
                <w:color w:val="000000"/>
                <w:sz w:val="20"/>
                <w:szCs w:val="20"/>
              </w:rPr>
              <w:t>Dates</w:t>
            </w:r>
          </w:p>
        </w:tc>
        <w:tc>
          <w:tcPr>
            <w:tcW w:w="5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EC234" w14:textId="77777777" w:rsidR="0080129C" w:rsidRPr="00D47BB3" w:rsidRDefault="0080129C" w:rsidP="0080129C">
            <w:pPr>
              <w:pStyle w:val="BodyText"/>
              <w:spacing w:before="120"/>
              <w:rPr>
                <w:b/>
                <w:bCs/>
                <w:color w:val="000000"/>
                <w:sz w:val="20"/>
                <w:szCs w:val="20"/>
              </w:rPr>
            </w:pPr>
            <w:r w:rsidRPr="00D47BB3">
              <w:rPr>
                <w:b/>
                <w:bCs/>
                <w:color w:val="000000"/>
                <w:sz w:val="20"/>
                <w:szCs w:val="20"/>
              </w:rPr>
              <w:t>IMPORTANT DATES:</w:t>
            </w:r>
          </w:p>
          <w:p w14:paraId="251C95D4" w14:textId="56E37A11" w:rsidR="0080129C" w:rsidRPr="00D47BB3" w:rsidRDefault="0080129C" w:rsidP="0080129C">
            <w:pPr>
              <w:pStyle w:val="BodyText"/>
              <w:spacing w:before="120"/>
              <w:rPr>
                <w:color w:val="000000"/>
                <w:sz w:val="20"/>
                <w:szCs w:val="20"/>
              </w:rPr>
            </w:pPr>
            <w:r w:rsidRPr="00D47BB3">
              <w:rPr>
                <w:b/>
                <w:bCs/>
                <w:color w:val="000000"/>
                <w:sz w:val="20"/>
                <w:szCs w:val="20"/>
              </w:rPr>
              <w:t>Activities (</w:t>
            </w:r>
            <w:r w:rsidRPr="00D47BB3">
              <w:rPr>
                <w:bCs/>
                <w:i/>
                <w:color w:val="000000"/>
                <w:sz w:val="20"/>
                <w:szCs w:val="20"/>
              </w:rPr>
              <w:t>Interns in italic</w:t>
            </w:r>
            <w:r w:rsidRPr="00D47BB3">
              <w:rPr>
                <w:b/>
                <w:bCs/>
                <w:color w:val="000000"/>
                <w:sz w:val="20"/>
                <w:szCs w:val="20"/>
              </w:rPr>
              <w:t>; Supervisors in bold)</w:t>
            </w:r>
          </w:p>
        </w:tc>
      </w:tr>
      <w:tr w:rsidR="0080129C" w:rsidRPr="00D47BB3" w14:paraId="6982208D" w14:textId="77777777" w:rsidTr="6D386ECF">
        <w:trPr>
          <w:trHeight w:val="219"/>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3BE9D" w14:textId="2FC72C4E" w:rsidR="0080129C" w:rsidRPr="00236A44" w:rsidRDefault="005837FF" w:rsidP="0080129C">
            <w:pPr>
              <w:pStyle w:val="BodyText"/>
              <w:spacing w:before="120" w:after="0"/>
              <w:jc w:val="center"/>
              <w:rPr>
                <w:iCs/>
                <w:color w:val="000000"/>
                <w:sz w:val="20"/>
                <w:szCs w:val="20"/>
              </w:rPr>
            </w:pPr>
            <w:r w:rsidRPr="00236A44">
              <w:rPr>
                <w:iCs/>
                <w:color w:val="000000"/>
                <w:sz w:val="20"/>
                <w:szCs w:val="20"/>
              </w:rPr>
              <w:t>6</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4867E" w14:textId="0B9986A1" w:rsidR="0080129C" w:rsidRPr="00BB6FB6" w:rsidRDefault="0037159A" w:rsidP="6D386ECF">
            <w:pPr>
              <w:pStyle w:val="Default"/>
              <w:spacing w:before="120"/>
              <w:rPr>
                <w:sz w:val="20"/>
                <w:szCs w:val="20"/>
              </w:rPr>
            </w:pPr>
            <w:r w:rsidRPr="00BB6FB6">
              <w:rPr>
                <w:sz w:val="20"/>
                <w:szCs w:val="20"/>
              </w:rPr>
              <w:t xml:space="preserve">Feb. </w:t>
            </w:r>
            <w:r w:rsidR="004C3977" w:rsidRPr="00BB6FB6">
              <w:rPr>
                <w:sz w:val="20"/>
                <w:szCs w:val="20"/>
              </w:rPr>
              <w:t>23</w:t>
            </w:r>
          </w:p>
        </w:tc>
        <w:tc>
          <w:tcPr>
            <w:tcW w:w="5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87A8C" w14:textId="3701D57A" w:rsidR="0080129C" w:rsidRPr="00236A44" w:rsidRDefault="0080129C" w:rsidP="0080129C">
            <w:pPr>
              <w:pStyle w:val="BodyText"/>
              <w:spacing w:before="120" w:after="0"/>
              <w:rPr>
                <w:iCs/>
                <w:color w:val="000000"/>
                <w:sz w:val="20"/>
                <w:szCs w:val="20"/>
              </w:rPr>
            </w:pPr>
            <w:r w:rsidRPr="00236A44">
              <w:rPr>
                <w:iCs/>
                <w:color w:val="000000"/>
                <w:sz w:val="20"/>
                <w:szCs w:val="20"/>
              </w:rPr>
              <w:t>Reflective Essay #1</w:t>
            </w:r>
          </w:p>
        </w:tc>
      </w:tr>
      <w:tr w:rsidR="0080129C" w:rsidRPr="00D47BB3" w14:paraId="7982EF93" w14:textId="77777777" w:rsidTr="6D386ECF">
        <w:trPr>
          <w:trHeight w:val="219"/>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7BD4E" w14:textId="71275E95" w:rsidR="0080129C" w:rsidRPr="00BB6FB6" w:rsidRDefault="0080129C" w:rsidP="0080129C">
            <w:pPr>
              <w:pStyle w:val="BodyText"/>
              <w:spacing w:before="120" w:after="0"/>
              <w:jc w:val="center"/>
              <w:rPr>
                <w:b/>
                <w:bCs/>
                <w:iCs/>
                <w:color w:val="000000"/>
                <w:sz w:val="20"/>
                <w:szCs w:val="20"/>
              </w:rPr>
            </w:pPr>
            <w:r w:rsidRPr="00BB6FB6">
              <w:rPr>
                <w:b/>
                <w:bCs/>
                <w:iCs/>
                <w:color w:val="000000"/>
                <w:sz w:val="20"/>
                <w:szCs w:val="20"/>
              </w:rPr>
              <w:t xml:space="preserve"> </w:t>
            </w:r>
            <w:r w:rsidR="005837FF" w:rsidRPr="00BB6FB6">
              <w:rPr>
                <w:b/>
                <w:bCs/>
                <w:iCs/>
                <w:color w:val="000000"/>
                <w:sz w:val="20"/>
                <w:szCs w:val="20"/>
              </w:rPr>
              <w:t>7</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62B62" w14:textId="467EB77E" w:rsidR="0080129C" w:rsidRPr="00BB6FB6" w:rsidRDefault="00A75A20" w:rsidP="79740379">
            <w:pPr>
              <w:pStyle w:val="BodyText"/>
              <w:spacing w:before="120" w:after="0"/>
              <w:rPr>
                <w:color w:val="000000"/>
                <w:sz w:val="20"/>
                <w:szCs w:val="20"/>
              </w:rPr>
            </w:pPr>
            <w:r>
              <w:rPr>
                <w:color w:val="000000"/>
                <w:sz w:val="20"/>
                <w:szCs w:val="20"/>
              </w:rPr>
              <w:t>March 2</w:t>
            </w:r>
          </w:p>
        </w:tc>
        <w:tc>
          <w:tcPr>
            <w:tcW w:w="5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B2478" w14:textId="77777777" w:rsidR="0080129C" w:rsidRPr="00236A44" w:rsidRDefault="0080129C" w:rsidP="0080129C">
            <w:pPr>
              <w:pStyle w:val="BodyText"/>
              <w:spacing w:before="120" w:after="0"/>
              <w:rPr>
                <w:iCs/>
                <w:color w:val="000000"/>
                <w:sz w:val="20"/>
                <w:szCs w:val="20"/>
              </w:rPr>
            </w:pPr>
            <w:r w:rsidRPr="00236A44">
              <w:rPr>
                <w:b/>
                <w:bCs/>
                <w:iCs/>
                <w:color w:val="000000"/>
                <w:sz w:val="20"/>
                <w:szCs w:val="20"/>
              </w:rPr>
              <w:t xml:space="preserve">Midterm Evaluations Emailed to Supervisors </w:t>
            </w:r>
          </w:p>
        </w:tc>
      </w:tr>
      <w:tr w:rsidR="0080129C" w:rsidRPr="00D47BB3" w14:paraId="6D058793" w14:textId="77777777" w:rsidTr="6D386ECF">
        <w:trPr>
          <w:trHeight w:val="14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DCE65" w14:textId="6967EAA0" w:rsidR="0080129C" w:rsidRPr="00BB6FB6" w:rsidRDefault="005837FF" w:rsidP="0080129C">
            <w:pPr>
              <w:pStyle w:val="BodyText"/>
              <w:spacing w:before="120" w:after="0"/>
              <w:jc w:val="center"/>
              <w:rPr>
                <w:b/>
                <w:bCs/>
                <w:iCs/>
                <w:color w:val="000000"/>
                <w:sz w:val="20"/>
                <w:szCs w:val="20"/>
              </w:rPr>
            </w:pPr>
            <w:r w:rsidRPr="00BB6FB6">
              <w:rPr>
                <w:b/>
                <w:bCs/>
                <w:iCs/>
                <w:color w:val="000000"/>
                <w:sz w:val="20"/>
                <w:szCs w:val="20"/>
              </w:rPr>
              <w:t>9</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3B310" w14:textId="433083F5" w:rsidR="0080129C" w:rsidRPr="00BB6FB6" w:rsidRDefault="006C0427" w:rsidP="79740379">
            <w:pPr>
              <w:pStyle w:val="BodyText"/>
              <w:spacing w:before="120" w:after="0"/>
              <w:rPr>
                <w:color w:val="000000"/>
                <w:sz w:val="20"/>
                <w:szCs w:val="20"/>
              </w:rPr>
            </w:pPr>
            <w:r w:rsidRPr="00BB6FB6">
              <w:rPr>
                <w:color w:val="000000" w:themeColor="text1"/>
                <w:sz w:val="20"/>
                <w:szCs w:val="20"/>
              </w:rPr>
              <w:t xml:space="preserve">March </w:t>
            </w:r>
            <w:r w:rsidR="00BB6FB6" w:rsidRPr="00BB6FB6">
              <w:rPr>
                <w:color w:val="000000" w:themeColor="text1"/>
                <w:sz w:val="20"/>
                <w:szCs w:val="20"/>
              </w:rPr>
              <w:t>16</w:t>
            </w:r>
          </w:p>
        </w:tc>
        <w:tc>
          <w:tcPr>
            <w:tcW w:w="5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93366" w14:textId="77777777" w:rsidR="0080129C" w:rsidRPr="00236A44" w:rsidRDefault="0080129C" w:rsidP="0080129C">
            <w:pPr>
              <w:pStyle w:val="BodyText"/>
              <w:spacing w:before="120" w:after="0"/>
              <w:rPr>
                <w:iCs/>
                <w:color w:val="000000"/>
                <w:sz w:val="20"/>
                <w:szCs w:val="20"/>
              </w:rPr>
            </w:pPr>
            <w:r w:rsidRPr="00236A44">
              <w:rPr>
                <w:b/>
                <w:bCs/>
                <w:iCs/>
                <w:color w:val="000000"/>
                <w:sz w:val="20"/>
                <w:szCs w:val="20"/>
              </w:rPr>
              <w:t>Midterm Evaluations Returned by Supervisors via email</w:t>
            </w:r>
          </w:p>
        </w:tc>
      </w:tr>
      <w:tr w:rsidR="0080129C" w:rsidRPr="00D47BB3" w14:paraId="34ADD6A8" w14:textId="77777777" w:rsidTr="6D386ECF">
        <w:trPr>
          <w:trHeight w:val="222"/>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F0319" w14:textId="3C9618FF" w:rsidR="0080129C" w:rsidRPr="00236A44" w:rsidRDefault="005837FF" w:rsidP="0080129C">
            <w:pPr>
              <w:pStyle w:val="BodyText"/>
              <w:spacing w:before="120" w:after="0"/>
              <w:jc w:val="center"/>
              <w:rPr>
                <w:iCs/>
                <w:color w:val="000000"/>
                <w:sz w:val="20"/>
                <w:szCs w:val="20"/>
              </w:rPr>
            </w:pPr>
            <w:r w:rsidRPr="00236A44">
              <w:rPr>
                <w:iCs/>
                <w:color w:val="000000"/>
                <w:sz w:val="20"/>
                <w:szCs w:val="20"/>
              </w:rPr>
              <w:t>13</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9690C1" w14:textId="1418C180" w:rsidR="0080129C" w:rsidRPr="00BB6FB6" w:rsidRDefault="1D08206E" w:rsidP="6D386ECF">
            <w:pPr>
              <w:pStyle w:val="Default"/>
              <w:spacing w:before="120"/>
              <w:rPr>
                <w:sz w:val="20"/>
                <w:szCs w:val="20"/>
              </w:rPr>
            </w:pPr>
            <w:r w:rsidRPr="00BB6FB6">
              <w:rPr>
                <w:sz w:val="20"/>
                <w:szCs w:val="20"/>
              </w:rPr>
              <w:t>April 22</w:t>
            </w:r>
          </w:p>
        </w:tc>
        <w:tc>
          <w:tcPr>
            <w:tcW w:w="5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BF835" w14:textId="1D3F8E05" w:rsidR="0080129C" w:rsidRPr="00236A44" w:rsidRDefault="0080129C" w:rsidP="0080129C">
            <w:pPr>
              <w:pStyle w:val="BodyText"/>
              <w:spacing w:before="120" w:after="0"/>
              <w:rPr>
                <w:iCs/>
                <w:color w:val="000000"/>
                <w:sz w:val="20"/>
                <w:szCs w:val="20"/>
              </w:rPr>
            </w:pPr>
            <w:r w:rsidRPr="00236A44">
              <w:rPr>
                <w:iCs/>
                <w:color w:val="000000"/>
                <w:sz w:val="20"/>
                <w:szCs w:val="20"/>
              </w:rPr>
              <w:t>Reflective Essay #2</w:t>
            </w:r>
          </w:p>
        </w:tc>
      </w:tr>
      <w:tr w:rsidR="001B2DD1" w:rsidRPr="00D47BB3" w14:paraId="7B5DB62F" w14:textId="77777777" w:rsidTr="6D386ECF">
        <w:trPr>
          <w:trHeight w:val="219"/>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0B6DD" w14:textId="76834F9F" w:rsidR="001B2DD1" w:rsidRPr="00236A44" w:rsidRDefault="001B2DD1" w:rsidP="001B2DD1">
            <w:pPr>
              <w:pStyle w:val="BodyText"/>
              <w:spacing w:before="120" w:after="0"/>
              <w:jc w:val="center"/>
              <w:rPr>
                <w:iCs/>
                <w:color w:val="000000"/>
                <w:sz w:val="20"/>
                <w:szCs w:val="20"/>
              </w:rPr>
            </w:pPr>
            <w:r w:rsidRPr="00236A44">
              <w:rPr>
                <w:iCs/>
                <w:color w:val="000000"/>
                <w:sz w:val="20"/>
                <w:szCs w:val="20"/>
              </w:rPr>
              <w:t>14</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3E8DD" w14:textId="3A253D83" w:rsidR="001B2DD1" w:rsidRPr="00BB6FB6" w:rsidRDefault="001B2DD1" w:rsidP="001B2DD1">
            <w:pPr>
              <w:pStyle w:val="BodyText"/>
              <w:spacing w:before="120" w:after="0"/>
              <w:rPr>
                <w:color w:val="000000"/>
                <w:sz w:val="20"/>
                <w:szCs w:val="20"/>
                <w:highlight w:val="yellow"/>
              </w:rPr>
            </w:pPr>
            <w:r w:rsidRPr="00BB6FB6">
              <w:rPr>
                <w:color w:val="000000" w:themeColor="text1"/>
                <w:sz w:val="20"/>
                <w:szCs w:val="20"/>
              </w:rPr>
              <w:t>April 2</w:t>
            </w:r>
            <w:r w:rsidR="00BE6557">
              <w:rPr>
                <w:color w:val="000000" w:themeColor="text1"/>
                <w:sz w:val="20"/>
                <w:szCs w:val="20"/>
              </w:rPr>
              <w:t>3</w:t>
            </w:r>
          </w:p>
        </w:tc>
        <w:tc>
          <w:tcPr>
            <w:tcW w:w="5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96968" w14:textId="77777777" w:rsidR="001B2DD1" w:rsidRPr="00236A44" w:rsidRDefault="001B2DD1" w:rsidP="001B2DD1">
            <w:pPr>
              <w:pStyle w:val="BodyText"/>
              <w:spacing w:before="120" w:after="0"/>
              <w:rPr>
                <w:iCs/>
                <w:color w:val="000000"/>
                <w:sz w:val="20"/>
                <w:szCs w:val="20"/>
              </w:rPr>
            </w:pPr>
            <w:r w:rsidRPr="00236A44">
              <w:rPr>
                <w:b/>
                <w:bCs/>
                <w:iCs/>
                <w:color w:val="000000"/>
                <w:sz w:val="20"/>
                <w:szCs w:val="20"/>
              </w:rPr>
              <w:t xml:space="preserve">Final Evaluation Forms Emailed to Supervisors </w:t>
            </w:r>
          </w:p>
        </w:tc>
      </w:tr>
      <w:tr w:rsidR="001B2DD1" w:rsidRPr="00D47BB3" w14:paraId="3FEC5699" w14:textId="77777777" w:rsidTr="6D386ECF">
        <w:trPr>
          <w:trHeight w:val="219"/>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32F7F" w14:textId="666FC009" w:rsidR="001B2DD1" w:rsidRPr="00236A44" w:rsidRDefault="001B2DD1" w:rsidP="001B2DD1">
            <w:pPr>
              <w:pStyle w:val="BodyText"/>
              <w:spacing w:before="120" w:after="0"/>
              <w:jc w:val="center"/>
              <w:rPr>
                <w:iCs/>
                <w:color w:val="000000"/>
                <w:sz w:val="20"/>
                <w:szCs w:val="20"/>
              </w:rPr>
            </w:pPr>
            <w:r w:rsidRPr="00236A44">
              <w:rPr>
                <w:iCs/>
                <w:color w:val="000000"/>
                <w:sz w:val="20"/>
                <w:szCs w:val="20"/>
              </w:rPr>
              <w:t>15</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1EFE1" w14:textId="1BF1AC1B" w:rsidR="001B2DD1" w:rsidRPr="00BB6FB6" w:rsidRDefault="001B2DD1" w:rsidP="001B2DD1">
            <w:pPr>
              <w:pStyle w:val="BodyText"/>
              <w:spacing w:before="120" w:after="0"/>
              <w:rPr>
                <w:color w:val="000000"/>
                <w:sz w:val="20"/>
                <w:szCs w:val="20"/>
                <w:highlight w:val="yellow"/>
              </w:rPr>
            </w:pPr>
            <w:r w:rsidRPr="00BB6FB6">
              <w:rPr>
                <w:color w:val="000000"/>
                <w:sz w:val="20"/>
                <w:szCs w:val="20"/>
              </w:rPr>
              <w:t xml:space="preserve">May </w:t>
            </w:r>
            <w:r w:rsidR="00A75A20">
              <w:rPr>
                <w:color w:val="000000"/>
                <w:sz w:val="20"/>
                <w:szCs w:val="20"/>
              </w:rPr>
              <w:t>2</w:t>
            </w:r>
          </w:p>
        </w:tc>
        <w:tc>
          <w:tcPr>
            <w:tcW w:w="5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C754A" w14:textId="77777777" w:rsidR="001B2DD1" w:rsidRPr="00236A44" w:rsidRDefault="001B2DD1" w:rsidP="001B2DD1">
            <w:pPr>
              <w:pStyle w:val="BodyText"/>
              <w:spacing w:before="120" w:after="0"/>
              <w:rPr>
                <w:iCs/>
                <w:color w:val="000000"/>
                <w:sz w:val="20"/>
                <w:szCs w:val="20"/>
              </w:rPr>
            </w:pPr>
            <w:r w:rsidRPr="00236A44">
              <w:rPr>
                <w:b/>
                <w:bCs/>
                <w:iCs/>
                <w:color w:val="000000"/>
                <w:sz w:val="20"/>
                <w:szCs w:val="20"/>
              </w:rPr>
              <w:t>Final Evaluations Returned from Supervisors via email</w:t>
            </w:r>
          </w:p>
        </w:tc>
      </w:tr>
      <w:tr w:rsidR="001B2DD1" w:rsidRPr="00D47BB3" w14:paraId="7E4E0A27" w14:textId="77777777" w:rsidTr="6D386ECF">
        <w:trPr>
          <w:trHeight w:val="408"/>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306B1" w14:textId="301DB1DD" w:rsidR="001B2DD1" w:rsidRPr="00236A44" w:rsidRDefault="001B2DD1" w:rsidP="001B2DD1">
            <w:pPr>
              <w:pStyle w:val="BodyText"/>
              <w:spacing w:before="120" w:after="0"/>
              <w:jc w:val="center"/>
              <w:rPr>
                <w:iCs/>
                <w:color w:val="000000"/>
                <w:sz w:val="20"/>
                <w:szCs w:val="20"/>
              </w:rPr>
            </w:pPr>
            <w:r w:rsidRPr="00236A44">
              <w:rPr>
                <w:iCs/>
                <w:color w:val="000000"/>
                <w:sz w:val="20"/>
                <w:szCs w:val="20"/>
              </w:rPr>
              <w:t>16</w:t>
            </w:r>
          </w:p>
        </w:tc>
        <w:tc>
          <w:tcPr>
            <w:tcW w:w="15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4AFB6" w14:textId="528EEB41" w:rsidR="001B2DD1" w:rsidRPr="00BB6FB6" w:rsidRDefault="001B2DD1" w:rsidP="001B2DD1">
            <w:pPr>
              <w:pStyle w:val="BodyText"/>
              <w:spacing w:before="120" w:after="0"/>
              <w:rPr>
                <w:color w:val="000000"/>
                <w:sz w:val="20"/>
                <w:szCs w:val="20"/>
                <w:highlight w:val="yellow"/>
              </w:rPr>
            </w:pPr>
            <w:r w:rsidRPr="00BB6FB6">
              <w:rPr>
                <w:color w:val="000000" w:themeColor="text1"/>
                <w:sz w:val="20"/>
                <w:szCs w:val="20"/>
              </w:rPr>
              <w:t>May 5</w:t>
            </w:r>
          </w:p>
        </w:tc>
        <w:tc>
          <w:tcPr>
            <w:tcW w:w="5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592D1" w14:textId="77777777" w:rsidR="001B2DD1" w:rsidRPr="00236A44" w:rsidRDefault="001B2DD1" w:rsidP="001B2DD1">
            <w:pPr>
              <w:pStyle w:val="BodyText"/>
              <w:spacing w:before="120" w:after="0"/>
              <w:rPr>
                <w:iCs/>
                <w:color w:val="000000"/>
                <w:sz w:val="20"/>
                <w:szCs w:val="20"/>
              </w:rPr>
            </w:pPr>
            <w:r w:rsidRPr="00236A44">
              <w:rPr>
                <w:b/>
                <w:bCs/>
                <w:iCs/>
                <w:color w:val="000000"/>
                <w:sz w:val="20"/>
                <w:szCs w:val="20"/>
              </w:rPr>
              <w:t xml:space="preserve">Final Grades Recorded &amp; Reported </w:t>
            </w:r>
          </w:p>
        </w:tc>
      </w:tr>
    </w:tbl>
    <w:p w14:paraId="4D70ACD7" w14:textId="77777777" w:rsidR="00EB6E38" w:rsidRPr="00D47BB3" w:rsidRDefault="00EB6E38" w:rsidP="00EB6E38">
      <w:pPr>
        <w:pStyle w:val="Default"/>
        <w:rPr>
          <w:b/>
          <w:bCs/>
          <w:sz w:val="16"/>
          <w:szCs w:val="16"/>
        </w:rPr>
      </w:pPr>
    </w:p>
    <w:p w14:paraId="4D70ACD8" w14:textId="76CC9E18" w:rsidR="00EB6E38" w:rsidRPr="00236A44" w:rsidRDefault="00EB6E38" w:rsidP="00EB6E38">
      <w:pPr>
        <w:pStyle w:val="Default"/>
        <w:ind w:left="360"/>
        <w:rPr>
          <w:bCs/>
          <w:sz w:val="20"/>
          <w:szCs w:val="20"/>
        </w:rPr>
      </w:pPr>
      <w:r w:rsidRPr="00D47BB3">
        <w:rPr>
          <w:b/>
          <w:bCs/>
        </w:rPr>
        <w:t xml:space="preserve">Commitment: </w:t>
      </w:r>
      <w:r w:rsidRPr="00D47BB3">
        <w:rPr>
          <w:sz w:val="20"/>
          <w:szCs w:val="20"/>
        </w:rPr>
        <w:t xml:space="preserve">Interns and supervisors should know that the School of Communication at Illinois State University respects the value of their commitment to each other and to the student’s opportunity. Supervisors are expected to uphold the commitment to providing meaningful opportunities to the student from the first day of the internship to the last. Interns should understand that they are expected to fulfill their commitments to their organization and supervisor. </w:t>
      </w:r>
      <w:r w:rsidRPr="00D47BB3">
        <w:rPr>
          <w:b/>
          <w:i/>
          <w:sz w:val="20"/>
          <w:szCs w:val="20"/>
        </w:rPr>
        <w:t>Interns who leave voluntarily or are dismissed by their internship prior to completion of the internship are subject to a grade of “F” for the term no matter what the previous graded material might indicate.</w:t>
      </w:r>
      <w:r w:rsidR="00236A44">
        <w:rPr>
          <w:bCs/>
          <w:i/>
          <w:sz w:val="20"/>
          <w:szCs w:val="20"/>
        </w:rPr>
        <w:t xml:space="preserve"> Contact the internship program coordinator (Tom) immediately if you are in this situation.</w:t>
      </w:r>
    </w:p>
    <w:p w14:paraId="44436E5C" w14:textId="77777777" w:rsidR="009F5F2D" w:rsidRPr="00D47BB3" w:rsidRDefault="009F5F2D" w:rsidP="009F5F2D">
      <w:pPr>
        <w:rPr>
          <w:b/>
          <w:bCs/>
          <w:sz w:val="20"/>
          <w:szCs w:val="20"/>
        </w:rPr>
      </w:pPr>
    </w:p>
    <w:p w14:paraId="61C1F221" w14:textId="74A9AD0B" w:rsidR="00FC568B" w:rsidRPr="00D47BB3" w:rsidRDefault="009F5F2D" w:rsidP="009F5F2D">
      <w:pPr>
        <w:ind w:left="360"/>
        <w:rPr>
          <w:i/>
          <w:iCs/>
          <w:sz w:val="28"/>
          <w:szCs w:val="28"/>
        </w:rPr>
      </w:pPr>
      <w:r w:rsidRPr="00D47BB3">
        <w:rPr>
          <w:b/>
          <w:bCs/>
          <w:sz w:val="20"/>
          <w:szCs w:val="20"/>
        </w:rPr>
        <w:t xml:space="preserve">Accommodations: </w:t>
      </w:r>
      <w:r w:rsidR="00EB6E38" w:rsidRPr="00D47BB3">
        <w:rPr>
          <w:i/>
          <w:sz w:val="20"/>
          <w:szCs w:val="20"/>
        </w:rPr>
        <w:t>Any student needing to arrange a reasonable accommodation for a documented disability</w:t>
      </w:r>
      <w:r w:rsidRPr="00D47BB3">
        <w:rPr>
          <w:i/>
          <w:sz w:val="20"/>
          <w:szCs w:val="20"/>
        </w:rPr>
        <w:t xml:space="preserve"> and/or medical/mental health condition should contact Student Access and Accommod</w:t>
      </w:r>
      <w:r w:rsidR="00ED7C44" w:rsidRPr="00D47BB3">
        <w:rPr>
          <w:i/>
          <w:sz w:val="20"/>
          <w:szCs w:val="20"/>
        </w:rPr>
        <w:t xml:space="preserve">ation Services at 350 Fell Hall, </w:t>
      </w:r>
      <w:r w:rsidRPr="00D47BB3">
        <w:rPr>
          <w:i/>
          <w:sz w:val="20"/>
          <w:szCs w:val="20"/>
        </w:rPr>
        <w:t>309.438.</w:t>
      </w:r>
      <w:r w:rsidR="00EB6E38" w:rsidRPr="00D47BB3">
        <w:rPr>
          <w:i/>
          <w:sz w:val="20"/>
          <w:szCs w:val="20"/>
        </w:rPr>
        <w:t xml:space="preserve">5853 </w:t>
      </w:r>
      <w:r w:rsidRPr="00D47BB3">
        <w:rPr>
          <w:i/>
          <w:sz w:val="20"/>
          <w:szCs w:val="20"/>
        </w:rPr>
        <w:t>or visit studentaccess.illinoisstate.edu</w:t>
      </w:r>
      <w:r w:rsidR="00C3517B" w:rsidRPr="00D47BB3">
        <w:rPr>
          <w:i/>
          <w:sz w:val="20"/>
          <w:szCs w:val="20"/>
        </w:rPr>
        <w:t>.</w:t>
      </w:r>
    </w:p>
    <w:p w14:paraId="7EE5A448" w14:textId="77777777" w:rsidR="00D03547" w:rsidRPr="00D47BB3" w:rsidRDefault="00D03547" w:rsidP="00E97DEC">
      <w:pPr>
        <w:widowControl/>
        <w:autoSpaceDE/>
        <w:autoSpaceDN/>
        <w:adjustRightInd/>
        <w:spacing w:after="200" w:line="276" w:lineRule="auto"/>
        <w:rPr>
          <w:noProof/>
          <w:lang w:eastAsia="en-US"/>
        </w:rPr>
      </w:pPr>
    </w:p>
    <w:p w14:paraId="39A27608" w14:textId="7913926F" w:rsidR="00D7330C" w:rsidRDefault="00FC568B" w:rsidP="00961282">
      <w:pPr>
        <w:widowControl/>
        <w:autoSpaceDE/>
        <w:autoSpaceDN/>
        <w:adjustRightInd/>
        <w:spacing w:after="200" w:line="276" w:lineRule="auto"/>
        <w:jc w:val="center"/>
        <w:rPr>
          <w:noProof/>
          <w:lang w:eastAsia="en-US"/>
        </w:rPr>
      </w:pPr>
      <w:r w:rsidRPr="00D47BB3">
        <w:rPr>
          <w:noProof/>
          <w:lang w:eastAsia="en-US"/>
        </w:rPr>
        <w:lastRenderedPageBreak/>
        <w:drawing>
          <wp:inline distT="0" distB="0" distL="0" distR="0" wp14:anchorId="0CA9535E" wp14:editId="3F1CFA97">
            <wp:extent cx="6096000" cy="4524375"/>
            <wp:effectExtent l="0" t="0" r="0" b="952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96000" cy="4524375"/>
                    </a:xfrm>
                    <a:prstGeom prst="rect">
                      <a:avLst/>
                    </a:prstGeom>
                    <a:noFill/>
                  </pic:spPr>
                </pic:pic>
              </a:graphicData>
            </a:graphic>
          </wp:inline>
        </w:drawing>
      </w:r>
    </w:p>
    <w:p w14:paraId="0D4862CD" w14:textId="77777777" w:rsidR="007A6008" w:rsidRDefault="007A6008" w:rsidP="007A6008">
      <w:pPr>
        <w:pStyle w:val="Default"/>
        <w:rPr>
          <w:lang w:eastAsia="en-US"/>
        </w:rPr>
      </w:pPr>
    </w:p>
    <w:p w14:paraId="05C545F6" w14:textId="08E25F55" w:rsidR="007A6008" w:rsidRPr="007A6008" w:rsidRDefault="007A6008" w:rsidP="007A6008">
      <w:pPr>
        <w:pStyle w:val="Default"/>
        <w:rPr>
          <w:lang w:eastAsia="en-US"/>
        </w:rPr>
      </w:pPr>
    </w:p>
    <w:sectPr w:rsidR="007A6008" w:rsidRPr="007A6008" w:rsidSect="004A0137">
      <w:type w:val="continuous"/>
      <w:pgSz w:w="12240" w:h="15840"/>
      <w:pgMar w:top="720" w:right="720" w:bottom="720" w:left="72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9261E" w14:textId="77777777" w:rsidR="008A2582" w:rsidRDefault="008A2582" w:rsidP="00A3498C">
      <w:r>
        <w:separator/>
      </w:r>
    </w:p>
  </w:endnote>
  <w:endnote w:type="continuationSeparator" w:id="0">
    <w:p w14:paraId="4FDC2F6E" w14:textId="77777777" w:rsidR="008A2582" w:rsidRDefault="008A2582" w:rsidP="00A3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Roman">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3245167"/>
      <w:docPartObj>
        <w:docPartGallery w:val="Page Numbers (Bottom of Page)"/>
        <w:docPartUnique/>
      </w:docPartObj>
    </w:sdtPr>
    <w:sdtEndPr>
      <w:rPr>
        <w:rStyle w:val="PageNumber"/>
      </w:rPr>
    </w:sdtEndPr>
    <w:sdtContent>
      <w:p w14:paraId="1B9DFF2F" w14:textId="746D946B" w:rsidR="00A3498C" w:rsidRDefault="00A349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BB7C58" w14:textId="77777777" w:rsidR="00A3498C" w:rsidRDefault="00A3498C" w:rsidP="00A349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4664520"/>
      <w:docPartObj>
        <w:docPartGallery w:val="Page Numbers (Bottom of Page)"/>
        <w:docPartUnique/>
      </w:docPartObj>
    </w:sdtPr>
    <w:sdtEndPr>
      <w:rPr>
        <w:rStyle w:val="PageNumber"/>
      </w:rPr>
    </w:sdtEndPr>
    <w:sdtContent>
      <w:p w14:paraId="31524FD7" w14:textId="693C6D23" w:rsidR="00A3498C" w:rsidRDefault="00A3498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086688" w14:textId="77777777" w:rsidR="00A3498C" w:rsidRDefault="00A3498C" w:rsidP="00A349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2D423" w14:textId="77777777" w:rsidR="008A2582" w:rsidRDefault="008A2582" w:rsidP="00A3498C">
      <w:r>
        <w:separator/>
      </w:r>
    </w:p>
  </w:footnote>
  <w:footnote w:type="continuationSeparator" w:id="0">
    <w:p w14:paraId="31D4E7FA" w14:textId="77777777" w:rsidR="008A2582" w:rsidRDefault="008A2582" w:rsidP="00A3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27515F"/>
    <w:multiLevelType w:val="hybridMultilevel"/>
    <w:tmpl w:val="8636B0C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916020"/>
    <w:multiLevelType w:val="hybridMultilevel"/>
    <w:tmpl w:val="2D6B0432"/>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283241"/>
    <w:multiLevelType w:val="hybridMultilevel"/>
    <w:tmpl w:val="6032BCBC"/>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6DF0259C">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06C4DE0"/>
    <w:multiLevelType w:val="hybridMultilevel"/>
    <w:tmpl w:val="888272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320FFD"/>
    <w:multiLevelType w:val="hybridMultilevel"/>
    <w:tmpl w:val="18106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292325"/>
    <w:multiLevelType w:val="hybridMultilevel"/>
    <w:tmpl w:val="F7762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8C29CE"/>
    <w:multiLevelType w:val="hybridMultilevel"/>
    <w:tmpl w:val="F6640A3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942558B"/>
    <w:multiLevelType w:val="hybridMultilevel"/>
    <w:tmpl w:val="2738E0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362825"/>
    <w:multiLevelType w:val="hybridMultilevel"/>
    <w:tmpl w:val="9E4E8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EB343C"/>
    <w:multiLevelType w:val="hybridMultilevel"/>
    <w:tmpl w:val="19484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12229"/>
    <w:multiLevelType w:val="multilevel"/>
    <w:tmpl w:val="69985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CA0772"/>
    <w:multiLevelType w:val="hybridMultilevel"/>
    <w:tmpl w:val="C62E7234"/>
    <w:lvl w:ilvl="0" w:tplc="04090001">
      <w:start w:val="1"/>
      <w:numFmt w:val="bullet"/>
      <w:lvlText w:val=""/>
      <w:lvlJc w:val="left"/>
      <w:pPr>
        <w:tabs>
          <w:tab w:val="num" w:pos="1128"/>
        </w:tabs>
        <w:ind w:left="1128" w:hanging="360"/>
      </w:pPr>
      <w:rPr>
        <w:rFonts w:ascii="Symbol" w:hAnsi="Symbol" w:hint="default"/>
      </w:rPr>
    </w:lvl>
    <w:lvl w:ilvl="1" w:tplc="04090003" w:tentative="1">
      <w:start w:val="1"/>
      <w:numFmt w:val="bullet"/>
      <w:lvlText w:val="o"/>
      <w:lvlJc w:val="left"/>
      <w:pPr>
        <w:tabs>
          <w:tab w:val="num" w:pos="1848"/>
        </w:tabs>
        <w:ind w:left="1848" w:hanging="360"/>
      </w:pPr>
      <w:rPr>
        <w:rFonts w:ascii="Courier New" w:hAnsi="Courier New" w:cs="Courier New" w:hint="default"/>
      </w:rPr>
    </w:lvl>
    <w:lvl w:ilvl="2" w:tplc="04090005" w:tentative="1">
      <w:start w:val="1"/>
      <w:numFmt w:val="bullet"/>
      <w:lvlText w:val=""/>
      <w:lvlJc w:val="left"/>
      <w:pPr>
        <w:tabs>
          <w:tab w:val="num" w:pos="2568"/>
        </w:tabs>
        <w:ind w:left="2568" w:hanging="360"/>
      </w:pPr>
      <w:rPr>
        <w:rFonts w:ascii="Wingdings" w:hAnsi="Wingdings" w:hint="default"/>
      </w:rPr>
    </w:lvl>
    <w:lvl w:ilvl="3" w:tplc="04090001" w:tentative="1">
      <w:start w:val="1"/>
      <w:numFmt w:val="bullet"/>
      <w:lvlText w:val=""/>
      <w:lvlJc w:val="left"/>
      <w:pPr>
        <w:tabs>
          <w:tab w:val="num" w:pos="3288"/>
        </w:tabs>
        <w:ind w:left="3288" w:hanging="360"/>
      </w:pPr>
      <w:rPr>
        <w:rFonts w:ascii="Symbol" w:hAnsi="Symbol" w:hint="default"/>
      </w:rPr>
    </w:lvl>
    <w:lvl w:ilvl="4" w:tplc="04090003" w:tentative="1">
      <w:start w:val="1"/>
      <w:numFmt w:val="bullet"/>
      <w:lvlText w:val="o"/>
      <w:lvlJc w:val="left"/>
      <w:pPr>
        <w:tabs>
          <w:tab w:val="num" w:pos="4008"/>
        </w:tabs>
        <w:ind w:left="4008" w:hanging="360"/>
      </w:pPr>
      <w:rPr>
        <w:rFonts w:ascii="Courier New" w:hAnsi="Courier New" w:cs="Courier New" w:hint="default"/>
      </w:rPr>
    </w:lvl>
    <w:lvl w:ilvl="5" w:tplc="04090005" w:tentative="1">
      <w:start w:val="1"/>
      <w:numFmt w:val="bullet"/>
      <w:lvlText w:val=""/>
      <w:lvlJc w:val="left"/>
      <w:pPr>
        <w:tabs>
          <w:tab w:val="num" w:pos="4728"/>
        </w:tabs>
        <w:ind w:left="4728" w:hanging="360"/>
      </w:pPr>
      <w:rPr>
        <w:rFonts w:ascii="Wingdings" w:hAnsi="Wingdings" w:hint="default"/>
      </w:rPr>
    </w:lvl>
    <w:lvl w:ilvl="6" w:tplc="04090001" w:tentative="1">
      <w:start w:val="1"/>
      <w:numFmt w:val="bullet"/>
      <w:lvlText w:val=""/>
      <w:lvlJc w:val="left"/>
      <w:pPr>
        <w:tabs>
          <w:tab w:val="num" w:pos="5448"/>
        </w:tabs>
        <w:ind w:left="5448" w:hanging="360"/>
      </w:pPr>
      <w:rPr>
        <w:rFonts w:ascii="Symbol" w:hAnsi="Symbol" w:hint="default"/>
      </w:rPr>
    </w:lvl>
    <w:lvl w:ilvl="7" w:tplc="04090003" w:tentative="1">
      <w:start w:val="1"/>
      <w:numFmt w:val="bullet"/>
      <w:lvlText w:val="o"/>
      <w:lvlJc w:val="left"/>
      <w:pPr>
        <w:tabs>
          <w:tab w:val="num" w:pos="6168"/>
        </w:tabs>
        <w:ind w:left="6168" w:hanging="360"/>
      </w:pPr>
      <w:rPr>
        <w:rFonts w:ascii="Courier New" w:hAnsi="Courier New" w:cs="Courier New" w:hint="default"/>
      </w:rPr>
    </w:lvl>
    <w:lvl w:ilvl="8" w:tplc="04090005" w:tentative="1">
      <w:start w:val="1"/>
      <w:numFmt w:val="bullet"/>
      <w:lvlText w:val=""/>
      <w:lvlJc w:val="left"/>
      <w:pPr>
        <w:tabs>
          <w:tab w:val="num" w:pos="6888"/>
        </w:tabs>
        <w:ind w:left="6888" w:hanging="360"/>
      </w:pPr>
      <w:rPr>
        <w:rFonts w:ascii="Wingdings" w:hAnsi="Wingdings" w:hint="default"/>
      </w:rPr>
    </w:lvl>
  </w:abstractNum>
  <w:abstractNum w:abstractNumId="12" w15:restartNumberingAfterBreak="0">
    <w:nsid w:val="2945793F"/>
    <w:multiLevelType w:val="multilevel"/>
    <w:tmpl w:val="6CF44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7D1DC6"/>
    <w:multiLevelType w:val="hybridMultilevel"/>
    <w:tmpl w:val="EE5841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F0F04"/>
    <w:multiLevelType w:val="hybridMultilevel"/>
    <w:tmpl w:val="41FCC480"/>
    <w:lvl w:ilvl="0" w:tplc="084EE9F0">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A85485C"/>
    <w:multiLevelType w:val="multilevel"/>
    <w:tmpl w:val="4E9C1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484EF1"/>
    <w:multiLevelType w:val="hybridMultilevel"/>
    <w:tmpl w:val="3A8C7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215C20"/>
    <w:multiLevelType w:val="multilevel"/>
    <w:tmpl w:val="ED520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4F03CD"/>
    <w:multiLevelType w:val="hybridMultilevel"/>
    <w:tmpl w:val="148E0CF2"/>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0D022B"/>
    <w:multiLevelType w:val="hybridMultilevel"/>
    <w:tmpl w:val="D7E2B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81255B"/>
    <w:multiLevelType w:val="multilevel"/>
    <w:tmpl w:val="9B72E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38589E"/>
    <w:multiLevelType w:val="multilevel"/>
    <w:tmpl w:val="EFA09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E91876"/>
    <w:multiLevelType w:val="hybridMultilevel"/>
    <w:tmpl w:val="257423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6E6B9F"/>
    <w:multiLevelType w:val="hybridMultilevel"/>
    <w:tmpl w:val="F686380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2A0E8F"/>
    <w:multiLevelType w:val="hybridMultilevel"/>
    <w:tmpl w:val="53463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934401"/>
    <w:multiLevelType w:val="multilevel"/>
    <w:tmpl w:val="4CF824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155D73"/>
    <w:multiLevelType w:val="hybridMultilevel"/>
    <w:tmpl w:val="653C4886"/>
    <w:lvl w:ilvl="0" w:tplc="967A72C2">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0945639"/>
    <w:multiLevelType w:val="hybridMultilevel"/>
    <w:tmpl w:val="7C902062"/>
    <w:lvl w:ilvl="0" w:tplc="04090003">
      <w:start w:val="1"/>
      <w:numFmt w:val="bullet"/>
      <w:lvlText w:val="o"/>
      <w:lvlJc w:val="left"/>
      <w:pPr>
        <w:ind w:left="1080" w:hanging="360"/>
      </w:pPr>
      <w:rPr>
        <w:rFonts w:ascii="Courier New" w:hAnsi="Courier New" w:hint="default"/>
      </w:rPr>
    </w:lvl>
    <w:lvl w:ilvl="1" w:tplc="04090001">
      <w:start w:val="1"/>
      <w:numFmt w:val="bullet"/>
      <w:lvlText w:val=""/>
      <w:lvlJc w:val="left"/>
      <w:pPr>
        <w:ind w:left="720" w:hanging="360"/>
      </w:pPr>
      <w:rPr>
        <w:rFonts w:ascii="Symbol" w:hAnsi="Symbol" w:hint="default"/>
      </w:rPr>
    </w:lvl>
    <w:lvl w:ilvl="2" w:tplc="6DF0259C">
      <w:start w:val="1"/>
      <w:numFmt w:val="bullet"/>
      <w:lvlText w:val=""/>
      <w:lvlJc w:val="left"/>
      <w:pPr>
        <w:ind w:left="216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5234250"/>
    <w:multiLevelType w:val="hybridMultilevel"/>
    <w:tmpl w:val="9A6A6992"/>
    <w:lvl w:ilvl="0" w:tplc="0409000F">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9A705BE"/>
    <w:multiLevelType w:val="hybridMultilevel"/>
    <w:tmpl w:val="0292F7DC"/>
    <w:lvl w:ilvl="0" w:tplc="0409000F">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9DB3D9D"/>
    <w:multiLevelType w:val="multilevel"/>
    <w:tmpl w:val="B384402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0A5A11"/>
    <w:multiLevelType w:val="hybridMultilevel"/>
    <w:tmpl w:val="444684D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0CF0C9F"/>
    <w:multiLevelType w:val="hybridMultilevel"/>
    <w:tmpl w:val="D02A9100"/>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70FA725F"/>
    <w:multiLevelType w:val="hybridMultilevel"/>
    <w:tmpl w:val="486E3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103F83"/>
    <w:multiLevelType w:val="hybridMultilevel"/>
    <w:tmpl w:val="F686380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5E3986"/>
    <w:multiLevelType w:val="multilevel"/>
    <w:tmpl w:val="FD1CB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44339581">
    <w:abstractNumId w:val="1"/>
  </w:num>
  <w:num w:numId="2" w16cid:durableId="1727483227">
    <w:abstractNumId w:val="0"/>
  </w:num>
  <w:num w:numId="3" w16cid:durableId="818035191">
    <w:abstractNumId w:val="32"/>
  </w:num>
  <w:num w:numId="4" w16cid:durableId="1436288689">
    <w:abstractNumId w:val="3"/>
  </w:num>
  <w:num w:numId="5" w16cid:durableId="1028063465">
    <w:abstractNumId w:val="33"/>
  </w:num>
  <w:num w:numId="6" w16cid:durableId="1144927319">
    <w:abstractNumId w:val="13"/>
  </w:num>
  <w:num w:numId="7" w16cid:durableId="519971239">
    <w:abstractNumId w:val="24"/>
  </w:num>
  <w:num w:numId="8" w16cid:durableId="666055775">
    <w:abstractNumId w:val="6"/>
  </w:num>
  <w:num w:numId="9" w16cid:durableId="311327309">
    <w:abstractNumId w:val="14"/>
  </w:num>
  <w:num w:numId="10" w16cid:durableId="1280717655">
    <w:abstractNumId w:val="18"/>
  </w:num>
  <w:num w:numId="11" w16cid:durableId="1123302850">
    <w:abstractNumId w:val="26"/>
  </w:num>
  <w:num w:numId="12" w16cid:durableId="323437229">
    <w:abstractNumId w:val="11"/>
  </w:num>
  <w:num w:numId="13" w16cid:durableId="201946554">
    <w:abstractNumId w:val="9"/>
  </w:num>
  <w:num w:numId="14" w16cid:durableId="1337339940">
    <w:abstractNumId w:val="19"/>
  </w:num>
  <w:num w:numId="15" w16cid:durableId="503789434">
    <w:abstractNumId w:val="22"/>
  </w:num>
  <w:num w:numId="16" w16cid:durableId="67308190">
    <w:abstractNumId w:val="30"/>
  </w:num>
  <w:num w:numId="17" w16cid:durableId="621965165">
    <w:abstractNumId w:val="7"/>
  </w:num>
  <w:num w:numId="18" w16cid:durableId="887567728">
    <w:abstractNumId w:val="23"/>
  </w:num>
  <w:num w:numId="19" w16cid:durableId="1563830424">
    <w:abstractNumId w:val="34"/>
  </w:num>
  <w:num w:numId="20" w16cid:durableId="114906522">
    <w:abstractNumId w:val="25"/>
  </w:num>
  <w:num w:numId="21" w16cid:durableId="1524049490">
    <w:abstractNumId w:val="35"/>
  </w:num>
  <w:num w:numId="22" w16cid:durableId="650056934">
    <w:abstractNumId w:val="21"/>
  </w:num>
  <w:num w:numId="23" w16cid:durableId="1260412125">
    <w:abstractNumId w:val="10"/>
  </w:num>
  <w:num w:numId="24" w16cid:durableId="1002051726">
    <w:abstractNumId w:val="12"/>
  </w:num>
  <w:num w:numId="25" w16cid:durableId="539174474">
    <w:abstractNumId w:val="17"/>
  </w:num>
  <w:num w:numId="26" w16cid:durableId="1385132187">
    <w:abstractNumId w:val="20"/>
  </w:num>
  <w:num w:numId="27" w16cid:durableId="403376983">
    <w:abstractNumId w:val="15"/>
  </w:num>
  <w:num w:numId="28" w16cid:durableId="251815839">
    <w:abstractNumId w:val="16"/>
  </w:num>
  <w:num w:numId="29" w16cid:durableId="2008553759">
    <w:abstractNumId w:val="4"/>
  </w:num>
  <w:num w:numId="30" w16cid:durableId="245582060">
    <w:abstractNumId w:val="8"/>
  </w:num>
  <w:num w:numId="31" w16cid:durableId="406458696">
    <w:abstractNumId w:val="27"/>
  </w:num>
  <w:num w:numId="32" w16cid:durableId="1728602145">
    <w:abstractNumId w:val="2"/>
  </w:num>
  <w:num w:numId="33" w16cid:durableId="1966035062">
    <w:abstractNumId w:val="28"/>
  </w:num>
  <w:num w:numId="34" w16cid:durableId="505365477">
    <w:abstractNumId w:val="29"/>
  </w:num>
  <w:num w:numId="35" w16cid:durableId="1955674842">
    <w:abstractNumId w:val="31"/>
  </w:num>
  <w:num w:numId="36" w16cid:durableId="1098284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E38"/>
    <w:rsid w:val="00011359"/>
    <w:rsid w:val="000217BF"/>
    <w:rsid w:val="000272BA"/>
    <w:rsid w:val="000378B8"/>
    <w:rsid w:val="0004459E"/>
    <w:rsid w:val="00061C31"/>
    <w:rsid w:val="00062538"/>
    <w:rsid w:val="00063749"/>
    <w:rsid w:val="000650E6"/>
    <w:rsid w:val="000701EE"/>
    <w:rsid w:val="00081C84"/>
    <w:rsid w:val="000863CE"/>
    <w:rsid w:val="0009543C"/>
    <w:rsid w:val="000A37D8"/>
    <w:rsid w:val="000A7574"/>
    <w:rsid w:val="000A7A60"/>
    <w:rsid w:val="000B0141"/>
    <w:rsid w:val="000B018C"/>
    <w:rsid w:val="000C06FD"/>
    <w:rsid w:val="000C11B8"/>
    <w:rsid w:val="000C2052"/>
    <w:rsid w:val="000C2DC5"/>
    <w:rsid w:val="000C4B8D"/>
    <w:rsid w:val="000E4237"/>
    <w:rsid w:val="000E44C3"/>
    <w:rsid w:val="000E4593"/>
    <w:rsid w:val="00102A41"/>
    <w:rsid w:val="00103DD0"/>
    <w:rsid w:val="00104E2E"/>
    <w:rsid w:val="00110ABB"/>
    <w:rsid w:val="00115749"/>
    <w:rsid w:val="00120578"/>
    <w:rsid w:val="00126DC8"/>
    <w:rsid w:val="001304BD"/>
    <w:rsid w:val="00135069"/>
    <w:rsid w:val="00136D16"/>
    <w:rsid w:val="00141256"/>
    <w:rsid w:val="0014219A"/>
    <w:rsid w:val="00153E6A"/>
    <w:rsid w:val="001609C9"/>
    <w:rsid w:val="00164D4B"/>
    <w:rsid w:val="00171289"/>
    <w:rsid w:val="00182D56"/>
    <w:rsid w:val="00185279"/>
    <w:rsid w:val="001A09EC"/>
    <w:rsid w:val="001B2DD1"/>
    <w:rsid w:val="001D0BAC"/>
    <w:rsid w:val="001E36D4"/>
    <w:rsid w:val="001F507D"/>
    <w:rsid w:val="00204A31"/>
    <w:rsid w:val="00215D91"/>
    <w:rsid w:val="0022303F"/>
    <w:rsid w:val="002353AB"/>
    <w:rsid w:val="00236A44"/>
    <w:rsid w:val="0024743C"/>
    <w:rsid w:val="00263288"/>
    <w:rsid w:val="00266024"/>
    <w:rsid w:val="002918E2"/>
    <w:rsid w:val="002A4003"/>
    <w:rsid w:val="002B0C3E"/>
    <w:rsid w:val="002B3F97"/>
    <w:rsid w:val="002C76B8"/>
    <w:rsid w:val="002D7FCA"/>
    <w:rsid w:val="002E2BF2"/>
    <w:rsid w:val="002E3D26"/>
    <w:rsid w:val="002E527B"/>
    <w:rsid w:val="002F10BE"/>
    <w:rsid w:val="002F3FD5"/>
    <w:rsid w:val="00302056"/>
    <w:rsid w:val="00311025"/>
    <w:rsid w:val="00323F40"/>
    <w:rsid w:val="00333439"/>
    <w:rsid w:val="003356D5"/>
    <w:rsid w:val="0034315B"/>
    <w:rsid w:val="003436D8"/>
    <w:rsid w:val="00344FFC"/>
    <w:rsid w:val="00354CED"/>
    <w:rsid w:val="00364C98"/>
    <w:rsid w:val="00366455"/>
    <w:rsid w:val="0037159A"/>
    <w:rsid w:val="003721FB"/>
    <w:rsid w:val="003807E4"/>
    <w:rsid w:val="00384C26"/>
    <w:rsid w:val="00387DDE"/>
    <w:rsid w:val="003D1712"/>
    <w:rsid w:val="003D69BF"/>
    <w:rsid w:val="003E1000"/>
    <w:rsid w:val="003F1DB7"/>
    <w:rsid w:val="00417F62"/>
    <w:rsid w:val="00426509"/>
    <w:rsid w:val="00435F66"/>
    <w:rsid w:val="00436A26"/>
    <w:rsid w:val="00436FAB"/>
    <w:rsid w:val="00460595"/>
    <w:rsid w:val="00481D7A"/>
    <w:rsid w:val="00485EAC"/>
    <w:rsid w:val="004869BF"/>
    <w:rsid w:val="004A0137"/>
    <w:rsid w:val="004A7B1D"/>
    <w:rsid w:val="004B00BC"/>
    <w:rsid w:val="004C3977"/>
    <w:rsid w:val="004C42DC"/>
    <w:rsid w:val="004E2700"/>
    <w:rsid w:val="004E31F6"/>
    <w:rsid w:val="004F7726"/>
    <w:rsid w:val="00503F43"/>
    <w:rsid w:val="00504B3A"/>
    <w:rsid w:val="005057D1"/>
    <w:rsid w:val="00555D72"/>
    <w:rsid w:val="005837FF"/>
    <w:rsid w:val="0058448E"/>
    <w:rsid w:val="0058517E"/>
    <w:rsid w:val="00586786"/>
    <w:rsid w:val="0059126E"/>
    <w:rsid w:val="0059296E"/>
    <w:rsid w:val="00597EA2"/>
    <w:rsid w:val="005A0BD7"/>
    <w:rsid w:val="005C7200"/>
    <w:rsid w:val="005C7B57"/>
    <w:rsid w:val="005D50BC"/>
    <w:rsid w:val="005F4709"/>
    <w:rsid w:val="00602FEA"/>
    <w:rsid w:val="0060746B"/>
    <w:rsid w:val="00615840"/>
    <w:rsid w:val="00624459"/>
    <w:rsid w:val="006355FF"/>
    <w:rsid w:val="00665571"/>
    <w:rsid w:val="0069021D"/>
    <w:rsid w:val="00692BD8"/>
    <w:rsid w:val="00695FB0"/>
    <w:rsid w:val="006B0B89"/>
    <w:rsid w:val="006B7710"/>
    <w:rsid w:val="006C0427"/>
    <w:rsid w:val="006C6BDF"/>
    <w:rsid w:val="006D094E"/>
    <w:rsid w:val="006D223D"/>
    <w:rsid w:val="006D56E4"/>
    <w:rsid w:val="006E5F5A"/>
    <w:rsid w:val="006F31A3"/>
    <w:rsid w:val="007013C0"/>
    <w:rsid w:val="00701711"/>
    <w:rsid w:val="00701D9B"/>
    <w:rsid w:val="00727AF0"/>
    <w:rsid w:val="00740931"/>
    <w:rsid w:val="00740FA1"/>
    <w:rsid w:val="00746471"/>
    <w:rsid w:val="00762800"/>
    <w:rsid w:val="00770934"/>
    <w:rsid w:val="0077491D"/>
    <w:rsid w:val="00780C5B"/>
    <w:rsid w:val="0078285F"/>
    <w:rsid w:val="007A6008"/>
    <w:rsid w:val="007A6223"/>
    <w:rsid w:val="007B1AD0"/>
    <w:rsid w:val="007E3F12"/>
    <w:rsid w:val="007F1A0B"/>
    <w:rsid w:val="007F4B2B"/>
    <w:rsid w:val="00800B1C"/>
    <w:rsid w:val="0080129C"/>
    <w:rsid w:val="00806F58"/>
    <w:rsid w:val="00815BDA"/>
    <w:rsid w:val="00821290"/>
    <w:rsid w:val="00830A44"/>
    <w:rsid w:val="008337CF"/>
    <w:rsid w:val="00840058"/>
    <w:rsid w:val="0084250F"/>
    <w:rsid w:val="00844139"/>
    <w:rsid w:val="00844463"/>
    <w:rsid w:val="008525C2"/>
    <w:rsid w:val="00854A26"/>
    <w:rsid w:val="00865C52"/>
    <w:rsid w:val="00885DB9"/>
    <w:rsid w:val="00890D0C"/>
    <w:rsid w:val="00892670"/>
    <w:rsid w:val="008A2582"/>
    <w:rsid w:val="008A298B"/>
    <w:rsid w:val="008A5E72"/>
    <w:rsid w:val="008B3286"/>
    <w:rsid w:val="008E308D"/>
    <w:rsid w:val="008E7D39"/>
    <w:rsid w:val="009020CD"/>
    <w:rsid w:val="009179F9"/>
    <w:rsid w:val="009220F1"/>
    <w:rsid w:val="009274F9"/>
    <w:rsid w:val="00937CE3"/>
    <w:rsid w:val="009407BB"/>
    <w:rsid w:val="00944973"/>
    <w:rsid w:val="00951848"/>
    <w:rsid w:val="00954AD5"/>
    <w:rsid w:val="009608A9"/>
    <w:rsid w:val="00961282"/>
    <w:rsid w:val="00963EA5"/>
    <w:rsid w:val="0098525A"/>
    <w:rsid w:val="009921BF"/>
    <w:rsid w:val="00994265"/>
    <w:rsid w:val="009C0D76"/>
    <w:rsid w:val="009C1359"/>
    <w:rsid w:val="009C1B05"/>
    <w:rsid w:val="009E4942"/>
    <w:rsid w:val="009E598E"/>
    <w:rsid w:val="009E7F0F"/>
    <w:rsid w:val="009F0BB7"/>
    <w:rsid w:val="009F5F2D"/>
    <w:rsid w:val="00A03A63"/>
    <w:rsid w:val="00A11538"/>
    <w:rsid w:val="00A16317"/>
    <w:rsid w:val="00A2375F"/>
    <w:rsid w:val="00A32C23"/>
    <w:rsid w:val="00A33DF5"/>
    <w:rsid w:val="00A3498C"/>
    <w:rsid w:val="00A35B3A"/>
    <w:rsid w:val="00A503E9"/>
    <w:rsid w:val="00A50B23"/>
    <w:rsid w:val="00A51933"/>
    <w:rsid w:val="00A71A71"/>
    <w:rsid w:val="00A71C18"/>
    <w:rsid w:val="00A75A20"/>
    <w:rsid w:val="00A81AF6"/>
    <w:rsid w:val="00A94D80"/>
    <w:rsid w:val="00A95EFE"/>
    <w:rsid w:val="00A96987"/>
    <w:rsid w:val="00AA4594"/>
    <w:rsid w:val="00AB2527"/>
    <w:rsid w:val="00AC353D"/>
    <w:rsid w:val="00AD3413"/>
    <w:rsid w:val="00AE7C89"/>
    <w:rsid w:val="00AF7972"/>
    <w:rsid w:val="00B10925"/>
    <w:rsid w:val="00B15061"/>
    <w:rsid w:val="00B1654A"/>
    <w:rsid w:val="00B21D72"/>
    <w:rsid w:val="00B35F42"/>
    <w:rsid w:val="00B35F75"/>
    <w:rsid w:val="00B476FF"/>
    <w:rsid w:val="00B535EA"/>
    <w:rsid w:val="00B726B3"/>
    <w:rsid w:val="00B839DD"/>
    <w:rsid w:val="00BA69BC"/>
    <w:rsid w:val="00BB2820"/>
    <w:rsid w:val="00BB3937"/>
    <w:rsid w:val="00BB6FB6"/>
    <w:rsid w:val="00BC352E"/>
    <w:rsid w:val="00BC5720"/>
    <w:rsid w:val="00BE6557"/>
    <w:rsid w:val="00C14C56"/>
    <w:rsid w:val="00C25460"/>
    <w:rsid w:val="00C30C10"/>
    <w:rsid w:val="00C3263F"/>
    <w:rsid w:val="00C3517B"/>
    <w:rsid w:val="00C4273A"/>
    <w:rsid w:val="00C42FC0"/>
    <w:rsid w:val="00C72D02"/>
    <w:rsid w:val="00CA5B56"/>
    <w:rsid w:val="00CC25F4"/>
    <w:rsid w:val="00CC521D"/>
    <w:rsid w:val="00CD240F"/>
    <w:rsid w:val="00CD6A85"/>
    <w:rsid w:val="00CE343D"/>
    <w:rsid w:val="00CE4735"/>
    <w:rsid w:val="00CF6CB2"/>
    <w:rsid w:val="00D03547"/>
    <w:rsid w:val="00D05104"/>
    <w:rsid w:val="00D11FB1"/>
    <w:rsid w:val="00D13D80"/>
    <w:rsid w:val="00D15D7F"/>
    <w:rsid w:val="00D214F9"/>
    <w:rsid w:val="00D265C7"/>
    <w:rsid w:val="00D347BD"/>
    <w:rsid w:val="00D47BB3"/>
    <w:rsid w:val="00D57580"/>
    <w:rsid w:val="00D62E74"/>
    <w:rsid w:val="00D63DF1"/>
    <w:rsid w:val="00D652FF"/>
    <w:rsid w:val="00D7330C"/>
    <w:rsid w:val="00D74816"/>
    <w:rsid w:val="00D77A45"/>
    <w:rsid w:val="00D85420"/>
    <w:rsid w:val="00D87C92"/>
    <w:rsid w:val="00D96125"/>
    <w:rsid w:val="00DA57C6"/>
    <w:rsid w:val="00DA59F3"/>
    <w:rsid w:val="00DB18D5"/>
    <w:rsid w:val="00DB4F17"/>
    <w:rsid w:val="00DB6DE9"/>
    <w:rsid w:val="00DB7A7D"/>
    <w:rsid w:val="00DD2001"/>
    <w:rsid w:val="00DD6101"/>
    <w:rsid w:val="00DD6A0C"/>
    <w:rsid w:val="00DE035A"/>
    <w:rsid w:val="00DE593D"/>
    <w:rsid w:val="00DE6068"/>
    <w:rsid w:val="00DF010B"/>
    <w:rsid w:val="00E017F8"/>
    <w:rsid w:val="00E13B5D"/>
    <w:rsid w:val="00E20052"/>
    <w:rsid w:val="00E23FEC"/>
    <w:rsid w:val="00E361C0"/>
    <w:rsid w:val="00E36AD2"/>
    <w:rsid w:val="00E45488"/>
    <w:rsid w:val="00E50509"/>
    <w:rsid w:val="00E72979"/>
    <w:rsid w:val="00E763DD"/>
    <w:rsid w:val="00E766FD"/>
    <w:rsid w:val="00E812D2"/>
    <w:rsid w:val="00E86F77"/>
    <w:rsid w:val="00E876E8"/>
    <w:rsid w:val="00E93EE7"/>
    <w:rsid w:val="00E95D11"/>
    <w:rsid w:val="00E97DEC"/>
    <w:rsid w:val="00EA11EB"/>
    <w:rsid w:val="00EA6157"/>
    <w:rsid w:val="00EB6E38"/>
    <w:rsid w:val="00EC1767"/>
    <w:rsid w:val="00EC2943"/>
    <w:rsid w:val="00EC3292"/>
    <w:rsid w:val="00EC771D"/>
    <w:rsid w:val="00EC7B02"/>
    <w:rsid w:val="00ED2000"/>
    <w:rsid w:val="00ED354A"/>
    <w:rsid w:val="00ED7C44"/>
    <w:rsid w:val="00F07188"/>
    <w:rsid w:val="00F11854"/>
    <w:rsid w:val="00F26EC1"/>
    <w:rsid w:val="00F375D0"/>
    <w:rsid w:val="00F407A3"/>
    <w:rsid w:val="00F40A35"/>
    <w:rsid w:val="00F42DEC"/>
    <w:rsid w:val="00F60826"/>
    <w:rsid w:val="00F6501A"/>
    <w:rsid w:val="00F65E47"/>
    <w:rsid w:val="00F73829"/>
    <w:rsid w:val="00F93B5E"/>
    <w:rsid w:val="00F946DB"/>
    <w:rsid w:val="00FA14DB"/>
    <w:rsid w:val="00FA447C"/>
    <w:rsid w:val="00FB715C"/>
    <w:rsid w:val="00FC1387"/>
    <w:rsid w:val="00FC568B"/>
    <w:rsid w:val="00FC7E8F"/>
    <w:rsid w:val="00FD4B96"/>
    <w:rsid w:val="00FD54DB"/>
    <w:rsid w:val="00FD6BE2"/>
    <w:rsid w:val="00FF1C1F"/>
    <w:rsid w:val="00FF44C6"/>
    <w:rsid w:val="016CFBCB"/>
    <w:rsid w:val="03518430"/>
    <w:rsid w:val="04573E36"/>
    <w:rsid w:val="052732BF"/>
    <w:rsid w:val="058A8A86"/>
    <w:rsid w:val="09AE6E45"/>
    <w:rsid w:val="0A3B3551"/>
    <w:rsid w:val="0D5A2A68"/>
    <w:rsid w:val="0DE4728D"/>
    <w:rsid w:val="0EADE78C"/>
    <w:rsid w:val="1015847B"/>
    <w:rsid w:val="11571889"/>
    <w:rsid w:val="12C4E4E1"/>
    <w:rsid w:val="14F714B1"/>
    <w:rsid w:val="150A29C5"/>
    <w:rsid w:val="1564883E"/>
    <w:rsid w:val="15812B60"/>
    <w:rsid w:val="193D1B3B"/>
    <w:rsid w:val="19EE52B0"/>
    <w:rsid w:val="1B31A4E5"/>
    <w:rsid w:val="1D08206E"/>
    <w:rsid w:val="1D760C90"/>
    <w:rsid w:val="1DE589E9"/>
    <w:rsid w:val="1F12B660"/>
    <w:rsid w:val="205C008B"/>
    <w:rsid w:val="22427B91"/>
    <w:rsid w:val="24C59238"/>
    <w:rsid w:val="26613B7B"/>
    <w:rsid w:val="286D3788"/>
    <w:rsid w:val="2A6234BF"/>
    <w:rsid w:val="2CA4876D"/>
    <w:rsid w:val="2F50F979"/>
    <w:rsid w:val="30467B6C"/>
    <w:rsid w:val="306788D1"/>
    <w:rsid w:val="311C1428"/>
    <w:rsid w:val="327A5ED8"/>
    <w:rsid w:val="34FFE8E4"/>
    <w:rsid w:val="351A3186"/>
    <w:rsid w:val="3B1798F7"/>
    <w:rsid w:val="3E42C973"/>
    <w:rsid w:val="3EF72554"/>
    <w:rsid w:val="40275C49"/>
    <w:rsid w:val="43B7BAE6"/>
    <w:rsid w:val="45BC0F44"/>
    <w:rsid w:val="46484C40"/>
    <w:rsid w:val="4835BAA4"/>
    <w:rsid w:val="4870CCE1"/>
    <w:rsid w:val="4A1E6377"/>
    <w:rsid w:val="4A2CF3C7"/>
    <w:rsid w:val="4A565C0E"/>
    <w:rsid w:val="4BA87345"/>
    <w:rsid w:val="4C96A7A5"/>
    <w:rsid w:val="4D9578FA"/>
    <w:rsid w:val="4FE6C3DB"/>
    <w:rsid w:val="5127BB0C"/>
    <w:rsid w:val="51BB3B95"/>
    <w:rsid w:val="51BB4E03"/>
    <w:rsid w:val="54A1879A"/>
    <w:rsid w:val="54C6AB8F"/>
    <w:rsid w:val="56032E20"/>
    <w:rsid w:val="57B34060"/>
    <w:rsid w:val="58BFB645"/>
    <w:rsid w:val="593C0008"/>
    <w:rsid w:val="5957C464"/>
    <w:rsid w:val="5E9B0123"/>
    <w:rsid w:val="615C042F"/>
    <w:rsid w:val="63BF0486"/>
    <w:rsid w:val="6582AA70"/>
    <w:rsid w:val="667B9E5D"/>
    <w:rsid w:val="679C0ABB"/>
    <w:rsid w:val="69013BFC"/>
    <w:rsid w:val="6B883F2F"/>
    <w:rsid w:val="6C38F95D"/>
    <w:rsid w:val="6CD752B4"/>
    <w:rsid w:val="6D386ECF"/>
    <w:rsid w:val="6DC3113F"/>
    <w:rsid w:val="6EA86B21"/>
    <w:rsid w:val="6EBBAEB7"/>
    <w:rsid w:val="6EDDEFE9"/>
    <w:rsid w:val="6F8B2BB4"/>
    <w:rsid w:val="712339D8"/>
    <w:rsid w:val="747BA8CC"/>
    <w:rsid w:val="74A81B83"/>
    <w:rsid w:val="77D1BABE"/>
    <w:rsid w:val="77F556E6"/>
    <w:rsid w:val="79740379"/>
    <w:rsid w:val="7AE473D0"/>
    <w:rsid w:val="7BC6D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AB63"/>
  <w15:docId w15:val="{1C95CFA7-5E4D-4E3E-B6F6-EE53236D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qFormat/>
    <w:rsid w:val="00EB6E38"/>
    <w:pPr>
      <w:widowControl w:val="0"/>
      <w:autoSpaceDE w:val="0"/>
      <w:autoSpaceDN w:val="0"/>
      <w:adjustRightInd w:val="0"/>
      <w:spacing w:after="0" w:line="240" w:lineRule="auto"/>
    </w:pPr>
    <w:rPr>
      <w:rFonts w:ascii="Times New Roman" w:eastAsia="MS Mincho" w:hAnsi="Times New Roman" w:cs="Times New Roman"/>
      <w:sz w:val="24"/>
      <w:szCs w:val="24"/>
      <w:lang w:eastAsia="ja-JP"/>
    </w:rPr>
  </w:style>
  <w:style w:type="paragraph" w:styleId="Heading1">
    <w:name w:val="heading 1"/>
    <w:basedOn w:val="Default"/>
    <w:next w:val="Default"/>
    <w:link w:val="Heading1Char"/>
    <w:qFormat/>
    <w:rsid w:val="00EB6E38"/>
    <w:pPr>
      <w:outlineLvl w:val="0"/>
    </w:pPr>
    <w:rPr>
      <w:color w:val="auto"/>
    </w:rPr>
  </w:style>
  <w:style w:type="paragraph" w:styleId="Heading2">
    <w:name w:val="heading 2"/>
    <w:basedOn w:val="Default"/>
    <w:next w:val="Default"/>
    <w:link w:val="Heading2Char"/>
    <w:qFormat/>
    <w:rsid w:val="00EB6E38"/>
    <w:pPr>
      <w:outlineLvl w:val="1"/>
    </w:pPr>
    <w:rPr>
      <w:color w:val="auto"/>
    </w:rPr>
  </w:style>
  <w:style w:type="paragraph" w:styleId="Heading3">
    <w:name w:val="heading 3"/>
    <w:basedOn w:val="Default"/>
    <w:next w:val="Default"/>
    <w:link w:val="Heading3Char"/>
    <w:qFormat/>
    <w:rsid w:val="00EB6E38"/>
    <w:pPr>
      <w:spacing w:before="240" w:after="60"/>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6E38"/>
    <w:rPr>
      <w:rFonts w:ascii="Times New Roman" w:eastAsia="MS Mincho" w:hAnsi="Times New Roman" w:cs="Times New Roman"/>
      <w:sz w:val="24"/>
      <w:szCs w:val="24"/>
      <w:lang w:eastAsia="ja-JP"/>
    </w:rPr>
  </w:style>
  <w:style w:type="character" w:customStyle="1" w:styleId="Heading2Char">
    <w:name w:val="Heading 2 Char"/>
    <w:basedOn w:val="DefaultParagraphFont"/>
    <w:link w:val="Heading2"/>
    <w:rsid w:val="00EB6E38"/>
    <w:rPr>
      <w:rFonts w:ascii="Times New Roman" w:eastAsia="MS Mincho" w:hAnsi="Times New Roman" w:cs="Times New Roman"/>
      <w:sz w:val="24"/>
      <w:szCs w:val="24"/>
      <w:lang w:eastAsia="ja-JP"/>
    </w:rPr>
  </w:style>
  <w:style w:type="character" w:customStyle="1" w:styleId="Heading3Char">
    <w:name w:val="Heading 3 Char"/>
    <w:basedOn w:val="DefaultParagraphFont"/>
    <w:link w:val="Heading3"/>
    <w:rsid w:val="00EB6E38"/>
    <w:rPr>
      <w:rFonts w:ascii="Times New Roman" w:eastAsia="MS Mincho" w:hAnsi="Times New Roman" w:cs="Times New Roman"/>
      <w:sz w:val="24"/>
      <w:szCs w:val="24"/>
      <w:lang w:eastAsia="ja-JP"/>
    </w:rPr>
  </w:style>
  <w:style w:type="paragraph" w:customStyle="1" w:styleId="Default">
    <w:name w:val="Default"/>
    <w:rsid w:val="00EB6E38"/>
    <w:pPr>
      <w:widowControl w:val="0"/>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paragraph" w:styleId="BodyText">
    <w:name w:val="Body Text"/>
    <w:basedOn w:val="Default"/>
    <w:next w:val="Default"/>
    <w:link w:val="BodyTextChar"/>
    <w:rsid w:val="00EB6E38"/>
    <w:pPr>
      <w:spacing w:after="120"/>
    </w:pPr>
    <w:rPr>
      <w:color w:val="auto"/>
    </w:rPr>
  </w:style>
  <w:style w:type="character" w:customStyle="1" w:styleId="BodyTextChar">
    <w:name w:val="Body Text Char"/>
    <w:basedOn w:val="DefaultParagraphFont"/>
    <w:link w:val="BodyText"/>
    <w:rsid w:val="00EB6E38"/>
    <w:rPr>
      <w:rFonts w:ascii="Times New Roman" w:eastAsia="MS Mincho" w:hAnsi="Times New Roman" w:cs="Times New Roman"/>
      <w:sz w:val="24"/>
      <w:szCs w:val="24"/>
      <w:lang w:eastAsia="ja-JP"/>
    </w:rPr>
  </w:style>
  <w:style w:type="paragraph" w:customStyle="1" w:styleId="Times">
    <w:name w:val="Times"/>
    <w:basedOn w:val="Normal"/>
    <w:rsid w:val="00EB6E38"/>
    <w:pPr>
      <w:widowControl/>
      <w:tabs>
        <w:tab w:val="left" w:pos="270"/>
      </w:tabs>
      <w:spacing w:line="288" w:lineRule="auto"/>
      <w:textAlignment w:val="center"/>
    </w:pPr>
    <w:rPr>
      <w:rFonts w:ascii="Times  Roman" w:hAnsi="Times  Roman" w:cs="Times  Roman"/>
      <w:color w:val="000000"/>
      <w:sz w:val="18"/>
      <w:szCs w:val="18"/>
    </w:rPr>
  </w:style>
  <w:style w:type="character" w:styleId="Hyperlink">
    <w:name w:val="Hyperlink"/>
    <w:basedOn w:val="DefaultParagraphFont"/>
    <w:uiPriority w:val="99"/>
    <w:unhideWhenUsed/>
    <w:rsid w:val="00EB6E38"/>
    <w:rPr>
      <w:color w:val="0000FF" w:themeColor="hyperlink"/>
      <w:u w:val="single"/>
    </w:rPr>
  </w:style>
  <w:style w:type="character" w:styleId="CommentReference">
    <w:name w:val="annotation reference"/>
    <w:basedOn w:val="DefaultParagraphFont"/>
    <w:uiPriority w:val="99"/>
    <w:semiHidden/>
    <w:unhideWhenUsed/>
    <w:rsid w:val="00EB6E38"/>
    <w:rPr>
      <w:sz w:val="16"/>
      <w:szCs w:val="16"/>
    </w:rPr>
  </w:style>
  <w:style w:type="paragraph" w:styleId="CommentText">
    <w:name w:val="annotation text"/>
    <w:basedOn w:val="Normal"/>
    <w:link w:val="CommentTextChar"/>
    <w:uiPriority w:val="99"/>
    <w:semiHidden/>
    <w:unhideWhenUsed/>
    <w:rsid w:val="00EB6E38"/>
    <w:rPr>
      <w:sz w:val="20"/>
      <w:szCs w:val="20"/>
    </w:rPr>
  </w:style>
  <w:style w:type="character" w:customStyle="1" w:styleId="CommentTextChar">
    <w:name w:val="Comment Text Char"/>
    <w:basedOn w:val="DefaultParagraphFont"/>
    <w:link w:val="CommentText"/>
    <w:uiPriority w:val="99"/>
    <w:semiHidden/>
    <w:rsid w:val="00EB6E38"/>
    <w:rPr>
      <w:rFonts w:ascii="Times New Roman" w:eastAsia="MS Mincho" w:hAnsi="Times New Roman" w:cs="Times New Roman"/>
      <w:sz w:val="20"/>
      <w:szCs w:val="20"/>
      <w:lang w:eastAsia="ja-JP"/>
    </w:rPr>
  </w:style>
  <w:style w:type="paragraph" w:styleId="BalloonText">
    <w:name w:val="Balloon Text"/>
    <w:basedOn w:val="Normal"/>
    <w:link w:val="BalloonTextChar"/>
    <w:uiPriority w:val="99"/>
    <w:semiHidden/>
    <w:unhideWhenUsed/>
    <w:rsid w:val="00EB6E38"/>
    <w:rPr>
      <w:rFonts w:ascii="Tahoma" w:hAnsi="Tahoma" w:cs="Tahoma"/>
      <w:sz w:val="16"/>
      <w:szCs w:val="16"/>
    </w:rPr>
  </w:style>
  <w:style w:type="character" w:customStyle="1" w:styleId="BalloonTextChar">
    <w:name w:val="Balloon Text Char"/>
    <w:basedOn w:val="DefaultParagraphFont"/>
    <w:link w:val="BalloonText"/>
    <w:uiPriority w:val="99"/>
    <w:semiHidden/>
    <w:rsid w:val="00EB6E38"/>
    <w:rPr>
      <w:rFonts w:ascii="Tahoma" w:eastAsia="MS Mincho" w:hAnsi="Tahoma" w:cs="Tahoma"/>
      <w:sz w:val="16"/>
      <w:szCs w:val="16"/>
      <w:lang w:eastAsia="ja-JP"/>
    </w:rPr>
  </w:style>
  <w:style w:type="paragraph" w:styleId="CommentSubject">
    <w:name w:val="annotation subject"/>
    <w:basedOn w:val="CommentText"/>
    <w:next w:val="CommentText"/>
    <w:link w:val="CommentSubjectChar"/>
    <w:uiPriority w:val="99"/>
    <w:semiHidden/>
    <w:unhideWhenUsed/>
    <w:rsid w:val="00CC25F4"/>
    <w:rPr>
      <w:b/>
      <w:bCs/>
    </w:rPr>
  </w:style>
  <w:style w:type="character" w:customStyle="1" w:styleId="CommentSubjectChar">
    <w:name w:val="Comment Subject Char"/>
    <w:basedOn w:val="CommentTextChar"/>
    <w:link w:val="CommentSubject"/>
    <w:uiPriority w:val="99"/>
    <w:semiHidden/>
    <w:rsid w:val="00CC25F4"/>
    <w:rPr>
      <w:rFonts w:ascii="Times New Roman" w:eastAsia="MS Mincho" w:hAnsi="Times New Roman" w:cs="Times New Roman"/>
      <w:b/>
      <w:bCs/>
      <w:sz w:val="20"/>
      <w:szCs w:val="20"/>
      <w:lang w:eastAsia="ja-JP"/>
    </w:rPr>
  </w:style>
  <w:style w:type="paragraph" w:styleId="ListParagraph">
    <w:name w:val="List Paragraph"/>
    <w:basedOn w:val="Normal"/>
    <w:uiPriority w:val="34"/>
    <w:qFormat/>
    <w:rsid w:val="001304BD"/>
    <w:pPr>
      <w:ind w:left="720"/>
      <w:contextualSpacing/>
    </w:pPr>
  </w:style>
  <w:style w:type="paragraph" w:customStyle="1" w:styleId="paragraph">
    <w:name w:val="paragraph"/>
    <w:basedOn w:val="Normal"/>
    <w:rsid w:val="00624459"/>
    <w:pPr>
      <w:widowControl/>
      <w:autoSpaceDE/>
      <w:autoSpaceDN/>
      <w:adjustRightInd/>
      <w:spacing w:before="100" w:beforeAutospacing="1" w:after="100" w:afterAutospacing="1"/>
    </w:pPr>
    <w:rPr>
      <w:rFonts w:eastAsia="Times New Roman"/>
      <w:lang w:eastAsia="en-US"/>
    </w:rPr>
  </w:style>
  <w:style w:type="character" w:customStyle="1" w:styleId="normaltextrun">
    <w:name w:val="normaltextrun"/>
    <w:basedOn w:val="DefaultParagraphFont"/>
    <w:rsid w:val="00624459"/>
  </w:style>
  <w:style w:type="character" w:customStyle="1" w:styleId="eop">
    <w:name w:val="eop"/>
    <w:basedOn w:val="DefaultParagraphFont"/>
    <w:rsid w:val="00624459"/>
  </w:style>
  <w:style w:type="character" w:customStyle="1" w:styleId="apple-converted-space">
    <w:name w:val="apple-converted-space"/>
    <w:basedOn w:val="DefaultParagraphFont"/>
    <w:rsid w:val="00624459"/>
  </w:style>
  <w:style w:type="paragraph" w:styleId="NormalWeb">
    <w:name w:val="Normal (Web)"/>
    <w:basedOn w:val="Normal"/>
    <w:uiPriority w:val="99"/>
    <w:semiHidden/>
    <w:unhideWhenUsed/>
    <w:rsid w:val="006355FF"/>
    <w:pPr>
      <w:widowControl/>
      <w:autoSpaceDE/>
      <w:autoSpaceDN/>
      <w:adjustRightInd/>
    </w:pPr>
    <w:rPr>
      <w:rFonts w:ascii="Calibri" w:eastAsiaTheme="minorHAnsi" w:hAnsi="Calibri" w:cs="Calibri"/>
      <w:sz w:val="22"/>
      <w:szCs w:val="22"/>
      <w:lang w:eastAsia="en-US"/>
    </w:rPr>
  </w:style>
  <w:style w:type="character" w:styleId="UnresolvedMention">
    <w:name w:val="Unresolved Mention"/>
    <w:basedOn w:val="DefaultParagraphFont"/>
    <w:uiPriority w:val="99"/>
    <w:semiHidden/>
    <w:unhideWhenUsed/>
    <w:rsid w:val="008337CF"/>
    <w:rPr>
      <w:color w:val="605E5C"/>
      <w:shd w:val="clear" w:color="auto" w:fill="E1DFDD"/>
    </w:rPr>
  </w:style>
  <w:style w:type="paragraph" w:styleId="Footer">
    <w:name w:val="footer"/>
    <w:basedOn w:val="Normal"/>
    <w:link w:val="FooterChar"/>
    <w:uiPriority w:val="99"/>
    <w:unhideWhenUsed/>
    <w:rsid w:val="00A3498C"/>
    <w:pPr>
      <w:tabs>
        <w:tab w:val="center" w:pos="4680"/>
        <w:tab w:val="right" w:pos="9360"/>
      </w:tabs>
    </w:pPr>
  </w:style>
  <w:style w:type="character" w:customStyle="1" w:styleId="FooterChar">
    <w:name w:val="Footer Char"/>
    <w:basedOn w:val="DefaultParagraphFont"/>
    <w:link w:val="Footer"/>
    <w:uiPriority w:val="99"/>
    <w:rsid w:val="00A3498C"/>
    <w:rPr>
      <w:rFonts w:ascii="Times New Roman" w:eastAsia="MS Mincho" w:hAnsi="Times New Roman" w:cs="Times New Roman"/>
      <w:sz w:val="24"/>
      <w:szCs w:val="24"/>
      <w:lang w:eastAsia="ja-JP"/>
    </w:rPr>
  </w:style>
  <w:style w:type="character" w:styleId="PageNumber">
    <w:name w:val="page number"/>
    <w:basedOn w:val="DefaultParagraphFont"/>
    <w:uiPriority w:val="99"/>
    <w:semiHidden/>
    <w:unhideWhenUsed/>
    <w:rsid w:val="00A34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88131">
      <w:bodyDiv w:val="1"/>
      <w:marLeft w:val="0"/>
      <w:marRight w:val="0"/>
      <w:marTop w:val="0"/>
      <w:marBottom w:val="0"/>
      <w:divBdr>
        <w:top w:val="none" w:sz="0" w:space="0" w:color="auto"/>
        <w:left w:val="none" w:sz="0" w:space="0" w:color="auto"/>
        <w:bottom w:val="none" w:sz="0" w:space="0" w:color="auto"/>
        <w:right w:val="none" w:sz="0" w:space="0" w:color="auto"/>
      </w:divBdr>
      <w:divsChild>
        <w:div w:id="896742994">
          <w:marLeft w:val="0"/>
          <w:marRight w:val="0"/>
          <w:marTop w:val="0"/>
          <w:marBottom w:val="0"/>
          <w:divBdr>
            <w:top w:val="none" w:sz="0" w:space="0" w:color="auto"/>
            <w:left w:val="none" w:sz="0" w:space="0" w:color="auto"/>
            <w:bottom w:val="none" w:sz="0" w:space="0" w:color="auto"/>
            <w:right w:val="none" w:sz="0" w:space="0" w:color="auto"/>
          </w:divBdr>
        </w:div>
        <w:div w:id="1328902823">
          <w:marLeft w:val="0"/>
          <w:marRight w:val="0"/>
          <w:marTop w:val="0"/>
          <w:marBottom w:val="0"/>
          <w:divBdr>
            <w:top w:val="none" w:sz="0" w:space="0" w:color="auto"/>
            <w:left w:val="none" w:sz="0" w:space="0" w:color="auto"/>
            <w:bottom w:val="none" w:sz="0" w:space="0" w:color="auto"/>
            <w:right w:val="none" w:sz="0" w:space="0" w:color="auto"/>
          </w:divBdr>
          <w:divsChild>
            <w:div w:id="219291606">
              <w:marLeft w:val="0"/>
              <w:marRight w:val="0"/>
              <w:marTop w:val="0"/>
              <w:marBottom w:val="0"/>
              <w:divBdr>
                <w:top w:val="none" w:sz="0" w:space="0" w:color="auto"/>
                <w:left w:val="none" w:sz="0" w:space="0" w:color="auto"/>
                <w:bottom w:val="none" w:sz="0" w:space="0" w:color="auto"/>
                <w:right w:val="none" w:sz="0" w:space="0" w:color="auto"/>
              </w:divBdr>
            </w:div>
            <w:div w:id="5812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77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areercenter.ilstu.edu/hir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careercenter.illinoisstate.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5E1D455FB0C1499782B1A909CBDF89" ma:contentTypeVersion="17" ma:contentTypeDescription="Create a new document." ma:contentTypeScope="" ma:versionID="7e36c174f8777f8c1f8efb54acf09e82">
  <xsd:schema xmlns:xsd="http://www.w3.org/2001/XMLSchema" xmlns:xs="http://www.w3.org/2001/XMLSchema" xmlns:p="http://schemas.microsoft.com/office/2006/metadata/properties" xmlns:ns1="http://schemas.microsoft.com/sharepoint/v3" xmlns:ns3="d8bdc547-012f-494f-9455-7157b1f7c034" xmlns:ns4="282f4452-5d69-4c5b-a33b-66271482fdfa" targetNamespace="http://schemas.microsoft.com/office/2006/metadata/properties" ma:root="true" ma:fieldsID="3815ad2b96407bbd41b5a3fce9407428" ns1:_="" ns3:_="" ns4:_="">
    <xsd:import namespace="http://schemas.microsoft.com/sharepoint/v3"/>
    <xsd:import namespace="d8bdc547-012f-494f-9455-7157b1f7c034"/>
    <xsd:import namespace="282f4452-5d69-4c5b-a33b-66271482fdfa"/>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bdc547-012f-494f-9455-7157b1f7c0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82f4452-5d69-4c5b-a33b-66271482fdf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52C66E-9A45-4369-A245-5C480EFFC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bdc547-012f-494f-9455-7157b1f7c034"/>
    <ds:schemaRef ds:uri="282f4452-5d69-4c5b-a33b-66271482f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20D17-2FC3-41CB-B32B-D5FBEC6DBBB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6DCB71E-CB1A-4491-BEDD-926EDA27B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3976</Words>
  <Characters>22668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dc:creator>
  <cp:keywords/>
  <dc:description/>
  <cp:lastModifiedBy>Lamonica, Thomas</cp:lastModifiedBy>
  <cp:revision>2</cp:revision>
  <cp:lastPrinted>2017-08-17T05:04:00Z</cp:lastPrinted>
  <dcterms:created xsi:type="dcterms:W3CDTF">2026-01-13T23:47:00Z</dcterms:created>
  <dcterms:modified xsi:type="dcterms:W3CDTF">2026-01-13T23:47:00Z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0x010100895E1D455FB0C1499782B1A909CBDF89</vt:lpwstr>
  </property>
</Properties>
</file>