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68625" w14:textId="77777777" w:rsidR="00E640F8" w:rsidRPr="00AA4CEF" w:rsidRDefault="00E640F8" w:rsidP="00E640F8">
      <w:pPr>
        <w:spacing w:after="60"/>
        <w:jc w:val="center"/>
        <w:rPr>
          <w:rFonts w:ascii="Calibri" w:hAnsi="Calibri" w:cs="Arial"/>
          <w:b/>
          <w:sz w:val="24"/>
          <w:szCs w:val="24"/>
        </w:rPr>
      </w:pPr>
      <w:smartTag w:uri="urn:schemas-microsoft-com:office:smarttags" w:element="place">
        <w:smartTag w:uri="urn:schemas-microsoft-com:office:smarttags" w:element="PlaceName">
          <w:r w:rsidRPr="00AA4CEF">
            <w:rPr>
              <w:rFonts w:ascii="Calibri" w:hAnsi="Calibri" w:cs="Arial"/>
              <w:b/>
              <w:sz w:val="24"/>
              <w:szCs w:val="24"/>
            </w:rPr>
            <w:t>Illinois</w:t>
          </w:r>
        </w:smartTag>
        <w:r w:rsidRPr="00AA4CEF">
          <w:rPr>
            <w:rFonts w:ascii="Calibri" w:hAnsi="Calibri" w:cs="Arial"/>
            <w:b/>
            <w:sz w:val="24"/>
            <w:szCs w:val="24"/>
          </w:rPr>
          <w:t xml:space="preserve"> </w:t>
        </w:r>
        <w:smartTag w:uri="urn:schemas-microsoft-com:office:smarttags" w:element="PlaceType">
          <w:r w:rsidRPr="00AA4CEF">
            <w:rPr>
              <w:rFonts w:ascii="Calibri" w:hAnsi="Calibri" w:cs="Arial"/>
              <w:b/>
              <w:sz w:val="24"/>
              <w:szCs w:val="24"/>
            </w:rPr>
            <w:t>State</w:t>
          </w:r>
        </w:smartTag>
        <w:r w:rsidRPr="00AA4CEF">
          <w:rPr>
            <w:rFonts w:ascii="Calibri" w:hAnsi="Calibri" w:cs="Arial"/>
            <w:b/>
            <w:sz w:val="24"/>
            <w:szCs w:val="24"/>
          </w:rPr>
          <w:t xml:space="preserve"> </w:t>
        </w:r>
        <w:smartTag w:uri="urn:schemas-microsoft-com:office:smarttags" w:element="PlaceType">
          <w:r w:rsidRPr="00AA4CEF">
            <w:rPr>
              <w:rFonts w:ascii="Calibri" w:hAnsi="Calibri" w:cs="Arial"/>
              <w:b/>
              <w:sz w:val="24"/>
              <w:szCs w:val="24"/>
            </w:rPr>
            <w:t>University</w:t>
          </w:r>
        </w:smartTag>
      </w:smartTag>
    </w:p>
    <w:p w14:paraId="4294E9C5" w14:textId="1650CB96" w:rsidR="00E640F8" w:rsidRPr="00AA4CEF" w:rsidRDefault="006F6F54" w:rsidP="00E640F8">
      <w:pPr>
        <w:spacing w:after="120"/>
        <w:jc w:val="center"/>
        <w:rPr>
          <w:rFonts w:ascii="Calibri" w:hAnsi="Calibri" w:cs="Arial"/>
          <w:b/>
          <w:sz w:val="32"/>
          <w:szCs w:val="32"/>
        </w:rPr>
      </w:pPr>
      <w:r>
        <w:rPr>
          <w:rFonts w:ascii="Calibri" w:hAnsi="Calibri" w:cs="Arial"/>
          <w:b/>
          <w:sz w:val="32"/>
          <w:szCs w:val="32"/>
        </w:rPr>
        <w:t xml:space="preserve">SWK 412 </w:t>
      </w:r>
      <w:r w:rsidR="00E640F8">
        <w:rPr>
          <w:rFonts w:ascii="Calibri" w:hAnsi="Calibri" w:cs="Arial"/>
          <w:b/>
          <w:sz w:val="32"/>
          <w:szCs w:val="32"/>
        </w:rPr>
        <w:t>–</w:t>
      </w:r>
      <w:r w:rsidR="00E4790C">
        <w:rPr>
          <w:rFonts w:ascii="Calibri" w:hAnsi="Calibri" w:cs="Arial"/>
          <w:b/>
          <w:sz w:val="32"/>
          <w:szCs w:val="32"/>
        </w:rPr>
        <w:t xml:space="preserve"> </w:t>
      </w:r>
      <w:r>
        <w:rPr>
          <w:rFonts w:ascii="Calibri" w:hAnsi="Calibri" w:cs="Arial"/>
          <w:b/>
          <w:sz w:val="32"/>
          <w:szCs w:val="32"/>
        </w:rPr>
        <w:t xml:space="preserve">Generalist </w:t>
      </w:r>
      <w:r w:rsidR="00E640F8">
        <w:rPr>
          <w:rFonts w:ascii="Calibri" w:hAnsi="Calibri" w:cs="Arial"/>
          <w:b/>
          <w:sz w:val="32"/>
          <w:szCs w:val="32"/>
        </w:rPr>
        <w:t>Research</w:t>
      </w:r>
    </w:p>
    <w:p w14:paraId="65D90A79" w14:textId="520F33DC" w:rsidR="00E640F8" w:rsidRDefault="00E640F8" w:rsidP="00E640F8">
      <w:pPr>
        <w:spacing w:after="120"/>
        <w:jc w:val="center"/>
        <w:rPr>
          <w:rFonts w:ascii="Calibri" w:hAnsi="Calibri" w:cs="Arial"/>
          <w:b/>
          <w:sz w:val="28"/>
          <w:szCs w:val="28"/>
        </w:rPr>
      </w:pPr>
      <w:r w:rsidRPr="00CB32D5">
        <w:rPr>
          <w:rFonts w:ascii="Calibri" w:hAnsi="Calibri" w:cs="Arial"/>
          <w:b/>
          <w:sz w:val="28"/>
          <w:szCs w:val="28"/>
        </w:rPr>
        <w:t>Course Syllabus</w:t>
      </w:r>
      <w:r w:rsidR="00496F01">
        <w:rPr>
          <w:rFonts w:ascii="Calibri" w:hAnsi="Calibri" w:cs="Arial"/>
          <w:b/>
          <w:sz w:val="28"/>
          <w:szCs w:val="28"/>
        </w:rPr>
        <w:t xml:space="preserve"> – </w:t>
      </w:r>
      <w:r w:rsidR="0008275D">
        <w:rPr>
          <w:rFonts w:ascii="Calibri" w:hAnsi="Calibri" w:cs="Arial"/>
          <w:b/>
          <w:sz w:val="28"/>
          <w:szCs w:val="28"/>
        </w:rPr>
        <w:t>Spring</w:t>
      </w:r>
      <w:r w:rsidR="00496F01">
        <w:rPr>
          <w:rFonts w:ascii="Calibri" w:hAnsi="Calibri" w:cs="Arial"/>
          <w:b/>
          <w:sz w:val="28"/>
          <w:szCs w:val="28"/>
        </w:rPr>
        <w:t xml:space="preserve"> 202</w:t>
      </w:r>
      <w:r w:rsidR="00C000E0">
        <w:rPr>
          <w:rFonts w:ascii="Calibri" w:hAnsi="Calibri" w:cs="Arial"/>
          <w:b/>
          <w:sz w:val="28"/>
          <w:szCs w:val="28"/>
        </w:rPr>
        <w:t>6</w:t>
      </w:r>
    </w:p>
    <w:p w14:paraId="5273B0FA" w14:textId="77777777" w:rsidR="006A4D4A" w:rsidRPr="00566148" w:rsidRDefault="006A4D4A" w:rsidP="006A4D4A">
      <w:pPr>
        <w:tabs>
          <w:tab w:val="center" w:pos="4752"/>
        </w:tabs>
        <w:jc w:val="center"/>
        <w:rPr>
          <w:rFonts w:asciiTheme="minorHAnsi" w:hAnsiTheme="minorHAnsi" w:cs="Arial"/>
          <w:sz w:val="24"/>
          <w:szCs w:val="24"/>
        </w:rPr>
      </w:pPr>
    </w:p>
    <w:tbl>
      <w:tblPr>
        <w:tblW w:w="7632" w:type="dxa"/>
        <w:tblInd w:w="288" w:type="dxa"/>
        <w:tblLook w:val="04A0" w:firstRow="1" w:lastRow="0" w:firstColumn="1" w:lastColumn="0" w:noHBand="0" w:noVBand="1"/>
      </w:tblPr>
      <w:tblGrid>
        <w:gridCol w:w="1692"/>
        <w:gridCol w:w="5940"/>
      </w:tblGrid>
      <w:tr w:rsidR="00130F8F" w:rsidRPr="0010367D" w14:paraId="312AE47E" w14:textId="77777777" w:rsidTr="00613DF6">
        <w:tc>
          <w:tcPr>
            <w:tcW w:w="1692" w:type="dxa"/>
            <w:tcBorders>
              <w:top w:val="single" w:sz="4" w:space="0" w:color="auto"/>
            </w:tcBorders>
            <w:tcMar>
              <w:top w:w="14" w:type="dxa"/>
              <w:left w:w="43" w:type="dxa"/>
              <w:bottom w:w="29" w:type="dxa"/>
              <w:right w:w="43" w:type="dxa"/>
            </w:tcMar>
          </w:tcPr>
          <w:p w14:paraId="3B594BAD" w14:textId="77777777" w:rsidR="00B75675" w:rsidRPr="0010367D" w:rsidRDefault="00B75675" w:rsidP="00496F01">
            <w:pPr>
              <w:spacing w:before="60"/>
              <w:ind w:firstLine="137"/>
              <w:rPr>
                <w:rFonts w:asciiTheme="minorHAnsi" w:hAnsiTheme="minorHAnsi" w:cs="Arial"/>
                <w:sz w:val="22"/>
                <w:szCs w:val="22"/>
              </w:rPr>
            </w:pPr>
            <w:r w:rsidRPr="0010367D">
              <w:rPr>
                <w:rFonts w:asciiTheme="minorHAnsi" w:hAnsiTheme="minorHAnsi" w:cs="Arial"/>
                <w:sz w:val="22"/>
                <w:szCs w:val="22"/>
              </w:rPr>
              <w:t>Instructor:</w:t>
            </w:r>
          </w:p>
        </w:tc>
        <w:tc>
          <w:tcPr>
            <w:tcW w:w="5940" w:type="dxa"/>
            <w:tcBorders>
              <w:top w:val="single" w:sz="4" w:space="0" w:color="auto"/>
            </w:tcBorders>
            <w:tcMar>
              <w:top w:w="14" w:type="dxa"/>
              <w:left w:w="43" w:type="dxa"/>
              <w:bottom w:w="29" w:type="dxa"/>
              <w:right w:w="43" w:type="dxa"/>
            </w:tcMar>
          </w:tcPr>
          <w:p w14:paraId="6BB8F20E" w14:textId="29E6E6CA" w:rsidR="00B75675" w:rsidRPr="0010367D" w:rsidRDefault="00B75675" w:rsidP="00496F01">
            <w:pPr>
              <w:spacing w:before="60"/>
              <w:rPr>
                <w:rFonts w:asciiTheme="minorHAnsi" w:hAnsiTheme="minorHAnsi" w:cs="Arial"/>
                <w:sz w:val="22"/>
                <w:szCs w:val="22"/>
              </w:rPr>
            </w:pPr>
            <w:r w:rsidRPr="0010367D">
              <w:rPr>
                <w:rFonts w:asciiTheme="minorHAnsi" w:hAnsiTheme="minorHAnsi" w:cs="Arial"/>
                <w:sz w:val="22"/>
                <w:szCs w:val="22"/>
              </w:rPr>
              <w:t>Dr. Steve</w:t>
            </w:r>
            <w:r w:rsidR="000900F9">
              <w:rPr>
                <w:rFonts w:asciiTheme="minorHAnsi" w:hAnsiTheme="minorHAnsi" w:cs="Arial"/>
                <w:sz w:val="22"/>
                <w:szCs w:val="22"/>
              </w:rPr>
              <w:t>n B.</w:t>
            </w:r>
            <w:r w:rsidRPr="0010367D">
              <w:rPr>
                <w:rFonts w:asciiTheme="minorHAnsi" w:hAnsiTheme="minorHAnsi" w:cs="Arial"/>
                <w:sz w:val="22"/>
                <w:szCs w:val="22"/>
              </w:rPr>
              <w:t xml:space="preserve"> Mertens</w:t>
            </w:r>
          </w:p>
        </w:tc>
      </w:tr>
      <w:tr w:rsidR="00130F8F" w:rsidRPr="0010367D" w14:paraId="490F58B5" w14:textId="77777777" w:rsidTr="00613DF6">
        <w:tc>
          <w:tcPr>
            <w:tcW w:w="1692" w:type="dxa"/>
            <w:tcMar>
              <w:top w:w="29" w:type="dxa"/>
              <w:left w:w="43" w:type="dxa"/>
              <w:bottom w:w="29" w:type="dxa"/>
              <w:right w:w="43" w:type="dxa"/>
            </w:tcMar>
          </w:tcPr>
          <w:p w14:paraId="558C94B5" w14:textId="77777777" w:rsidR="00B75675" w:rsidRPr="0010367D" w:rsidRDefault="00B75675" w:rsidP="00EA26F1">
            <w:pPr>
              <w:ind w:firstLine="137"/>
              <w:rPr>
                <w:rFonts w:asciiTheme="minorHAnsi" w:hAnsiTheme="minorHAnsi" w:cs="Arial"/>
                <w:sz w:val="22"/>
                <w:szCs w:val="22"/>
              </w:rPr>
            </w:pPr>
            <w:r w:rsidRPr="0010367D">
              <w:rPr>
                <w:rFonts w:asciiTheme="minorHAnsi" w:hAnsiTheme="minorHAnsi" w:cs="Arial"/>
                <w:sz w:val="22"/>
                <w:szCs w:val="22"/>
              </w:rPr>
              <w:t>Office:</w:t>
            </w:r>
          </w:p>
        </w:tc>
        <w:tc>
          <w:tcPr>
            <w:tcW w:w="5940" w:type="dxa"/>
            <w:tcMar>
              <w:top w:w="29" w:type="dxa"/>
              <w:left w:w="43" w:type="dxa"/>
              <w:bottom w:w="29" w:type="dxa"/>
              <w:right w:w="43" w:type="dxa"/>
            </w:tcMar>
          </w:tcPr>
          <w:p w14:paraId="0D31C2EB" w14:textId="77777777" w:rsidR="00B75675" w:rsidRPr="0010367D" w:rsidRDefault="00B75675" w:rsidP="00357FDE">
            <w:pPr>
              <w:rPr>
                <w:rFonts w:asciiTheme="minorHAnsi" w:hAnsiTheme="minorHAnsi" w:cs="Arial"/>
                <w:sz w:val="22"/>
                <w:szCs w:val="22"/>
              </w:rPr>
            </w:pPr>
            <w:r w:rsidRPr="0010367D">
              <w:rPr>
                <w:rFonts w:asciiTheme="minorHAnsi" w:hAnsiTheme="minorHAnsi" w:cs="Arial"/>
                <w:sz w:val="22"/>
                <w:szCs w:val="22"/>
              </w:rPr>
              <w:t>225 DeGarmo Hall</w:t>
            </w:r>
          </w:p>
        </w:tc>
      </w:tr>
      <w:tr w:rsidR="00130F8F" w:rsidRPr="0010367D" w14:paraId="7ED3FB10" w14:textId="77777777" w:rsidTr="00613DF6">
        <w:tc>
          <w:tcPr>
            <w:tcW w:w="1692" w:type="dxa"/>
            <w:tcMar>
              <w:top w:w="29" w:type="dxa"/>
              <w:left w:w="43" w:type="dxa"/>
              <w:bottom w:w="29" w:type="dxa"/>
              <w:right w:w="43" w:type="dxa"/>
            </w:tcMar>
          </w:tcPr>
          <w:p w14:paraId="6CCAFF74" w14:textId="77777777" w:rsidR="00B75675" w:rsidRPr="0010367D" w:rsidRDefault="00B75675" w:rsidP="00EA26F1">
            <w:pPr>
              <w:ind w:firstLine="137"/>
              <w:rPr>
                <w:rFonts w:asciiTheme="minorHAnsi" w:hAnsiTheme="minorHAnsi" w:cs="Arial"/>
                <w:sz w:val="22"/>
                <w:szCs w:val="22"/>
              </w:rPr>
            </w:pPr>
            <w:r w:rsidRPr="0010367D">
              <w:rPr>
                <w:rFonts w:asciiTheme="minorHAnsi" w:hAnsiTheme="minorHAnsi" w:cs="Arial"/>
                <w:sz w:val="22"/>
                <w:szCs w:val="22"/>
              </w:rPr>
              <w:t>Office hours:</w:t>
            </w:r>
          </w:p>
        </w:tc>
        <w:tc>
          <w:tcPr>
            <w:tcW w:w="5940" w:type="dxa"/>
            <w:tcMar>
              <w:top w:w="29" w:type="dxa"/>
              <w:left w:w="43" w:type="dxa"/>
              <w:bottom w:w="29" w:type="dxa"/>
              <w:right w:w="43" w:type="dxa"/>
            </w:tcMar>
          </w:tcPr>
          <w:p w14:paraId="42B6EDF7" w14:textId="3F209CF2" w:rsidR="00B75675" w:rsidRPr="0010367D" w:rsidRDefault="001A6B67" w:rsidP="00FE5F88">
            <w:pPr>
              <w:rPr>
                <w:rFonts w:asciiTheme="minorHAnsi" w:hAnsiTheme="minorHAnsi" w:cs="Arial"/>
                <w:sz w:val="22"/>
                <w:szCs w:val="22"/>
              </w:rPr>
            </w:pPr>
            <w:r>
              <w:rPr>
                <w:rFonts w:asciiTheme="minorHAnsi" w:hAnsiTheme="minorHAnsi" w:cs="Arial"/>
                <w:sz w:val="22"/>
                <w:szCs w:val="22"/>
              </w:rPr>
              <w:t xml:space="preserve">Thurs </w:t>
            </w:r>
            <w:r w:rsidR="00550389">
              <w:rPr>
                <w:rFonts w:asciiTheme="minorHAnsi" w:hAnsiTheme="minorHAnsi" w:cs="Arial"/>
                <w:sz w:val="22"/>
                <w:szCs w:val="22"/>
              </w:rPr>
              <w:t>(</w:t>
            </w:r>
            <w:r w:rsidR="00FE5F88">
              <w:rPr>
                <w:rFonts w:asciiTheme="minorHAnsi" w:hAnsiTheme="minorHAnsi" w:cs="Arial"/>
                <w:sz w:val="22"/>
                <w:szCs w:val="22"/>
              </w:rPr>
              <w:t>before or a</w:t>
            </w:r>
            <w:r w:rsidR="003A5618">
              <w:rPr>
                <w:rFonts w:asciiTheme="minorHAnsi" w:hAnsiTheme="minorHAnsi" w:cs="Arial"/>
                <w:sz w:val="22"/>
                <w:szCs w:val="22"/>
              </w:rPr>
              <w:t>fter class</w:t>
            </w:r>
            <w:r w:rsidR="00550389">
              <w:rPr>
                <w:rFonts w:asciiTheme="minorHAnsi" w:hAnsiTheme="minorHAnsi" w:cs="Arial"/>
                <w:sz w:val="22"/>
                <w:szCs w:val="22"/>
              </w:rPr>
              <w:t>)</w:t>
            </w:r>
            <w:r w:rsidR="006D1A46">
              <w:rPr>
                <w:rFonts w:asciiTheme="minorHAnsi" w:hAnsiTheme="minorHAnsi" w:cs="Arial"/>
                <w:sz w:val="22"/>
                <w:szCs w:val="22"/>
              </w:rPr>
              <w:t xml:space="preserve"> </w:t>
            </w:r>
            <w:r w:rsidR="00376CB6">
              <w:rPr>
                <w:rFonts w:asciiTheme="minorHAnsi" w:hAnsiTheme="minorHAnsi" w:cs="Arial"/>
                <w:sz w:val="22"/>
                <w:szCs w:val="22"/>
              </w:rPr>
              <w:t>or</w:t>
            </w:r>
            <w:r w:rsidR="003A5618">
              <w:rPr>
                <w:rFonts w:asciiTheme="minorHAnsi" w:hAnsiTheme="minorHAnsi" w:cs="Arial"/>
                <w:sz w:val="22"/>
                <w:szCs w:val="22"/>
              </w:rPr>
              <w:t xml:space="preserve"> by appointment</w:t>
            </w:r>
          </w:p>
        </w:tc>
      </w:tr>
      <w:tr w:rsidR="00130F8F" w:rsidRPr="0010367D" w14:paraId="4131A85C" w14:textId="77777777" w:rsidTr="00613DF6">
        <w:tc>
          <w:tcPr>
            <w:tcW w:w="1692" w:type="dxa"/>
            <w:tcMar>
              <w:top w:w="29" w:type="dxa"/>
              <w:left w:w="43" w:type="dxa"/>
              <w:bottom w:w="29" w:type="dxa"/>
              <w:right w:w="43" w:type="dxa"/>
            </w:tcMar>
          </w:tcPr>
          <w:p w14:paraId="255388F4" w14:textId="77777777" w:rsidR="00B75675" w:rsidRPr="0010367D" w:rsidRDefault="00B75675" w:rsidP="00EA26F1">
            <w:pPr>
              <w:ind w:firstLine="137"/>
              <w:rPr>
                <w:rFonts w:asciiTheme="minorHAnsi" w:hAnsiTheme="minorHAnsi" w:cs="Arial"/>
                <w:sz w:val="22"/>
                <w:szCs w:val="22"/>
              </w:rPr>
            </w:pPr>
            <w:r w:rsidRPr="0010367D">
              <w:rPr>
                <w:rFonts w:asciiTheme="minorHAnsi" w:hAnsiTheme="minorHAnsi" w:cs="Arial"/>
                <w:sz w:val="22"/>
                <w:szCs w:val="22"/>
              </w:rPr>
              <w:t>Phone:</w:t>
            </w:r>
          </w:p>
        </w:tc>
        <w:tc>
          <w:tcPr>
            <w:tcW w:w="5940" w:type="dxa"/>
            <w:tcMar>
              <w:top w:w="29" w:type="dxa"/>
              <w:left w:w="43" w:type="dxa"/>
              <w:bottom w:w="29" w:type="dxa"/>
              <w:right w:w="43" w:type="dxa"/>
            </w:tcMar>
          </w:tcPr>
          <w:p w14:paraId="10B9C119" w14:textId="0A020934" w:rsidR="00B75675" w:rsidRPr="0010367D" w:rsidRDefault="00B75675" w:rsidP="00357FDE">
            <w:pPr>
              <w:rPr>
                <w:rFonts w:asciiTheme="minorHAnsi" w:hAnsiTheme="minorHAnsi" w:cs="Arial"/>
                <w:sz w:val="22"/>
                <w:szCs w:val="22"/>
              </w:rPr>
            </w:pPr>
            <w:r w:rsidRPr="0010367D">
              <w:rPr>
                <w:rFonts w:asciiTheme="minorHAnsi" w:hAnsiTheme="minorHAnsi" w:cs="Arial"/>
                <w:sz w:val="22"/>
                <w:szCs w:val="22"/>
              </w:rPr>
              <w:t>438-8182 (office)</w:t>
            </w:r>
          </w:p>
        </w:tc>
      </w:tr>
      <w:tr w:rsidR="00130F8F" w:rsidRPr="0010367D" w14:paraId="1ED57483" w14:textId="77777777" w:rsidTr="00613DF6">
        <w:tc>
          <w:tcPr>
            <w:tcW w:w="1692" w:type="dxa"/>
            <w:tcBorders>
              <w:bottom w:val="single" w:sz="4" w:space="0" w:color="auto"/>
            </w:tcBorders>
            <w:tcMar>
              <w:top w:w="14" w:type="dxa"/>
              <w:left w:w="43" w:type="dxa"/>
              <w:bottom w:w="14" w:type="dxa"/>
              <w:right w:w="43" w:type="dxa"/>
            </w:tcMar>
          </w:tcPr>
          <w:p w14:paraId="2914A7D1" w14:textId="77777777" w:rsidR="00B75675" w:rsidRPr="0010367D" w:rsidRDefault="00B75675" w:rsidP="00496F01">
            <w:pPr>
              <w:spacing w:after="60"/>
              <w:ind w:firstLine="137"/>
              <w:rPr>
                <w:rFonts w:asciiTheme="minorHAnsi" w:hAnsiTheme="minorHAnsi" w:cs="Arial"/>
                <w:sz w:val="22"/>
                <w:szCs w:val="22"/>
              </w:rPr>
            </w:pPr>
            <w:r w:rsidRPr="0010367D">
              <w:rPr>
                <w:rFonts w:asciiTheme="minorHAnsi" w:hAnsiTheme="minorHAnsi" w:cs="Arial"/>
                <w:sz w:val="22"/>
                <w:szCs w:val="22"/>
              </w:rPr>
              <w:t>E-mail:</w:t>
            </w:r>
          </w:p>
        </w:tc>
        <w:tc>
          <w:tcPr>
            <w:tcW w:w="5940" w:type="dxa"/>
            <w:tcBorders>
              <w:bottom w:val="single" w:sz="4" w:space="0" w:color="auto"/>
            </w:tcBorders>
            <w:tcMar>
              <w:top w:w="14" w:type="dxa"/>
              <w:left w:w="43" w:type="dxa"/>
              <w:bottom w:w="14" w:type="dxa"/>
              <w:right w:w="43" w:type="dxa"/>
            </w:tcMar>
          </w:tcPr>
          <w:p w14:paraId="1876C0F7" w14:textId="77777777" w:rsidR="00B75675" w:rsidRPr="0010367D" w:rsidRDefault="002B5263" w:rsidP="00496F01">
            <w:pPr>
              <w:spacing w:after="60"/>
              <w:rPr>
                <w:rFonts w:asciiTheme="minorHAnsi" w:hAnsiTheme="minorHAnsi" w:cs="Arial"/>
                <w:sz w:val="22"/>
                <w:szCs w:val="22"/>
              </w:rPr>
            </w:pPr>
            <w:hyperlink r:id="rId8" w:history="1">
              <w:r w:rsidRPr="00490877">
                <w:rPr>
                  <w:rStyle w:val="Hyperlink"/>
                  <w:rFonts w:asciiTheme="minorHAnsi" w:hAnsiTheme="minorHAnsi" w:cs="Arial"/>
                  <w:sz w:val="22"/>
                  <w:szCs w:val="22"/>
                </w:rPr>
                <w:t>smertens@ilstu.edu</w:t>
              </w:r>
            </w:hyperlink>
          </w:p>
        </w:tc>
      </w:tr>
    </w:tbl>
    <w:p w14:paraId="7DE38294" w14:textId="77777777" w:rsidR="00594106" w:rsidRDefault="00594106" w:rsidP="00C52895">
      <w:pPr>
        <w:rPr>
          <w:rFonts w:asciiTheme="minorHAnsi" w:hAnsiTheme="minorHAnsi" w:cs="Arial"/>
          <w:sz w:val="22"/>
          <w:szCs w:val="22"/>
        </w:rPr>
      </w:pPr>
    </w:p>
    <w:p w14:paraId="1C15626D" w14:textId="77777777" w:rsidR="00B75675" w:rsidRPr="0010367D" w:rsidRDefault="00AC2C4F" w:rsidP="000D4227">
      <w:pPr>
        <w:spacing w:after="40"/>
        <w:rPr>
          <w:rFonts w:asciiTheme="minorHAnsi" w:hAnsiTheme="minorHAnsi" w:cs="Arial"/>
          <w:sz w:val="22"/>
          <w:szCs w:val="22"/>
        </w:rPr>
      </w:pPr>
      <w:r w:rsidRPr="0010367D">
        <w:rPr>
          <w:rFonts w:asciiTheme="minorHAnsi" w:hAnsiTheme="minorHAnsi" w:cs="Arial"/>
          <w:b/>
          <w:bCs/>
          <w:sz w:val="22"/>
          <w:szCs w:val="22"/>
          <w:u w:val="single"/>
        </w:rPr>
        <w:t xml:space="preserve">Course </w:t>
      </w:r>
      <w:r w:rsidR="00B75675" w:rsidRPr="0010367D">
        <w:rPr>
          <w:rFonts w:asciiTheme="minorHAnsi" w:hAnsiTheme="minorHAnsi" w:cs="Arial"/>
          <w:b/>
          <w:bCs/>
          <w:sz w:val="22"/>
          <w:szCs w:val="22"/>
          <w:u w:val="single"/>
        </w:rPr>
        <w:t>Description</w:t>
      </w:r>
      <w:r w:rsidR="00B75675" w:rsidRPr="0010367D">
        <w:rPr>
          <w:rFonts w:asciiTheme="minorHAnsi" w:hAnsiTheme="minorHAnsi" w:cs="Arial"/>
          <w:sz w:val="22"/>
          <w:szCs w:val="22"/>
        </w:rPr>
        <w:t xml:space="preserve">: </w:t>
      </w:r>
    </w:p>
    <w:p w14:paraId="7B6DB068" w14:textId="14B44DDC" w:rsidR="006D1A46" w:rsidRDefault="006F6F54" w:rsidP="00D15A58">
      <w:pPr>
        <w:rPr>
          <w:rFonts w:asciiTheme="minorHAnsi" w:hAnsiTheme="minorHAnsi" w:cs="Arial"/>
          <w:sz w:val="22"/>
          <w:szCs w:val="22"/>
        </w:rPr>
      </w:pPr>
      <w:r w:rsidRPr="006F6F54">
        <w:rPr>
          <w:rFonts w:asciiTheme="minorHAnsi" w:hAnsiTheme="minorHAnsi" w:cs="Arial"/>
          <w:sz w:val="22"/>
          <w:szCs w:val="22"/>
        </w:rPr>
        <w:t xml:space="preserve">Research methods </w:t>
      </w:r>
      <w:proofErr w:type="gramStart"/>
      <w:r w:rsidRPr="006F6F54">
        <w:rPr>
          <w:rFonts w:asciiTheme="minorHAnsi" w:hAnsiTheme="minorHAnsi" w:cs="Arial"/>
          <w:sz w:val="22"/>
          <w:szCs w:val="22"/>
        </w:rPr>
        <w:t>essential</w:t>
      </w:r>
      <w:proofErr w:type="gramEnd"/>
      <w:r w:rsidRPr="006F6F54">
        <w:rPr>
          <w:rFonts w:asciiTheme="minorHAnsi" w:hAnsiTheme="minorHAnsi" w:cs="Arial"/>
          <w:sz w:val="22"/>
          <w:szCs w:val="22"/>
        </w:rPr>
        <w:t xml:space="preserve"> to effective and accountable practice. Theoretical and practical issues </w:t>
      </w:r>
      <w:proofErr w:type="gramStart"/>
      <w:r w:rsidRPr="006F6F54">
        <w:rPr>
          <w:rFonts w:asciiTheme="minorHAnsi" w:hAnsiTheme="minorHAnsi" w:cs="Arial"/>
          <w:sz w:val="22"/>
          <w:szCs w:val="22"/>
        </w:rPr>
        <w:t>affecting</w:t>
      </w:r>
      <w:proofErr w:type="gramEnd"/>
      <w:r w:rsidRPr="006F6F54">
        <w:rPr>
          <w:rFonts w:asciiTheme="minorHAnsi" w:hAnsiTheme="minorHAnsi" w:cs="Arial"/>
          <w:sz w:val="22"/>
          <w:szCs w:val="22"/>
        </w:rPr>
        <w:t xml:space="preserve"> ethical, evidence-based decisions. 3 semester hours. **Prerequisite: </w:t>
      </w:r>
      <w:r w:rsidR="00F224D0">
        <w:rPr>
          <w:rFonts w:asciiTheme="minorHAnsi" w:hAnsiTheme="minorHAnsi" w:cs="Arial"/>
          <w:sz w:val="22"/>
          <w:szCs w:val="22"/>
        </w:rPr>
        <w:t>G</w:t>
      </w:r>
      <w:r w:rsidRPr="006F6F54">
        <w:rPr>
          <w:rFonts w:asciiTheme="minorHAnsi" w:hAnsiTheme="minorHAnsi" w:cs="Arial"/>
          <w:sz w:val="22"/>
          <w:szCs w:val="22"/>
        </w:rPr>
        <w:t>raduate standing.</w:t>
      </w:r>
    </w:p>
    <w:p w14:paraId="3A158A8E" w14:textId="77777777" w:rsidR="00C52895" w:rsidRPr="0010367D" w:rsidRDefault="00C52895" w:rsidP="00C52895">
      <w:pPr>
        <w:rPr>
          <w:rFonts w:asciiTheme="minorHAnsi" w:hAnsiTheme="minorHAnsi" w:cs="Arial"/>
          <w:sz w:val="22"/>
          <w:szCs w:val="22"/>
        </w:rPr>
      </w:pPr>
    </w:p>
    <w:p w14:paraId="67713E54" w14:textId="77777777" w:rsidR="00694503" w:rsidRPr="0010367D" w:rsidRDefault="00694503" w:rsidP="00694503">
      <w:pPr>
        <w:spacing w:after="40"/>
        <w:rPr>
          <w:rFonts w:asciiTheme="minorHAnsi" w:hAnsiTheme="minorHAnsi" w:cs="Arial"/>
          <w:b/>
          <w:sz w:val="22"/>
          <w:szCs w:val="22"/>
          <w:u w:val="single"/>
        </w:rPr>
      </w:pPr>
      <w:r w:rsidRPr="0010367D">
        <w:rPr>
          <w:rFonts w:asciiTheme="minorHAnsi" w:hAnsiTheme="minorHAnsi" w:cs="Arial"/>
          <w:b/>
          <w:sz w:val="22"/>
          <w:szCs w:val="22"/>
          <w:u w:val="single"/>
        </w:rPr>
        <w:t xml:space="preserve">Course </w:t>
      </w:r>
      <w:r>
        <w:rPr>
          <w:rFonts w:asciiTheme="minorHAnsi" w:hAnsiTheme="minorHAnsi" w:cs="Arial"/>
          <w:b/>
          <w:sz w:val="22"/>
          <w:szCs w:val="22"/>
          <w:u w:val="single"/>
        </w:rPr>
        <w:t>Overview</w:t>
      </w:r>
    </w:p>
    <w:p w14:paraId="796BB8EF" w14:textId="77777777" w:rsidR="00956E05" w:rsidRPr="00956E05" w:rsidRDefault="00956E05" w:rsidP="00956E05">
      <w:pPr>
        <w:spacing w:after="120"/>
        <w:rPr>
          <w:rFonts w:asciiTheme="minorHAnsi" w:hAnsiTheme="minorHAnsi" w:cs="Arial"/>
          <w:sz w:val="22"/>
          <w:szCs w:val="22"/>
        </w:rPr>
      </w:pPr>
      <w:r w:rsidRPr="00956E05">
        <w:rPr>
          <w:rFonts w:asciiTheme="minorHAnsi" w:hAnsiTheme="minorHAnsi" w:cs="Arial"/>
          <w:sz w:val="22"/>
          <w:szCs w:val="22"/>
        </w:rPr>
        <w:t xml:space="preserve">SWK 412 is the foundation research methods course. It emphasizes the </w:t>
      </w:r>
      <w:proofErr w:type="gramStart"/>
      <w:r w:rsidRPr="00956E05">
        <w:rPr>
          <w:rFonts w:asciiTheme="minorHAnsi" w:hAnsiTheme="minorHAnsi" w:cs="Arial"/>
          <w:sz w:val="22"/>
          <w:szCs w:val="22"/>
        </w:rPr>
        <w:t>generation</w:t>
      </w:r>
      <w:proofErr w:type="gramEnd"/>
      <w:r w:rsidRPr="00956E05">
        <w:rPr>
          <w:rFonts w:asciiTheme="minorHAnsi" w:hAnsiTheme="minorHAnsi" w:cs="Arial"/>
          <w:sz w:val="22"/>
          <w:szCs w:val="22"/>
        </w:rPr>
        <w:t xml:space="preserve"> and appraisal of knowledge used in social work. The aim is for students to obtain knowledge and skills in research methods including data analysis that are essential to effective and accountable social work practice.</w:t>
      </w:r>
    </w:p>
    <w:p w14:paraId="34A2AD86" w14:textId="77777777" w:rsidR="00956E05" w:rsidRPr="00956E05" w:rsidRDefault="00956E05" w:rsidP="00956E05">
      <w:pPr>
        <w:spacing w:after="120"/>
        <w:rPr>
          <w:rFonts w:asciiTheme="minorHAnsi" w:hAnsiTheme="minorHAnsi" w:cs="Arial"/>
          <w:sz w:val="22"/>
          <w:szCs w:val="22"/>
        </w:rPr>
      </w:pPr>
      <w:r w:rsidRPr="00956E05">
        <w:rPr>
          <w:rFonts w:asciiTheme="minorHAnsi" w:hAnsiTheme="minorHAnsi" w:cs="Arial"/>
          <w:sz w:val="22"/>
          <w:szCs w:val="22"/>
        </w:rPr>
        <w:t>This course provides students with a working understanding of theoretical and practical issues inherent in the research process, particularly in relation to professional practice. The course focuses on giving students a strong foundation for knowledge building in the social sciences arena.</w:t>
      </w:r>
    </w:p>
    <w:p w14:paraId="26A26705" w14:textId="5FE7BB87" w:rsidR="00867795" w:rsidRDefault="00956E05" w:rsidP="00956E05">
      <w:pPr>
        <w:rPr>
          <w:rFonts w:asciiTheme="minorHAnsi" w:hAnsiTheme="minorHAnsi" w:cs="Arial"/>
          <w:sz w:val="22"/>
          <w:szCs w:val="22"/>
        </w:rPr>
      </w:pPr>
      <w:r w:rsidRPr="00956E05">
        <w:rPr>
          <w:rFonts w:asciiTheme="minorHAnsi" w:hAnsiTheme="minorHAnsi" w:cs="Arial"/>
          <w:sz w:val="22"/>
          <w:szCs w:val="22"/>
        </w:rPr>
        <w:t>This course presents concepts, techniques, and procedures basic to evidence-based decision making. It provides a balance of lecture material and interactive learning activities including discussion and experiential exercises, papers, and computer assignments.</w:t>
      </w:r>
    </w:p>
    <w:p w14:paraId="0D57B74A" w14:textId="77777777" w:rsidR="00956E05" w:rsidRDefault="00956E05">
      <w:pPr>
        <w:widowControl/>
        <w:overflowPunct/>
        <w:autoSpaceDE/>
        <w:autoSpaceDN/>
        <w:adjustRightInd/>
        <w:textAlignment w:val="auto"/>
        <w:rPr>
          <w:rFonts w:asciiTheme="minorHAnsi" w:hAnsiTheme="minorHAnsi"/>
          <w:sz w:val="22"/>
          <w:szCs w:val="22"/>
        </w:rPr>
      </w:pPr>
    </w:p>
    <w:p w14:paraId="791F5670" w14:textId="0F6AB331" w:rsidR="00956E05" w:rsidRPr="0010367D" w:rsidRDefault="00956E05" w:rsidP="00956E05">
      <w:pPr>
        <w:spacing w:after="40"/>
        <w:rPr>
          <w:rFonts w:asciiTheme="minorHAnsi" w:hAnsiTheme="minorHAnsi" w:cs="Arial"/>
          <w:b/>
          <w:sz w:val="22"/>
          <w:szCs w:val="22"/>
          <w:u w:val="single"/>
        </w:rPr>
      </w:pPr>
      <w:r>
        <w:rPr>
          <w:rFonts w:asciiTheme="minorHAnsi" w:hAnsiTheme="minorHAnsi" w:cs="Arial"/>
          <w:b/>
          <w:sz w:val="22"/>
          <w:szCs w:val="22"/>
          <w:u w:val="single"/>
        </w:rPr>
        <w:t xml:space="preserve">Relationship </w:t>
      </w:r>
      <w:proofErr w:type="gramStart"/>
      <w:r>
        <w:rPr>
          <w:rFonts w:asciiTheme="minorHAnsi" w:hAnsiTheme="minorHAnsi" w:cs="Arial"/>
          <w:b/>
          <w:sz w:val="22"/>
          <w:szCs w:val="22"/>
          <w:u w:val="single"/>
        </w:rPr>
        <w:t>to</w:t>
      </w:r>
      <w:proofErr w:type="gramEnd"/>
      <w:r>
        <w:rPr>
          <w:rFonts w:asciiTheme="minorHAnsi" w:hAnsiTheme="minorHAnsi" w:cs="Arial"/>
          <w:b/>
          <w:sz w:val="22"/>
          <w:szCs w:val="22"/>
          <w:u w:val="single"/>
        </w:rPr>
        <w:t xml:space="preserve"> Other SWK Courses</w:t>
      </w:r>
    </w:p>
    <w:p w14:paraId="6021E499" w14:textId="77777777" w:rsidR="00956E05" w:rsidRDefault="00956E05" w:rsidP="00956E05">
      <w:pPr>
        <w:widowControl/>
        <w:overflowPunct/>
        <w:autoSpaceDE/>
        <w:autoSpaceDN/>
        <w:adjustRightInd/>
        <w:spacing w:after="120"/>
        <w:textAlignment w:val="auto"/>
        <w:rPr>
          <w:rFonts w:asciiTheme="minorHAnsi" w:hAnsiTheme="minorHAnsi" w:cs="Arial"/>
          <w:sz w:val="22"/>
          <w:szCs w:val="22"/>
        </w:rPr>
      </w:pPr>
      <w:r w:rsidRPr="00956E05">
        <w:rPr>
          <w:rFonts w:asciiTheme="minorHAnsi" w:hAnsiTheme="minorHAnsi" w:cs="Arial"/>
          <w:sz w:val="22"/>
          <w:szCs w:val="22"/>
        </w:rPr>
        <w:t xml:space="preserve">SWK 412 is the graduate version of SWK 315, the undergraduate introduction to </w:t>
      </w:r>
      <w:proofErr w:type="gramStart"/>
      <w:r w:rsidRPr="00956E05">
        <w:rPr>
          <w:rFonts w:asciiTheme="minorHAnsi" w:hAnsiTheme="minorHAnsi" w:cs="Arial"/>
          <w:sz w:val="22"/>
          <w:szCs w:val="22"/>
        </w:rPr>
        <w:t>social work</w:t>
      </w:r>
      <w:proofErr w:type="gramEnd"/>
      <w:r w:rsidRPr="00956E05">
        <w:rPr>
          <w:rFonts w:asciiTheme="minorHAnsi" w:hAnsiTheme="minorHAnsi" w:cs="Arial"/>
          <w:sz w:val="22"/>
          <w:szCs w:val="22"/>
        </w:rPr>
        <w:t xml:space="preserve"> research at ISU. MSW students are expected to become more adept at “thinking,” “speaking,” and “doing” research than their BSW colleagues. While the objectives of SWK 315 and SWK 412 are similar, students in SWK 412 are expected to achieve a higher level of research knowledge and skill. SWK 412 course content is prerequisite to SWK 445 Practice Evaluation I and SWK 448 Practice Evaluation II. The knowledge and skills gained in SWK 412 are further developed in SWK 445 and SWK 448 through application and critique. In SWK 445 students apply their research knowledge by developing an evaluation plan or research proposal that will be implemented in SWK 448.</w:t>
      </w:r>
    </w:p>
    <w:p w14:paraId="12B27B86" w14:textId="285DC98B" w:rsidR="00956E05" w:rsidRDefault="00956E05" w:rsidP="00956E05">
      <w:pPr>
        <w:widowControl/>
        <w:overflowPunct/>
        <w:autoSpaceDE/>
        <w:autoSpaceDN/>
        <w:adjustRightInd/>
        <w:textAlignment w:val="auto"/>
        <w:rPr>
          <w:rFonts w:asciiTheme="minorHAnsi" w:hAnsiTheme="minorHAnsi"/>
          <w:sz w:val="22"/>
          <w:szCs w:val="22"/>
        </w:rPr>
      </w:pPr>
      <w:r w:rsidRPr="00956E05">
        <w:rPr>
          <w:rFonts w:asciiTheme="minorHAnsi" w:hAnsiTheme="minorHAnsi"/>
          <w:sz w:val="22"/>
          <w:szCs w:val="22"/>
        </w:rPr>
        <w:t>SWK 412 relates to all MSW courses because research itself is a value-based activity and social work is a value-based profession. SWK 412 relates specifically to the social work practice courses since the research process is a key component of a social worker’s practice framework.</w:t>
      </w:r>
    </w:p>
    <w:p w14:paraId="5ABEEC99" w14:textId="77777777" w:rsidR="00956E05" w:rsidRDefault="00956E05" w:rsidP="00956E05">
      <w:pPr>
        <w:widowControl/>
        <w:overflowPunct/>
        <w:autoSpaceDE/>
        <w:autoSpaceDN/>
        <w:adjustRightInd/>
        <w:textAlignment w:val="auto"/>
        <w:rPr>
          <w:rFonts w:asciiTheme="minorHAnsi" w:hAnsiTheme="minorHAnsi"/>
          <w:sz w:val="22"/>
          <w:szCs w:val="22"/>
        </w:rPr>
      </w:pPr>
    </w:p>
    <w:p w14:paraId="2BC5EC7E" w14:textId="1DAC183E" w:rsidR="00956E05" w:rsidRPr="0010367D" w:rsidRDefault="00956E05" w:rsidP="00956E05">
      <w:pPr>
        <w:spacing w:after="40"/>
        <w:rPr>
          <w:rFonts w:asciiTheme="minorHAnsi" w:hAnsiTheme="minorHAnsi" w:cs="Arial"/>
          <w:b/>
          <w:sz w:val="22"/>
          <w:szCs w:val="22"/>
          <w:u w:val="single"/>
        </w:rPr>
      </w:pPr>
      <w:r w:rsidRPr="0010367D">
        <w:rPr>
          <w:rFonts w:asciiTheme="minorHAnsi" w:hAnsiTheme="minorHAnsi" w:cs="Arial"/>
          <w:b/>
          <w:sz w:val="22"/>
          <w:szCs w:val="22"/>
          <w:u w:val="single"/>
        </w:rPr>
        <w:t xml:space="preserve">Course </w:t>
      </w:r>
      <w:r>
        <w:rPr>
          <w:rFonts w:asciiTheme="minorHAnsi" w:hAnsiTheme="minorHAnsi" w:cs="Arial"/>
          <w:b/>
          <w:sz w:val="22"/>
          <w:szCs w:val="22"/>
          <w:u w:val="single"/>
        </w:rPr>
        <w:t>Goals</w:t>
      </w:r>
    </w:p>
    <w:p w14:paraId="630E6122" w14:textId="1CF58A48" w:rsidR="00956E05" w:rsidRDefault="00956E05" w:rsidP="00956E05">
      <w:pPr>
        <w:spacing w:after="60"/>
        <w:rPr>
          <w:rFonts w:asciiTheme="minorHAnsi" w:hAnsiTheme="minorHAnsi" w:cs="Arial"/>
          <w:sz w:val="22"/>
          <w:szCs w:val="22"/>
        </w:rPr>
      </w:pPr>
      <w:r>
        <w:rPr>
          <w:rFonts w:asciiTheme="minorHAnsi" w:hAnsiTheme="minorHAnsi" w:cs="Arial"/>
          <w:sz w:val="22"/>
          <w:szCs w:val="22"/>
        </w:rPr>
        <w:t>The goals for this course include…</w:t>
      </w:r>
    </w:p>
    <w:p w14:paraId="5BD95E0F" w14:textId="584D5E58" w:rsidR="00956E05" w:rsidRPr="00956E05" w:rsidRDefault="00956E05" w:rsidP="00956E05">
      <w:pPr>
        <w:pStyle w:val="ListParagraph"/>
        <w:widowControl/>
        <w:numPr>
          <w:ilvl w:val="0"/>
          <w:numId w:val="24"/>
        </w:numPr>
        <w:overflowPunct/>
        <w:autoSpaceDE/>
        <w:autoSpaceDN/>
        <w:adjustRightInd/>
        <w:spacing w:after="60"/>
        <w:ind w:left="450" w:hanging="270"/>
        <w:contextualSpacing w:val="0"/>
        <w:textAlignment w:val="auto"/>
        <w:rPr>
          <w:rFonts w:asciiTheme="minorHAnsi" w:hAnsiTheme="minorHAnsi"/>
          <w:sz w:val="22"/>
          <w:szCs w:val="22"/>
        </w:rPr>
      </w:pPr>
      <w:r w:rsidRPr="00956E05">
        <w:rPr>
          <w:rFonts w:asciiTheme="minorHAnsi" w:hAnsiTheme="minorHAnsi"/>
          <w:sz w:val="22"/>
          <w:szCs w:val="22"/>
        </w:rPr>
        <w:t>Develop knowledge and skills in quantitative and qualitative research.</w:t>
      </w:r>
    </w:p>
    <w:p w14:paraId="3CFA504C" w14:textId="442BE360" w:rsidR="00956E05" w:rsidRPr="00956E05" w:rsidRDefault="00956E05" w:rsidP="00956E05">
      <w:pPr>
        <w:pStyle w:val="ListParagraph"/>
        <w:widowControl/>
        <w:numPr>
          <w:ilvl w:val="0"/>
          <w:numId w:val="24"/>
        </w:numPr>
        <w:overflowPunct/>
        <w:autoSpaceDE/>
        <w:autoSpaceDN/>
        <w:adjustRightInd/>
        <w:spacing w:after="60"/>
        <w:ind w:left="450" w:hanging="270"/>
        <w:contextualSpacing w:val="0"/>
        <w:textAlignment w:val="auto"/>
        <w:rPr>
          <w:rFonts w:asciiTheme="minorHAnsi" w:hAnsiTheme="minorHAnsi"/>
          <w:sz w:val="22"/>
          <w:szCs w:val="22"/>
        </w:rPr>
      </w:pPr>
      <w:r w:rsidRPr="00956E05">
        <w:rPr>
          <w:rFonts w:asciiTheme="minorHAnsi" w:hAnsiTheme="minorHAnsi"/>
          <w:sz w:val="22"/>
          <w:szCs w:val="22"/>
        </w:rPr>
        <w:t>Present the major considerations for the ethical conduct and use of research.</w:t>
      </w:r>
    </w:p>
    <w:p w14:paraId="69E74E32" w14:textId="52528E4E" w:rsidR="00956E05" w:rsidRPr="00956E05" w:rsidRDefault="00956E05" w:rsidP="00956E05">
      <w:pPr>
        <w:pStyle w:val="ListParagraph"/>
        <w:widowControl/>
        <w:numPr>
          <w:ilvl w:val="0"/>
          <w:numId w:val="24"/>
        </w:numPr>
        <w:overflowPunct/>
        <w:autoSpaceDE/>
        <w:autoSpaceDN/>
        <w:adjustRightInd/>
        <w:spacing w:after="60"/>
        <w:ind w:left="450" w:hanging="270"/>
        <w:contextualSpacing w:val="0"/>
        <w:textAlignment w:val="auto"/>
        <w:rPr>
          <w:rFonts w:asciiTheme="minorHAnsi" w:hAnsiTheme="minorHAnsi"/>
          <w:sz w:val="22"/>
          <w:szCs w:val="22"/>
        </w:rPr>
      </w:pPr>
      <w:r w:rsidRPr="00956E05">
        <w:rPr>
          <w:rFonts w:asciiTheme="minorHAnsi" w:hAnsiTheme="minorHAnsi"/>
          <w:sz w:val="22"/>
          <w:szCs w:val="22"/>
        </w:rPr>
        <w:lastRenderedPageBreak/>
        <w:t>Introduce considerations for culturally responsive research.</w:t>
      </w:r>
    </w:p>
    <w:p w14:paraId="69AFC527" w14:textId="7EEB79B4" w:rsidR="00956E05" w:rsidRPr="00956E05" w:rsidRDefault="00956E05" w:rsidP="00956E05">
      <w:pPr>
        <w:pStyle w:val="ListParagraph"/>
        <w:widowControl/>
        <w:numPr>
          <w:ilvl w:val="0"/>
          <w:numId w:val="24"/>
        </w:numPr>
        <w:overflowPunct/>
        <w:autoSpaceDE/>
        <w:autoSpaceDN/>
        <w:adjustRightInd/>
        <w:spacing w:after="60"/>
        <w:ind w:left="450" w:hanging="270"/>
        <w:contextualSpacing w:val="0"/>
        <w:textAlignment w:val="auto"/>
        <w:rPr>
          <w:rFonts w:asciiTheme="minorHAnsi" w:hAnsiTheme="minorHAnsi"/>
          <w:sz w:val="22"/>
          <w:szCs w:val="22"/>
        </w:rPr>
      </w:pPr>
      <w:r w:rsidRPr="00956E05">
        <w:rPr>
          <w:rFonts w:asciiTheme="minorHAnsi" w:hAnsiTheme="minorHAnsi"/>
          <w:sz w:val="22"/>
          <w:szCs w:val="22"/>
        </w:rPr>
        <w:t>Develop skill in critically reviewing research reports and publications.</w:t>
      </w:r>
    </w:p>
    <w:p w14:paraId="05B497B9" w14:textId="1E26F385" w:rsidR="00956E05" w:rsidRPr="00956E05" w:rsidRDefault="00956E05" w:rsidP="00956E05">
      <w:pPr>
        <w:pStyle w:val="ListParagraph"/>
        <w:widowControl/>
        <w:numPr>
          <w:ilvl w:val="0"/>
          <w:numId w:val="24"/>
        </w:numPr>
        <w:overflowPunct/>
        <w:autoSpaceDE/>
        <w:autoSpaceDN/>
        <w:adjustRightInd/>
        <w:ind w:left="450" w:hanging="270"/>
        <w:textAlignment w:val="auto"/>
        <w:rPr>
          <w:rFonts w:asciiTheme="minorHAnsi" w:hAnsiTheme="minorHAnsi"/>
          <w:sz w:val="22"/>
          <w:szCs w:val="22"/>
        </w:rPr>
      </w:pPr>
      <w:r w:rsidRPr="00956E05">
        <w:rPr>
          <w:rFonts w:asciiTheme="minorHAnsi" w:hAnsiTheme="minorHAnsi"/>
          <w:sz w:val="22"/>
          <w:szCs w:val="22"/>
        </w:rPr>
        <w:t>Increase understanding of the necessity to use research findings and skills to evaluate and advance practice</w:t>
      </w:r>
      <w:r w:rsidR="009D3843">
        <w:rPr>
          <w:rFonts w:asciiTheme="minorHAnsi" w:hAnsiTheme="minorHAnsi"/>
          <w:sz w:val="22"/>
          <w:szCs w:val="22"/>
        </w:rPr>
        <w:t xml:space="preserve">. </w:t>
      </w:r>
    </w:p>
    <w:p w14:paraId="5A6B963E" w14:textId="77777777" w:rsidR="00956E05" w:rsidRDefault="00956E05" w:rsidP="00956E05">
      <w:pPr>
        <w:widowControl/>
        <w:overflowPunct/>
        <w:autoSpaceDE/>
        <w:autoSpaceDN/>
        <w:adjustRightInd/>
        <w:textAlignment w:val="auto"/>
        <w:rPr>
          <w:rFonts w:asciiTheme="minorHAnsi" w:hAnsiTheme="minorHAnsi"/>
          <w:sz w:val="22"/>
          <w:szCs w:val="22"/>
        </w:rPr>
      </w:pPr>
    </w:p>
    <w:p w14:paraId="3F56E077" w14:textId="33E33A1B" w:rsidR="00FB3404" w:rsidRPr="0010367D" w:rsidRDefault="00956E05" w:rsidP="00FB3404">
      <w:pPr>
        <w:spacing w:after="40"/>
        <w:rPr>
          <w:rFonts w:asciiTheme="minorHAnsi" w:hAnsiTheme="minorHAnsi" w:cs="Arial"/>
          <w:b/>
          <w:sz w:val="22"/>
          <w:szCs w:val="22"/>
          <w:u w:val="single"/>
        </w:rPr>
      </w:pPr>
      <w:r>
        <w:rPr>
          <w:rFonts w:asciiTheme="minorHAnsi" w:hAnsiTheme="minorHAnsi" w:cs="Arial"/>
          <w:b/>
          <w:sz w:val="22"/>
          <w:szCs w:val="22"/>
          <w:u w:val="single"/>
        </w:rPr>
        <w:t xml:space="preserve">Learning </w:t>
      </w:r>
      <w:r w:rsidR="00FB3404" w:rsidRPr="0010367D">
        <w:rPr>
          <w:rFonts w:asciiTheme="minorHAnsi" w:hAnsiTheme="minorHAnsi" w:cs="Arial"/>
          <w:b/>
          <w:sz w:val="22"/>
          <w:szCs w:val="22"/>
          <w:u w:val="single"/>
        </w:rPr>
        <w:t>Objectives</w:t>
      </w:r>
    </w:p>
    <w:p w14:paraId="41B613A8" w14:textId="4B79347C" w:rsidR="00956E05" w:rsidRPr="00956E05" w:rsidRDefault="00956E05" w:rsidP="00956E05">
      <w:pPr>
        <w:spacing w:after="60"/>
        <w:rPr>
          <w:rFonts w:asciiTheme="minorHAnsi" w:hAnsiTheme="minorHAnsi" w:cs="Arial"/>
          <w:sz w:val="22"/>
          <w:szCs w:val="22"/>
        </w:rPr>
      </w:pPr>
      <w:r w:rsidRPr="00956E05">
        <w:rPr>
          <w:rFonts w:asciiTheme="minorHAnsi" w:hAnsiTheme="minorHAnsi" w:cs="Arial"/>
          <w:sz w:val="22"/>
          <w:szCs w:val="22"/>
        </w:rPr>
        <w:t xml:space="preserve">Upon </w:t>
      </w:r>
      <w:r w:rsidR="00666B62">
        <w:rPr>
          <w:rFonts w:asciiTheme="minorHAnsi" w:hAnsiTheme="minorHAnsi" w:cs="Arial"/>
          <w:sz w:val="22"/>
          <w:szCs w:val="22"/>
        </w:rPr>
        <w:t xml:space="preserve">successful </w:t>
      </w:r>
      <w:r w:rsidRPr="00956E05">
        <w:rPr>
          <w:rFonts w:asciiTheme="minorHAnsi" w:hAnsiTheme="minorHAnsi" w:cs="Arial"/>
          <w:sz w:val="22"/>
          <w:szCs w:val="22"/>
        </w:rPr>
        <w:t xml:space="preserve">completion of this course, </w:t>
      </w:r>
      <w:r>
        <w:rPr>
          <w:rFonts w:asciiTheme="minorHAnsi" w:hAnsiTheme="minorHAnsi" w:cs="Arial"/>
          <w:sz w:val="22"/>
          <w:szCs w:val="22"/>
        </w:rPr>
        <w:t xml:space="preserve">you </w:t>
      </w:r>
      <w:r w:rsidRPr="00956E05">
        <w:rPr>
          <w:rFonts w:asciiTheme="minorHAnsi" w:hAnsiTheme="minorHAnsi" w:cs="Arial"/>
          <w:sz w:val="22"/>
          <w:szCs w:val="22"/>
        </w:rPr>
        <w:t xml:space="preserve">will </w:t>
      </w:r>
      <w:r w:rsidR="00666B62">
        <w:rPr>
          <w:rFonts w:asciiTheme="minorHAnsi" w:hAnsiTheme="minorHAnsi" w:cs="Arial"/>
          <w:sz w:val="22"/>
          <w:szCs w:val="22"/>
        </w:rPr>
        <w:t>be able to</w:t>
      </w:r>
      <w:r>
        <w:rPr>
          <w:rFonts w:asciiTheme="minorHAnsi" w:hAnsiTheme="minorHAnsi" w:cs="Arial"/>
          <w:sz w:val="22"/>
          <w:szCs w:val="22"/>
        </w:rPr>
        <w:t>:</w:t>
      </w:r>
      <w:r w:rsidRPr="00956E05">
        <w:rPr>
          <w:rFonts w:asciiTheme="minorHAnsi" w:hAnsiTheme="minorHAnsi" w:cs="Arial"/>
          <w:sz w:val="22"/>
          <w:szCs w:val="22"/>
        </w:rPr>
        <w:t xml:space="preserve"> </w:t>
      </w:r>
    </w:p>
    <w:p w14:paraId="4BED0C0E" w14:textId="5C9DA31B" w:rsidR="00956E05" w:rsidRPr="00956E05" w:rsidRDefault="00956E05" w:rsidP="00956E05">
      <w:pPr>
        <w:pStyle w:val="ListParagraph"/>
        <w:numPr>
          <w:ilvl w:val="0"/>
          <w:numId w:val="26"/>
        </w:numPr>
        <w:spacing w:after="60"/>
        <w:ind w:left="450" w:hanging="270"/>
        <w:contextualSpacing w:val="0"/>
        <w:rPr>
          <w:rFonts w:asciiTheme="minorHAnsi" w:hAnsiTheme="minorHAnsi" w:cs="Arial"/>
          <w:sz w:val="22"/>
          <w:szCs w:val="22"/>
        </w:rPr>
      </w:pPr>
      <w:r w:rsidRPr="00956E05">
        <w:rPr>
          <w:rFonts w:asciiTheme="minorHAnsi" w:hAnsiTheme="minorHAnsi" w:cs="Arial"/>
          <w:sz w:val="22"/>
          <w:szCs w:val="22"/>
        </w:rPr>
        <w:t>Identify the elements of the scientific method and describe its capacity to develop evidence-based knowledge for practice.</w:t>
      </w:r>
    </w:p>
    <w:p w14:paraId="5FF464E1" w14:textId="55883267" w:rsidR="00956E05" w:rsidRPr="00956E05" w:rsidRDefault="00956E05" w:rsidP="00956E05">
      <w:pPr>
        <w:pStyle w:val="ListParagraph"/>
        <w:numPr>
          <w:ilvl w:val="0"/>
          <w:numId w:val="26"/>
        </w:numPr>
        <w:spacing w:after="60"/>
        <w:ind w:left="450" w:hanging="270"/>
        <w:contextualSpacing w:val="0"/>
        <w:rPr>
          <w:rFonts w:asciiTheme="minorHAnsi" w:hAnsiTheme="minorHAnsi" w:cs="Arial"/>
          <w:sz w:val="22"/>
          <w:szCs w:val="22"/>
        </w:rPr>
      </w:pPr>
      <w:r w:rsidRPr="00956E05">
        <w:rPr>
          <w:rFonts w:asciiTheme="minorHAnsi" w:hAnsiTheme="minorHAnsi" w:cs="Arial"/>
          <w:sz w:val="22"/>
          <w:szCs w:val="22"/>
        </w:rPr>
        <w:t>Distinguish between quantitative and qualitative approaches to the research process.</w:t>
      </w:r>
    </w:p>
    <w:p w14:paraId="3DCEF157" w14:textId="3B907BEB" w:rsidR="00956E05" w:rsidRPr="00956E05" w:rsidRDefault="00956E05" w:rsidP="00956E05">
      <w:pPr>
        <w:pStyle w:val="ListParagraph"/>
        <w:numPr>
          <w:ilvl w:val="0"/>
          <w:numId w:val="26"/>
        </w:numPr>
        <w:spacing w:after="60"/>
        <w:ind w:left="450" w:hanging="270"/>
        <w:contextualSpacing w:val="0"/>
        <w:rPr>
          <w:rFonts w:asciiTheme="minorHAnsi" w:hAnsiTheme="minorHAnsi" w:cs="Arial"/>
          <w:sz w:val="22"/>
          <w:szCs w:val="22"/>
        </w:rPr>
      </w:pPr>
      <w:r w:rsidRPr="00956E05">
        <w:rPr>
          <w:rFonts w:asciiTheme="minorHAnsi" w:hAnsiTheme="minorHAnsi" w:cs="Arial"/>
          <w:sz w:val="22"/>
          <w:szCs w:val="22"/>
        </w:rPr>
        <w:t>Describe how the literature review is used in the formulation of the research purpose and the identification of the research questions or hypotheses.</w:t>
      </w:r>
    </w:p>
    <w:p w14:paraId="470D7C22" w14:textId="43F6D5E3" w:rsidR="00956E05" w:rsidRPr="00956E05" w:rsidRDefault="00956E05" w:rsidP="00956E05">
      <w:pPr>
        <w:pStyle w:val="ListParagraph"/>
        <w:numPr>
          <w:ilvl w:val="0"/>
          <w:numId w:val="26"/>
        </w:numPr>
        <w:spacing w:after="60"/>
        <w:ind w:left="450" w:hanging="270"/>
        <w:contextualSpacing w:val="0"/>
        <w:rPr>
          <w:rFonts w:asciiTheme="minorHAnsi" w:hAnsiTheme="minorHAnsi" w:cs="Arial"/>
          <w:sz w:val="22"/>
          <w:szCs w:val="22"/>
        </w:rPr>
      </w:pPr>
      <w:r w:rsidRPr="00956E05">
        <w:rPr>
          <w:rFonts w:asciiTheme="minorHAnsi" w:hAnsiTheme="minorHAnsi" w:cs="Arial"/>
          <w:sz w:val="22"/>
          <w:szCs w:val="22"/>
        </w:rPr>
        <w:t>Articulate the various approaches to the measurement and operationalization of variables.</w:t>
      </w:r>
    </w:p>
    <w:p w14:paraId="6B6002E9" w14:textId="05A59C9A" w:rsidR="00956E05" w:rsidRPr="00956E05" w:rsidRDefault="00956E05" w:rsidP="00956E05">
      <w:pPr>
        <w:pStyle w:val="ListParagraph"/>
        <w:numPr>
          <w:ilvl w:val="0"/>
          <w:numId w:val="26"/>
        </w:numPr>
        <w:spacing w:after="60"/>
        <w:ind w:left="450" w:hanging="270"/>
        <w:contextualSpacing w:val="0"/>
        <w:rPr>
          <w:rFonts w:asciiTheme="minorHAnsi" w:hAnsiTheme="minorHAnsi" w:cs="Arial"/>
          <w:sz w:val="22"/>
          <w:szCs w:val="22"/>
        </w:rPr>
      </w:pPr>
      <w:r w:rsidRPr="00956E05">
        <w:rPr>
          <w:rFonts w:asciiTheme="minorHAnsi" w:hAnsiTheme="minorHAnsi" w:cs="Arial"/>
          <w:sz w:val="22"/>
          <w:szCs w:val="22"/>
        </w:rPr>
        <w:t>Define the concepts of reliability and validity and describe the major types of each of these concepts.</w:t>
      </w:r>
    </w:p>
    <w:p w14:paraId="5D5C8753" w14:textId="35EF357C" w:rsidR="00956E05" w:rsidRPr="00956E05" w:rsidRDefault="00956E05" w:rsidP="00956E05">
      <w:pPr>
        <w:pStyle w:val="ListParagraph"/>
        <w:numPr>
          <w:ilvl w:val="0"/>
          <w:numId w:val="26"/>
        </w:numPr>
        <w:spacing w:after="60"/>
        <w:ind w:left="450" w:hanging="270"/>
        <w:contextualSpacing w:val="0"/>
        <w:rPr>
          <w:rFonts w:asciiTheme="minorHAnsi" w:hAnsiTheme="minorHAnsi" w:cs="Arial"/>
          <w:sz w:val="22"/>
          <w:szCs w:val="22"/>
        </w:rPr>
      </w:pPr>
      <w:r w:rsidRPr="00956E05">
        <w:rPr>
          <w:rFonts w:asciiTheme="minorHAnsi" w:hAnsiTheme="minorHAnsi" w:cs="Arial"/>
          <w:sz w:val="22"/>
          <w:szCs w:val="22"/>
        </w:rPr>
        <w:t>Describe the major research designs used in social work.</w:t>
      </w:r>
    </w:p>
    <w:p w14:paraId="41C05D89" w14:textId="4F78CFB6" w:rsidR="00956E05" w:rsidRPr="00956E05" w:rsidRDefault="00956E05" w:rsidP="00956E05">
      <w:pPr>
        <w:pStyle w:val="ListParagraph"/>
        <w:numPr>
          <w:ilvl w:val="0"/>
          <w:numId w:val="26"/>
        </w:numPr>
        <w:spacing w:after="60"/>
        <w:ind w:left="450" w:hanging="270"/>
        <w:contextualSpacing w:val="0"/>
        <w:rPr>
          <w:rFonts w:asciiTheme="minorHAnsi" w:hAnsiTheme="minorHAnsi" w:cs="Arial"/>
          <w:sz w:val="22"/>
          <w:szCs w:val="22"/>
        </w:rPr>
      </w:pPr>
      <w:r w:rsidRPr="00956E05">
        <w:rPr>
          <w:rFonts w:asciiTheme="minorHAnsi" w:hAnsiTheme="minorHAnsi" w:cs="Arial"/>
          <w:sz w:val="22"/>
          <w:szCs w:val="22"/>
        </w:rPr>
        <w:t>Distinguish between probability and non-probability sampling procedures.</w:t>
      </w:r>
    </w:p>
    <w:p w14:paraId="0BD11735" w14:textId="61AEE978" w:rsidR="00956E05" w:rsidRPr="00956E05" w:rsidRDefault="00956E05" w:rsidP="00956E05">
      <w:pPr>
        <w:pStyle w:val="ListParagraph"/>
        <w:numPr>
          <w:ilvl w:val="0"/>
          <w:numId w:val="26"/>
        </w:numPr>
        <w:spacing w:after="60"/>
        <w:ind w:left="450" w:hanging="270"/>
        <w:contextualSpacing w:val="0"/>
        <w:rPr>
          <w:rFonts w:asciiTheme="minorHAnsi" w:hAnsiTheme="minorHAnsi" w:cs="Arial"/>
          <w:sz w:val="22"/>
          <w:szCs w:val="22"/>
        </w:rPr>
      </w:pPr>
      <w:r w:rsidRPr="00956E05">
        <w:rPr>
          <w:rFonts w:asciiTheme="minorHAnsi" w:hAnsiTheme="minorHAnsi" w:cs="Arial"/>
          <w:sz w:val="22"/>
          <w:szCs w:val="22"/>
        </w:rPr>
        <w:t>Articulate the various methods and procedures used to collect data.</w:t>
      </w:r>
    </w:p>
    <w:p w14:paraId="6F73F5D6" w14:textId="472AB884" w:rsidR="00956E05" w:rsidRPr="00956E05" w:rsidRDefault="00956E05" w:rsidP="00956E05">
      <w:pPr>
        <w:pStyle w:val="ListParagraph"/>
        <w:numPr>
          <w:ilvl w:val="0"/>
          <w:numId w:val="26"/>
        </w:numPr>
        <w:spacing w:after="60"/>
        <w:ind w:left="450" w:hanging="270"/>
        <w:contextualSpacing w:val="0"/>
        <w:rPr>
          <w:rFonts w:asciiTheme="minorHAnsi" w:hAnsiTheme="minorHAnsi" w:cs="Arial"/>
          <w:sz w:val="22"/>
          <w:szCs w:val="22"/>
        </w:rPr>
      </w:pPr>
      <w:r w:rsidRPr="00956E05">
        <w:rPr>
          <w:rFonts w:asciiTheme="minorHAnsi" w:hAnsiTheme="minorHAnsi" w:cs="Arial"/>
          <w:sz w:val="22"/>
          <w:szCs w:val="22"/>
        </w:rPr>
        <w:t>Identify the major approaches to data analysis.</w:t>
      </w:r>
    </w:p>
    <w:p w14:paraId="4EAB0BAD" w14:textId="33602D6F" w:rsidR="00956E05" w:rsidRPr="00956E05" w:rsidRDefault="00956E05" w:rsidP="00956E05">
      <w:pPr>
        <w:pStyle w:val="ListParagraph"/>
        <w:numPr>
          <w:ilvl w:val="0"/>
          <w:numId w:val="26"/>
        </w:numPr>
        <w:spacing w:after="60"/>
        <w:ind w:left="540"/>
        <w:contextualSpacing w:val="0"/>
        <w:rPr>
          <w:rFonts w:asciiTheme="minorHAnsi" w:hAnsiTheme="minorHAnsi" w:cs="Arial"/>
          <w:sz w:val="22"/>
          <w:szCs w:val="22"/>
        </w:rPr>
      </w:pPr>
      <w:r w:rsidRPr="00956E05">
        <w:rPr>
          <w:rFonts w:asciiTheme="minorHAnsi" w:hAnsiTheme="minorHAnsi" w:cs="Arial"/>
          <w:sz w:val="22"/>
          <w:szCs w:val="22"/>
        </w:rPr>
        <w:t>Assess research findings for their capacity to develop evidence-based knowledge for practice.</w:t>
      </w:r>
    </w:p>
    <w:p w14:paraId="12EBCC49" w14:textId="5EB4BF45" w:rsidR="00956E05" w:rsidRPr="00956E05" w:rsidRDefault="00956E05" w:rsidP="00956E05">
      <w:pPr>
        <w:pStyle w:val="ListParagraph"/>
        <w:numPr>
          <w:ilvl w:val="0"/>
          <w:numId w:val="26"/>
        </w:numPr>
        <w:spacing w:after="60"/>
        <w:ind w:left="540"/>
        <w:contextualSpacing w:val="0"/>
        <w:rPr>
          <w:rFonts w:asciiTheme="minorHAnsi" w:hAnsiTheme="minorHAnsi" w:cs="Arial"/>
          <w:sz w:val="22"/>
          <w:szCs w:val="22"/>
        </w:rPr>
      </w:pPr>
      <w:r w:rsidRPr="00956E05">
        <w:rPr>
          <w:rFonts w:asciiTheme="minorHAnsi" w:hAnsiTheme="minorHAnsi" w:cs="Arial"/>
          <w:sz w:val="22"/>
          <w:szCs w:val="22"/>
        </w:rPr>
        <w:t>Discuss the implications of research studies for practice and further research.</w:t>
      </w:r>
    </w:p>
    <w:p w14:paraId="7B08B73A" w14:textId="2A5CDCBB" w:rsidR="00956E05" w:rsidRPr="00956E05" w:rsidRDefault="00956E05" w:rsidP="00956E05">
      <w:pPr>
        <w:pStyle w:val="ListParagraph"/>
        <w:numPr>
          <w:ilvl w:val="0"/>
          <w:numId w:val="26"/>
        </w:numPr>
        <w:spacing w:after="60"/>
        <w:ind w:left="540"/>
        <w:contextualSpacing w:val="0"/>
        <w:rPr>
          <w:rFonts w:asciiTheme="minorHAnsi" w:hAnsiTheme="minorHAnsi" w:cs="Arial"/>
          <w:sz w:val="22"/>
          <w:szCs w:val="22"/>
        </w:rPr>
      </w:pPr>
      <w:r w:rsidRPr="00956E05">
        <w:rPr>
          <w:rFonts w:asciiTheme="minorHAnsi" w:hAnsiTheme="minorHAnsi" w:cs="Arial"/>
          <w:sz w:val="22"/>
          <w:szCs w:val="22"/>
        </w:rPr>
        <w:t>Identify considerations for culturally sensitive practices at each stage of the research process.</w:t>
      </w:r>
    </w:p>
    <w:p w14:paraId="5FE0139F" w14:textId="61CF4645" w:rsidR="00956E05" w:rsidRPr="00956E05" w:rsidRDefault="00956E05" w:rsidP="00956E05">
      <w:pPr>
        <w:pStyle w:val="ListParagraph"/>
        <w:numPr>
          <w:ilvl w:val="0"/>
          <w:numId w:val="26"/>
        </w:numPr>
        <w:ind w:left="540"/>
        <w:rPr>
          <w:rFonts w:asciiTheme="minorHAnsi" w:hAnsiTheme="minorHAnsi" w:cs="Arial"/>
          <w:sz w:val="22"/>
          <w:szCs w:val="22"/>
        </w:rPr>
      </w:pPr>
      <w:r w:rsidRPr="00956E05">
        <w:rPr>
          <w:rFonts w:asciiTheme="minorHAnsi" w:hAnsiTheme="minorHAnsi" w:cs="Arial"/>
          <w:sz w:val="22"/>
          <w:szCs w:val="22"/>
        </w:rPr>
        <w:t>Identify ethical considerations at each stage of the research process.</w:t>
      </w:r>
    </w:p>
    <w:p w14:paraId="4B23493B" w14:textId="77777777" w:rsidR="00956E05" w:rsidRDefault="00956E05" w:rsidP="00956E05">
      <w:pPr>
        <w:rPr>
          <w:rFonts w:asciiTheme="minorHAnsi" w:hAnsiTheme="minorHAnsi" w:cs="Arial"/>
          <w:sz w:val="22"/>
          <w:szCs w:val="22"/>
        </w:rPr>
      </w:pPr>
    </w:p>
    <w:p w14:paraId="307BCAA1" w14:textId="22E95DE7" w:rsidR="00594106" w:rsidRPr="0010367D" w:rsidRDefault="00594106" w:rsidP="000D4227">
      <w:pPr>
        <w:spacing w:after="40"/>
        <w:rPr>
          <w:rFonts w:asciiTheme="minorHAnsi" w:hAnsiTheme="minorHAnsi" w:cs="Arial"/>
          <w:b/>
          <w:sz w:val="22"/>
          <w:szCs w:val="22"/>
          <w:u w:val="single"/>
        </w:rPr>
      </w:pPr>
      <w:r w:rsidRPr="0010367D">
        <w:rPr>
          <w:rFonts w:asciiTheme="minorHAnsi" w:hAnsiTheme="minorHAnsi" w:cs="Arial"/>
          <w:b/>
          <w:sz w:val="22"/>
          <w:szCs w:val="22"/>
          <w:u w:val="single"/>
        </w:rPr>
        <w:t>Course Text</w:t>
      </w:r>
    </w:p>
    <w:p w14:paraId="1819458D" w14:textId="17A6AAFD" w:rsidR="00026C2A" w:rsidRDefault="00026C2A" w:rsidP="00D15A58">
      <w:pPr>
        <w:widowControl/>
        <w:overflowPunct/>
        <w:autoSpaceDE/>
        <w:autoSpaceDN/>
        <w:adjustRightInd/>
        <w:spacing w:after="60"/>
        <w:ind w:left="720" w:hanging="720"/>
        <w:textAlignment w:val="auto"/>
        <w:rPr>
          <w:rFonts w:asciiTheme="minorHAnsi" w:hAnsiTheme="minorHAnsi" w:cs="Arial"/>
          <w:sz w:val="22"/>
          <w:szCs w:val="22"/>
        </w:rPr>
      </w:pPr>
      <w:r>
        <w:rPr>
          <w:rFonts w:asciiTheme="minorHAnsi" w:hAnsiTheme="minorHAnsi" w:cs="Arial"/>
          <w:sz w:val="22"/>
          <w:szCs w:val="22"/>
        </w:rPr>
        <w:t>The course text</w:t>
      </w:r>
      <w:r w:rsidR="00956E05">
        <w:rPr>
          <w:rFonts w:asciiTheme="minorHAnsi" w:hAnsiTheme="minorHAnsi" w:cs="Arial"/>
          <w:sz w:val="22"/>
          <w:szCs w:val="22"/>
        </w:rPr>
        <w:t>book is</w:t>
      </w:r>
      <w:r>
        <w:rPr>
          <w:rFonts w:asciiTheme="minorHAnsi" w:hAnsiTheme="minorHAnsi" w:cs="Arial"/>
          <w:sz w:val="22"/>
          <w:szCs w:val="22"/>
        </w:rPr>
        <w:t>:</w:t>
      </w:r>
    </w:p>
    <w:p w14:paraId="289B6A3A" w14:textId="66864706" w:rsidR="00666B62" w:rsidRDefault="00666B62" w:rsidP="00D15A58">
      <w:pPr>
        <w:widowControl/>
        <w:overflowPunct/>
        <w:autoSpaceDE/>
        <w:autoSpaceDN/>
        <w:adjustRightInd/>
        <w:spacing w:after="60"/>
        <w:ind w:left="1080" w:hanging="720"/>
        <w:textAlignment w:val="auto"/>
        <w:rPr>
          <w:rFonts w:asciiTheme="minorHAnsi" w:hAnsiTheme="minorHAnsi" w:cs="Arial"/>
          <w:sz w:val="22"/>
          <w:szCs w:val="22"/>
        </w:rPr>
      </w:pPr>
      <w:r>
        <w:rPr>
          <w:rFonts w:asciiTheme="minorHAnsi" w:hAnsiTheme="minorHAnsi" w:cs="Arial"/>
          <w:sz w:val="22"/>
          <w:szCs w:val="22"/>
        </w:rPr>
        <w:t xml:space="preserve">Rubin, A., &amp; Babbie, E. R. (2025). </w:t>
      </w:r>
      <w:r w:rsidRPr="00666B62">
        <w:rPr>
          <w:rFonts w:asciiTheme="minorHAnsi" w:hAnsiTheme="minorHAnsi" w:cs="Arial"/>
          <w:i/>
          <w:iCs/>
          <w:sz w:val="22"/>
          <w:szCs w:val="22"/>
        </w:rPr>
        <w:t>Research methods for social work</w:t>
      </w:r>
      <w:r>
        <w:rPr>
          <w:rFonts w:asciiTheme="minorHAnsi" w:hAnsiTheme="minorHAnsi" w:cs="Arial"/>
          <w:sz w:val="22"/>
          <w:szCs w:val="22"/>
        </w:rPr>
        <w:t xml:space="preserve"> (10</w:t>
      </w:r>
      <w:r w:rsidRPr="00666B62">
        <w:rPr>
          <w:rFonts w:asciiTheme="minorHAnsi" w:hAnsiTheme="minorHAnsi" w:cs="Arial"/>
          <w:sz w:val="22"/>
          <w:szCs w:val="22"/>
          <w:vertAlign w:val="superscript"/>
        </w:rPr>
        <w:t>th</w:t>
      </w:r>
      <w:r>
        <w:rPr>
          <w:rFonts w:asciiTheme="minorHAnsi" w:hAnsiTheme="minorHAnsi" w:cs="Arial"/>
          <w:sz w:val="22"/>
          <w:szCs w:val="22"/>
        </w:rPr>
        <w:t xml:space="preserve"> ed.). Cengage. </w:t>
      </w:r>
      <w:r>
        <w:rPr>
          <w:rFonts w:asciiTheme="minorHAnsi" w:hAnsiTheme="minorHAnsi" w:cs="Arial"/>
          <w:sz w:val="22"/>
          <w:szCs w:val="22"/>
        </w:rPr>
        <w:br/>
        <w:t xml:space="preserve">ISBN: </w:t>
      </w:r>
      <w:r w:rsidRPr="00666B62">
        <w:rPr>
          <w:rFonts w:asciiTheme="minorHAnsi" w:hAnsiTheme="minorHAnsi" w:cs="Arial"/>
          <w:sz w:val="22"/>
          <w:szCs w:val="22"/>
        </w:rPr>
        <w:t>978</w:t>
      </w:r>
      <w:r>
        <w:rPr>
          <w:rFonts w:asciiTheme="minorHAnsi" w:hAnsiTheme="minorHAnsi" w:cs="Arial"/>
          <w:sz w:val="22"/>
          <w:szCs w:val="22"/>
        </w:rPr>
        <w:t>-</w:t>
      </w:r>
      <w:r w:rsidRPr="00666B62">
        <w:rPr>
          <w:rFonts w:asciiTheme="minorHAnsi" w:hAnsiTheme="minorHAnsi" w:cs="Arial"/>
          <w:sz w:val="22"/>
          <w:szCs w:val="22"/>
        </w:rPr>
        <w:t>0</w:t>
      </w:r>
      <w:r>
        <w:rPr>
          <w:rFonts w:asciiTheme="minorHAnsi" w:hAnsiTheme="minorHAnsi" w:cs="Arial"/>
          <w:sz w:val="22"/>
          <w:szCs w:val="22"/>
        </w:rPr>
        <w:t>-</w:t>
      </w:r>
      <w:r w:rsidRPr="00666B62">
        <w:rPr>
          <w:rFonts w:asciiTheme="minorHAnsi" w:hAnsiTheme="minorHAnsi" w:cs="Arial"/>
          <w:sz w:val="22"/>
          <w:szCs w:val="22"/>
        </w:rPr>
        <w:t>357</w:t>
      </w:r>
      <w:r>
        <w:rPr>
          <w:rFonts w:asciiTheme="minorHAnsi" w:hAnsiTheme="minorHAnsi" w:cs="Arial"/>
          <w:sz w:val="22"/>
          <w:szCs w:val="22"/>
        </w:rPr>
        <w:t>-</w:t>
      </w:r>
      <w:r w:rsidRPr="00666B62">
        <w:rPr>
          <w:rFonts w:asciiTheme="minorHAnsi" w:hAnsiTheme="minorHAnsi" w:cs="Arial"/>
          <w:sz w:val="22"/>
          <w:szCs w:val="22"/>
        </w:rPr>
        <w:t>76470</w:t>
      </w:r>
      <w:r>
        <w:rPr>
          <w:rFonts w:asciiTheme="minorHAnsi" w:hAnsiTheme="minorHAnsi" w:cs="Arial"/>
          <w:sz w:val="22"/>
          <w:szCs w:val="22"/>
        </w:rPr>
        <w:t>-</w:t>
      </w:r>
      <w:r w:rsidRPr="00666B62">
        <w:rPr>
          <w:rFonts w:asciiTheme="minorHAnsi" w:hAnsiTheme="minorHAnsi" w:cs="Arial"/>
          <w:sz w:val="22"/>
          <w:szCs w:val="22"/>
        </w:rPr>
        <w:t>1</w:t>
      </w:r>
      <w:r>
        <w:rPr>
          <w:rFonts w:asciiTheme="minorHAnsi" w:hAnsiTheme="minorHAnsi" w:cs="Arial"/>
          <w:sz w:val="22"/>
          <w:szCs w:val="22"/>
        </w:rPr>
        <w:t xml:space="preserve"> (paperback).</w:t>
      </w:r>
    </w:p>
    <w:p w14:paraId="3D6A6B9A" w14:textId="0640C76B" w:rsidR="0007111F" w:rsidRDefault="0007111F" w:rsidP="00352807">
      <w:pPr>
        <w:widowControl/>
        <w:overflowPunct/>
        <w:autoSpaceDE/>
        <w:autoSpaceDN/>
        <w:adjustRightInd/>
        <w:ind w:left="1080" w:hanging="720"/>
        <w:textAlignment w:val="auto"/>
        <w:rPr>
          <w:rFonts w:asciiTheme="minorHAnsi" w:hAnsiTheme="minorHAnsi" w:cs="Arial"/>
          <w:sz w:val="22"/>
          <w:szCs w:val="22"/>
        </w:rPr>
      </w:pPr>
      <w:r>
        <w:rPr>
          <w:rFonts w:asciiTheme="minorHAnsi" w:hAnsiTheme="minorHAnsi" w:cs="Arial"/>
          <w:sz w:val="22"/>
          <w:szCs w:val="22"/>
        </w:rPr>
        <w:t xml:space="preserve">Supplemental </w:t>
      </w:r>
      <w:proofErr w:type="gramStart"/>
      <w:r>
        <w:rPr>
          <w:rFonts w:asciiTheme="minorHAnsi" w:hAnsiTheme="minorHAnsi" w:cs="Arial"/>
          <w:sz w:val="22"/>
          <w:szCs w:val="22"/>
        </w:rPr>
        <w:t>readings</w:t>
      </w:r>
      <w:proofErr w:type="gramEnd"/>
      <w:r>
        <w:rPr>
          <w:rFonts w:asciiTheme="minorHAnsi" w:hAnsiTheme="minorHAnsi" w:cs="Arial"/>
          <w:sz w:val="22"/>
          <w:szCs w:val="22"/>
        </w:rPr>
        <w:t xml:space="preserve"> </w:t>
      </w:r>
      <w:r w:rsidR="00D15A58">
        <w:rPr>
          <w:rFonts w:asciiTheme="minorHAnsi" w:hAnsiTheme="minorHAnsi" w:cs="Arial"/>
          <w:sz w:val="22"/>
          <w:szCs w:val="22"/>
        </w:rPr>
        <w:t xml:space="preserve">and additional </w:t>
      </w:r>
      <w:r>
        <w:rPr>
          <w:rFonts w:asciiTheme="minorHAnsi" w:hAnsiTheme="minorHAnsi" w:cs="Arial"/>
          <w:sz w:val="22"/>
          <w:szCs w:val="22"/>
        </w:rPr>
        <w:t>materials will be provide</w:t>
      </w:r>
      <w:r w:rsidR="00D15A58">
        <w:rPr>
          <w:rFonts w:asciiTheme="minorHAnsi" w:hAnsiTheme="minorHAnsi" w:cs="Arial"/>
          <w:sz w:val="22"/>
          <w:szCs w:val="22"/>
        </w:rPr>
        <w:t>d</w:t>
      </w:r>
      <w:r>
        <w:rPr>
          <w:rFonts w:asciiTheme="minorHAnsi" w:hAnsiTheme="minorHAnsi" w:cs="Arial"/>
          <w:sz w:val="22"/>
          <w:szCs w:val="22"/>
        </w:rPr>
        <w:t xml:space="preserve"> on our </w:t>
      </w:r>
      <w:r w:rsidR="008E163B">
        <w:rPr>
          <w:rFonts w:asciiTheme="minorHAnsi" w:hAnsiTheme="minorHAnsi" w:cs="Arial"/>
          <w:sz w:val="22"/>
          <w:szCs w:val="22"/>
        </w:rPr>
        <w:t>Canvas</w:t>
      </w:r>
      <w:r>
        <w:rPr>
          <w:rFonts w:asciiTheme="minorHAnsi" w:hAnsiTheme="minorHAnsi" w:cs="Arial"/>
          <w:sz w:val="22"/>
          <w:szCs w:val="22"/>
        </w:rPr>
        <w:t xml:space="preserve"> course site.</w:t>
      </w:r>
    </w:p>
    <w:p w14:paraId="36AEBB1A" w14:textId="77777777" w:rsidR="00026C2A" w:rsidRDefault="00026C2A" w:rsidP="00867795">
      <w:pPr>
        <w:widowControl/>
        <w:tabs>
          <w:tab w:val="left" w:pos="810"/>
        </w:tabs>
        <w:overflowPunct/>
        <w:autoSpaceDE/>
        <w:autoSpaceDN/>
        <w:adjustRightInd/>
        <w:textAlignment w:val="auto"/>
        <w:rPr>
          <w:rFonts w:asciiTheme="minorHAnsi" w:hAnsiTheme="minorHAnsi" w:cs="Arial"/>
          <w:sz w:val="22"/>
          <w:szCs w:val="22"/>
          <w:u w:val="single"/>
        </w:rPr>
      </w:pPr>
    </w:p>
    <w:p w14:paraId="52C7D2B6" w14:textId="77777777" w:rsidR="009C683F" w:rsidRPr="009C683F" w:rsidRDefault="009C683F" w:rsidP="009C683F">
      <w:pPr>
        <w:spacing w:after="40"/>
        <w:rPr>
          <w:rFonts w:asciiTheme="minorHAnsi" w:hAnsiTheme="minorHAnsi"/>
          <w:b/>
          <w:sz w:val="22"/>
          <w:szCs w:val="22"/>
          <w:u w:val="single"/>
        </w:rPr>
      </w:pPr>
      <w:r w:rsidRPr="009C683F">
        <w:rPr>
          <w:rFonts w:asciiTheme="minorHAnsi" w:hAnsiTheme="minorHAnsi"/>
          <w:b/>
          <w:sz w:val="22"/>
          <w:szCs w:val="22"/>
          <w:u w:val="single"/>
        </w:rPr>
        <w:t>Technology/Software Components</w:t>
      </w:r>
    </w:p>
    <w:p w14:paraId="56EB792A" w14:textId="553644B4" w:rsidR="00C8300B" w:rsidRDefault="00C8300B" w:rsidP="00352807">
      <w:pPr>
        <w:widowControl/>
        <w:overflowPunct/>
        <w:autoSpaceDE/>
        <w:autoSpaceDN/>
        <w:adjustRightInd/>
        <w:textAlignment w:val="auto"/>
        <w:rPr>
          <w:rFonts w:asciiTheme="minorHAnsi" w:eastAsia="Calibri" w:hAnsiTheme="minorHAnsi"/>
          <w:sz w:val="22"/>
          <w:szCs w:val="22"/>
        </w:rPr>
      </w:pPr>
      <w:r w:rsidRPr="0010367D">
        <w:rPr>
          <w:rFonts w:asciiTheme="minorHAnsi" w:eastAsia="Calibri" w:hAnsiTheme="minorHAnsi"/>
          <w:sz w:val="22"/>
          <w:szCs w:val="22"/>
        </w:rPr>
        <w:t xml:space="preserve">If you need assistance with </w:t>
      </w:r>
      <w:r w:rsidR="008E163B">
        <w:rPr>
          <w:rFonts w:asciiTheme="minorHAnsi" w:eastAsia="Calibri" w:hAnsiTheme="minorHAnsi"/>
          <w:sz w:val="22"/>
          <w:szCs w:val="22"/>
        </w:rPr>
        <w:t>Canvas</w:t>
      </w:r>
      <w:r>
        <w:rPr>
          <w:rFonts w:asciiTheme="minorHAnsi" w:eastAsia="Calibri" w:hAnsiTheme="minorHAnsi"/>
          <w:sz w:val="22"/>
          <w:szCs w:val="22"/>
        </w:rPr>
        <w:t xml:space="preserve"> </w:t>
      </w:r>
      <w:r w:rsidRPr="0010367D">
        <w:rPr>
          <w:rFonts w:asciiTheme="minorHAnsi" w:eastAsia="Calibri" w:hAnsiTheme="minorHAnsi"/>
          <w:sz w:val="22"/>
          <w:szCs w:val="22"/>
        </w:rPr>
        <w:t xml:space="preserve">or Microsoft </w:t>
      </w:r>
      <w:r>
        <w:rPr>
          <w:rFonts w:asciiTheme="minorHAnsi" w:eastAsia="Calibri" w:hAnsiTheme="minorHAnsi"/>
          <w:sz w:val="22"/>
          <w:szCs w:val="22"/>
        </w:rPr>
        <w:t>Office products</w:t>
      </w:r>
      <w:r w:rsidRPr="0010367D">
        <w:rPr>
          <w:rFonts w:asciiTheme="minorHAnsi" w:eastAsia="Calibri" w:hAnsiTheme="minorHAnsi"/>
          <w:sz w:val="22"/>
          <w:szCs w:val="22"/>
        </w:rPr>
        <w:t xml:space="preserve">, it is your responsibility to seek it out in a timely manner!  You have a variety of resources available to you including the </w:t>
      </w:r>
      <w:hyperlink r:id="rId9" w:history="1">
        <w:r w:rsidRPr="00A71718">
          <w:rPr>
            <w:rStyle w:val="Hyperlink"/>
            <w:rFonts w:asciiTheme="minorHAnsi" w:eastAsia="Calibri" w:hAnsiTheme="minorHAnsi"/>
            <w:sz w:val="22"/>
            <w:szCs w:val="22"/>
          </w:rPr>
          <w:t xml:space="preserve">ISU </w:t>
        </w:r>
        <w:r w:rsidR="00694503" w:rsidRPr="00A71718">
          <w:rPr>
            <w:rStyle w:val="Hyperlink"/>
            <w:rFonts w:asciiTheme="minorHAnsi" w:eastAsia="Calibri" w:hAnsiTheme="minorHAnsi"/>
            <w:sz w:val="22"/>
            <w:szCs w:val="22"/>
          </w:rPr>
          <w:t xml:space="preserve">Computer </w:t>
        </w:r>
        <w:r w:rsidRPr="00A71718">
          <w:rPr>
            <w:rStyle w:val="Hyperlink"/>
            <w:rFonts w:asciiTheme="minorHAnsi" w:eastAsia="Calibri" w:hAnsiTheme="minorHAnsi"/>
            <w:sz w:val="22"/>
            <w:szCs w:val="22"/>
          </w:rPr>
          <w:t>Help Desk</w:t>
        </w:r>
      </w:hyperlink>
      <w:r>
        <w:rPr>
          <w:rFonts w:asciiTheme="minorHAnsi" w:eastAsia="Calibri" w:hAnsiTheme="minorHAnsi"/>
          <w:sz w:val="22"/>
          <w:szCs w:val="22"/>
        </w:rPr>
        <w:t xml:space="preserve"> </w:t>
      </w:r>
      <w:r w:rsidR="00694503">
        <w:rPr>
          <w:rFonts w:asciiTheme="minorHAnsi" w:hAnsiTheme="minorHAnsi" w:cs="Arial"/>
          <w:sz w:val="22"/>
          <w:szCs w:val="22"/>
        </w:rPr>
        <w:t>or by phone at 309-</w:t>
      </w:r>
      <w:r w:rsidR="00694503" w:rsidRPr="00694503">
        <w:rPr>
          <w:rFonts w:asciiTheme="minorHAnsi" w:eastAsia="Calibri" w:hAnsiTheme="minorHAnsi"/>
          <w:sz w:val="22"/>
          <w:szCs w:val="22"/>
        </w:rPr>
        <w:t>438</w:t>
      </w:r>
      <w:r w:rsidR="00694503">
        <w:rPr>
          <w:rFonts w:asciiTheme="minorHAnsi" w:eastAsia="Calibri" w:hAnsiTheme="minorHAnsi"/>
          <w:sz w:val="22"/>
          <w:szCs w:val="22"/>
        </w:rPr>
        <w:t>-</w:t>
      </w:r>
      <w:r w:rsidR="00694503" w:rsidRPr="00694503">
        <w:rPr>
          <w:rFonts w:asciiTheme="minorHAnsi" w:eastAsia="Calibri" w:hAnsiTheme="minorHAnsi"/>
          <w:sz w:val="22"/>
          <w:szCs w:val="22"/>
        </w:rPr>
        <w:t>4357</w:t>
      </w:r>
      <w:r w:rsidR="00E1094E">
        <w:rPr>
          <w:rFonts w:asciiTheme="minorHAnsi" w:eastAsia="Calibri" w:hAnsiTheme="minorHAnsi"/>
          <w:sz w:val="22"/>
          <w:szCs w:val="22"/>
        </w:rPr>
        <w:t xml:space="preserve">. Online </w:t>
      </w:r>
      <w:r w:rsidRPr="0010367D">
        <w:rPr>
          <w:rFonts w:asciiTheme="minorHAnsi" w:eastAsia="Calibri" w:hAnsiTheme="minorHAnsi"/>
          <w:sz w:val="22"/>
          <w:szCs w:val="22"/>
        </w:rPr>
        <w:t xml:space="preserve">help within </w:t>
      </w:r>
      <w:r w:rsidR="008E163B">
        <w:rPr>
          <w:rFonts w:asciiTheme="minorHAnsi" w:eastAsia="Calibri" w:hAnsiTheme="minorHAnsi"/>
          <w:sz w:val="22"/>
          <w:szCs w:val="22"/>
        </w:rPr>
        <w:t>Canvas</w:t>
      </w:r>
      <w:r w:rsidRPr="0010367D">
        <w:rPr>
          <w:rFonts w:asciiTheme="minorHAnsi" w:eastAsia="Calibri" w:hAnsiTheme="minorHAnsi"/>
          <w:sz w:val="22"/>
          <w:szCs w:val="22"/>
        </w:rPr>
        <w:t xml:space="preserve"> </w:t>
      </w:r>
      <w:r w:rsidR="00E1094E">
        <w:rPr>
          <w:rFonts w:asciiTheme="minorHAnsi" w:eastAsia="Calibri" w:hAnsiTheme="minorHAnsi"/>
          <w:sz w:val="22"/>
          <w:szCs w:val="22"/>
        </w:rPr>
        <w:t xml:space="preserve">is available </w:t>
      </w:r>
      <w:r w:rsidR="005D701D">
        <w:rPr>
          <w:rFonts w:asciiTheme="minorHAnsi" w:eastAsia="Calibri" w:hAnsiTheme="minorHAnsi"/>
          <w:sz w:val="22"/>
          <w:szCs w:val="22"/>
        </w:rPr>
        <w:t xml:space="preserve">via </w:t>
      </w:r>
      <w:r w:rsidR="005D701D" w:rsidRPr="005D701D">
        <w:rPr>
          <w:rFonts w:asciiTheme="minorHAnsi" w:eastAsia="Calibri" w:hAnsiTheme="minorHAnsi"/>
          <w:b/>
          <w:bCs/>
          <w:i/>
          <w:iCs/>
          <w:sz w:val="22"/>
          <w:szCs w:val="22"/>
        </w:rPr>
        <w:t>Canvas Support &amp; Tutorials</w:t>
      </w:r>
      <w:r w:rsidR="005D701D">
        <w:rPr>
          <w:rFonts w:asciiTheme="minorHAnsi" w:eastAsia="Calibri" w:hAnsiTheme="minorHAnsi"/>
          <w:sz w:val="22"/>
          <w:szCs w:val="22"/>
        </w:rPr>
        <w:t xml:space="preserve"> located under the Canvas Modules. </w:t>
      </w:r>
    </w:p>
    <w:p w14:paraId="2294336D" w14:textId="77777777" w:rsidR="009C683F" w:rsidRDefault="009C683F">
      <w:pPr>
        <w:widowControl/>
        <w:overflowPunct/>
        <w:autoSpaceDE/>
        <w:autoSpaceDN/>
        <w:adjustRightInd/>
        <w:textAlignment w:val="auto"/>
        <w:rPr>
          <w:rFonts w:asciiTheme="minorHAnsi" w:hAnsiTheme="minorHAnsi" w:cs="Arial"/>
          <w:b/>
          <w:sz w:val="22"/>
          <w:szCs w:val="22"/>
          <w:u w:val="single"/>
        </w:rPr>
      </w:pPr>
    </w:p>
    <w:p w14:paraId="2A85970B" w14:textId="77777777" w:rsidR="00015E68" w:rsidRPr="0010367D" w:rsidRDefault="00015E68" w:rsidP="000D4227">
      <w:pPr>
        <w:spacing w:after="40"/>
        <w:rPr>
          <w:rFonts w:asciiTheme="minorHAnsi" w:hAnsiTheme="minorHAnsi" w:cs="Arial"/>
          <w:b/>
          <w:sz w:val="22"/>
          <w:szCs w:val="22"/>
          <w:u w:val="single"/>
        </w:rPr>
      </w:pPr>
      <w:r w:rsidRPr="0010367D">
        <w:rPr>
          <w:rFonts w:asciiTheme="minorHAnsi" w:hAnsiTheme="minorHAnsi" w:cs="Arial"/>
          <w:b/>
          <w:sz w:val="22"/>
          <w:szCs w:val="22"/>
          <w:u w:val="single"/>
        </w:rPr>
        <w:t>Instructional Methods</w:t>
      </w:r>
    </w:p>
    <w:p w14:paraId="052466F3" w14:textId="3298590B" w:rsidR="00EE57E2" w:rsidRDefault="00EE57E2" w:rsidP="00EE57E2">
      <w:pPr>
        <w:spacing w:after="60"/>
        <w:rPr>
          <w:rFonts w:asciiTheme="minorHAnsi" w:hAnsiTheme="minorHAnsi" w:cs="Arial"/>
          <w:sz w:val="22"/>
          <w:szCs w:val="22"/>
        </w:rPr>
      </w:pPr>
      <w:r>
        <w:rPr>
          <w:rFonts w:asciiTheme="minorHAnsi" w:hAnsiTheme="minorHAnsi" w:cs="Arial"/>
          <w:sz w:val="22"/>
          <w:szCs w:val="22"/>
        </w:rPr>
        <w:t>The format of this course will be a combination of lectures</w:t>
      </w:r>
      <w:r w:rsidR="0055204D">
        <w:rPr>
          <w:rFonts w:asciiTheme="minorHAnsi" w:hAnsiTheme="minorHAnsi" w:cs="Arial"/>
          <w:sz w:val="22"/>
          <w:szCs w:val="22"/>
        </w:rPr>
        <w:t xml:space="preserve"> </w:t>
      </w:r>
      <w:r>
        <w:rPr>
          <w:rFonts w:asciiTheme="minorHAnsi" w:hAnsiTheme="minorHAnsi" w:cs="Arial"/>
          <w:sz w:val="22"/>
          <w:szCs w:val="22"/>
        </w:rPr>
        <w:t xml:space="preserve">and </w:t>
      </w:r>
      <w:r w:rsidR="00956E05">
        <w:rPr>
          <w:rFonts w:asciiTheme="minorHAnsi" w:hAnsiTheme="minorHAnsi" w:cs="Arial"/>
          <w:sz w:val="22"/>
          <w:szCs w:val="22"/>
        </w:rPr>
        <w:t>group work</w:t>
      </w:r>
      <w:r>
        <w:rPr>
          <w:rFonts w:asciiTheme="minorHAnsi" w:hAnsiTheme="minorHAnsi" w:cs="Arial"/>
          <w:sz w:val="22"/>
          <w:szCs w:val="22"/>
        </w:rPr>
        <w:t xml:space="preserve">. While necessary to present new course content on a regular basis, it is also important that we spend time analyzing and discussing </w:t>
      </w:r>
      <w:r w:rsidR="0055204D">
        <w:rPr>
          <w:rFonts w:asciiTheme="minorHAnsi" w:hAnsiTheme="minorHAnsi" w:cs="Arial"/>
          <w:sz w:val="22"/>
          <w:szCs w:val="22"/>
        </w:rPr>
        <w:t xml:space="preserve">the content, </w:t>
      </w:r>
      <w:r w:rsidR="00956E05">
        <w:rPr>
          <w:rFonts w:asciiTheme="minorHAnsi" w:hAnsiTheme="minorHAnsi" w:cs="Arial"/>
          <w:sz w:val="22"/>
          <w:szCs w:val="22"/>
        </w:rPr>
        <w:t>reading</w:t>
      </w:r>
      <w:r w:rsidR="0055204D">
        <w:rPr>
          <w:rFonts w:asciiTheme="minorHAnsi" w:hAnsiTheme="minorHAnsi" w:cs="Arial"/>
          <w:sz w:val="22"/>
          <w:szCs w:val="22"/>
        </w:rPr>
        <w:t xml:space="preserve">s, activities. </w:t>
      </w:r>
    </w:p>
    <w:p w14:paraId="59BA06D4" w14:textId="43321E8D" w:rsidR="00026D6E" w:rsidRDefault="00EE57E2" w:rsidP="00EE57E2">
      <w:pPr>
        <w:rPr>
          <w:rFonts w:asciiTheme="minorHAnsi" w:hAnsiTheme="minorHAnsi" w:cs="Arial"/>
          <w:sz w:val="22"/>
          <w:szCs w:val="22"/>
        </w:rPr>
      </w:pPr>
      <w:r>
        <w:rPr>
          <w:rFonts w:asciiTheme="minorHAnsi" w:hAnsiTheme="minorHAnsi" w:cs="Arial"/>
          <w:sz w:val="22"/>
          <w:szCs w:val="22"/>
        </w:rPr>
        <w:t xml:space="preserve">While our course will be face-to-face, we will also utilize </w:t>
      </w:r>
      <w:r w:rsidR="008E163B">
        <w:rPr>
          <w:rFonts w:asciiTheme="minorHAnsi" w:hAnsiTheme="minorHAnsi" w:cs="Arial"/>
          <w:sz w:val="22"/>
          <w:szCs w:val="22"/>
        </w:rPr>
        <w:t>Canvas</w:t>
      </w:r>
      <w:r>
        <w:rPr>
          <w:rFonts w:asciiTheme="minorHAnsi" w:hAnsiTheme="minorHAnsi" w:cs="Arial"/>
          <w:sz w:val="22"/>
          <w:szCs w:val="22"/>
        </w:rPr>
        <w:t xml:space="preserve">, ISU’s online course management </w:t>
      </w:r>
      <w:r w:rsidR="006E2E74">
        <w:rPr>
          <w:rFonts w:asciiTheme="minorHAnsi" w:hAnsiTheme="minorHAnsi" w:cs="Arial"/>
          <w:sz w:val="22"/>
          <w:szCs w:val="22"/>
        </w:rPr>
        <w:t>system,</w:t>
      </w:r>
      <w:r w:rsidR="004779BF">
        <w:rPr>
          <w:rFonts w:asciiTheme="minorHAnsi" w:hAnsiTheme="minorHAnsi" w:cs="Arial"/>
          <w:sz w:val="22"/>
          <w:szCs w:val="22"/>
        </w:rPr>
        <w:t xml:space="preserve"> as </w:t>
      </w:r>
      <w:r>
        <w:rPr>
          <w:rFonts w:asciiTheme="minorHAnsi" w:hAnsiTheme="minorHAnsi" w:cs="Arial"/>
          <w:sz w:val="22"/>
          <w:szCs w:val="22"/>
        </w:rPr>
        <w:t xml:space="preserve">a repository for </w:t>
      </w:r>
      <w:r w:rsidR="00956E05">
        <w:rPr>
          <w:rFonts w:asciiTheme="minorHAnsi" w:hAnsiTheme="minorHAnsi" w:cs="Arial"/>
          <w:sz w:val="22"/>
          <w:szCs w:val="22"/>
        </w:rPr>
        <w:t xml:space="preserve">research </w:t>
      </w:r>
      <w:r>
        <w:rPr>
          <w:rFonts w:asciiTheme="minorHAnsi" w:hAnsiTheme="minorHAnsi" w:cs="Arial"/>
          <w:sz w:val="22"/>
          <w:szCs w:val="22"/>
        </w:rPr>
        <w:t>articles,</w:t>
      </w:r>
      <w:r w:rsidR="00956E05">
        <w:rPr>
          <w:rFonts w:asciiTheme="minorHAnsi" w:hAnsiTheme="minorHAnsi" w:cs="Arial"/>
          <w:sz w:val="22"/>
          <w:szCs w:val="22"/>
        </w:rPr>
        <w:t xml:space="preserve"> course resources, etc.</w:t>
      </w:r>
      <w:r>
        <w:rPr>
          <w:rFonts w:asciiTheme="minorHAnsi" w:hAnsiTheme="minorHAnsi" w:cs="Arial"/>
          <w:sz w:val="22"/>
          <w:szCs w:val="22"/>
        </w:rPr>
        <w:t xml:space="preserve">, that we will use throughout the course. </w:t>
      </w:r>
    </w:p>
    <w:p w14:paraId="1897329D" w14:textId="77777777" w:rsidR="005D701D" w:rsidRDefault="005D701D" w:rsidP="00EE57E2">
      <w:pPr>
        <w:rPr>
          <w:rFonts w:asciiTheme="minorHAnsi" w:hAnsiTheme="minorHAnsi" w:cs="Arial"/>
          <w:sz w:val="22"/>
          <w:szCs w:val="22"/>
        </w:rPr>
      </w:pPr>
    </w:p>
    <w:p w14:paraId="5DE098E4" w14:textId="44549F96" w:rsidR="00326298" w:rsidRPr="009765B5" w:rsidRDefault="00326298" w:rsidP="00326298">
      <w:pPr>
        <w:spacing w:after="40"/>
        <w:rPr>
          <w:rFonts w:asciiTheme="minorHAnsi" w:hAnsiTheme="minorHAnsi" w:cs="Arial"/>
          <w:b/>
          <w:sz w:val="22"/>
          <w:szCs w:val="22"/>
          <w:u w:val="single"/>
        </w:rPr>
      </w:pPr>
      <w:r w:rsidRPr="009765B5">
        <w:rPr>
          <w:rFonts w:asciiTheme="minorHAnsi" w:hAnsiTheme="minorHAnsi" w:cs="Arial"/>
          <w:b/>
          <w:sz w:val="22"/>
          <w:szCs w:val="22"/>
          <w:u w:val="single"/>
        </w:rPr>
        <w:lastRenderedPageBreak/>
        <w:t xml:space="preserve">Course </w:t>
      </w:r>
      <w:r w:rsidR="000107B8" w:rsidRPr="009765B5">
        <w:rPr>
          <w:rFonts w:asciiTheme="minorHAnsi" w:hAnsiTheme="minorHAnsi" w:cs="Arial"/>
          <w:b/>
          <w:sz w:val="22"/>
          <w:szCs w:val="22"/>
          <w:u w:val="single"/>
        </w:rPr>
        <w:t>Content</w:t>
      </w:r>
    </w:p>
    <w:p w14:paraId="2EF11C2A" w14:textId="2A63DD9A" w:rsidR="009765B5" w:rsidRPr="009765B5" w:rsidRDefault="000107B8" w:rsidP="00851A34">
      <w:pPr>
        <w:spacing w:after="80"/>
        <w:rPr>
          <w:rFonts w:asciiTheme="minorHAnsi" w:hAnsiTheme="minorHAnsi" w:cs="Arial"/>
          <w:sz w:val="22"/>
          <w:szCs w:val="22"/>
        </w:rPr>
      </w:pPr>
      <w:r w:rsidRPr="009765B5">
        <w:rPr>
          <w:rFonts w:asciiTheme="minorHAnsi" w:hAnsiTheme="minorHAnsi" w:cs="Arial"/>
          <w:sz w:val="22"/>
          <w:szCs w:val="22"/>
        </w:rPr>
        <w:t xml:space="preserve">The purpose of this course is to introduce you </w:t>
      </w:r>
      <w:r w:rsidR="00340003" w:rsidRPr="009765B5">
        <w:rPr>
          <w:rFonts w:asciiTheme="minorHAnsi" w:hAnsiTheme="minorHAnsi" w:cs="Arial"/>
          <w:sz w:val="22"/>
          <w:szCs w:val="22"/>
        </w:rPr>
        <w:t xml:space="preserve">to the </w:t>
      </w:r>
      <w:r w:rsidR="009765B5" w:rsidRPr="009765B5">
        <w:rPr>
          <w:rFonts w:asciiTheme="minorHAnsi" w:hAnsiTheme="minorHAnsi" w:cs="Arial"/>
          <w:sz w:val="22"/>
          <w:szCs w:val="22"/>
        </w:rPr>
        <w:t xml:space="preserve">research process including the identification of research problems, research questions, hypotheses, and appropriate methodologies (i.e., quantitative, qualitative, and mixed-methods. You will learn how to search and identify the relevant research literature, issues related to ethical research procedures, sampling strategies, data collection, and appropriate data analyses. </w:t>
      </w:r>
    </w:p>
    <w:p w14:paraId="678CADD0" w14:textId="0BB9BCE1" w:rsidR="00B40BF0" w:rsidRDefault="00482AF4" w:rsidP="00F224D0">
      <w:pPr>
        <w:rPr>
          <w:rFonts w:ascii="Verdana" w:hAnsi="Verdana"/>
          <w:b/>
          <w:sz w:val="24"/>
          <w:szCs w:val="24"/>
        </w:rPr>
      </w:pPr>
      <w:r w:rsidRPr="009765B5">
        <w:rPr>
          <w:rFonts w:asciiTheme="minorHAnsi" w:hAnsiTheme="minorHAnsi" w:cs="Arial"/>
          <w:sz w:val="22"/>
          <w:szCs w:val="22"/>
        </w:rPr>
        <w:t>We will balance c</w:t>
      </w:r>
      <w:r w:rsidR="001B3AF8" w:rsidRPr="009765B5">
        <w:rPr>
          <w:rFonts w:asciiTheme="minorHAnsi" w:hAnsiTheme="minorHAnsi" w:cs="Arial"/>
          <w:sz w:val="22"/>
          <w:szCs w:val="22"/>
        </w:rPr>
        <w:t xml:space="preserve">lass time between reviewing </w:t>
      </w:r>
      <w:r w:rsidR="00340003" w:rsidRPr="009765B5">
        <w:rPr>
          <w:rFonts w:asciiTheme="minorHAnsi" w:hAnsiTheme="minorHAnsi" w:cs="Arial"/>
          <w:sz w:val="22"/>
          <w:szCs w:val="22"/>
        </w:rPr>
        <w:t xml:space="preserve">previously introduced topics and methods </w:t>
      </w:r>
      <w:r w:rsidR="001B3AF8" w:rsidRPr="009765B5">
        <w:rPr>
          <w:rFonts w:asciiTheme="minorHAnsi" w:hAnsiTheme="minorHAnsi" w:cs="Arial"/>
          <w:sz w:val="22"/>
          <w:szCs w:val="22"/>
        </w:rPr>
        <w:t>and introducing new topic</w:t>
      </w:r>
      <w:r w:rsidR="00383F56">
        <w:rPr>
          <w:rFonts w:asciiTheme="minorHAnsi" w:hAnsiTheme="minorHAnsi" w:cs="Arial"/>
          <w:sz w:val="22"/>
          <w:szCs w:val="22"/>
        </w:rPr>
        <w:t>s</w:t>
      </w:r>
      <w:r w:rsidR="00340003" w:rsidRPr="009765B5">
        <w:rPr>
          <w:rFonts w:asciiTheme="minorHAnsi" w:hAnsiTheme="minorHAnsi" w:cs="Arial"/>
          <w:sz w:val="22"/>
          <w:szCs w:val="22"/>
        </w:rPr>
        <w:t xml:space="preserve"> and techniques</w:t>
      </w:r>
      <w:r w:rsidR="001B3AF8" w:rsidRPr="009765B5">
        <w:rPr>
          <w:rFonts w:asciiTheme="minorHAnsi" w:hAnsiTheme="minorHAnsi" w:cs="Arial"/>
          <w:sz w:val="22"/>
          <w:szCs w:val="22"/>
        </w:rPr>
        <w:t xml:space="preserve">. </w:t>
      </w:r>
      <w:r w:rsidR="00340003" w:rsidRPr="009765B5">
        <w:rPr>
          <w:rFonts w:asciiTheme="minorHAnsi" w:hAnsiTheme="minorHAnsi"/>
          <w:sz w:val="22"/>
          <w:szCs w:val="22"/>
        </w:rPr>
        <w:t xml:space="preserve">A </w:t>
      </w:r>
      <w:r w:rsidR="00C408CA">
        <w:rPr>
          <w:rFonts w:asciiTheme="minorHAnsi" w:hAnsiTheme="minorHAnsi"/>
          <w:sz w:val="22"/>
          <w:szCs w:val="22"/>
        </w:rPr>
        <w:t xml:space="preserve">calendar </w:t>
      </w:r>
      <w:r w:rsidR="00326298" w:rsidRPr="009765B5">
        <w:rPr>
          <w:rFonts w:asciiTheme="minorHAnsi" w:hAnsiTheme="minorHAnsi"/>
          <w:sz w:val="22"/>
          <w:szCs w:val="22"/>
        </w:rPr>
        <w:t xml:space="preserve">outline is </w:t>
      </w:r>
      <w:r w:rsidR="00C408CA">
        <w:rPr>
          <w:rFonts w:asciiTheme="minorHAnsi" w:hAnsiTheme="minorHAnsi"/>
          <w:sz w:val="22"/>
          <w:szCs w:val="22"/>
        </w:rPr>
        <w:t xml:space="preserve">provided </w:t>
      </w:r>
      <w:r w:rsidR="00326298" w:rsidRPr="009765B5">
        <w:rPr>
          <w:rFonts w:asciiTheme="minorHAnsi" w:hAnsiTheme="minorHAnsi"/>
          <w:sz w:val="22"/>
          <w:szCs w:val="22"/>
        </w:rPr>
        <w:t>below</w:t>
      </w:r>
      <w:r w:rsidR="001B3AF8" w:rsidRPr="009765B5">
        <w:rPr>
          <w:rFonts w:asciiTheme="minorHAnsi" w:hAnsiTheme="minorHAnsi"/>
          <w:sz w:val="22"/>
          <w:szCs w:val="22"/>
        </w:rPr>
        <w:t xml:space="preserve">. Each topic or procedure will build on the previous procedure, so it is important that you fully understand each procedure before moving on to the next one. </w:t>
      </w:r>
      <w:r w:rsidR="001B3AF8" w:rsidRPr="009765B5">
        <w:rPr>
          <w:rFonts w:asciiTheme="minorHAnsi" w:hAnsiTheme="minorHAnsi"/>
          <w:b/>
          <w:i/>
          <w:sz w:val="22"/>
          <w:szCs w:val="22"/>
        </w:rPr>
        <w:t>The focus of this course will be on comprehension of the course material, not the coverage of material.</w:t>
      </w:r>
      <w:r w:rsidR="00B40BF0" w:rsidRPr="00B40BF0">
        <w:rPr>
          <w:rFonts w:ascii="Verdana" w:hAnsi="Verdana"/>
          <w:b/>
          <w:sz w:val="24"/>
          <w:szCs w:val="24"/>
        </w:rPr>
        <w:t xml:space="preserve"> </w:t>
      </w:r>
    </w:p>
    <w:p w14:paraId="76E91D97" w14:textId="77777777" w:rsidR="00F224D0" w:rsidRDefault="00F224D0" w:rsidP="00F224D0">
      <w:pPr>
        <w:rPr>
          <w:rFonts w:ascii="Verdana" w:hAnsi="Verdana"/>
          <w:b/>
          <w:sz w:val="24"/>
          <w:szCs w:val="24"/>
        </w:rPr>
      </w:pPr>
    </w:p>
    <w:p w14:paraId="2BA165F1" w14:textId="40353774" w:rsidR="00651AEE" w:rsidRDefault="00651AEE" w:rsidP="00651AEE">
      <w:pPr>
        <w:spacing w:after="120"/>
        <w:rPr>
          <w:rFonts w:asciiTheme="minorHAnsi" w:hAnsiTheme="minorHAnsi" w:cs="Arial"/>
          <w:b/>
          <w:sz w:val="22"/>
          <w:szCs w:val="22"/>
          <w:u w:val="single"/>
        </w:rPr>
      </w:pPr>
      <w:r w:rsidRPr="009765B5">
        <w:rPr>
          <w:rFonts w:asciiTheme="minorHAnsi" w:hAnsiTheme="minorHAnsi" w:cs="Arial"/>
          <w:b/>
          <w:sz w:val="22"/>
          <w:szCs w:val="22"/>
          <w:u w:val="single"/>
        </w:rPr>
        <w:t xml:space="preserve">Course </w:t>
      </w:r>
      <w:r>
        <w:rPr>
          <w:rFonts w:asciiTheme="minorHAnsi" w:hAnsiTheme="minorHAnsi" w:cs="Arial"/>
          <w:b/>
          <w:sz w:val="22"/>
          <w:szCs w:val="22"/>
          <w:u w:val="single"/>
        </w:rPr>
        <w:t>Calendar/Outline</w:t>
      </w:r>
    </w:p>
    <w:tbl>
      <w:tblPr>
        <w:tblW w:w="9090" w:type="dxa"/>
        <w:jc w:val="center"/>
        <w:tblLayout w:type="fixed"/>
        <w:tblLook w:val="04A0" w:firstRow="1" w:lastRow="0" w:firstColumn="1" w:lastColumn="0" w:noHBand="0" w:noVBand="1"/>
      </w:tblPr>
      <w:tblGrid>
        <w:gridCol w:w="514"/>
        <w:gridCol w:w="768"/>
        <w:gridCol w:w="5648"/>
        <w:gridCol w:w="2160"/>
      </w:tblGrid>
      <w:tr w:rsidR="00666B62" w:rsidRPr="00666B62" w14:paraId="7B74282F" w14:textId="77777777" w:rsidTr="00851A34">
        <w:trPr>
          <w:trHeight w:val="288"/>
          <w:tblHeader/>
          <w:jc w:val="center"/>
        </w:trPr>
        <w:tc>
          <w:tcPr>
            <w:tcW w:w="514" w:type="dxa"/>
            <w:tcBorders>
              <w:top w:val="single" w:sz="4" w:space="0" w:color="000000"/>
              <w:bottom w:val="single" w:sz="4" w:space="0" w:color="000000"/>
            </w:tcBorders>
            <w:shd w:val="clear" w:color="auto" w:fill="D9D9D9"/>
            <w:tcMar>
              <w:top w:w="43" w:type="dxa"/>
              <w:left w:w="29" w:type="dxa"/>
              <w:bottom w:w="43" w:type="dxa"/>
              <w:right w:w="29" w:type="dxa"/>
            </w:tcMar>
            <w:vAlign w:val="center"/>
          </w:tcPr>
          <w:p w14:paraId="73CE977E" w14:textId="77777777" w:rsidR="00666B62" w:rsidRPr="00666B62" w:rsidRDefault="00666B62" w:rsidP="00666B62">
            <w:pPr>
              <w:jc w:val="center"/>
              <w:rPr>
                <w:rFonts w:ascii="Calibri" w:hAnsi="Calibri" w:cs="Calibri"/>
                <w:b/>
                <w:sz w:val="22"/>
                <w:szCs w:val="22"/>
                <w:u w:val="single"/>
              </w:rPr>
            </w:pPr>
            <w:bookmarkStart w:id="0" w:name="_Hlk186367446"/>
            <w:proofErr w:type="spellStart"/>
            <w:r w:rsidRPr="00666B62">
              <w:rPr>
                <w:rFonts w:ascii="Calibri" w:hAnsi="Calibri" w:cs="Calibri"/>
                <w:b/>
                <w:sz w:val="22"/>
                <w:szCs w:val="22"/>
                <w:u w:val="single"/>
              </w:rPr>
              <w:t>Wk</w:t>
            </w:r>
            <w:proofErr w:type="spellEnd"/>
          </w:p>
        </w:tc>
        <w:tc>
          <w:tcPr>
            <w:tcW w:w="768" w:type="dxa"/>
            <w:tcBorders>
              <w:top w:val="single" w:sz="4" w:space="0" w:color="000000"/>
              <w:bottom w:val="single" w:sz="4" w:space="0" w:color="000000"/>
            </w:tcBorders>
            <w:shd w:val="clear" w:color="auto" w:fill="D9D9D9"/>
            <w:tcMar>
              <w:top w:w="43" w:type="dxa"/>
              <w:left w:w="29" w:type="dxa"/>
              <w:bottom w:w="43" w:type="dxa"/>
              <w:right w:w="29" w:type="dxa"/>
            </w:tcMar>
            <w:vAlign w:val="center"/>
          </w:tcPr>
          <w:p w14:paraId="5796AF90" w14:textId="77777777" w:rsidR="00666B62" w:rsidRPr="00666B62" w:rsidRDefault="00666B62" w:rsidP="00666B62">
            <w:pPr>
              <w:jc w:val="center"/>
              <w:rPr>
                <w:rFonts w:ascii="Calibri" w:hAnsi="Calibri" w:cs="Calibri"/>
                <w:b/>
                <w:sz w:val="22"/>
                <w:szCs w:val="22"/>
              </w:rPr>
            </w:pPr>
            <w:r w:rsidRPr="00666B62">
              <w:rPr>
                <w:rFonts w:ascii="Calibri" w:hAnsi="Calibri" w:cs="Calibri"/>
                <w:b/>
                <w:sz w:val="22"/>
                <w:szCs w:val="22"/>
              </w:rPr>
              <w:t>Dates</w:t>
            </w:r>
          </w:p>
        </w:tc>
        <w:tc>
          <w:tcPr>
            <w:tcW w:w="5648" w:type="dxa"/>
            <w:tcBorders>
              <w:top w:val="single" w:sz="4" w:space="0" w:color="000000"/>
              <w:bottom w:val="single" w:sz="4" w:space="0" w:color="000000"/>
            </w:tcBorders>
            <w:shd w:val="clear" w:color="auto" w:fill="D9D9D9"/>
            <w:tcMar>
              <w:top w:w="43" w:type="dxa"/>
              <w:left w:w="29" w:type="dxa"/>
              <w:bottom w:w="43" w:type="dxa"/>
              <w:right w:w="29" w:type="dxa"/>
            </w:tcMar>
            <w:vAlign w:val="center"/>
          </w:tcPr>
          <w:p w14:paraId="4ADA0BA4" w14:textId="77777777" w:rsidR="00666B62" w:rsidRPr="00666B62" w:rsidRDefault="00666B62" w:rsidP="00666B62">
            <w:pPr>
              <w:rPr>
                <w:rFonts w:ascii="Calibri" w:hAnsi="Calibri" w:cs="Calibri"/>
                <w:b/>
                <w:sz w:val="22"/>
                <w:szCs w:val="22"/>
              </w:rPr>
            </w:pPr>
            <w:r w:rsidRPr="00666B62">
              <w:rPr>
                <w:rFonts w:ascii="Calibri" w:hAnsi="Calibri" w:cs="Calibri"/>
                <w:b/>
                <w:sz w:val="22"/>
                <w:szCs w:val="22"/>
              </w:rPr>
              <w:t>Topic(s)</w:t>
            </w:r>
          </w:p>
        </w:tc>
        <w:tc>
          <w:tcPr>
            <w:tcW w:w="2160" w:type="dxa"/>
            <w:tcBorders>
              <w:top w:val="single" w:sz="4" w:space="0" w:color="000000"/>
              <w:bottom w:val="single" w:sz="4" w:space="0" w:color="000000"/>
            </w:tcBorders>
            <w:shd w:val="clear" w:color="auto" w:fill="D9D9D9"/>
            <w:tcMar>
              <w:top w:w="43" w:type="dxa"/>
              <w:left w:w="29" w:type="dxa"/>
              <w:bottom w:w="43" w:type="dxa"/>
              <w:right w:w="29" w:type="dxa"/>
            </w:tcMar>
            <w:vAlign w:val="center"/>
          </w:tcPr>
          <w:p w14:paraId="29FD74BC" w14:textId="77777777" w:rsidR="00666B62" w:rsidRPr="00666B62" w:rsidRDefault="00666B62" w:rsidP="00666B62">
            <w:pPr>
              <w:rPr>
                <w:rFonts w:ascii="Calibri" w:hAnsi="Calibri" w:cs="Calibri"/>
                <w:b/>
                <w:sz w:val="22"/>
                <w:szCs w:val="22"/>
              </w:rPr>
            </w:pPr>
            <w:r w:rsidRPr="00666B62">
              <w:rPr>
                <w:rFonts w:ascii="Calibri" w:hAnsi="Calibri" w:cs="Calibri"/>
                <w:b/>
                <w:sz w:val="22"/>
                <w:szCs w:val="22"/>
              </w:rPr>
              <w:t>Assign Due Dates</w:t>
            </w:r>
          </w:p>
        </w:tc>
      </w:tr>
      <w:tr w:rsidR="00666B62" w:rsidRPr="00666B62" w14:paraId="4107E56E" w14:textId="77777777" w:rsidTr="00851A34">
        <w:trPr>
          <w:jc w:val="center"/>
        </w:trPr>
        <w:tc>
          <w:tcPr>
            <w:tcW w:w="514" w:type="dxa"/>
            <w:tcBorders>
              <w:top w:val="single" w:sz="4" w:space="0" w:color="808080"/>
              <w:bottom w:val="single" w:sz="4" w:space="0" w:color="808080"/>
            </w:tcBorders>
            <w:tcMar>
              <w:top w:w="58" w:type="dxa"/>
              <w:left w:w="29" w:type="dxa"/>
              <w:bottom w:w="58" w:type="dxa"/>
              <w:right w:w="29" w:type="dxa"/>
            </w:tcMar>
            <w:vAlign w:val="center"/>
          </w:tcPr>
          <w:p w14:paraId="323695C0" w14:textId="77777777" w:rsidR="00666B62" w:rsidRPr="00666B62" w:rsidRDefault="00666B62" w:rsidP="00666B62">
            <w:pPr>
              <w:jc w:val="center"/>
              <w:rPr>
                <w:rFonts w:ascii="Calibri" w:hAnsi="Calibri" w:cs="Calibri"/>
                <w:sz w:val="22"/>
                <w:szCs w:val="22"/>
              </w:rPr>
            </w:pPr>
            <w:r w:rsidRPr="00666B62">
              <w:rPr>
                <w:rFonts w:ascii="Calibri" w:hAnsi="Calibri" w:cs="Calibri"/>
                <w:sz w:val="22"/>
                <w:szCs w:val="22"/>
              </w:rPr>
              <w:t>1</w:t>
            </w:r>
          </w:p>
        </w:tc>
        <w:tc>
          <w:tcPr>
            <w:tcW w:w="768" w:type="dxa"/>
            <w:tcBorders>
              <w:top w:val="single" w:sz="4" w:space="0" w:color="808080"/>
              <w:bottom w:val="single" w:sz="4" w:space="0" w:color="808080"/>
            </w:tcBorders>
            <w:tcMar>
              <w:top w:w="58" w:type="dxa"/>
              <w:left w:w="29" w:type="dxa"/>
              <w:bottom w:w="58" w:type="dxa"/>
              <w:right w:w="29" w:type="dxa"/>
            </w:tcMar>
            <w:vAlign w:val="center"/>
          </w:tcPr>
          <w:p w14:paraId="731BB832" w14:textId="77777777" w:rsidR="00666B62" w:rsidRPr="00666B62" w:rsidRDefault="00666B62" w:rsidP="00666B62">
            <w:pPr>
              <w:ind w:left="37"/>
              <w:rPr>
                <w:sz w:val="22"/>
                <w:szCs w:val="22"/>
              </w:rPr>
            </w:pPr>
            <w:r w:rsidRPr="00666B62">
              <w:rPr>
                <w:rFonts w:ascii="Calibri" w:hAnsi="Calibri" w:cs="Calibri"/>
                <w:sz w:val="22"/>
                <w:szCs w:val="22"/>
              </w:rPr>
              <w:t>Jan 15</w:t>
            </w:r>
          </w:p>
        </w:tc>
        <w:tc>
          <w:tcPr>
            <w:tcW w:w="5648" w:type="dxa"/>
            <w:tcBorders>
              <w:top w:val="single" w:sz="4" w:space="0" w:color="808080"/>
              <w:bottom w:val="single" w:sz="4" w:space="0" w:color="808080"/>
            </w:tcBorders>
            <w:tcMar>
              <w:top w:w="58" w:type="dxa"/>
              <w:left w:w="29" w:type="dxa"/>
              <w:bottom w:w="58" w:type="dxa"/>
              <w:right w:w="29" w:type="dxa"/>
            </w:tcMar>
            <w:vAlign w:val="center"/>
          </w:tcPr>
          <w:p w14:paraId="20088051" w14:textId="77777777" w:rsidR="00666B62" w:rsidRDefault="00666B62" w:rsidP="00A17F77">
            <w:pPr>
              <w:numPr>
                <w:ilvl w:val="0"/>
                <w:numId w:val="29"/>
              </w:numPr>
              <w:spacing w:after="20"/>
              <w:ind w:left="245" w:hanging="187"/>
              <w:rPr>
                <w:rFonts w:ascii="Calibri" w:hAnsi="Calibri" w:cs="Calibri"/>
                <w:sz w:val="22"/>
                <w:szCs w:val="22"/>
              </w:rPr>
            </w:pPr>
            <w:r w:rsidRPr="002A6ADD">
              <w:rPr>
                <w:rFonts w:ascii="Calibri" w:hAnsi="Calibri" w:cs="Calibri"/>
                <w:sz w:val="22"/>
                <w:szCs w:val="22"/>
              </w:rPr>
              <w:t>Course Introduction &amp; Overview</w:t>
            </w:r>
          </w:p>
          <w:p w14:paraId="18A8EAD5" w14:textId="012F54BC" w:rsidR="00666B62" w:rsidRPr="00666B62" w:rsidRDefault="00666B62" w:rsidP="00666B62">
            <w:pPr>
              <w:widowControl/>
              <w:numPr>
                <w:ilvl w:val="0"/>
                <w:numId w:val="29"/>
              </w:numPr>
              <w:overflowPunct/>
              <w:autoSpaceDE/>
              <w:autoSpaceDN/>
              <w:adjustRightInd/>
              <w:ind w:left="238" w:hanging="180"/>
              <w:textAlignment w:val="auto"/>
              <w:rPr>
                <w:rFonts w:ascii="Calibri" w:hAnsi="Calibri" w:cs="Calibri"/>
                <w:sz w:val="22"/>
                <w:szCs w:val="22"/>
              </w:rPr>
            </w:pPr>
            <w:r w:rsidRPr="00D17513">
              <w:rPr>
                <w:rFonts w:ascii="Calibri" w:hAnsi="Calibri" w:cs="Calibri"/>
                <w:sz w:val="22"/>
                <w:szCs w:val="22"/>
                <w:bdr w:val="none" w:sz="0" w:space="0" w:color="auto" w:frame="1"/>
              </w:rPr>
              <w:t>Why Study Research?</w:t>
            </w:r>
            <w:r>
              <w:rPr>
                <w:rFonts w:ascii="Calibri" w:hAnsi="Calibri" w:cs="Calibri"/>
                <w:sz w:val="22"/>
                <w:szCs w:val="22"/>
                <w:bdr w:val="none" w:sz="0" w:space="0" w:color="auto" w:frame="1"/>
              </w:rPr>
              <w:t xml:space="preserve"> (Rubin &amp; Babbie, Ch 1)</w:t>
            </w:r>
          </w:p>
        </w:tc>
        <w:tc>
          <w:tcPr>
            <w:tcW w:w="2160" w:type="dxa"/>
            <w:tcBorders>
              <w:top w:val="single" w:sz="4" w:space="0" w:color="808080"/>
              <w:bottom w:val="single" w:sz="4" w:space="0" w:color="808080"/>
            </w:tcBorders>
            <w:tcMar>
              <w:top w:w="58" w:type="dxa"/>
              <w:left w:w="29" w:type="dxa"/>
              <w:bottom w:w="58" w:type="dxa"/>
              <w:right w:w="29" w:type="dxa"/>
            </w:tcMar>
          </w:tcPr>
          <w:p w14:paraId="23459F95" w14:textId="77777777" w:rsidR="00666B62" w:rsidRPr="00666B62" w:rsidRDefault="00666B62" w:rsidP="00666B62">
            <w:pPr>
              <w:widowControl/>
              <w:numPr>
                <w:ilvl w:val="0"/>
                <w:numId w:val="30"/>
              </w:numPr>
              <w:overflowPunct/>
              <w:autoSpaceDE/>
              <w:autoSpaceDN/>
              <w:adjustRightInd/>
              <w:ind w:left="152" w:hanging="152"/>
              <w:textAlignment w:val="auto"/>
              <w:rPr>
                <w:rFonts w:ascii="Calibri" w:hAnsi="Calibri" w:cs="Calibri"/>
                <w:sz w:val="22"/>
                <w:szCs w:val="22"/>
              </w:rPr>
            </w:pPr>
            <w:r w:rsidRPr="00666B62">
              <w:rPr>
                <w:rFonts w:ascii="Calibri" w:hAnsi="Calibri" w:cs="Calibri"/>
                <w:sz w:val="22"/>
                <w:szCs w:val="22"/>
              </w:rPr>
              <w:t>Info Form</w:t>
            </w:r>
          </w:p>
        </w:tc>
      </w:tr>
      <w:tr w:rsidR="00666B62" w:rsidRPr="00666B62" w14:paraId="2F857398" w14:textId="77777777" w:rsidTr="00851A34">
        <w:trPr>
          <w:jc w:val="center"/>
        </w:trPr>
        <w:tc>
          <w:tcPr>
            <w:tcW w:w="514" w:type="dxa"/>
            <w:tcBorders>
              <w:top w:val="single" w:sz="4" w:space="0" w:color="808080"/>
              <w:bottom w:val="single" w:sz="4" w:space="0" w:color="808080"/>
            </w:tcBorders>
            <w:tcMar>
              <w:top w:w="58" w:type="dxa"/>
              <w:left w:w="29" w:type="dxa"/>
              <w:bottom w:w="58" w:type="dxa"/>
              <w:right w:w="29" w:type="dxa"/>
            </w:tcMar>
            <w:vAlign w:val="center"/>
          </w:tcPr>
          <w:p w14:paraId="66F97FAE" w14:textId="77777777" w:rsidR="00666B62" w:rsidRPr="00666B62" w:rsidRDefault="00666B62" w:rsidP="00666B62">
            <w:pPr>
              <w:jc w:val="center"/>
              <w:rPr>
                <w:rFonts w:ascii="Calibri" w:hAnsi="Calibri" w:cs="Calibri"/>
                <w:sz w:val="22"/>
                <w:szCs w:val="22"/>
              </w:rPr>
            </w:pPr>
            <w:r w:rsidRPr="00666B62">
              <w:rPr>
                <w:rFonts w:ascii="Calibri" w:hAnsi="Calibri" w:cs="Calibri"/>
                <w:sz w:val="22"/>
                <w:szCs w:val="22"/>
              </w:rPr>
              <w:t>2</w:t>
            </w:r>
          </w:p>
        </w:tc>
        <w:tc>
          <w:tcPr>
            <w:tcW w:w="768" w:type="dxa"/>
            <w:tcBorders>
              <w:top w:val="single" w:sz="4" w:space="0" w:color="808080"/>
              <w:bottom w:val="single" w:sz="4" w:space="0" w:color="808080"/>
            </w:tcBorders>
            <w:tcMar>
              <w:top w:w="58" w:type="dxa"/>
              <w:left w:w="29" w:type="dxa"/>
              <w:bottom w:w="58" w:type="dxa"/>
              <w:right w:w="29" w:type="dxa"/>
            </w:tcMar>
            <w:vAlign w:val="center"/>
          </w:tcPr>
          <w:p w14:paraId="0CA4246F" w14:textId="77777777" w:rsidR="00666B62" w:rsidRPr="00666B62" w:rsidRDefault="00666B62" w:rsidP="00666B62">
            <w:pPr>
              <w:ind w:left="37"/>
              <w:rPr>
                <w:rFonts w:ascii="Calibri" w:hAnsi="Calibri" w:cs="Calibri"/>
                <w:sz w:val="22"/>
                <w:szCs w:val="22"/>
              </w:rPr>
            </w:pPr>
            <w:r w:rsidRPr="00666B62">
              <w:rPr>
                <w:rFonts w:ascii="Calibri" w:hAnsi="Calibri" w:cs="Calibri"/>
                <w:sz w:val="22"/>
                <w:szCs w:val="22"/>
              </w:rPr>
              <w:t>Jan 22</w:t>
            </w:r>
          </w:p>
        </w:tc>
        <w:tc>
          <w:tcPr>
            <w:tcW w:w="5648" w:type="dxa"/>
            <w:tcBorders>
              <w:top w:val="single" w:sz="4" w:space="0" w:color="808080"/>
              <w:bottom w:val="single" w:sz="4" w:space="0" w:color="808080"/>
            </w:tcBorders>
            <w:tcMar>
              <w:top w:w="58" w:type="dxa"/>
              <w:left w:w="29" w:type="dxa"/>
              <w:bottom w:w="58" w:type="dxa"/>
              <w:right w:w="29" w:type="dxa"/>
            </w:tcMar>
            <w:vAlign w:val="center"/>
          </w:tcPr>
          <w:p w14:paraId="10167139" w14:textId="77777777" w:rsidR="00666B62" w:rsidRPr="00666B62" w:rsidRDefault="00666B62" w:rsidP="00A17F77">
            <w:pPr>
              <w:widowControl/>
              <w:numPr>
                <w:ilvl w:val="0"/>
                <w:numId w:val="29"/>
              </w:numPr>
              <w:overflowPunct/>
              <w:autoSpaceDE/>
              <w:autoSpaceDN/>
              <w:adjustRightInd/>
              <w:spacing w:after="20"/>
              <w:ind w:left="245" w:hanging="187"/>
              <w:textAlignment w:val="auto"/>
              <w:rPr>
                <w:rFonts w:ascii="Calibri" w:hAnsi="Calibri" w:cs="Calibri"/>
                <w:sz w:val="22"/>
                <w:szCs w:val="22"/>
              </w:rPr>
            </w:pPr>
            <w:r w:rsidRPr="00666B62">
              <w:rPr>
                <w:rFonts w:ascii="Calibri" w:hAnsi="Calibri" w:cs="Calibri"/>
                <w:sz w:val="22"/>
                <w:szCs w:val="22"/>
                <w:bdr w:val="none" w:sz="0" w:space="0" w:color="auto" w:frame="1"/>
              </w:rPr>
              <w:t>Evidence-Informed Practice (R&amp;B Ch 2)</w:t>
            </w:r>
          </w:p>
          <w:p w14:paraId="48024257" w14:textId="77777777" w:rsidR="00666B62" w:rsidRPr="00666B62" w:rsidRDefault="00666B62" w:rsidP="00A17F77">
            <w:pPr>
              <w:widowControl/>
              <w:numPr>
                <w:ilvl w:val="0"/>
                <w:numId w:val="29"/>
              </w:numPr>
              <w:overflowPunct/>
              <w:autoSpaceDE/>
              <w:autoSpaceDN/>
              <w:adjustRightInd/>
              <w:spacing w:after="20"/>
              <w:ind w:left="245" w:hanging="187"/>
              <w:textAlignment w:val="auto"/>
              <w:rPr>
                <w:rFonts w:ascii="Calibri" w:hAnsi="Calibri" w:cs="Calibri"/>
                <w:sz w:val="22"/>
                <w:szCs w:val="22"/>
              </w:rPr>
            </w:pPr>
            <w:r w:rsidRPr="00666B62">
              <w:rPr>
                <w:rFonts w:ascii="Calibri" w:hAnsi="Calibri" w:cs="Calibri"/>
                <w:sz w:val="22"/>
                <w:szCs w:val="22"/>
                <w:bdr w:val="none" w:sz="0" w:space="0" w:color="auto" w:frame="1"/>
              </w:rPr>
              <w:t>Factors Influencing Research Process (R&amp;B Ch 3)</w:t>
            </w:r>
          </w:p>
          <w:p w14:paraId="19B7EB02" w14:textId="6BDF0769" w:rsidR="00666B62" w:rsidRPr="00666B62" w:rsidRDefault="00666B62" w:rsidP="00666B62">
            <w:pPr>
              <w:widowControl/>
              <w:numPr>
                <w:ilvl w:val="0"/>
                <w:numId w:val="29"/>
              </w:numPr>
              <w:overflowPunct/>
              <w:autoSpaceDE/>
              <w:autoSpaceDN/>
              <w:adjustRightInd/>
              <w:ind w:left="238" w:hanging="180"/>
              <w:textAlignment w:val="auto"/>
              <w:rPr>
                <w:rFonts w:ascii="Calibri" w:hAnsi="Calibri" w:cs="Calibri"/>
                <w:sz w:val="22"/>
                <w:szCs w:val="22"/>
              </w:rPr>
            </w:pPr>
            <w:r w:rsidRPr="00666B62">
              <w:rPr>
                <w:rFonts w:ascii="Calibri" w:hAnsi="Calibri" w:cs="Calibri"/>
                <w:color w:val="FF0000"/>
                <w:sz w:val="22"/>
                <w:szCs w:val="22"/>
              </w:rPr>
              <w:t>Assign</w:t>
            </w:r>
            <w:r w:rsidR="001F108C">
              <w:rPr>
                <w:rFonts w:ascii="Calibri" w:hAnsi="Calibri" w:cs="Calibri"/>
                <w:color w:val="FF0000"/>
                <w:sz w:val="22"/>
                <w:szCs w:val="22"/>
              </w:rPr>
              <w:t xml:space="preserve"> 1</w:t>
            </w:r>
            <w:r w:rsidRPr="00666B62">
              <w:rPr>
                <w:rFonts w:ascii="Calibri" w:hAnsi="Calibri" w:cs="Calibri"/>
                <w:color w:val="FF0000"/>
                <w:sz w:val="22"/>
                <w:szCs w:val="22"/>
              </w:rPr>
              <w:t>: Annotated Bibliographies</w:t>
            </w:r>
          </w:p>
        </w:tc>
        <w:tc>
          <w:tcPr>
            <w:tcW w:w="2160" w:type="dxa"/>
            <w:tcBorders>
              <w:top w:val="single" w:sz="4" w:space="0" w:color="808080"/>
              <w:bottom w:val="single" w:sz="4" w:space="0" w:color="808080"/>
            </w:tcBorders>
            <w:tcMar>
              <w:top w:w="58" w:type="dxa"/>
              <w:left w:w="29" w:type="dxa"/>
              <w:bottom w:w="58" w:type="dxa"/>
              <w:right w:w="29" w:type="dxa"/>
            </w:tcMar>
          </w:tcPr>
          <w:p w14:paraId="3FBF78AE" w14:textId="7CA0BC9C" w:rsidR="00666B62" w:rsidRPr="00666B62" w:rsidRDefault="00666B62" w:rsidP="00666B62">
            <w:pPr>
              <w:widowControl/>
              <w:numPr>
                <w:ilvl w:val="0"/>
                <w:numId w:val="30"/>
              </w:numPr>
              <w:overflowPunct/>
              <w:autoSpaceDE/>
              <w:autoSpaceDN/>
              <w:adjustRightInd/>
              <w:ind w:left="152" w:hanging="152"/>
              <w:textAlignment w:val="auto"/>
              <w:rPr>
                <w:rFonts w:ascii="Calibri" w:hAnsi="Calibri" w:cs="Calibri"/>
                <w:sz w:val="22"/>
                <w:szCs w:val="22"/>
              </w:rPr>
            </w:pPr>
          </w:p>
        </w:tc>
      </w:tr>
      <w:tr w:rsidR="00666B62" w:rsidRPr="00666B62" w14:paraId="3E319743" w14:textId="77777777" w:rsidTr="00851A34">
        <w:trPr>
          <w:jc w:val="center"/>
        </w:trPr>
        <w:tc>
          <w:tcPr>
            <w:tcW w:w="514" w:type="dxa"/>
            <w:tcBorders>
              <w:top w:val="single" w:sz="4" w:space="0" w:color="808080"/>
              <w:bottom w:val="single" w:sz="4" w:space="0" w:color="808080"/>
            </w:tcBorders>
            <w:tcMar>
              <w:top w:w="58" w:type="dxa"/>
              <w:left w:w="29" w:type="dxa"/>
              <w:bottom w:w="58" w:type="dxa"/>
              <w:right w:w="29" w:type="dxa"/>
            </w:tcMar>
            <w:vAlign w:val="center"/>
          </w:tcPr>
          <w:p w14:paraId="2DB05387" w14:textId="77777777" w:rsidR="00666B62" w:rsidRPr="00666B62" w:rsidRDefault="00666B62" w:rsidP="00666B62">
            <w:pPr>
              <w:jc w:val="center"/>
              <w:rPr>
                <w:rFonts w:ascii="Calibri" w:hAnsi="Calibri" w:cs="Calibri"/>
                <w:sz w:val="22"/>
                <w:szCs w:val="22"/>
              </w:rPr>
            </w:pPr>
            <w:r w:rsidRPr="00666B62">
              <w:rPr>
                <w:rFonts w:ascii="Calibri" w:hAnsi="Calibri" w:cs="Calibri"/>
                <w:sz w:val="22"/>
                <w:szCs w:val="22"/>
              </w:rPr>
              <w:t>3</w:t>
            </w:r>
          </w:p>
        </w:tc>
        <w:tc>
          <w:tcPr>
            <w:tcW w:w="768" w:type="dxa"/>
            <w:tcBorders>
              <w:top w:val="single" w:sz="4" w:space="0" w:color="808080"/>
              <w:bottom w:val="single" w:sz="4" w:space="0" w:color="808080"/>
            </w:tcBorders>
            <w:tcMar>
              <w:top w:w="58" w:type="dxa"/>
              <w:left w:w="29" w:type="dxa"/>
              <w:bottom w:w="58" w:type="dxa"/>
              <w:right w:w="29" w:type="dxa"/>
            </w:tcMar>
            <w:vAlign w:val="center"/>
          </w:tcPr>
          <w:p w14:paraId="60813C8E" w14:textId="77777777" w:rsidR="00666B62" w:rsidRPr="00666B62" w:rsidRDefault="00666B62" w:rsidP="00666B62">
            <w:pPr>
              <w:ind w:left="37"/>
              <w:rPr>
                <w:rFonts w:ascii="Calibri" w:hAnsi="Calibri" w:cs="Calibri"/>
                <w:sz w:val="22"/>
                <w:szCs w:val="22"/>
              </w:rPr>
            </w:pPr>
            <w:r w:rsidRPr="00666B62">
              <w:rPr>
                <w:rFonts w:ascii="Calibri" w:hAnsi="Calibri" w:cs="Calibri"/>
                <w:sz w:val="22"/>
                <w:szCs w:val="22"/>
              </w:rPr>
              <w:t>Jan 29</w:t>
            </w:r>
          </w:p>
        </w:tc>
        <w:tc>
          <w:tcPr>
            <w:tcW w:w="5648" w:type="dxa"/>
            <w:tcBorders>
              <w:top w:val="single" w:sz="4" w:space="0" w:color="808080"/>
              <w:bottom w:val="single" w:sz="4" w:space="0" w:color="808080"/>
            </w:tcBorders>
            <w:tcMar>
              <w:top w:w="58" w:type="dxa"/>
              <w:left w:w="29" w:type="dxa"/>
              <w:bottom w:w="58" w:type="dxa"/>
              <w:right w:w="29" w:type="dxa"/>
            </w:tcMar>
            <w:vAlign w:val="center"/>
          </w:tcPr>
          <w:p w14:paraId="58FCFD9C" w14:textId="77777777" w:rsidR="00666B62" w:rsidRPr="00666B62" w:rsidRDefault="00666B62" w:rsidP="00A17F77">
            <w:pPr>
              <w:widowControl/>
              <w:numPr>
                <w:ilvl w:val="0"/>
                <w:numId w:val="29"/>
              </w:numPr>
              <w:overflowPunct/>
              <w:autoSpaceDE/>
              <w:autoSpaceDN/>
              <w:adjustRightInd/>
              <w:spacing w:after="20"/>
              <w:ind w:left="245" w:hanging="187"/>
              <w:textAlignment w:val="auto"/>
              <w:rPr>
                <w:rFonts w:ascii="Calibri" w:hAnsi="Calibri" w:cs="Calibri"/>
                <w:sz w:val="22"/>
                <w:szCs w:val="22"/>
              </w:rPr>
            </w:pPr>
            <w:r w:rsidRPr="00666B62">
              <w:rPr>
                <w:rFonts w:ascii="Calibri" w:hAnsi="Calibri" w:cs="Calibri"/>
                <w:sz w:val="22"/>
                <w:szCs w:val="22"/>
                <w:bdr w:val="none" w:sz="0" w:space="0" w:color="auto" w:frame="1"/>
              </w:rPr>
              <w:t>Ethics &amp; Politics of Research (R&amp;B Ch 5)</w:t>
            </w:r>
          </w:p>
          <w:p w14:paraId="4070C8D7" w14:textId="481C5CB9" w:rsidR="00666B62" w:rsidRPr="00666B62" w:rsidRDefault="00666B62" w:rsidP="00666B62">
            <w:pPr>
              <w:widowControl/>
              <w:numPr>
                <w:ilvl w:val="0"/>
                <w:numId w:val="29"/>
              </w:numPr>
              <w:overflowPunct/>
              <w:autoSpaceDE/>
              <w:autoSpaceDN/>
              <w:adjustRightInd/>
              <w:ind w:left="238" w:hanging="180"/>
              <w:textAlignment w:val="auto"/>
              <w:rPr>
                <w:rFonts w:ascii="Calibri" w:hAnsi="Calibri" w:cs="Calibri"/>
                <w:sz w:val="22"/>
                <w:szCs w:val="22"/>
              </w:rPr>
            </w:pPr>
            <w:r w:rsidRPr="00666B62">
              <w:rPr>
                <w:rFonts w:ascii="Calibri" w:hAnsi="Calibri" w:cs="Calibri"/>
                <w:color w:val="FF0000"/>
                <w:sz w:val="22"/>
                <w:szCs w:val="22"/>
              </w:rPr>
              <w:t>Assign</w:t>
            </w:r>
            <w:r w:rsidR="001F108C">
              <w:rPr>
                <w:rFonts w:ascii="Calibri" w:hAnsi="Calibri" w:cs="Calibri"/>
                <w:color w:val="FF0000"/>
                <w:sz w:val="22"/>
                <w:szCs w:val="22"/>
              </w:rPr>
              <w:t xml:space="preserve"> 2</w:t>
            </w:r>
            <w:r w:rsidRPr="00666B62">
              <w:rPr>
                <w:rFonts w:ascii="Calibri" w:hAnsi="Calibri" w:cs="Calibri"/>
                <w:color w:val="FF0000"/>
                <w:sz w:val="22"/>
                <w:szCs w:val="22"/>
              </w:rPr>
              <w:t>: Prob</w:t>
            </w:r>
            <w:r w:rsidR="00A17F77">
              <w:rPr>
                <w:rFonts w:ascii="Calibri" w:hAnsi="Calibri" w:cs="Calibri"/>
                <w:color w:val="FF0000"/>
                <w:sz w:val="22"/>
                <w:szCs w:val="22"/>
              </w:rPr>
              <w:t>lem</w:t>
            </w:r>
            <w:r w:rsidRPr="00666B62">
              <w:rPr>
                <w:rFonts w:ascii="Calibri" w:hAnsi="Calibri" w:cs="Calibri"/>
                <w:color w:val="FF0000"/>
                <w:sz w:val="22"/>
                <w:szCs w:val="22"/>
              </w:rPr>
              <w:t xml:space="preserve"> Statement &amp; R</w:t>
            </w:r>
            <w:r w:rsidR="00A17F77">
              <w:rPr>
                <w:rFonts w:ascii="Calibri" w:hAnsi="Calibri" w:cs="Calibri"/>
                <w:color w:val="FF0000"/>
                <w:sz w:val="22"/>
                <w:szCs w:val="22"/>
              </w:rPr>
              <w:t>esearch Questions</w:t>
            </w:r>
          </w:p>
        </w:tc>
        <w:tc>
          <w:tcPr>
            <w:tcW w:w="2160" w:type="dxa"/>
            <w:tcBorders>
              <w:top w:val="single" w:sz="4" w:space="0" w:color="808080"/>
              <w:bottom w:val="single" w:sz="4" w:space="0" w:color="808080"/>
            </w:tcBorders>
            <w:tcMar>
              <w:top w:w="58" w:type="dxa"/>
              <w:left w:w="29" w:type="dxa"/>
              <w:bottom w:w="58" w:type="dxa"/>
              <w:right w:w="29" w:type="dxa"/>
            </w:tcMar>
          </w:tcPr>
          <w:p w14:paraId="41D5B29A" w14:textId="0E179B89" w:rsidR="00666B62" w:rsidRPr="00666B62" w:rsidRDefault="00666B62" w:rsidP="00666B62">
            <w:pPr>
              <w:widowControl/>
              <w:numPr>
                <w:ilvl w:val="0"/>
                <w:numId w:val="30"/>
              </w:numPr>
              <w:overflowPunct/>
              <w:autoSpaceDE/>
              <w:autoSpaceDN/>
              <w:adjustRightInd/>
              <w:ind w:left="152" w:hanging="152"/>
              <w:textAlignment w:val="auto"/>
              <w:rPr>
                <w:rFonts w:ascii="Calibri" w:hAnsi="Calibri" w:cs="Calibri"/>
                <w:sz w:val="22"/>
                <w:szCs w:val="22"/>
              </w:rPr>
            </w:pPr>
          </w:p>
        </w:tc>
      </w:tr>
      <w:tr w:rsidR="00666B62" w:rsidRPr="00666B62" w14:paraId="222053B0" w14:textId="77777777" w:rsidTr="00851A34">
        <w:trPr>
          <w:jc w:val="center"/>
        </w:trPr>
        <w:tc>
          <w:tcPr>
            <w:tcW w:w="514" w:type="dxa"/>
            <w:tcBorders>
              <w:top w:val="single" w:sz="4" w:space="0" w:color="808080"/>
              <w:bottom w:val="single" w:sz="4" w:space="0" w:color="808080"/>
            </w:tcBorders>
            <w:tcMar>
              <w:top w:w="58" w:type="dxa"/>
              <w:left w:w="29" w:type="dxa"/>
              <w:bottom w:w="58" w:type="dxa"/>
              <w:right w:w="29" w:type="dxa"/>
            </w:tcMar>
            <w:vAlign w:val="center"/>
          </w:tcPr>
          <w:p w14:paraId="0F84AC9A" w14:textId="77777777" w:rsidR="00666B62" w:rsidRPr="00666B62" w:rsidRDefault="00666B62" w:rsidP="00666B62">
            <w:pPr>
              <w:jc w:val="center"/>
              <w:rPr>
                <w:rFonts w:ascii="Calibri" w:hAnsi="Calibri" w:cs="Calibri"/>
                <w:sz w:val="22"/>
                <w:szCs w:val="22"/>
              </w:rPr>
            </w:pPr>
            <w:r w:rsidRPr="00666B62">
              <w:rPr>
                <w:rFonts w:ascii="Calibri" w:hAnsi="Calibri" w:cs="Calibri"/>
                <w:sz w:val="22"/>
                <w:szCs w:val="22"/>
              </w:rPr>
              <w:t>4</w:t>
            </w:r>
          </w:p>
        </w:tc>
        <w:tc>
          <w:tcPr>
            <w:tcW w:w="768" w:type="dxa"/>
            <w:tcBorders>
              <w:top w:val="single" w:sz="4" w:space="0" w:color="808080"/>
              <w:bottom w:val="single" w:sz="4" w:space="0" w:color="808080"/>
            </w:tcBorders>
            <w:tcMar>
              <w:top w:w="58" w:type="dxa"/>
              <w:left w:w="29" w:type="dxa"/>
              <w:bottom w:w="58" w:type="dxa"/>
              <w:right w:w="29" w:type="dxa"/>
            </w:tcMar>
            <w:vAlign w:val="center"/>
          </w:tcPr>
          <w:p w14:paraId="6FDE3974" w14:textId="77777777" w:rsidR="00666B62" w:rsidRPr="00666B62" w:rsidRDefault="00666B62" w:rsidP="00666B62">
            <w:pPr>
              <w:ind w:left="37"/>
              <w:rPr>
                <w:rFonts w:ascii="Calibri" w:hAnsi="Calibri" w:cs="Calibri"/>
                <w:sz w:val="22"/>
                <w:szCs w:val="22"/>
              </w:rPr>
            </w:pPr>
            <w:r w:rsidRPr="00666B62">
              <w:rPr>
                <w:rFonts w:ascii="Calibri" w:hAnsi="Calibri" w:cs="Calibri"/>
                <w:sz w:val="22"/>
                <w:szCs w:val="22"/>
              </w:rPr>
              <w:t>Feb 5</w:t>
            </w:r>
          </w:p>
        </w:tc>
        <w:tc>
          <w:tcPr>
            <w:tcW w:w="5648" w:type="dxa"/>
            <w:tcBorders>
              <w:top w:val="single" w:sz="4" w:space="0" w:color="808080"/>
              <w:bottom w:val="single" w:sz="4" w:space="0" w:color="808080"/>
            </w:tcBorders>
            <w:tcMar>
              <w:top w:w="58" w:type="dxa"/>
              <w:left w:w="29" w:type="dxa"/>
              <w:bottom w:w="58" w:type="dxa"/>
              <w:right w:w="29" w:type="dxa"/>
            </w:tcMar>
            <w:vAlign w:val="center"/>
          </w:tcPr>
          <w:p w14:paraId="3B4F091B" w14:textId="77777777" w:rsidR="00666B62" w:rsidRPr="00666B62" w:rsidRDefault="00666B62" w:rsidP="00A17F77">
            <w:pPr>
              <w:widowControl/>
              <w:numPr>
                <w:ilvl w:val="0"/>
                <w:numId w:val="29"/>
              </w:numPr>
              <w:overflowPunct/>
              <w:autoSpaceDE/>
              <w:autoSpaceDN/>
              <w:adjustRightInd/>
              <w:spacing w:after="20"/>
              <w:ind w:left="245" w:hanging="187"/>
              <w:textAlignment w:val="auto"/>
              <w:rPr>
                <w:rFonts w:ascii="Calibri" w:hAnsi="Calibri" w:cs="Calibri"/>
                <w:sz w:val="22"/>
                <w:szCs w:val="22"/>
              </w:rPr>
            </w:pPr>
            <w:r w:rsidRPr="00666B62">
              <w:rPr>
                <w:rFonts w:ascii="Calibri" w:hAnsi="Calibri" w:cs="Calibri"/>
                <w:sz w:val="22"/>
                <w:szCs w:val="22"/>
                <w:bdr w:val="none" w:sz="0" w:space="0" w:color="auto" w:frame="1"/>
              </w:rPr>
              <w:t>Problem Formulation (R&amp;B Ch 7)</w:t>
            </w:r>
          </w:p>
          <w:p w14:paraId="621D3549" w14:textId="77777777" w:rsidR="00666B62" w:rsidRPr="00666B62" w:rsidRDefault="00666B62" w:rsidP="00666B62">
            <w:pPr>
              <w:widowControl/>
              <w:numPr>
                <w:ilvl w:val="0"/>
                <w:numId w:val="29"/>
              </w:numPr>
              <w:overflowPunct/>
              <w:autoSpaceDE/>
              <w:autoSpaceDN/>
              <w:adjustRightInd/>
              <w:ind w:left="238" w:hanging="180"/>
              <w:textAlignment w:val="auto"/>
              <w:rPr>
                <w:rFonts w:ascii="Calibri" w:hAnsi="Calibri" w:cs="Calibri"/>
                <w:sz w:val="22"/>
                <w:szCs w:val="22"/>
              </w:rPr>
            </w:pPr>
            <w:r w:rsidRPr="00666B62">
              <w:rPr>
                <w:rFonts w:ascii="Calibri" w:hAnsi="Calibri" w:cs="Calibri"/>
                <w:sz w:val="22"/>
                <w:szCs w:val="22"/>
                <w:bdr w:val="none" w:sz="0" w:space="0" w:color="auto" w:frame="1"/>
              </w:rPr>
              <w:t>Concept. in Quantitative and Qualitative Inquiry (R&amp;B Ch 8)</w:t>
            </w:r>
          </w:p>
        </w:tc>
        <w:tc>
          <w:tcPr>
            <w:tcW w:w="2160" w:type="dxa"/>
            <w:tcBorders>
              <w:top w:val="single" w:sz="4" w:space="0" w:color="808080"/>
              <w:bottom w:val="single" w:sz="4" w:space="0" w:color="808080"/>
            </w:tcBorders>
            <w:tcMar>
              <w:top w:w="58" w:type="dxa"/>
              <w:left w:w="29" w:type="dxa"/>
              <w:bottom w:w="58" w:type="dxa"/>
              <w:right w:w="29" w:type="dxa"/>
            </w:tcMar>
          </w:tcPr>
          <w:p w14:paraId="1592219D" w14:textId="710817C5" w:rsidR="00666B62" w:rsidRPr="00666B62" w:rsidRDefault="00666B62" w:rsidP="00666B62">
            <w:pPr>
              <w:widowControl/>
              <w:numPr>
                <w:ilvl w:val="0"/>
                <w:numId w:val="30"/>
              </w:numPr>
              <w:overflowPunct/>
              <w:autoSpaceDE/>
              <w:autoSpaceDN/>
              <w:adjustRightInd/>
              <w:ind w:left="152" w:hanging="152"/>
              <w:textAlignment w:val="auto"/>
              <w:rPr>
                <w:rFonts w:ascii="Calibri" w:hAnsi="Calibri" w:cs="Calibri"/>
                <w:sz w:val="22"/>
                <w:szCs w:val="22"/>
              </w:rPr>
            </w:pPr>
            <w:r w:rsidRPr="00666B62">
              <w:rPr>
                <w:rFonts w:ascii="Calibri" w:hAnsi="Calibri" w:cs="Calibri"/>
                <w:sz w:val="22"/>
                <w:szCs w:val="22"/>
              </w:rPr>
              <w:t>Annota</w:t>
            </w:r>
            <w:r w:rsidR="00A17F77">
              <w:rPr>
                <w:rFonts w:ascii="Calibri" w:hAnsi="Calibri" w:cs="Calibri"/>
                <w:sz w:val="22"/>
                <w:szCs w:val="22"/>
              </w:rPr>
              <w:t xml:space="preserve">ted </w:t>
            </w:r>
            <w:proofErr w:type="spellStart"/>
            <w:r w:rsidR="00A17F77">
              <w:rPr>
                <w:rFonts w:ascii="Calibri" w:hAnsi="Calibri" w:cs="Calibri"/>
                <w:sz w:val="22"/>
                <w:szCs w:val="22"/>
              </w:rPr>
              <w:t>Biblios</w:t>
            </w:r>
            <w:proofErr w:type="spellEnd"/>
            <w:r w:rsidRPr="00666B62">
              <w:rPr>
                <w:rFonts w:ascii="Calibri" w:hAnsi="Calibri" w:cs="Calibri"/>
                <w:sz w:val="22"/>
                <w:szCs w:val="22"/>
              </w:rPr>
              <w:t xml:space="preserve"> </w:t>
            </w:r>
          </w:p>
        </w:tc>
      </w:tr>
      <w:tr w:rsidR="00666B62" w:rsidRPr="00666B62" w14:paraId="052399AB" w14:textId="77777777" w:rsidTr="00851A34">
        <w:trPr>
          <w:jc w:val="center"/>
        </w:trPr>
        <w:tc>
          <w:tcPr>
            <w:tcW w:w="514" w:type="dxa"/>
            <w:tcBorders>
              <w:top w:val="single" w:sz="4" w:space="0" w:color="808080"/>
              <w:bottom w:val="single" w:sz="4" w:space="0" w:color="808080"/>
            </w:tcBorders>
            <w:tcMar>
              <w:top w:w="58" w:type="dxa"/>
              <w:left w:w="29" w:type="dxa"/>
              <w:bottom w:w="58" w:type="dxa"/>
              <w:right w:w="29" w:type="dxa"/>
            </w:tcMar>
            <w:vAlign w:val="center"/>
          </w:tcPr>
          <w:p w14:paraId="4D373DA2" w14:textId="77777777" w:rsidR="00666B62" w:rsidRPr="00666B62" w:rsidRDefault="00666B62" w:rsidP="00666B62">
            <w:pPr>
              <w:jc w:val="center"/>
              <w:rPr>
                <w:rFonts w:ascii="Calibri" w:hAnsi="Calibri" w:cs="Calibri"/>
                <w:sz w:val="22"/>
                <w:szCs w:val="22"/>
              </w:rPr>
            </w:pPr>
            <w:r w:rsidRPr="00666B62">
              <w:rPr>
                <w:rFonts w:ascii="Calibri" w:hAnsi="Calibri" w:cs="Calibri"/>
                <w:sz w:val="22"/>
                <w:szCs w:val="22"/>
              </w:rPr>
              <w:t>5</w:t>
            </w:r>
          </w:p>
        </w:tc>
        <w:tc>
          <w:tcPr>
            <w:tcW w:w="768" w:type="dxa"/>
            <w:tcBorders>
              <w:top w:val="single" w:sz="4" w:space="0" w:color="808080"/>
              <w:bottom w:val="single" w:sz="4" w:space="0" w:color="808080"/>
            </w:tcBorders>
            <w:tcMar>
              <w:top w:w="58" w:type="dxa"/>
              <w:left w:w="29" w:type="dxa"/>
              <w:bottom w:w="58" w:type="dxa"/>
              <w:right w:w="29" w:type="dxa"/>
            </w:tcMar>
            <w:vAlign w:val="center"/>
          </w:tcPr>
          <w:p w14:paraId="5B44609E" w14:textId="77777777" w:rsidR="00666B62" w:rsidRPr="00666B62" w:rsidRDefault="00666B62" w:rsidP="00666B62">
            <w:pPr>
              <w:ind w:left="37"/>
              <w:rPr>
                <w:rFonts w:ascii="Calibri" w:hAnsi="Calibri" w:cs="Calibri"/>
                <w:sz w:val="22"/>
                <w:szCs w:val="22"/>
              </w:rPr>
            </w:pPr>
            <w:r w:rsidRPr="00666B62">
              <w:rPr>
                <w:rFonts w:ascii="Calibri" w:hAnsi="Calibri" w:cs="Calibri"/>
                <w:sz w:val="22"/>
                <w:szCs w:val="22"/>
              </w:rPr>
              <w:t>Feb 12</w:t>
            </w:r>
          </w:p>
        </w:tc>
        <w:tc>
          <w:tcPr>
            <w:tcW w:w="5648" w:type="dxa"/>
            <w:tcBorders>
              <w:top w:val="single" w:sz="4" w:space="0" w:color="808080"/>
              <w:bottom w:val="single" w:sz="4" w:space="0" w:color="808080"/>
            </w:tcBorders>
            <w:tcMar>
              <w:top w:w="58" w:type="dxa"/>
              <w:left w:w="29" w:type="dxa"/>
              <w:bottom w:w="58" w:type="dxa"/>
              <w:right w:w="29" w:type="dxa"/>
            </w:tcMar>
            <w:vAlign w:val="center"/>
          </w:tcPr>
          <w:p w14:paraId="693B7566" w14:textId="77777777" w:rsidR="00666B62" w:rsidRPr="00666B62" w:rsidRDefault="00666B62" w:rsidP="00A17F77">
            <w:pPr>
              <w:widowControl/>
              <w:numPr>
                <w:ilvl w:val="0"/>
                <w:numId w:val="29"/>
              </w:numPr>
              <w:overflowPunct/>
              <w:autoSpaceDE/>
              <w:autoSpaceDN/>
              <w:adjustRightInd/>
              <w:spacing w:after="20"/>
              <w:ind w:left="245" w:hanging="187"/>
              <w:textAlignment w:val="auto"/>
              <w:rPr>
                <w:rFonts w:ascii="Calibri" w:hAnsi="Calibri" w:cs="Calibri"/>
                <w:sz w:val="22"/>
                <w:szCs w:val="22"/>
              </w:rPr>
            </w:pPr>
            <w:r w:rsidRPr="00666B62">
              <w:rPr>
                <w:rFonts w:ascii="Calibri" w:hAnsi="Calibri" w:cs="Calibri"/>
                <w:b/>
                <w:bCs/>
                <w:color w:val="000099"/>
                <w:sz w:val="22"/>
                <w:szCs w:val="22"/>
              </w:rPr>
              <w:t>Quiz 1</w:t>
            </w:r>
          </w:p>
          <w:p w14:paraId="2913A864" w14:textId="77777777" w:rsidR="00666B62" w:rsidRPr="00666B62" w:rsidRDefault="00666B62" w:rsidP="00A17F77">
            <w:pPr>
              <w:widowControl/>
              <w:numPr>
                <w:ilvl w:val="0"/>
                <w:numId w:val="29"/>
              </w:numPr>
              <w:overflowPunct/>
              <w:autoSpaceDE/>
              <w:autoSpaceDN/>
              <w:adjustRightInd/>
              <w:spacing w:after="20"/>
              <w:ind w:left="245" w:hanging="187"/>
              <w:textAlignment w:val="auto"/>
              <w:rPr>
                <w:rFonts w:ascii="Calibri" w:hAnsi="Calibri" w:cs="Calibri"/>
                <w:sz w:val="22"/>
                <w:szCs w:val="22"/>
              </w:rPr>
            </w:pPr>
            <w:r w:rsidRPr="00666B62">
              <w:rPr>
                <w:rFonts w:ascii="Calibri" w:hAnsi="Calibri" w:cs="Calibri"/>
                <w:sz w:val="22"/>
                <w:szCs w:val="22"/>
                <w:bdr w:val="none" w:sz="0" w:space="0" w:color="auto" w:frame="1"/>
              </w:rPr>
              <w:t>Measurement (R&amp;B Ch 9)</w:t>
            </w:r>
          </w:p>
          <w:p w14:paraId="722FD21A" w14:textId="77777777" w:rsidR="00666B62" w:rsidRPr="00666B62" w:rsidRDefault="00666B62" w:rsidP="00A17F77">
            <w:pPr>
              <w:widowControl/>
              <w:numPr>
                <w:ilvl w:val="0"/>
                <w:numId w:val="29"/>
              </w:numPr>
              <w:overflowPunct/>
              <w:autoSpaceDE/>
              <w:autoSpaceDN/>
              <w:adjustRightInd/>
              <w:spacing w:after="20"/>
              <w:ind w:left="245" w:hanging="187"/>
              <w:textAlignment w:val="auto"/>
              <w:rPr>
                <w:rFonts w:ascii="Calibri" w:hAnsi="Calibri" w:cs="Calibri"/>
                <w:sz w:val="22"/>
                <w:szCs w:val="22"/>
              </w:rPr>
            </w:pPr>
            <w:r w:rsidRPr="00666B62">
              <w:rPr>
                <w:rFonts w:ascii="Calibri" w:hAnsi="Calibri" w:cs="Calibri"/>
                <w:sz w:val="22"/>
                <w:szCs w:val="22"/>
                <w:bdr w:val="none" w:sz="0" w:space="0" w:color="auto" w:frame="1"/>
              </w:rPr>
              <w:t>Constructing Measurement Instruments (R&amp;B Ch 10)</w:t>
            </w:r>
          </w:p>
          <w:p w14:paraId="2F9C1E1E" w14:textId="063E24E7" w:rsidR="00666B62" w:rsidRPr="00666B62" w:rsidRDefault="00666B62" w:rsidP="00666B62">
            <w:pPr>
              <w:widowControl/>
              <w:numPr>
                <w:ilvl w:val="0"/>
                <w:numId w:val="29"/>
              </w:numPr>
              <w:overflowPunct/>
              <w:autoSpaceDE/>
              <w:autoSpaceDN/>
              <w:adjustRightInd/>
              <w:ind w:left="238" w:hanging="180"/>
              <w:textAlignment w:val="auto"/>
              <w:rPr>
                <w:rFonts w:ascii="Calibri" w:hAnsi="Calibri" w:cs="Calibri"/>
                <w:sz w:val="22"/>
                <w:szCs w:val="22"/>
              </w:rPr>
            </w:pPr>
            <w:r w:rsidRPr="00666B62">
              <w:rPr>
                <w:rFonts w:ascii="Calibri" w:hAnsi="Calibri" w:cs="Calibri"/>
                <w:color w:val="FF0000"/>
                <w:sz w:val="22"/>
                <w:szCs w:val="22"/>
              </w:rPr>
              <w:t>Assign</w:t>
            </w:r>
            <w:r w:rsidR="001F108C">
              <w:rPr>
                <w:rFonts w:ascii="Calibri" w:hAnsi="Calibri" w:cs="Calibri"/>
                <w:color w:val="FF0000"/>
                <w:sz w:val="22"/>
                <w:szCs w:val="22"/>
              </w:rPr>
              <w:t xml:space="preserve"> 3</w:t>
            </w:r>
            <w:r w:rsidRPr="00666B62">
              <w:rPr>
                <w:rFonts w:ascii="Calibri" w:hAnsi="Calibri" w:cs="Calibri"/>
                <w:color w:val="FF0000"/>
                <w:sz w:val="22"/>
                <w:szCs w:val="22"/>
              </w:rPr>
              <w:t>: Hypotheses &amp; Research Vars</w:t>
            </w:r>
          </w:p>
        </w:tc>
        <w:tc>
          <w:tcPr>
            <w:tcW w:w="2160" w:type="dxa"/>
            <w:tcBorders>
              <w:top w:val="single" w:sz="4" w:space="0" w:color="808080"/>
              <w:bottom w:val="single" w:sz="4" w:space="0" w:color="808080"/>
            </w:tcBorders>
            <w:tcMar>
              <w:top w:w="58" w:type="dxa"/>
              <w:left w:w="29" w:type="dxa"/>
              <w:bottom w:w="58" w:type="dxa"/>
              <w:right w:w="29" w:type="dxa"/>
            </w:tcMar>
          </w:tcPr>
          <w:p w14:paraId="133C2351" w14:textId="77777777" w:rsidR="00666B62" w:rsidRPr="00666B62" w:rsidRDefault="00666B62" w:rsidP="00666B62">
            <w:pPr>
              <w:widowControl/>
              <w:numPr>
                <w:ilvl w:val="0"/>
                <w:numId w:val="30"/>
              </w:numPr>
              <w:overflowPunct/>
              <w:autoSpaceDE/>
              <w:autoSpaceDN/>
              <w:adjustRightInd/>
              <w:ind w:left="152" w:hanging="152"/>
              <w:textAlignment w:val="auto"/>
              <w:rPr>
                <w:rFonts w:ascii="Calibri" w:hAnsi="Calibri" w:cs="Calibri"/>
                <w:sz w:val="22"/>
                <w:szCs w:val="22"/>
              </w:rPr>
            </w:pPr>
          </w:p>
        </w:tc>
      </w:tr>
      <w:tr w:rsidR="00666B62" w:rsidRPr="00666B62" w14:paraId="6869D8F5" w14:textId="77777777" w:rsidTr="00851A34">
        <w:trPr>
          <w:jc w:val="center"/>
        </w:trPr>
        <w:tc>
          <w:tcPr>
            <w:tcW w:w="514" w:type="dxa"/>
            <w:tcBorders>
              <w:top w:val="single" w:sz="4" w:space="0" w:color="808080"/>
              <w:bottom w:val="single" w:sz="4" w:space="0" w:color="808080"/>
            </w:tcBorders>
            <w:tcMar>
              <w:top w:w="58" w:type="dxa"/>
              <w:left w:w="29" w:type="dxa"/>
              <w:bottom w:w="58" w:type="dxa"/>
              <w:right w:w="29" w:type="dxa"/>
            </w:tcMar>
            <w:vAlign w:val="center"/>
          </w:tcPr>
          <w:p w14:paraId="41CAF449" w14:textId="77777777" w:rsidR="00666B62" w:rsidRPr="00666B62" w:rsidRDefault="00666B62" w:rsidP="00666B62">
            <w:pPr>
              <w:jc w:val="center"/>
              <w:rPr>
                <w:rFonts w:ascii="Calibri" w:hAnsi="Calibri" w:cs="Calibri"/>
                <w:sz w:val="22"/>
                <w:szCs w:val="22"/>
              </w:rPr>
            </w:pPr>
            <w:r w:rsidRPr="00666B62">
              <w:rPr>
                <w:rFonts w:ascii="Calibri" w:hAnsi="Calibri" w:cs="Calibri"/>
                <w:sz w:val="22"/>
                <w:szCs w:val="22"/>
              </w:rPr>
              <w:t>6</w:t>
            </w:r>
          </w:p>
        </w:tc>
        <w:tc>
          <w:tcPr>
            <w:tcW w:w="768" w:type="dxa"/>
            <w:tcBorders>
              <w:top w:val="single" w:sz="4" w:space="0" w:color="808080"/>
              <w:bottom w:val="single" w:sz="4" w:space="0" w:color="808080"/>
            </w:tcBorders>
            <w:tcMar>
              <w:top w:w="58" w:type="dxa"/>
              <w:left w:w="29" w:type="dxa"/>
              <w:bottom w:w="58" w:type="dxa"/>
              <w:right w:w="29" w:type="dxa"/>
            </w:tcMar>
            <w:vAlign w:val="center"/>
          </w:tcPr>
          <w:p w14:paraId="220A7315" w14:textId="77777777" w:rsidR="00666B62" w:rsidRPr="00666B62" w:rsidRDefault="00666B62" w:rsidP="00666B62">
            <w:pPr>
              <w:ind w:left="37"/>
              <w:rPr>
                <w:rFonts w:ascii="Calibri" w:hAnsi="Calibri" w:cs="Calibri"/>
                <w:sz w:val="22"/>
                <w:szCs w:val="22"/>
              </w:rPr>
            </w:pPr>
            <w:r w:rsidRPr="00666B62">
              <w:rPr>
                <w:rFonts w:ascii="Calibri" w:hAnsi="Calibri" w:cs="Calibri"/>
                <w:sz w:val="22"/>
                <w:szCs w:val="22"/>
              </w:rPr>
              <w:t>Feb 19</w:t>
            </w:r>
          </w:p>
        </w:tc>
        <w:tc>
          <w:tcPr>
            <w:tcW w:w="5648" w:type="dxa"/>
            <w:tcBorders>
              <w:top w:val="single" w:sz="4" w:space="0" w:color="808080"/>
              <w:bottom w:val="single" w:sz="4" w:space="0" w:color="808080"/>
            </w:tcBorders>
            <w:tcMar>
              <w:top w:w="58" w:type="dxa"/>
              <w:left w:w="29" w:type="dxa"/>
              <w:bottom w:w="58" w:type="dxa"/>
              <w:right w:w="29" w:type="dxa"/>
            </w:tcMar>
            <w:vAlign w:val="center"/>
          </w:tcPr>
          <w:p w14:paraId="05EDA8F3" w14:textId="77777777" w:rsidR="00666B62" w:rsidRPr="00666B62" w:rsidRDefault="00666B62" w:rsidP="00A17F77">
            <w:pPr>
              <w:widowControl/>
              <w:numPr>
                <w:ilvl w:val="0"/>
                <w:numId w:val="29"/>
              </w:numPr>
              <w:overflowPunct/>
              <w:autoSpaceDE/>
              <w:autoSpaceDN/>
              <w:adjustRightInd/>
              <w:spacing w:after="20"/>
              <w:ind w:left="238" w:hanging="180"/>
              <w:textAlignment w:val="auto"/>
              <w:rPr>
                <w:rFonts w:ascii="Calibri" w:hAnsi="Calibri" w:cs="Calibri"/>
                <w:sz w:val="22"/>
                <w:szCs w:val="22"/>
              </w:rPr>
            </w:pPr>
            <w:r w:rsidRPr="00666B62">
              <w:rPr>
                <w:rFonts w:ascii="Calibri" w:hAnsi="Calibri" w:cs="Calibri"/>
                <w:color w:val="000099"/>
                <w:sz w:val="22"/>
                <w:szCs w:val="22"/>
              </w:rPr>
              <w:t>Review Quiz 1</w:t>
            </w:r>
          </w:p>
          <w:p w14:paraId="58546C0E" w14:textId="6E60FBBC" w:rsidR="00666B62" w:rsidRPr="00666B62" w:rsidRDefault="005D701D" w:rsidP="00A17F77">
            <w:pPr>
              <w:widowControl/>
              <w:numPr>
                <w:ilvl w:val="0"/>
                <w:numId w:val="29"/>
              </w:numPr>
              <w:overflowPunct/>
              <w:autoSpaceDE/>
              <w:autoSpaceDN/>
              <w:adjustRightInd/>
              <w:ind w:left="238" w:hanging="180"/>
              <w:textAlignment w:val="auto"/>
              <w:rPr>
                <w:rFonts w:ascii="Calibri" w:hAnsi="Calibri" w:cs="Calibri"/>
                <w:strike/>
                <w:sz w:val="22"/>
                <w:szCs w:val="22"/>
              </w:rPr>
            </w:pPr>
            <w:r>
              <w:rPr>
                <w:rFonts w:ascii="Calibri" w:hAnsi="Calibri" w:cs="Calibri"/>
                <w:sz w:val="22"/>
                <w:szCs w:val="22"/>
                <w:bdr w:val="none" w:sz="0" w:space="0" w:color="auto" w:frame="1"/>
              </w:rPr>
              <w:t xml:space="preserve">Research </w:t>
            </w:r>
            <w:r w:rsidR="00666B62" w:rsidRPr="00666B62">
              <w:rPr>
                <w:rFonts w:ascii="Calibri" w:hAnsi="Calibri" w:cs="Calibri"/>
                <w:sz w:val="22"/>
                <w:szCs w:val="22"/>
                <w:bdr w:val="none" w:sz="0" w:space="0" w:color="auto" w:frame="1"/>
              </w:rPr>
              <w:t>Designs (R&amp;B Ch 11</w:t>
            </w:r>
            <w:r>
              <w:rPr>
                <w:rFonts w:ascii="Calibri" w:hAnsi="Calibri" w:cs="Calibri"/>
                <w:sz w:val="22"/>
                <w:szCs w:val="22"/>
                <w:bdr w:val="none" w:sz="0" w:space="0" w:color="auto" w:frame="1"/>
              </w:rPr>
              <w:t>-13</w:t>
            </w:r>
            <w:r w:rsidR="00666B62" w:rsidRPr="00666B62">
              <w:rPr>
                <w:rFonts w:ascii="Calibri" w:hAnsi="Calibri" w:cs="Calibri"/>
                <w:sz w:val="22"/>
                <w:szCs w:val="22"/>
                <w:bdr w:val="none" w:sz="0" w:space="0" w:color="auto" w:frame="1"/>
              </w:rPr>
              <w:t>)</w:t>
            </w:r>
          </w:p>
        </w:tc>
        <w:tc>
          <w:tcPr>
            <w:tcW w:w="2160" w:type="dxa"/>
            <w:tcBorders>
              <w:top w:val="single" w:sz="4" w:space="0" w:color="808080"/>
              <w:bottom w:val="single" w:sz="4" w:space="0" w:color="808080"/>
            </w:tcBorders>
            <w:tcMar>
              <w:top w:w="58" w:type="dxa"/>
              <w:left w:w="29" w:type="dxa"/>
              <w:bottom w:w="58" w:type="dxa"/>
              <w:right w:w="29" w:type="dxa"/>
            </w:tcMar>
          </w:tcPr>
          <w:p w14:paraId="39C22748" w14:textId="3090825A" w:rsidR="00666B62" w:rsidRPr="00666B62" w:rsidRDefault="00666B62" w:rsidP="00666B62">
            <w:pPr>
              <w:widowControl/>
              <w:numPr>
                <w:ilvl w:val="0"/>
                <w:numId w:val="30"/>
              </w:numPr>
              <w:overflowPunct/>
              <w:autoSpaceDE/>
              <w:autoSpaceDN/>
              <w:adjustRightInd/>
              <w:ind w:left="152" w:hanging="152"/>
              <w:textAlignment w:val="auto"/>
              <w:rPr>
                <w:rFonts w:ascii="Calibri" w:hAnsi="Calibri" w:cs="Calibri"/>
                <w:sz w:val="22"/>
                <w:szCs w:val="22"/>
              </w:rPr>
            </w:pPr>
            <w:r w:rsidRPr="00666B62">
              <w:rPr>
                <w:rFonts w:ascii="Calibri" w:hAnsi="Calibri" w:cs="Calibri"/>
                <w:sz w:val="22"/>
                <w:szCs w:val="22"/>
              </w:rPr>
              <w:t>Problem Statement &amp; RQs</w:t>
            </w:r>
          </w:p>
        </w:tc>
      </w:tr>
      <w:tr w:rsidR="00666B62" w:rsidRPr="00666B62" w14:paraId="6723B018" w14:textId="77777777" w:rsidTr="00851A34">
        <w:trPr>
          <w:jc w:val="center"/>
        </w:trPr>
        <w:tc>
          <w:tcPr>
            <w:tcW w:w="514" w:type="dxa"/>
            <w:tcBorders>
              <w:top w:val="single" w:sz="4" w:space="0" w:color="808080"/>
              <w:bottom w:val="single" w:sz="4" w:space="0" w:color="808080"/>
            </w:tcBorders>
            <w:tcMar>
              <w:top w:w="58" w:type="dxa"/>
              <w:left w:w="29" w:type="dxa"/>
              <w:bottom w:w="58" w:type="dxa"/>
              <w:right w:w="29" w:type="dxa"/>
            </w:tcMar>
            <w:vAlign w:val="center"/>
          </w:tcPr>
          <w:p w14:paraId="3FB52D1C" w14:textId="77777777" w:rsidR="00666B62" w:rsidRPr="00666B62" w:rsidRDefault="00666B62" w:rsidP="00666B62">
            <w:pPr>
              <w:jc w:val="center"/>
              <w:rPr>
                <w:rFonts w:ascii="Calibri" w:hAnsi="Calibri" w:cs="Calibri"/>
                <w:sz w:val="22"/>
                <w:szCs w:val="22"/>
              </w:rPr>
            </w:pPr>
            <w:r w:rsidRPr="00666B62">
              <w:rPr>
                <w:rFonts w:ascii="Calibri" w:hAnsi="Calibri" w:cs="Calibri"/>
                <w:sz w:val="22"/>
                <w:szCs w:val="22"/>
              </w:rPr>
              <w:t>7</w:t>
            </w:r>
          </w:p>
        </w:tc>
        <w:tc>
          <w:tcPr>
            <w:tcW w:w="768" w:type="dxa"/>
            <w:tcBorders>
              <w:top w:val="single" w:sz="4" w:space="0" w:color="808080"/>
              <w:bottom w:val="single" w:sz="4" w:space="0" w:color="808080"/>
            </w:tcBorders>
            <w:tcMar>
              <w:top w:w="58" w:type="dxa"/>
              <w:left w:w="29" w:type="dxa"/>
              <w:bottom w:w="58" w:type="dxa"/>
              <w:right w:w="29" w:type="dxa"/>
            </w:tcMar>
            <w:vAlign w:val="center"/>
          </w:tcPr>
          <w:p w14:paraId="2490598D" w14:textId="77777777" w:rsidR="00666B62" w:rsidRPr="00666B62" w:rsidRDefault="00666B62" w:rsidP="00666B62">
            <w:pPr>
              <w:ind w:left="37"/>
              <w:rPr>
                <w:rFonts w:ascii="Calibri" w:hAnsi="Calibri" w:cs="Calibri"/>
                <w:sz w:val="22"/>
                <w:szCs w:val="22"/>
              </w:rPr>
            </w:pPr>
            <w:r w:rsidRPr="00666B62">
              <w:rPr>
                <w:rFonts w:ascii="Calibri" w:hAnsi="Calibri" w:cs="Calibri"/>
                <w:sz w:val="22"/>
                <w:szCs w:val="22"/>
              </w:rPr>
              <w:t>Feb 26</w:t>
            </w:r>
          </w:p>
        </w:tc>
        <w:tc>
          <w:tcPr>
            <w:tcW w:w="5648" w:type="dxa"/>
            <w:tcBorders>
              <w:top w:val="single" w:sz="4" w:space="0" w:color="808080"/>
              <w:bottom w:val="single" w:sz="4" w:space="0" w:color="808080"/>
            </w:tcBorders>
            <w:tcMar>
              <w:top w:w="58" w:type="dxa"/>
              <w:left w:w="29" w:type="dxa"/>
              <w:bottom w:w="58" w:type="dxa"/>
              <w:right w:w="29" w:type="dxa"/>
            </w:tcMar>
            <w:vAlign w:val="center"/>
          </w:tcPr>
          <w:p w14:paraId="50C8298C" w14:textId="77777777" w:rsidR="00666B62" w:rsidRPr="00666B62" w:rsidRDefault="00666B62" w:rsidP="00A17F77">
            <w:pPr>
              <w:widowControl/>
              <w:numPr>
                <w:ilvl w:val="0"/>
                <w:numId w:val="29"/>
              </w:numPr>
              <w:overflowPunct/>
              <w:autoSpaceDE/>
              <w:autoSpaceDN/>
              <w:adjustRightInd/>
              <w:spacing w:after="20"/>
              <w:ind w:left="238" w:hanging="180"/>
              <w:textAlignment w:val="auto"/>
              <w:rPr>
                <w:rFonts w:ascii="Calibri" w:hAnsi="Calibri" w:cs="Calibri"/>
                <w:sz w:val="22"/>
                <w:szCs w:val="22"/>
              </w:rPr>
            </w:pPr>
            <w:r w:rsidRPr="00666B62">
              <w:rPr>
                <w:rFonts w:ascii="Calibri" w:hAnsi="Calibri" w:cs="Calibri"/>
                <w:sz w:val="22"/>
                <w:szCs w:val="22"/>
              </w:rPr>
              <w:t xml:space="preserve">Sampling </w:t>
            </w:r>
            <w:r w:rsidRPr="00666B62">
              <w:rPr>
                <w:rFonts w:ascii="Calibri" w:hAnsi="Calibri" w:cs="Calibri"/>
                <w:sz w:val="22"/>
                <w:szCs w:val="22"/>
                <w:bdr w:val="none" w:sz="0" w:space="0" w:color="auto" w:frame="1"/>
              </w:rPr>
              <w:t>(R&amp;B Ch 14)</w:t>
            </w:r>
          </w:p>
          <w:p w14:paraId="29EEC9F6" w14:textId="77777777" w:rsidR="00666B62" w:rsidRPr="00666B62" w:rsidRDefault="00666B62" w:rsidP="00A17F77">
            <w:pPr>
              <w:widowControl/>
              <w:numPr>
                <w:ilvl w:val="0"/>
                <w:numId w:val="29"/>
              </w:numPr>
              <w:overflowPunct/>
              <w:autoSpaceDE/>
              <w:autoSpaceDN/>
              <w:adjustRightInd/>
              <w:spacing w:after="20"/>
              <w:ind w:left="238" w:hanging="180"/>
              <w:textAlignment w:val="auto"/>
              <w:rPr>
                <w:rFonts w:ascii="Calibri" w:hAnsi="Calibri" w:cs="Calibri"/>
                <w:sz w:val="22"/>
                <w:szCs w:val="22"/>
              </w:rPr>
            </w:pPr>
            <w:r w:rsidRPr="00666B62">
              <w:rPr>
                <w:rFonts w:ascii="Calibri" w:hAnsi="Calibri" w:cs="Calibri"/>
                <w:sz w:val="22"/>
                <w:szCs w:val="22"/>
              </w:rPr>
              <w:t xml:space="preserve">Survey Research </w:t>
            </w:r>
            <w:r w:rsidRPr="00666B62">
              <w:rPr>
                <w:rFonts w:ascii="Calibri" w:hAnsi="Calibri" w:cs="Calibri"/>
                <w:sz w:val="22"/>
                <w:szCs w:val="22"/>
                <w:bdr w:val="none" w:sz="0" w:space="0" w:color="auto" w:frame="1"/>
              </w:rPr>
              <w:t>(R&amp;B Ch 15)</w:t>
            </w:r>
          </w:p>
          <w:p w14:paraId="48C69DA3" w14:textId="22E4BA0F" w:rsidR="00666B62" w:rsidRPr="00666B62" w:rsidRDefault="00666B62" w:rsidP="00666B62">
            <w:pPr>
              <w:widowControl/>
              <w:numPr>
                <w:ilvl w:val="0"/>
                <w:numId w:val="29"/>
              </w:numPr>
              <w:overflowPunct/>
              <w:autoSpaceDE/>
              <w:autoSpaceDN/>
              <w:adjustRightInd/>
              <w:ind w:left="238" w:hanging="180"/>
              <w:textAlignment w:val="auto"/>
              <w:rPr>
                <w:rFonts w:ascii="Calibri" w:hAnsi="Calibri" w:cs="Calibri"/>
                <w:sz w:val="22"/>
                <w:szCs w:val="22"/>
              </w:rPr>
            </w:pPr>
            <w:r w:rsidRPr="00666B62">
              <w:rPr>
                <w:rFonts w:ascii="Calibri" w:hAnsi="Calibri" w:cs="Calibri"/>
                <w:color w:val="FF0000"/>
                <w:sz w:val="22"/>
                <w:szCs w:val="22"/>
              </w:rPr>
              <w:t>Assign</w:t>
            </w:r>
            <w:r w:rsidR="001F108C">
              <w:rPr>
                <w:rFonts w:ascii="Calibri" w:hAnsi="Calibri" w:cs="Calibri"/>
                <w:color w:val="FF0000"/>
                <w:sz w:val="22"/>
                <w:szCs w:val="22"/>
              </w:rPr>
              <w:t xml:space="preserve"> 4</w:t>
            </w:r>
            <w:r w:rsidRPr="00666B62">
              <w:rPr>
                <w:rFonts w:ascii="Calibri" w:hAnsi="Calibri" w:cs="Calibri"/>
                <w:color w:val="FF0000"/>
                <w:sz w:val="22"/>
                <w:szCs w:val="22"/>
              </w:rPr>
              <w:t>: Sampling Method</w:t>
            </w:r>
          </w:p>
        </w:tc>
        <w:tc>
          <w:tcPr>
            <w:tcW w:w="2160" w:type="dxa"/>
            <w:tcBorders>
              <w:top w:val="single" w:sz="4" w:space="0" w:color="808080"/>
              <w:bottom w:val="single" w:sz="4" w:space="0" w:color="808080"/>
            </w:tcBorders>
            <w:tcMar>
              <w:top w:w="58" w:type="dxa"/>
              <w:left w:w="29" w:type="dxa"/>
              <w:bottom w:w="58" w:type="dxa"/>
              <w:right w:w="29" w:type="dxa"/>
            </w:tcMar>
          </w:tcPr>
          <w:p w14:paraId="069A43B2" w14:textId="77777777" w:rsidR="00666B62" w:rsidRPr="00666B62" w:rsidRDefault="00666B62" w:rsidP="00666B62">
            <w:pPr>
              <w:widowControl/>
              <w:numPr>
                <w:ilvl w:val="0"/>
                <w:numId w:val="30"/>
              </w:numPr>
              <w:overflowPunct/>
              <w:autoSpaceDE/>
              <w:autoSpaceDN/>
              <w:adjustRightInd/>
              <w:ind w:left="152" w:hanging="152"/>
              <w:textAlignment w:val="auto"/>
              <w:rPr>
                <w:rFonts w:ascii="Calibri" w:hAnsi="Calibri" w:cs="Calibri"/>
                <w:sz w:val="22"/>
                <w:szCs w:val="22"/>
              </w:rPr>
            </w:pPr>
          </w:p>
        </w:tc>
      </w:tr>
      <w:tr w:rsidR="00666B62" w:rsidRPr="00666B62" w14:paraId="67329C3D" w14:textId="77777777" w:rsidTr="00851A34">
        <w:trPr>
          <w:jc w:val="center"/>
        </w:trPr>
        <w:tc>
          <w:tcPr>
            <w:tcW w:w="514" w:type="dxa"/>
            <w:tcBorders>
              <w:top w:val="single" w:sz="4" w:space="0" w:color="808080"/>
              <w:bottom w:val="single" w:sz="4" w:space="0" w:color="808080"/>
            </w:tcBorders>
            <w:tcMar>
              <w:top w:w="58" w:type="dxa"/>
              <w:left w:w="29" w:type="dxa"/>
              <w:bottom w:w="58" w:type="dxa"/>
              <w:right w:w="29" w:type="dxa"/>
            </w:tcMar>
            <w:vAlign w:val="center"/>
          </w:tcPr>
          <w:p w14:paraId="5F277DE8" w14:textId="77777777" w:rsidR="00666B62" w:rsidRPr="00666B62" w:rsidRDefault="00666B62" w:rsidP="00666B62">
            <w:pPr>
              <w:jc w:val="center"/>
              <w:rPr>
                <w:rFonts w:ascii="Calibri" w:hAnsi="Calibri" w:cs="Calibri"/>
                <w:sz w:val="22"/>
                <w:szCs w:val="22"/>
              </w:rPr>
            </w:pPr>
            <w:r w:rsidRPr="00666B62">
              <w:rPr>
                <w:rFonts w:ascii="Calibri" w:hAnsi="Calibri" w:cs="Calibri"/>
                <w:sz w:val="22"/>
                <w:szCs w:val="22"/>
              </w:rPr>
              <w:t>8</w:t>
            </w:r>
          </w:p>
        </w:tc>
        <w:tc>
          <w:tcPr>
            <w:tcW w:w="768" w:type="dxa"/>
            <w:tcBorders>
              <w:top w:val="single" w:sz="4" w:space="0" w:color="808080"/>
              <w:bottom w:val="single" w:sz="4" w:space="0" w:color="808080"/>
            </w:tcBorders>
            <w:tcMar>
              <w:top w:w="58" w:type="dxa"/>
              <w:left w:w="29" w:type="dxa"/>
              <w:bottom w:w="58" w:type="dxa"/>
              <w:right w:w="29" w:type="dxa"/>
            </w:tcMar>
            <w:vAlign w:val="center"/>
          </w:tcPr>
          <w:p w14:paraId="09160A6C" w14:textId="77777777" w:rsidR="00666B62" w:rsidRPr="00666B62" w:rsidRDefault="00666B62" w:rsidP="00666B62">
            <w:pPr>
              <w:ind w:left="37"/>
              <w:rPr>
                <w:rFonts w:ascii="Calibri" w:hAnsi="Calibri" w:cs="Calibri"/>
                <w:sz w:val="22"/>
                <w:szCs w:val="22"/>
              </w:rPr>
            </w:pPr>
            <w:r w:rsidRPr="00666B62">
              <w:rPr>
                <w:rFonts w:ascii="Calibri" w:hAnsi="Calibri" w:cs="Calibri"/>
                <w:sz w:val="22"/>
                <w:szCs w:val="22"/>
              </w:rPr>
              <w:t>Mar 5</w:t>
            </w:r>
          </w:p>
        </w:tc>
        <w:tc>
          <w:tcPr>
            <w:tcW w:w="5648" w:type="dxa"/>
            <w:tcBorders>
              <w:top w:val="single" w:sz="4" w:space="0" w:color="808080"/>
              <w:bottom w:val="single" w:sz="4" w:space="0" w:color="808080"/>
            </w:tcBorders>
            <w:tcMar>
              <w:top w:w="58" w:type="dxa"/>
              <w:left w:w="29" w:type="dxa"/>
              <w:bottom w:w="58" w:type="dxa"/>
              <w:right w:w="29" w:type="dxa"/>
            </w:tcMar>
          </w:tcPr>
          <w:p w14:paraId="2D9A7C3F" w14:textId="77777777" w:rsidR="00666B62" w:rsidRPr="00666B62" w:rsidRDefault="00666B62" w:rsidP="00A17F77">
            <w:pPr>
              <w:widowControl/>
              <w:numPr>
                <w:ilvl w:val="0"/>
                <w:numId w:val="29"/>
              </w:numPr>
              <w:overflowPunct/>
              <w:autoSpaceDE/>
              <w:autoSpaceDN/>
              <w:adjustRightInd/>
              <w:spacing w:after="20"/>
              <w:ind w:left="238" w:hanging="180"/>
              <w:textAlignment w:val="auto"/>
              <w:rPr>
                <w:rFonts w:ascii="Calibri" w:hAnsi="Calibri" w:cs="Calibri"/>
                <w:sz w:val="22"/>
                <w:szCs w:val="22"/>
              </w:rPr>
            </w:pPr>
            <w:r w:rsidRPr="00666B62">
              <w:rPr>
                <w:rFonts w:ascii="Calibri" w:hAnsi="Calibri" w:cs="Calibri"/>
                <w:b/>
                <w:bCs/>
                <w:color w:val="000099"/>
                <w:sz w:val="22"/>
                <w:szCs w:val="22"/>
              </w:rPr>
              <w:t>Quiz 2</w:t>
            </w:r>
          </w:p>
          <w:p w14:paraId="1A9D3A68" w14:textId="77777777" w:rsidR="00666B62" w:rsidRPr="00666B62" w:rsidRDefault="00666B62" w:rsidP="00666B62">
            <w:pPr>
              <w:widowControl/>
              <w:numPr>
                <w:ilvl w:val="0"/>
                <w:numId w:val="29"/>
              </w:numPr>
              <w:overflowPunct/>
              <w:autoSpaceDE/>
              <w:autoSpaceDN/>
              <w:adjustRightInd/>
              <w:ind w:left="238" w:hanging="180"/>
              <w:textAlignment w:val="auto"/>
              <w:rPr>
                <w:rFonts w:ascii="Calibri" w:hAnsi="Calibri" w:cs="Calibri"/>
                <w:sz w:val="22"/>
                <w:szCs w:val="22"/>
              </w:rPr>
            </w:pPr>
            <w:r w:rsidRPr="00666B62">
              <w:rPr>
                <w:rFonts w:ascii="Calibri" w:hAnsi="Calibri" w:cs="Calibri"/>
                <w:sz w:val="22"/>
                <w:szCs w:val="22"/>
              </w:rPr>
              <w:t xml:space="preserve">Qualitative Research – Pt 1 </w:t>
            </w:r>
            <w:r w:rsidRPr="00666B62">
              <w:rPr>
                <w:rFonts w:ascii="Calibri" w:hAnsi="Calibri" w:cs="Calibri"/>
                <w:sz w:val="22"/>
                <w:szCs w:val="22"/>
                <w:bdr w:val="none" w:sz="0" w:space="0" w:color="auto" w:frame="1"/>
              </w:rPr>
              <w:t>(R&amp;B Ch 18 &amp; 19)</w:t>
            </w:r>
          </w:p>
        </w:tc>
        <w:tc>
          <w:tcPr>
            <w:tcW w:w="2160" w:type="dxa"/>
            <w:tcBorders>
              <w:top w:val="single" w:sz="4" w:space="0" w:color="808080"/>
              <w:bottom w:val="single" w:sz="4" w:space="0" w:color="808080"/>
            </w:tcBorders>
            <w:tcMar>
              <w:top w:w="58" w:type="dxa"/>
              <w:left w:w="29" w:type="dxa"/>
              <w:bottom w:w="58" w:type="dxa"/>
              <w:right w:w="29" w:type="dxa"/>
            </w:tcMar>
          </w:tcPr>
          <w:p w14:paraId="1CD66021" w14:textId="32E58CDD" w:rsidR="00666B62" w:rsidRPr="00666B62" w:rsidRDefault="00666B62" w:rsidP="00666B62">
            <w:pPr>
              <w:widowControl/>
              <w:numPr>
                <w:ilvl w:val="0"/>
                <w:numId w:val="30"/>
              </w:numPr>
              <w:overflowPunct/>
              <w:autoSpaceDE/>
              <w:autoSpaceDN/>
              <w:adjustRightInd/>
              <w:ind w:left="152" w:hanging="152"/>
              <w:textAlignment w:val="auto"/>
              <w:rPr>
                <w:rFonts w:ascii="Calibri" w:hAnsi="Calibri" w:cs="Calibri"/>
                <w:sz w:val="22"/>
                <w:szCs w:val="22"/>
              </w:rPr>
            </w:pPr>
            <w:r w:rsidRPr="00666B62">
              <w:rPr>
                <w:rFonts w:ascii="Calibri" w:hAnsi="Calibri" w:cs="Calibri"/>
                <w:sz w:val="22"/>
                <w:szCs w:val="22"/>
              </w:rPr>
              <w:t>Hypotheses &amp; Research Vars</w:t>
            </w:r>
          </w:p>
        </w:tc>
      </w:tr>
      <w:tr w:rsidR="00666B62" w:rsidRPr="00666B62" w14:paraId="68765BBA" w14:textId="77777777" w:rsidTr="00851A34">
        <w:trPr>
          <w:jc w:val="center"/>
        </w:trPr>
        <w:tc>
          <w:tcPr>
            <w:tcW w:w="514" w:type="dxa"/>
            <w:tcBorders>
              <w:top w:val="single" w:sz="4" w:space="0" w:color="auto"/>
              <w:bottom w:val="single" w:sz="4" w:space="0" w:color="auto"/>
            </w:tcBorders>
            <w:shd w:val="clear" w:color="auto" w:fill="D9D9D9"/>
            <w:tcMar>
              <w:top w:w="58" w:type="dxa"/>
              <w:left w:w="29" w:type="dxa"/>
              <w:bottom w:w="58" w:type="dxa"/>
              <w:right w:w="29" w:type="dxa"/>
            </w:tcMar>
            <w:vAlign w:val="center"/>
          </w:tcPr>
          <w:p w14:paraId="1BA0D097" w14:textId="77777777" w:rsidR="00666B62" w:rsidRPr="00666B62" w:rsidRDefault="00666B62" w:rsidP="00666B62">
            <w:pPr>
              <w:jc w:val="center"/>
              <w:rPr>
                <w:rFonts w:ascii="Calibri" w:hAnsi="Calibri" w:cs="Calibri"/>
                <w:sz w:val="22"/>
                <w:szCs w:val="22"/>
              </w:rPr>
            </w:pPr>
            <w:r w:rsidRPr="00666B62">
              <w:rPr>
                <w:rFonts w:ascii="Calibri" w:hAnsi="Calibri" w:cs="Calibri"/>
                <w:sz w:val="22"/>
                <w:szCs w:val="22"/>
              </w:rPr>
              <w:t>9</w:t>
            </w:r>
          </w:p>
        </w:tc>
        <w:tc>
          <w:tcPr>
            <w:tcW w:w="768" w:type="dxa"/>
            <w:tcBorders>
              <w:top w:val="single" w:sz="4" w:space="0" w:color="auto"/>
              <w:bottom w:val="single" w:sz="4" w:space="0" w:color="auto"/>
            </w:tcBorders>
            <w:shd w:val="clear" w:color="auto" w:fill="D9D9D9"/>
            <w:tcMar>
              <w:top w:w="58" w:type="dxa"/>
              <w:left w:w="29" w:type="dxa"/>
              <w:bottom w:w="58" w:type="dxa"/>
              <w:right w:w="29" w:type="dxa"/>
            </w:tcMar>
            <w:vAlign w:val="center"/>
          </w:tcPr>
          <w:p w14:paraId="036EF113" w14:textId="77777777" w:rsidR="00666B62" w:rsidRPr="00666B62" w:rsidRDefault="00666B62" w:rsidP="00666B62">
            <w:pPr>
              <w:ind w:left="37"/>
              <w:rPr>
                <w:rFonts w:ascii="Calibri" w:hAnsi="Calibri" w:cs="Calibri"/>
                <w:sz w:val="22"/>
                <w:szCs w:val="22"/>
              </w:rPr>
            </w:pPr>
            <w:r w:rsidRPr="00666B62">
              <w:rPr>
                <w:rFonts w:ascii="Calibri" w:hAnsi="Calibri" w:cs="Calibri"/>
                <w:sz w:val="22"/>
                <w:szCs w:val="22"/>
              </w:rPr>
              <w:t>Mar 12</w:t>
            </w:r>
          </w:p>
        </w:tc>
        <w:tc>
          <w:tcPr>
            <w:tcW w:w="5648" w:type="dxa"/>
            <w:tcBorders>
              <w:top w:val="single" w:sz="4" w:space="0" w:color="auto"/>
              <w:bottom w:val="single" w:sz="4" w:space="0" w:color="auto"/>
            </w:tcBorders>
            <w:shd w:val="clear" w:color="auto" w:fill="D9D9D9"/>
            <w:tcMar>
              <w:top w:w="58" w:type="dxa"/>
              <w:left w:w="29" w:type="dxa"/>
              <w:bottom w:w="58" w:type="dxa"/>
              <w:right w:w="29" w:type="dxa"/>
            </w:tcMar>
            <w:vAlign w:val="center"/>
          </w:tcPr>
          <w:p w14:paraId="52230C91" w14:textId="77777777" w:rsidR="00666B62" w:rsidRPr="00666B62" w:rsidRDefault="00666B62" w:rsidP="00666B62">
            <w:pPr>
              <w:widowControl/>
              <w:overflowPunct/>
              <w:autoSpaceDE/>
              <w:autoSpaceDN/>
              <w:adjustRightInd/>
              <w:ind w:firstLine="150"/>
              <w:textAlignment w:val="auto"/>
              <w:rPr>
                <w:rFonts w:ascii="Calibri" w:hAnsi="Calibri" w:cs="Calibri"/>
                <w:sz w:val="22"/>
                <w:szCs w:val="22"/>
              </w:rPr>
            </w:pPr>
            <w:r w:rsidRPr="00666B62">
              <w:rPr>
                <w:rFonts w:ascii="Calibri" w:hAnsi="Calibri" w:cs="Calibri"/>
                <w:b/>
                <w:sz w:val="22"/>
                <w:szCs w:val="22"/>
              </w:rPr>
              <w:t>ISU Spring Break</w:t>
            </w:r>
          </w:p>
        </w:tc>
        <w:tc>
          <w:tcPr>
            <w:tcW w:w="2160" w:type="dxa"/>
            <w:tcBorders>
              <w:top w:val="single" w:sz="4" w:space="0" w:color="auto"/>
              <w:bottom w:val="single" w:sz="4" w:space="0" w:color="auto"/>
            </w:tcBorders>
            <w:shd w:val="clear" w:color="auto" w:fill="D9D9D9"/>
            <w:tcMar>
              <w:top w:w="58" w:type="dxa"/>
              <w:left w:w="29" w:type="dxa"/>
              <w:bottom w:w="58" w:type="dxa"/>
              <w:right w:w="29" w:type="dxa"/>
            </w:tcMar>
            <w:vAlign w:val="center"/>
          </w:tcPr>
          <w:p w14:paraId="25A5E607" w14:textId="77777777" w:rsidR="00666B62" w:rsidRPr="00666B62" w:rsidRDefault="00666B62" w:rsidP="00666B62">
            <w:pPr>
              <w:widowControl/>
              <w:overflowPunct/>
              <w:autoSpaceDE/>
              <w:autoSpaceDN/>
              <w:adjustRightInd/>
              <w:ind w:firstLine="150"/>
              <w:textAlignment w:val="auto"/>
              <w:rPr>
                <w:rFonts w:ascii="Calibri" w:hAnsi="Calibri" w:cs="Calibri"/>
                <w:sz w:val="22"/>
                <w:szCs w:val="22"/>
              </w:rPr>
            </w:pPr>
          </w:p>
        </w:tc>
      </w:tr>
      <w:tr w:rsidR="00666B62" w:rsidRPr="00666B62" w14:paraId="656F9B9D" w14:textId="77777777" w:rsidTr="00851A34">
        <w:trPr>
          <w:jc w:val="center"/>
        </w:trPr>
        <w:tc>
          <w:tcPr>
            <w:tcW w:w="514" w:type="dxa"/>
            <w:tcBorders>
              <w:top w:val="single" w:sz="4" w:space="0" w:color="auto"/>
              <w:bottom w:val="single" w:sz="4" w:space="0" w:color="808080"/>
            </w:tcBorders>
            <w:tcMar>
              <w:top w:w="58" w:type="dxa"/>
              <w:left w:w="29" w:type="dxa"/>
              <w:bottom w:w="58" w:type="dxa"/>
              <w:right w:w="29" w:type="dxa"/>
            </w:tcMar>
            <w:vAlign w:val="center"/>
          </w:tcPr>
          <w:p w14:paraId="1FA9EFD3" w14:textId="77777777" w:rsidR="00666B62" w:rsidRPr="00666B62" w:rsidRDefault="00666B62" w:rsidP="00666B62">
            <w:pPr>
              <w:jc w:val="center"/>
              <w:rPr>
                <w:rFonts w:ascii="Calibri" w:hAnsi="Calibri" w:cs="Calibri"/>
                <w:sz w:val="22"/>
                <w:szCs w:val="22"/>
              </w:rPr>
            </w:pPr>
            <w:r w:rsidRPr="00666B62">
              <w:rPr>
                <w:rFonts w:ascii="Calibri" w:hAnsi="Calibri" w:cs="Calibri"/>
                <w:sz w:val="22"/>
                <w:szCs w:val="22"/>
              </w:rPr>
              <w:t>10</w:t>
            </w:r>
          </w:p>
        </w:tc>
        <w:tc>
          <w:tcPr>
            <w:tcW w:w="768" w:type="dxa"/>
            <w:tcBorders>
              <w:top w:val="single" w:sz="4" w:space="0" w:color="auto"/>
              <w:bottom w:val="single" w:sz="4" w:space="0" w:color="808080"/>
            </w:tcBorders>
            <w:tcMar>
              <w:top w:w="58" w:type="dxa"/>
              <w:left w:w="29" w:type="dxa"/>
              <w:bottom w:w="58" w:type="dxa"/>
              <w:right w:w="29" w:type="dxa"/>
            </w:tcMar>
            <w:vAlign w:val="center"/>
          </w:tcPr>
          <w:p w14:paraId="556231CA" w14:textId="77777777" w:rsidR="00666B62" w:rsidRPr="00666B62" w:rsidRDefault="00666B62" w:rsidP="00666B62">
            <w:pPr>
              <w:ind w:left="37"/>
              <w:rPr>
                <w:rFonts w:ascii="Calibri" w:hAnsi="Calibri" w:cs="Calibri"/>
                <w:sz w:val="22"/>
                <w:szCs w:val="22"/>
              </w:rPr>
            </w:pPr>
            <w:r w:rsidRPr="00666B62">
              <w:rPr>
                <w:rFonts w:ascii="Calibri" w:hAnsi="Calibri" w:cs="Calibri"/>
                <w:sz w:val="22"/>
                <w:szCs w:val="22"/>
              </w:rPr>
              <w:t>Mar 19</w:t>
            </w:r>
          </w:p>
        </w:tc>
        <w:tc>
          <w:tcPr>
            <w:tcW w:w="5648" w:type="dxa"/>
            <w:tcBorders>
              <w:top w:val="single" w:sz="4" w:space="0" w:color="auto"/>
              <w:bottom w:val="single" w:sz="4" w:space="0" w:color="808080"/>
            </w:tcBorders>
            <w:tcMar>
              <w:top w:w="58" w:type="dxa"/>
              <w:left w:w="29" w:type="dxa"/>
              <w:bottom w:w="58" w:type="dxa"/>
              <w:right w:w="29" w:type="dxa"/>
            </w:tcMar>
            <w:vAlign w:val="center"/>
          </w:tcPr>
          <w:p w14:paraId="331CFECE" w14:textId="77777777" w:rsidR="00666B62" w:rsidRPr="00666B62" w:rsidRDefault="00666B62" w:rsidP="00A17F77">
            <w:pPr>
              <w:widowControl/>
              <w:numPr>
                <w:ilvl w:val="0"/>
                <w:numId w:val="28"/>
              </w:numPr>
              <w:overflowPunct/>
              <w:autoSpaceDE/>
              <w:autoSpaceDN/>
              <w:adjustRightInd/>
              <w:spacing w:after="20"/>
              <w:ind w:left="245" w:hanging="187"/>
              <w:textAlignment w:val="auto"/>
              <w:rPr>
                <w:rFonts w:ascii="Calibri" w:hAnsi="Calibri" w:cs="Calibri"/>
                <w:sz w:val="22"/>
                <w:szCs w:val="22"/>
              </w:rPr>
            </w:pPr>
            <w:r w:rsidRPr="00666B62">
              <w:rPr>
                <w:rFonts w:ascii="Calibri" w:hAnsi="Calibri" w:cs="Calibri"/>
                <w:color w:val="000099"/>
                <w:sz w:val="22"/>
                <w:szCs w:val="22"/>
              </w:rPr>
              <w:t>Review Quiz 2</w:t>
            </w:r>
          </w:p>
          <w:p w14:paraId="7A67F84E" w14:textId="77777777" w:rsidR="00666B62" w:rsidRPr="00666B62" w:rsidRDefault="00666B62" w:rsidP="00A17F77">
            <w:pPr>
              <w:widowControl/>
              <w:numPr>
                <w:ilvl w:val="0"/>
                <w:numId w:val="28"/>
              </w:numPr>
              <w:overflowPunct/>
              <w:autoSpaceDE/>
              <w:autoSpaceDN/>
              <w:adjustRightInd/>
              <w:spacing w:after="20"/>
              <w:ind w:left="245" w:hanging="187"/>
              <w:textAlignment w:val="auto"/>
              <w:rPr>
                <w:rFonts w:ascii="Calibri" w:hAnsi="Calibri" w:cs="Calibri"/>
                <w:sz w:val="22"/>
                <w:szCs w:val="22"/>
              </w:rPr>
            </w:pPr>
            <w:r w:rsidRPr="00666B62">
              <w:rPr>
                <w:rFonts w:ascii="Calibri" w:hAnsi="Calibri" w:cs="Calibri"/>
                <w:sz w:val="22"/>
                <w:szCs w:val="22"/>
              </w:rPr>
              <w:t xml:space="preserve">Qualitative Research – Pt 2 </w:t>
            </w:r>
            <w:r w:rsidRPr="00666B62">
              <w:rPr>
                <w:rFonts w:ascii="Calibri" w:hAnsi="Calibri" w:cs="Calibri"/>
                <w:sz w:val="22"/>
                <w:szCs w:val="22"/>
                <w:bdr w:val="none" w:sz="0" w:space="0" w:color="auto" w:frame="1"/>
              </w:rPr>
              <w:t>(R&amp;B Ch 20)</w:t>
            </w:r>
          </w:p>
          <w:p w14:paraId="01ADAF84" w14:textId="3174FE22" w:rsidR="00666B62" w:rsidRPr="00666B62" w:rsidRDefault="00666B62" w:rsidP="00666B62">
            <w:pPr>
              <w:widowControl/>
              <w:numPr>
                <w:ilvl w:val="0"/>
                <w:numId w:val="28"/>
              </w:numPr>
              <w:overflowPunct/>
              <w:autoSpaceDE/>
              <w:autoSpaceDN/>
              <w:adjustRightInd/>
              <w:ind w:left="245" w:hanging="187"/>
              <w:textAlignment w:val="auto"/>
              <w:rPr>
                <w:rFonts w:ascii="Calibri" w:hAnsi="Calibri" w:cs="Calibri"/>
                <w:color w:val="000099"/>
                <w:sz w:val="22"/>
                <w:szCs w:val="22"/>
              </w:rPr>
            </w:pPr>
            <w:r w:rsidRPr="00666B62">
              <w:rPr>
                <w:rFonts w:ascii="Calibri" w:hAnsi="Calibri" w:cs="Calibri"/>
                <w:color w:val="FF0000"/>
                <w:sz w:val="22"/>
                <w:szCs w:val="22"/>
              </w:rPr>
              <w:t>Assign</w:t>
            </w:r>
            <w:r w:rsidR="001F108C">
              <w:rPr>
                <w:rFonts w:ascii="Calibri" w:hAnsi="Calibri" w:cs="Calibri"/>
                <w:color w:val="FF0000"/>
                <w:sz w:val="22"/>
                <w:szCs w:val="22"/>
              </w:rPr>
              <w:t xml:space="preserve"> 5</w:t>
            </w:r>
            <w:r w:rsidRPr="00666B62">
              <w:rPr>
                <w:rFonts w:ascii="Calibri" w:hAnsi="Calibri" w:cs="Calibri"/>
                <w:color w:val="FF0000"/>
                <w:sz w:val="22"/>
                <w:szCs w:val="22"/>
              </w:rPr>
              <w:t>: Data Collection &amp; Analyses</w:t>
            </w:r>
          </w:p>
        </w:tc>
        <w:tc>
          <w:tcPr>
            <w:tcW w:w="2160" w:type="dxa"/>
            <w:tcBorders>
              <w:top w:val="single" w:sz="4" w:space="0" w:color="auto"/>
              <w:bottom w:val="single" w:sz="4" w:space="0" w:color="808080"/>
            </w:tcBorders>
            <w:tcMar>
              <w:top w:w="58" w:type="dxa"/>
              <w:left w:w="29" w:type="dxa"/>
              <w:bottom w:w="58" w:type="dxa"/>
              <w:right w:w="29" w:type="dxa"/>
            </w:tcMar>
          </w:tcPr>
          <w:p w14:paraId="7F331312" w14:textId="77777777" w:rsidR="00666B62" w:rsidRPr="00666B62" w:rsidRDefault="00666B62" w:rsidP="00666B62">
            <w:pPr>
              <w:widowControl/>
              <w:numPr>
                <w:ilvl w:val="0"/>
                <w:numId w:val="30"/>
              </w:numPr>
              <w:overflowPunct/>
              <w:autoSpaceDE/>
              <w:autoSpaceDN/>
              <w:adjustRightInd/>
              <w:ind w:left="152" w:hanging="152"/>
              <w:textAlignment w:val="auto"/>
              <w:rPr>
                <w:rFonts w:ascii="Calibri" w:hAnsi="Calibri" w:cs="Calibri"/>
                <w:sz w:val="22"/>
                <w:szCs w:val="22"/>
              </w:rPr>
            </w:pPr>
          </w:p>
        </w:tc>
      </w:tr>
      <w:tr w:rsidR="00666B62" w:rsidRPr="00666B62" w14:paraId="03387838" w14:textId="77777777" w:rsidTr="00851A34">
        <w:trPr>
          <w:jc w:val="center"/>
        </w:trPr>
        <w:tc>
          <w:tcPr>
            <w:tcW w:w="514" w:type="dxa"/>
            <w:tcBorders>
              <w:top w:val="single" w:sz="4" w:space="0" w:color="808080"/>
              <w:bottom w:val="single" w:sz="4" w:space="0" w:color="808080"/>
            </w:tcBorders>
            <w:tcMar>
              <w:top w:w="58" w:type="dxa"/>
              <w:left w:w="29" w:type="dxa"/>
              <w:bottom w:w="58" w:type="dxa"/>
              <w:right w:w="29" w:type="dxa"/>
            </w:tcMar>
            <w:vAlign w:val="center"/>
          </w:tcPr>
          <w:p w14:paraId="05B1D38B" w14:textId="77777777" w:rsidR="00666B62" w:rsidRPr="00666B62" w:rsidRDefault="00666B62" w:rsidP="00666B62">
            <w:pPr>
              <w:jc w:val="center"/>
              <w:rPr>
                <w:rFonts w:ascii="Calibri" w:hAnsi="Calibri" w:cs="Calibri"/>
                <w:sz w:val="22"/>
                <w:szCs w:val="22"/>
              </w:rPr>
            </w:pPr>
            <w:r w:rsidRPr="00666B62">
              <w:rPr>
                <w:rFonts w:ascii="Calibri" w:hAnsi="Calibri" w:cs="Calibri"/>
                <w:sz w:val="22"/>
                <w:szCs w:val="22"/>
              </w:rPr>
              <w:t>11</w:t>
            </w:r>
          </w:p>
        </w:tc>
        <w:tc>
          <w:tcPr>
            <w:tcW w:w="768" w:type="dxa"/>
            <w:tcBorders>
              <w:top w:val="single" w:sz="4" w:space="0" w:color="808080"/>
              <w:bottom w:val="single" w:sz="4" w:space="0" w:color="808080"/>
            </w:tcBorders>
            <w:tcMar>
              <w:top w:w="58" w:type="dxa"/>
              <w:left w:w="29" w:type="dxa"/>
              <w:bottom w:w="58" w:type="dxa"/>
              <w:right w:w="29" w:type="dxa"/>
            </w:tcMar>
            <w:vAlign w:val="center"/>
          </w:tcPr>
          <w:p w14:paraId="120D387E" w14:textId="77777777" w:rsidR="00666B62" w:rsidRPr="00666B62" w:rsidRDefault="00666B62" w:rsidP="00666B62">
            <w:pPr>
              <w:ind w:left="37"/>
              <w:rPr>
                <w:rFonts w:ascii="Calibri" w:hAnsi="Calibri" w:cs="Calibri"/>
                <w:sz w:val="22"/>
                <w:szCs w:val="22"/>
              </w:rPr>
            </w:pPr>
            <w:r w:rsidRPr="00666B62">
              <w:rPr>
                <w:rFonts w:ascii="Calibri" w:hAnsi="Calibri" w:cs="Calibri"/>
                <w:sz w:val="22"/>
                <w:szCs w:val="22"/>
              </w:rPr>
              <w:t>Mar 26</w:t>
            </w:r>
          </w:p>
        </w:tc>
        <w:tc>
          <w:tcPr>
            <w:tcW w:w="5648" w:type="dxa"/>
            <w:tcBorders>
              <w:top w:val="single" w:sz="4" w:space="0" w:color="808080"/>
              <w:bottom w:val="single" w:sz="4" w:space="0" w:color="808080"/>
            </w:tcBorders>
            <w:tcMar>
              <w:top w:w="58" w:type="dxa"/>
              <w:left w:w="29" w:type="dxa"/>
              <w:bottom w:w="58" w:type="dxa"/>
              <w:right w:w="29" w:type="dxa"/>
            </w:tcMar>
            <w:vAlign w:val="center"/>
          </w:tcPr>
          <w:p w14:paraId="203CE7B5" w14:textId="77777777" w:rsidR="00666B62" w:rsidRPr="00666B62" w:rsidRDefault="00666B62" w:rsidP="00666B62">
            <w:pPr>
              <w:widowControl/>
              <w:numPr>
                <w:ilvl w:val="0"/>
                <w:numId w:val="28"/>
              </w:numPr>
              <w:overflowPunct/>
              <w:autoSpaceDE/>
              <w:autoSpaceDN/>
              <w:adjustRightInd/>
              <w:ind w:left="245" w:hanging="187"/>
              <w:textAlignment w:val="auto"/>
              <w:rPr>
                <w:rFonts w:ascii="Calibri" w:hAnsi="Calibri" w:cs="Calibri"/>
                <w:sz w:val="22"/>
                <w:szCs w:val="22"/>
              </w:rPr>
            </w:pPr>
            <w:r w:rsidRPr="00666B62">
              <w:rPr>
                <w:rFonts w:ascii="Calibri" w:hAnsi="Calibri" w:cs="Calibri"/>
                <w:sz w:val="22"/>
                <w:szCs w:val="22"/>
              </w:rPr>
              <w:t xml:space="preserve">Quantitative Research – Pt 1 </w:t>
            </w:r>
            <w:r w:rsidRPr="00666B62">
              <w:rPr>
                <w:rFonts w:ascii="Calibri" w:hAnsi="Calibri" w:cs="Calibri"/>
                <w:sz w:val="22"/>
                <w:szCs w:val="22"/>
                <w:bdr w:val="none" w:sz="0" w:space="0" w:color="auto" w:frame="1"/>
              </w:rPr>
              <w:t>(R&amp;B Ch 21)</w:t>
            </w:r>
          </w:p>
        </w:tc>
        <w:tc>
          <w:tcPr>
            <w:tcW w:w="2160" w:type="dxa"/>
            <w:tcBorders>
              <w:top w:val="single" w:sz="4" w:space="0" w:color="808080"/>
              <w:bottom w:val="single" w:sz="4" w:space="0" w:color="808080"/>
            </w:tcBorders>
            <w:tcMar>
              <w:top w:w="58" w:type="dxa"/>
              <w:left w:w="29" w:type="dxa"/>
              <w:bottom w:w="58" w:type="dxa"/>
              <w:right w:w="29" w:type="dxa"/>
            </w:tcMar>
          </w:tcPr>
          <w:p w14:paraId="5B91CB7E" w14:textId="2F84E8CD" w:rsidR="00666B62" w:rsidRPr="00666B62" w:rsidRDefault="00666B62" w:rsidP="00666B62">
            <w:pPr>
              <w:widowControl/>
              <w:numPr>
                <w:ilvl w:val="0"/>
                <w:numId w:val="30"/>
              </w:numPr>
              <w:overflowPunct/>
              <w:autoSpaceDE/>
              <w:autoSpaceDN/>
              <w:adjustRightInd/>
              <w:ind w:left="152" w:hanging="152"/>
              <w:textAlignment w:val="auto"/>
              <w:rPr>
                <w:rFonts w:ascii="Calibri" w:hAnsi="Calibri" w:cs="Calibri"/>
                <w:sz w:val="22"/>
                <w:szCs w:val="22"/>
              </w:rPr>
            </w:pPr>
            <w:r w:rsidRPr="00666B62">
              <w:rPr>
                <w:rFonts w:ascii="Calibri" w:hAnsi="Calibri" w:cs="Calibri"/>
                <w:sz w:val="22"/>
                <w:szCs w:val="22"/>
              </w:rPr>
              <w:t>Sampling Method</w:t>
            </w:r>
          </w:p>
        </w:tc>
      </w:tr>
      <w:tr w:rsidR="00666B62" w:rsidRPr="00666B62" w14:paraId="4173BAE2" w14:textId="77777777" w:rsidTr="00851A34">
        <w:trPr>
          <w:jc w:val="center"/>
        </w:trPr>
        <w:tc>
          <w:tcPr>
            <w:tcW w:w="514" w:type="dxa"/>
            <w:tcBorders>
              <w:top w:val="single" w:sz="4" w:space="0" w:color="808080"/>
              <w:bottom w:val="single" w:sz="4" w:space="0" w:color="808080"/>
            </w:tcBorders>
            <w:tcMar>
              <w:top w:w="58" w:type="dxa"/>
              <w:left w:w="29" w:type="dxa"/>
              <w:bottom w:w="58" w:type="dxa"/>
              <w:right w:w="29" w:type="dxa"/>
            </w:tcMar>
            <w:vAlign w:val="center"/>
          </w:tcPr>
          <w:p w14:paraId="2868AED9" w14:textId="77777777" w:rsidR="00666B62" w:rsidRPr="00666B62" w:rsidRDefault="00666B62" w:rsidP="00666B62">
            <w:pPr>
              <w:jc w:val="center"/>
              <w:rPr>
                <w:rFonts w:ascii="Calibri" w:hAnsi="Calibri" w:cs="Calibri"/>
                <w:sz w:val="22"/>
                <w:szCs w:val="22"/>
              </w:rPr>
            </w:pPr>
            <w:r w:rsidRPr="00666B62">
              <w:rPr>
                <w:rFonts w:ascii="Calibri" w:hAnsi="Calibri" w:cs="Calibri"/>
                <w:sz w:val="22"/>
                <w:szCs w:val="22"/>
              </w:rPr>
              <w:t>12</w:t>
            </w:r>
          </w:p>
        </w:tc>
        <w:tc>
          <w:tcPr>
            <w:tcW w:w="768" w:type="dxa"/>
            <w:tcBorders>
              <w:top w:val="single" w:sz="4" w:space="0" w:color="808080"/>
              <w:bottom w:val="single" w:sz="4" w:space="0" w:color="808080"/>
            </w:tcBorders>
            <w:tcMar>
              <w:top w:w="58" w:type="dxa"/>
              <w:left w:w="29" w:type="dxa"/>
              <w:bottom w:w="58" w:type="dxa"/>
              <w:right w:w="29" w:type="dxa"/>
            </w:tcMar>
            <w:vAlign w:val="center"/>
          </w:tcPr>
          <w:p w14:paraId="53087EA5" w14:textId="77777777" w:rsidR="00666B62" w:rsidRPr="00666B62" w:rsidRDefault="00666B62" w:rsidP="00666B62">
            <w:pPr>
              <w:ind w:left="37"/>
              <w:rPr>
                <w:rFonts w:ascii="Calibri" w:hAnsi="Calibri" w:cs="Calibri"/>
                <w:sz w:val="22"/>
                <w:szCs w:val="22"/>
              </w:rPr>
            </w:pPr>
            <w:r w:rsidRPr="00666B62">
              <w:rPr>
                <w:rFonts w:ascii="Calibri" w:hAnsi="Calibri" w:cs="Calibri"/>
                <w:sz w:val="22"/>
                <w:szCs w:val="22"/>
              </w:rPr>
              <w:t>Apr 2</w:t>
            </w:r>
          </w:p>
        </w:tc>
        <w:tc>
          <w:tcPr>
            <w:tcW w:w="5648" w:type="dxa"/>
            <w:tcBorders>
              <w:top w:val="single" w:sz="4" w:space="0" w:color="808080"/>
              <w:bottom w:val="single" w:sz="4" w:space="0" w:color="808080"/>
            </w:tcBorders>
            <w:tcMar>
              <w:top w:w="58" w:type="dxa"/>
              <w:left w:w="29" w:type="dxa"/>
              <w:bottom w:w="58" w:type="dxa"/>
              <w:right w:w="29" w:type="dxa"/>
            </w:tcMar>
            <w:vAlign w:val="center"/>
          </w:tcPr>
          <w:p w14:paraId="07EF592F" w14:textId="6E89C6AA" w:rsidR="00666B62" w:rsidRPr="00666B62" w:rsidRDefault="00666B62" w:rsidP="00666B62">
            <w:pPr>
              <w:widowControl/>
              <w:numPr>
                <w:ilvl w:val="0"/>
                <w:numId w:val="28"/>
              </w:numPr>
              <w:overflowPunct/>
              <w:autoSpaceDE/>
              <w:autoSpaceDN/>
              <w:adjustRightInd/>
              <w:spacing w:after="40"/>
              <w:ind w:left="245" w:hanging="187"/>
              <w:textAlignment w:val="auto"/>
              <w:rPr>
                <w:rFonts w:ascii="Calibri" w:hAnsi="Calibri" w:cs="Calibri"/>
                <w:sz w:val="22"/>
                <w:szCs w:val="22"/>
              </w:rPr>
            </w:pPr>
            <w:r w:rsidRPr="00666B62">
              <w:rPr>
                <w:rFonts w:ascii="Calibri" w:hAnsi="Calibri" w:cs="Calibri"/>
                <w:sz w:val="22"/>
                <w:szCs w:val="22"/>
              </w:rPr>
              <w:t xml:space="preserve">Quantitative Research – Pt </w:t>
            </w:r>
            <w:r w:rsidR="00113B6F">
              <w:rPr>
                <w:rFonts w:ascii="Calibri" w:hAnsi="Calibri" w:cs="Calibri"/>
                <w:sz w:val="22"/>
                <w:szCs w:val="22"/>
              </w:rPr>
              <w:t>2</w:t>
            </w:r>
            <w:r w:rsidRPr="00666B62">
              <w:rPr>
                <w:rFonts w:ascii="Calibri" w:hAnsi="Calibri" w:cs="Calibri"/>
                <w:sz w:val="22"/>
                <w:szCs w:val="22"/>
              </w:rPr>
              <w:t xml:space="preserve"> </w:t>
            </w:r>
            <w:r w:rsidRPr="00666B62">
              <w:rPr>
                <w:rFonts w:ascii="Calibri" w:hAnsi="Calibri" w:cs="Calibri"/>
                <w:sz w:val="22"/>
                <w:szCs w:val="22"/>
                <w:bdr w:val="none" w:sz="0" w:space="0" w:color="auto" w:frame="1"/>
              </w:rPr>
              <w:t>(R&amp;B Ch 22)</w:t>
            </w:r>
          </w:p>
          <w:p w14:paraId="043D205E" w14:textId="77777777" w:rsidR="00666B62" w:rsidRPr="00666B62" w:rsidRDefault="00666B62" w:rsidP="00666B62">
            <w:pPr>
              <w:widowControl/>
              <w:numPr>
                <w:ilvl w:val="0"/>
                <w:numId w:val="28"/>
              </w:numPr>
              <w:overflowPunct/>
              <w:autoSpaceDE/>
              <w:autoSpaceDN/>
              <w:adjustRightInd/>
              <w:ind w:left="245" w:hanging="187"/>
              <w:textAlignment w:val="auto"/>
              <w:rPr>
                <w:rFonts w:ascii="Calibri" w:hAnsi="Calibri" w:cs="Calibri"/>
                <w:sz w:val="22"/>
                <w:szCs w:val="22"/>
              </w:rPr>
            </w:pPr>
            <w:r w:rsidRPr="00666B62">
              <w:rPr>
                <w:rFonts w:ascii="Calibri" w:hAnsi="Calibri" w:cs="Calibri"/>
                <w:bCs/>
                <w:sz w:val="22"/>
                <w:szCs w:val="22"/>
              </w:rPr>
              <w:lastRenderedPageBreak/>
              <w:t xml:space="preserve">Mixed Methods Research </w:t>
            </w:r>
            <w:r w:rsidRPr="00666B62">
              <w:rPr>
                <w:rFonts w:ascii="Calibri" w:hAnsi="Calibri" w:cs="Calibri"/>
                <w:sz w:val="22"/>
                <w:szCs w:val="22"/>
                <w:bdr w:val="none" w:sz="0" w:space="0" w:color="auto" w:frame="1"/>
              </w:rPr>
              <w:t>(R&amp;B Ch 4)</w:t>
            </w:r>
          </w:p>
        </w:tc>
        <w:tc>
          <w:tcPr>
            <w:tcW w:w="2160" w:type="dxa"/>
            <w:tcBorders>
              <w:top w:val="single" w:sz="4" w:space="0" w:color="808080"/>
              <w:bottom w:val="single" w:sz="4" w:space="0" w:color="808080"/>
            </w:tcBorders>
            <w:tcMar>
              <w:top w:w="58" w:type="dxa"/>
              <w:left w:w="29" w:type="dxa"/>
              <w:bottom w:w="58" w:type="dxa"/>
              <w:right w:w="29" w:type="dxa"/>
            </w:tcMar>
          </w:tcPr>
          <w:p w14:paraId="380F63C8" w14:textId="77777777" w:rsidR="00666B62" w:rsidRPr="00666B62" w:rsidRDefault="00666B62" w:rsidP="00666B62">
            <w:pPr>
              <w:widowControl/>
              <w:numPr>
                <w:ilvl w:val="0"/>
                <w:numId w:val="30"/>
              </w:numPr>
              <w:overflowPunct/>
              <w:autoSpaceDE/>
              <w:autoSpaceDN/>
              <w:adjustRightInd/>
              <w:ind w:left="152" w:hanging="152"/>
              <w:textAlignment w:val="auto"/>
              <w:rPr>
                <w:rFonts w:ascii="Calibri" w:hAnsi="Calibri" w:cs="Calibri"/>
                <w:sz w:val="22"/>
                <w:szCs w:val="22"/>
              </w:rPr>
            </w:pPr>
          </w:p>
        </w:tc>
      </w:tr>
      <w:tr w:rsidR="00666B62" w:rsidRPr="00666B62" w14:paraId="0AF3CCD4" w14:textId="77777777" w:rsidTr="00851A34">
        <w:trPr>
          <w:jc w:val="center"/>
        </w:trPr>
        <w:tc>
          <w:tcPr>
            <w:tcW w:w="514" w:type="dxa"/>
            <w:tcBorders>
              <w:top w:val="single" w:sz="4" w:space="0" w:color="808080"/>
              <w:bottom w:val="single" w:sz="4" w:space="0" w:color="808080"/>
            </w:tcBorders>
            <w:shd w:val="clear" w:color="auto" w:fill="D9D9D9"/>
            <w:tcMar>
              <w:top w:w="58" w:type="dxa"/>
              <w:left w:w="29" w:type="dxa"/>
              <w:bottom w:w="58" w:type="dxa"/>
              <w:right w:w="29" w:type="dxa"/>
            </w:tcMar>
            <w:vAlign w:val="center"/>
          </w:tcPr>
          <w:p w14:paraId="0FD55808" w14:textId="77777777" w:rsidR="00666B62" w:rsidRPr="00666B62" w:rsidRDefault="00666B62" w:rsidP="00666B62">
            <w:pPr>
              <w:jc w:val="center"/>
              <w:rPr>
                <w:rFonts w:ascii="Calibri" w:hAnsi="Calibri" w:cs="Calibri"/>
                <w:sz w:val="22"/>
                <w:szCs w:val="22"/>
              </w:rPr>
            </w:pPr>
            <w:r w:rsidRPr="00666B62">
              <w:rPr>
                <w:rFonts w:ascii="Calibri" w:hAnsi="Calibri" w:cs="Calibri"/>
                <w:sz w:val="22"/>
                <w:szCs w:val="22"/>
              </w:rPr>
              <w:t>13</w:t>
            </w:r>
          </w:p>
        </w:tc>
        <w:tc>
          <w:tcPr>
            <w:tcW w:w="768" w:type="dxa"/>
            <w:tcBorders>
              <w:top w:val="single" w:sz="4" w:space="0" w:color="808080"/>
              <w:bottom w:val="single" w:sz="4" w:space="0" w:color="808080"/>
            </w:tcBorders>
            <w:shd w:val="clear" w:color="auto" w:fill="D9D9D9"/>
            <w:tcMar>
              <w:top w:w="58" w:type="dxa"/>
              <w:left w:w="29" w:type="dxa"/>
              <w:bottom w:w="58" w:type="dxa"/>
              <w:right w:w="29" w:type="dxa"/>
            </w:tcMar>
            <w:vAlign w:val="center"/>
          </w:tcPr>
          <w:p w14:paraId="069EDBEA" w14:textId="77777777" w:rsidR="00666B62" w:rsidRPr="00666B62" w:rsidRDefault="00666B62" w:rsidP="00666B62">
            <w:pPr>
              <w:ind w:left="37"/>
              <w:rPr>
                <w:rFonts w:ascii="Calibri" w:hAnsi="Calibri" w:cs="Calibri"/>
                <w:sz w:val="22"/>
                <w:szCs w:val="22"/>
              </w:rPr>
            </w:pPr>
            <w:r w:rsidRPr="00666B62">
              <w:rPr>
                <w:rFonts w:ascii="Calibri" w:hAnsi="Calibri" w:cs="Calibri"/>
                <w:sz w:val="22"/>
                <w:szCs w:val="22"/>
              </w:rPr>
              <w:t>Apr 9</w:t>
            </w:r>
          </w:p>
        </w:tc>
        <w:tc>
          <w:tcPr>
            <w:tcW w:w="5648" w:type="dxa"/>
            <w:tcBorders>
              <w:top w:val="single" w:sz="4" w:space="0" w:color="808080"/>
              <w:bottom w:val="single" w:sz="4" w:space="0" w:color="808080"/>
            </w:tcBorders>
            <w:shd w:val="clear" w:color="auto" w:fill="D9D9D9"/>
            <w:tcMar>
              <w:top w:w="58" w:type="dxa"/>
              <w:left w:w="29" w:type="dxa"/>
              <w:bottom w:w="58" w:type="dxa"/>
              <w:right w:w="29" w:type="dxa"/>
            </w:tcMar>
            <w:vAlign w:val="center"/>
          </w:tcPr>
          <w:p w14:paraId="17674B8B" w14:textId="77777777" w:rsidR="00666B62" w:rsidRPr="00666B62" w:rsidRDefault="00666B62" w:rsidP="00666B62">
            <w:pPr>
              <w:ind w:left="245"/>
              <w:rPr>
                <w:rFonts w:ascii="Calibri" w:hAnsi="Calibri" w:cs="Calibri"/>
                <w:sz w:val="22"/>
                <w:szCs w:val="22"/>
              </w:rPr>
            </w:pPr>
            <w:r w:rsidRPr="00666B62">
              <w:rPr>
                <w:rFonts w:ascii="Calibri" w:hAnsi="Calibri" w:cs="Calibri"/>
                <w:b/>
                <w:sz w:val="22"/>
                <w:szCs w:val="22"/>
              </w:rPr>
              <w:t>No Class (AERA Meetings)</w:t>
            </w:r>
          </w:p>
        </w:tc>
        <w:tc>
          <w:tcPr>
            <w:tcW w:w="2160" w:type="dxa"/>
            <w:tcBorders>
              <w:top w:val="single" w:sz="4" w:space="0" w:color="808080"/>
              <w:bottom w:val="single" w:sz="4" w:space="0" w:color="808080"/>
            </w:tcBorders>
            <w:shd w:val="clear" w:color="auto" w:fill="D9D9D9"/>
            <w:tcMar>
              <w:top w:w="58" w:type="dxa"/>
              <w:left w:w="29" w:type="dxa"/>
              <w:bottom w:w="58" w:type="dxa"/>
              <w:right w:w="29" w:type="dxa"/>
            </w:tcMar>
          </w:tcPr>
          <w:p w14:paraId="70C9DB6D" w14:textId="77777777" w:rsidR="00666B62" w:rsidRPr="00666B62" w:rsidRDefault="00666B62" w:rsidP="00666B62">
            <w:pPr>
              <w:widowControl/>
              <w:numPr>
                <w:ilvl w:val="0"/>
                <w:numId w:val="30"/>
              </w:numPr>
              <w:overflowPunct/>
              <w:autoSpaceDE/>
              <w:autoSpaceDN/>
              <w:adjustRightInd/>
              <w:ind w:left="152" w:hanging="152"/>
              <w:textAlignment w:val="auto"/>
              <w:rPr>
                <w:rFonts w:ascii="Calibri" w:hAnsi="Calibri" w:cs="Calibri"/>
                <w:sz w:val="22"/>
                <w:szCs w:val="22"/>
              </w:rPr>
            </w:pPr>
          </w:p>
        </w:tc>
      </w:tr>
      <w:tr w:rsidR="00666B62" w:rsidRPr="00666B62" w14:paraId="108201C0" w14:textId="77777777" w:rsidTr="00851A34">
        <w:trPr>
          <w:jc w:val="center"/>
        </w:trPr>
        <w:tc>
          <w:tcPr>
            <w:tcW w:w="514" w:type="dxa"/>
            <w:tcBorders>
              <w:top w:val="single" w:sz="4" w:space="0" w:color="808080"/>
              <w:bottom w:val="single" w:sz="4" w:space="0" w:color="808080"/>
            </w:tcBorders>
            <w:tcMar>
              <w:top w:w="58" w:type="dxa"/>
              <w:left w:w="29" w:type="dxa"/>
              <w:bottom w:w="58" w:type="dxa"/>
              <w:right w:w="29" w:type="dxa"/>
            </w:tcMar>
            <w:vAlign w:val="center"/>
          </w:tcPr>
          <w:p w14:paraId="4605879B" w14:textId="77777777" w:rsidR="00666B62" w:rsidRPr="00666B62" w:rsidRDefault="00666B62" w:rsidP="00666B62">
            <w:pPr>
              <w:jc w:val="center"/>
              <w:rPr>
                <w:rFonts w:ascii="Calibri" w:hAnsi="Calibri" w:cs="Calibri"/>
                <w:sz w:val="22"/>
                <w:szCs w:val="22"/>
              </w:rPr>
            </w:pPr>
            <w:r w:rsidRPr="00666B62">
              <w:rPr>
                <w:rFonts w:ascii="Calibri" w:hAnsi="Calibri" w:cs="Calibri"/>
                <w:sz w:val="22"/>
                <w:szCs w:val="22"/>
              </w:rPr>
              <w:t>14</w:t>
            </w:r>
          </w:p>
        </w:tc>
        <w:tc>
          <w:tcPr>
            <w:tcW w:w="768" w:type="dxa"/>
            <w:tcBorders>
              <w:top w:val="single" w:sz="4" w:space="0" w:color="808080"/>
              <w:bottom w:val="single" w:sz="4" w:space="0" w:color="808080"/>
            </w:tcBorders>
            <w:tcMar>
              <w:top w:w="58" w:type="dxa"/>
              <w:left w:w="29" w:type="dxa"/>
              <w:bottom w:w="58" w:type="dxa"/>
              <w:right w:w="29" w:type="dxa"/>
            </w:tcMar>
            <w:vAlign w:val="center"/>
          </w:tcPr>
          <w:p w14:paraId="5D300DB0" w14:textId="77777777" w:rsidR="00666B62" w:rsidRPr="00666B62" w:rsidRDefault="00666B62" w:rsidP="00666B62">
            <w:pPr>
              <w:ind w:left="37"/>
              <w:rPr>
                <w:rFonts w:ascii="Calibri" w:hAnsi="Calibri" w:cs="Calibri"/>
                <w:sz w:val="22"/>
                <w:szCs w:val="22"/>
              </w:rPr>
            </w:pPr>
            <w:r w:rsidRPr="00666B62">
              <w:rPr>
                <w:rFonts w:ascii="Calibri" w:hAnsi="Calibri" w:cs="Calibri"/>
                <w:sz w:val="22"/>
                <w:szCs w:val="22"/>
              </w:rPr>
              <w:t>Apr 16</w:t>
            </w:r>
          </w:p>
        </w:tc>
        <w:tc>
          <w:tcPr>
            <w:tcW w:w="5648" w:type="dxa"/>
            <w:tcBorders>
              <w:top w:val="single" w:sz="4" w:space="0" w:color="808080"/>
              <w:bottom w:val="single" w:sz="4" w:space="0" w:color="808080"/>
            </w:tcBorders>
            <w:tcMar>
              <w:top w:w="58" w:type="dxa"/>
              <w:left w:w="29" w:type="dxa"/>
              <w:bottom w:w="58" w:type="dxa"/>
              <w:right w:w="29" w:type="dxa"/>
            </w:tcMar>
            <w:vAlign w:val="center"/>
          </w:tcPr>
          <w:p w14:paraId="24DFAF30" w14:textId="0561196C" w:rsidR="00666B62" w:rsidRPr="005D701D" w:rsidRDefault="00666B62" w:rsidP="00A17F77">
            <w:pPr>
              <w:widowControl/>
              <w:numPr>
                <w:ilvl w:val="0"/>
                <w:numId w:val="28"/>
              </w:numPr>
              <w:overflowPunct/>
              <w:autoSpaceDE/>
              <w:autoSpaceDN/>
              <w:adjustRightInd/>
              <w:ind w:left="245" w:hanging="187"/>
              <w:textAlignment w:val="auto"/>
              <w:rPr>
                <w:rFonts w:ascii="Calibri" w:hAnsi="Calibri" w:cs="Calibri"/>
                <w:sz w:val="22"/>
                <w:szCs w:val="22"/>
              </w:rPr>
            </w:pPr>
            <w:r w:rsidRPr="00666B62">
              <w:rPr>
                <w:rFonts w:ascii="Calibri" w:hAnsi="Calibri" w:cs="Calibri"/>
                <w:sz w:val="22"/>
                <w:szCs w:val="22"/>
              </w:rPr>
              <w:t xml:space="preserve">Secondary Analysis &amp; Existing Stats </w:t>
            </w:r>
            <w:r w:rsidRPr="00666B62">
              <w:rPr>
                <w:rFonts w:ascii="Calibri" w:hAnsi="Calibri" w:cs="Calibri"/>
                <w:sz w:val="22"/>
                <w:szCs w:val="22"/>
                <w:bdr w:val="none" w:sz="0" w:space="0" w:color="auto" w:frame="1"/>
              </w:rPr>
              <w:t>(R&amp;B Ch 16)</w:t>
            </w:r>
          </w:p>
        </w:tc>
        <w:tc>
          <w:tcPr>
            <w:tcW w:w="2160" w:type="dxa"/>
            <w:tcBorders>
              <w:top w:val="single" w:sz="4" w:space="0" w:color="808080"/>
              <w:bottom w:val="single" w:sz="4" w:space="0" w:color="808080"/>
            </w:tcBorders>
            <w:tcMar>
              <w:top w:w="58" w:type="dxa"/>
              <w:left w:w="29" w:type="dxa"/>
              <w:bottom w:w="58" w:type="dxa"/>
              <w:right w:w="29" w:type="dxa"/>
            </w:tcMar>
          </w:tcPr>
          <w:p w14:paraId="34508819" w14:textId="77777777" w:rsidR="00666B62" w:rsidRPr="00666B62" w:rsidRDefault="00666B62" w:rsidP="00666B62">
            <w:pPr>
              <w:widowControl/>
              <w:numPr>
                <w:ilvl w:val="0"/>
                <w:numId w:val="30"/>
              </w:numPr>
              <w:overflowPunct/>
              <w:autoSpaceDE/>
              <w:autoSpaceDN/>
              <w:adjustRightInd/>
              <w:ind w:left="152" w:hanging="152"/>
              <w:textAlignment w:val="auto"/>
              <w:rPr>
                <w:rFonts w:ascii="Calibri" w:hAnsi="Calibri" w:cs="Calibri"/>
                <w:sz w:val="22"/>
                <w:szCs w:val="22"/>
              </w:rPr>
            </w:pPr>
          </w:p>
        </w:tc>
      </w:tr>
      <w:tr w:rsidR="00666B62" w:rsidRPr="00666B62" w14:paraId="729E589F" w14:textId="77777777" w:rsidTr="00851A34">
        <w:trPr>
          <w:jc w:val="center"/>
        </w:trPr>
        <w:tc>
          <w:tcPr>
            <w:tcW w:w="514" w:type="dxa"/>
            <w:tcBorders>
              <w:top w:val="single" w:sz="4" w:space="0" w:color="808080"/>
              <w:bottom w:val="single" w:sz="4" w:space="0" w:color="808080"/>
            </w:tcBorders>
            <w:tcMar>
              <w:top w:w="58" w:type="dxa"/>
              <w:left w:w="29" w:type="dxa"/>
              <w:bottom w:w="58" w:type="dxa"/>
              <w:right w:w="29" w:type="dxa"/>
            </w:tcMar>
            <w:vAlign w:val="center"/>
          </w:tcPr>
          <w:p w14:paraId="6689CDFB" w14:textId="77777777" w:rsidR="00666B62" w:rsidRPr="00666B62" w:rsidRDefault="00666B62" w:rsidP="00666B62">
            <w:pPr>
              <w:jc w:val="center"/>
              <w:rPr>
                <w:rFonts w:ascii="Calibri" w:hAnsi="Calibri" w:cs="Calibri"/>
                <w:sz w:val="22"/>
                <w:szCs w:val="22"/>
              </w:rPr>
            </w:pPr>
            <w:r w:rsidRPr="00666B62">
              <w:rPr>
                <w:rFonts w:ascii="Calibri" w:hAnsi="Calibri" w:cs="Calibri"/>
                <w:sz w:val="22"/>
                <w:szCs w:val="22"/>
              </w:rPr>
              <w:t>15</w:t>
            </w:r>
          </w:p>
        </w:tc>
        <w:tc>
          <w:tcPr>
            <w:tcW w:w="768" w:type="dxa"/>
            <w:tcBorders>
              <w:top w:val="single" w:sz="4" w:space="0" w:color="808080"/>
              <w:bottom w:val="single" w:sz="4" w:space="0" w:color="808080"/>
            </w:tcBorders>
            <w:tcMar>
              <w:top w:w="58" w:type="dxa"/>
              <w:left w:w="29" w:type="dxa"/>
              <w:bottom w:w="58" w:type="dxa"/>
              <w:right w:w="29" w:type="dxa"/>
            </w:tcMar>
            <w:vAlign w:val="center"/>
          </w:tcPr>
          <w:p w14:paraId="4FB00EF8" w14:textId="77777777" w:rsidR="00666B62" w:rsidRPr="00666B62" w:rsidRDefault="00666B62" w:rsidP="00666B62">
            <w:pPr>
              <w:ind w:left="37"/>
              <w:rPr>
                <w:rFonts w:ascii="Calibri" w:hAnsi="Calibri" w:cs="Calibri"/>
                <w:sz w:val="22"/>
                <w:szCs w:val="22"/>
              </w:rPr>
            </w:pPr>
            <w:r w:rsidRPr="00666B62">
              <w:rPr>
                <w:rFonts w:ascii="Calibri" w:hAnsi="Calibri" w:cs="Calibri"/>
                <w:sz w:val="22"/>
                <w:szCs w:val="22"/>
              </w:rPr>
              <w:t>Apr 23</w:t>
            </w:r>
          </w:p>
        </w:tc>
        <w:tc>
          <w:tcPr>
            <w:tcW w:w="5648" w:type="dxa"/>
            <w:tcBorders>
              <w:top w:val="single" w:sz="4" w:space="0" w:color="808080"/>
              <w:bottom w:val="single" w:sz="4" w:space="0" w:color="808080"/>
            </w:tcBorders>
            <w:tcMar>
              <w:top w:w="58" w:type="dxa"/>
              <w:left w:w="29" w:type="dxa"/>
              <w:bottom w:w="58" w:type="dxa"/>
              <w:right w:w="29" w:type="dxa"/>
            </w:tcMar>
            <w:vAlign w:val="center"/>
          </w:tcPr>
          <w:p w14:paraId="6CF24849" w14:textId="77777777" w:rsidR="00851A34" w:rsidRPr="00851A34" w:rsidRDefault="00666B62" w:rsidP="00561182">
            <w:pPr>
              <w:widowControl/>
              <w:numPr>
                <w:ilvl w:val="0"/>
                <w:numId w:val="28"/>
              </w:numPr>
              <w:overflowPunct/>
              <w:autoSpaceDE/>
              <w:autoSpaceDN/>
              <w:adjustRightInd/>
              <w:spacing w:after="20"/>
              <w:ind w:left="245" w:hanging="187"/>
              <w:textAlignment w:val="auto"/>
              <w:rPr>
                <w:rFonts w:ascii="Calibri" w:hAnsi="Calibri" w:cs="Calibri"/>
                <w:sz w:val="22"/>
                <w:szCs w:val="22"/>
              </w:rPr>
            </w:pPr>
            <w:r w:rsidRPr="00851A34">
              <w:rPr>
                <w:rFonts w:ascii="Calibri" w:hAnsi="Calibri" w:cs="Calibri"/>
                <w:b/>
                <w:bCs/>
                <w:color w:val="000099"/>
                <w:sz w:val="22"/>
                <w:szCs w:val="22"/>
              </w:rPr>
              <w:t>Quiz 3</w:t>
            </w:r>
          </w:p>
          <w:p w14:paraId="653F446D" w14:textId="436AA2BF" w:rsidR="00666B62" w:rsidRPr="00851A34" w:rsidRDefault="00666B62" w:rsidP="00561182">
            <w:pPr>
              <w:widowControl/>
              <w:numPr>
                <w:ilvl w:val="0"/>
                <w:numId w:val="28"/>
              </w:numPr>
              <w:overflowPunct/>
              <w:autoSpaceDE/>
              <w:autoSpaceDN/>
              <w:adjustRightInd/>
              <w:spacing w:after="20"/>
              <w:ind w:left="245" w:hanging="187"/>
              <w:textAlignment w:val="auto"/>
              <w:rPr>
                <w:rFonts w:ascii="Calibri" w:hAnsi="Calibri" w:cs="Calibri"/>
                <w:sz w:val="22"/>
                <w:szCs w:val="22"/>
              </w:rPr>
            </w:pPr>
            <w:r w:rsidRPr="00851A34">
              <w:rPr>
                <w:rFonts w:ascii="Calibri" w:hAnsi="Calibri" w:cs="Calibri"/>
                <w:sz w:val="22"/>
                <w:szCs w:val="22"/>
              </w:rPr>
              <w:t xml:space="preserve">Program Evaluation </w:t>
            </w:r>
            <w:r w:rsidRPr="00851A34">
              <w:rPr>
                <w:rFonts w:ascii="Calibri" w:hAnsi="Calibri" w:cs="Calibri"/>
                <w:sz w:val="22"/>
                <w:szCs w:val="22"/>
                <w:bdr w:val="none" w:sz="0" w:space="0" w:color="auto" w:frame="1"/>
              </w:rPr>
              <w:t>(R&amp;B Ch 24)</w:t>
            </w:r>
          </w:p>
          <w:p w14:paraId="4730FF76" w14:textId="77777777" w:rsidR="00666B62" w:rsidRPr="00666B62" w:rsidRDefault="00666B62" w:rsidP="00A17F77">
            <w:pPr>
              <w:widowControl/>
              <w:numPr>
                <w:ilvl w:val="0"/>
                <w:numId w:val="28"/>
              </w:numPr>
              <w:overflowPunct/>
              <w:autoSpaceDE/>
              <w:autoSpaceDN/>
              <w:adjustRightInd/>
              <w:spacing w:after="20"/>
              <w:ind w:left="245" w:hanging="187"/>
              <w:textAlignment w:val="auto"/>
              <w:rPr>
                <w:rFonts w:ascii="Calibri" w:hAnsi="Calibri" w:cs="Calibri"/>
                <w:sz w:val="22"/>
                <w:szCs w:val="22"/>
              </w:rPr>
            </w:pPr>
            <w:r w:rsidRPr="00666B62">
              <w:rPr>
                <w:rFonts w:ascii="Calibri" w:hAnsi="Calibri" w:cs="Calibri"/>
                <w:sz w:val="22"/>
                <w:szCs w:val="22"/>
              </w:rPr>
              <w:t xml:space="preserve">Writing Research Proposals &amp; Reports </w:t>
            </w:r>
            <w:r w:rsidRPr="00666B62">
              <w:rPr>
                <w:rFonts w:ascii="Calibri" w:hAnsi="Calibri" w:cs="Calibri"/>
                <w:sz w:val="22"/>
                <w:szCs w:val="22"/>
                <w:bdr w:val="none" w:sz="0" w:space="0" w:color="auto" w:frame="1"/>
              </w:rPr>
              <w:t>(R&amp;B Ch 25)</w:t>
            </w:r>
          </w:p>
          <w:p w14:paraId="3DC520FE" w14:textId="77777777" w:rsidR="00666B62" w:rsidRPr="00666B62" w:rsidRDefault="00666B62" w:rsidP="00666B62">
            <w:pPr>
              <w:widowControl/>
              <w:numPr>
                <w:ilvl w:val="0"/>
                <w:numId w:val="28"/>
              </w:numPr>
              <w:overflowPunct/>
              <w:autoSpaceDE/>
              <w:autoSpaceDN/>
              <w:adjustRightInd/>
              <w:ind w:left="245" w:hanging="187"/>
              <w:textAlignment w:val="auto"/>
              <w:rPr>
                <w:rFonts w:ascii="Calibri" w:hAnsi="Calibri" w:cs="Calibri"/>
                <w:b/>
                <w:bCs/>
                <w:color w:val="000099"/>
                <w:sz w:val="22"/>
                <w:szCs w:val="22"/>
              </w:rPr>
            </w:pPr>
            <w:r w:rsidRPr="00666B62">
              <w:rPr>
                <w:rFonts w:ascii="Calibri" w:hAnsi="Calibri" w:cs="Calibri"/>
                <w:sz w:val="22"/>
                <w:szCs w:val="22"/>
              </w:rPr>
              <w:t>Course Debrief &amp; Evaluation</w:t>
            </w:r>
          </w:p>
        </w:tc>
        <w:tc>
          <w:tcPr>
            <w:tcW w:w="2160" w:type="dxa"/>
            <w:tcBorders>
              <w:top w:val="single" w:sz="4" w:space="0" w:color="808080"/>
              <w:bottom w:val="single" w:sz="4" w:space="0" w:color="808080"/>
            </w:tcBorders>
            <w:tcMar>
              <w:top w:w="58" w:type="dxa"/>
              <w:left w:w="29" w:type="dxa"/>
              <w:bottom w:w="58" w:type="dxa"/>
              <w:right w:w="29" w:type="dxa"/>
            </w:tcMar>
          </w:tcPr>
          <w:p w14:paraId="4E8F82EB" w14:textId="18E3BC58" w:rsidR="00666B62" w:rsidRPr="00666B62" w:rsidRDefault="00666B62" w:rsidP="00666B62">
            <w:pPr>
              <w:widowControl/>
              <w:numPr>
                <w:ilvl w:val="0"/>
                <w:numId w:val="30"/>
              </w:numPr>
              <w:overflowPunct/>
              <w:autoSpaceDE/>
              <w:autoSpaceDN/>
              <w:adjustRightInd/>
              <w:ind w:left="152" w:hanging="152"/>
              <w:textAlignment w:val="auto"/>
              <w:rPr>
                <w:rFonts w:ascii="Calibri" w:hAnsi="Calibri" w:cs="Calibri"/>
                <w:sz w:val="22"/>
                <w:szCs w:val="22"/>
              </w:rPr>
            </w:pPr>
            <w:r w:rsidRPr="00666B62">
              <w:rPr>
                <w:rFonts w:ascii="Calibri" w:hAnsi="Calibri" w:cs="Calibri"/>
                <w:sz w:val="22"/>
                <w:szCs w:val="22"/>
              </w:rPr>
              <w:t>Data Collection &amp; Analyses</w:t>
            </w:r>
          </w:p>
        </w:tc>
      </w:tr>
      <w:tr w:rsidR="00666B62" w:rsidRPr="00666B62" w14:paraId="2B95738A" w14:textId="77777777" w:rsidTr="00851A34">
        <w:trPr>
          <w:jc w:val="center"/>
        </w:trPr>
        <w:tc>
          <w:tcPr>
            <w:tcW w:w="514" w:type="dxa"/>
            <w:tcBorders>
              <w:top w:val="single" w:sz="4" w:space="0" w:color="auto"/>
              <w:bottom w:val="single" w:sz="4" w:space="0" w:color="808080"/>
            </w:tcBorders>
            <w:tcMar>
              <w:top w:w="58" w:type="dxa"/>
              <w:left w:w="29" w:type="dxa"/>
              <w:bottom w:w="58" w:type="dxa"/>
              <w:right w:w="29" w:type="dxa"/>
            </w:tcMar>
            <w:vAlign w:val="center"/>
          </w:tcPr>
          <w:p w14:paraId="3FBAB124" w14:textId="77777777" w:rsidR="00666B62" w:rsidRPr="00666B62" w:rsidRDefault="00666B62" w:rsidP="00666B62">
            <w:pPr>
              <w:jc w:val="center"/>
              <w:rPr>
                <w:rFonts w:ascii="Calibri" w:hAnsi="Calibri" w:cs="Calibri"/>
                <w:sz w:val="22"/>
                <w:szCs w:val="22"/>
              </w:rPr>
            </w:pPr>
            <w:r w:rsidRPr="00666B62">
              <w:rPr>
                <w:rFonts w:ascii="Calibri" w:hAnsi="Calibri" w:cs="Calibri"/>
                <w:sz w:val="22"/>
                <w:szCs w:val="22"/>
              </w:rPr>
              <w:t>16</w:t>
            </w:r>
          </w:p>
        </w:tc>
        <w:tc>
          <w:tcPr>
            <w:tcW w:w="768" w:type="dxa"/>
            <w:tcBorders>
              <w:top w:val="single" w:sz="4" w:space="0" w:color="auto"/>
              <w:bottom w:val="single" w:sz="4" w:space="0" w:color="808080"/>
            </w:tcBorders>
            <w:tcMar>
              <w:top w:w="58" w:type="dxa"/>
              <w:left w:w="29" w:type="dxa"/>
              <w:bottom w:w="58" w:type="dxa"/>
              <w:right w:w="29" w:type="dxa"/>
            </w:tcMar>
            <w:vAlign w:val="center"/>
          </w:tcPr>
          <w:p w14:paraId="782A82C6" w14:textId="77777777" w:rsidR="00666B62" w:rsidRPr="00666B62" w:rsidRDefault="00666B62" w:rsidP="00666B62">
            <w:pPr>
              <w:ind w:left="37"/>
              <w:rPr>
                <w:rFonts w:ascii="Calibri" w:hAnsi="Calibri" w:cs="Calibri"/>
                <w:sz w:val="22"/>
                <w:szCs w:val="22"/>
              </w:rPr>
            </w:pPr>
            <w:r w:rsidRPr="00666B62">
              <w:rPr>
                <w:rFonts w:ascii="Calibri" w:hAnsi="Calibri" w:cs="Calibri"/>
                <w:sz w:val="22"/>
                <w:szCs w:val="22"/>
              </w:rPr>
              <w:t>Apr 30</w:t>
            </w:r>
          </w:p>
        </w:tc>
        <w:tc>
          <w:tcPr>
            <w:tcW w:w="5648" w:type="dxa"/>
            <w:tcBorders>
              <w:top w:val="single" w:sz="4" w:space="0" w:color="auto"/>
              <w:bottom w:val="single" w:sz="4" w:space="0" w:color="808080"/>
            </w:tcBorders>
            <w:tcMar>
              <w:top w:w="58" w:type="dxa"/>
              <w:left w:w="29" w:type="dxa"/>
              <w:bottom w:w="58" w:type="dxa"/>
              <w:right w:w="29" w:type="dxa"/>
            </w:tcMar>
            <w:vAlign w:val="center"/>
          </w:tcPr>
          <w:p w14:paraId="11E7D7D3" w14:textId="77777777" w:rsidR="00666B62" w:rsidRPr="00666B62" w:rsidRDefault="00666B62" w:rsidP="00A17F77">
            <w:pPr>
              <w:widowControl/>
              <w:numPr>
                <w:ilvl w:val="0"/>
                <w:numId w:val="31"/>
              </w:numPr>
              <w:overflowPunct/>
              <w:autoSpaceDE/>
              <w:autoSpaceDN/>
              <w:adjustRightInd/>
              <w:spacing w:after="20"/>
              <w:ind w:left="238" w:hanging="180"/>
              <w:textAlignment w:val="auto"/>
              <w:rPr>
                <w:rFonts w:ascii="Calibri" w:hAnsi="Calibri" w:cs="Calibri"/>
                <w:sz w:val="22"/>
                <w:szCs w:val="22"/>
              </w:rPr>
            </w:pPr>
            <w:r w:rsidRPr="00666B62">
              <w:rPr>
                <w:rFonts w:ascii="Calibri" w:hAnsi="Calibri" w:cs="Calibri"/>
                <w:color w:val="000099"/>
                <w:sz w:val="22"/>
                <w:szCs w:val="22"/>
              </w:rPr>
              <w:t>Review Quiz 3</w:t>
            </w:r>
          </w:p>
          <w:p w14:paraId="064F70BA" w14:textId="77777777" w:rsidR="00666B62" w:rsidRPr="00666B62" w:rsidRDefault="00666B62" w:rsidP="00666B62">
            <w:pPr>
              <w:widowControl/>
              <w:numPr>
                <w:ilvl w:val="0"/>
                <w:numId w:val="31"/>
              </w:numPr>
              <w:overflowPunct/>
              <w:autoSpaceDE/>
              <w:autoSpaceDN/>
              <w:adjustRightInd/>
              <w:ind w:left="238" w:hanging="180"/>
              <w:textAlignment w:val="auto"/>
              <w:rPr>
                <w:rFonts w:ascii="Calibri" w:hAnsi="Calibri" w:cs="Calibri"/>
                <w:sz w:val="22"/>
                <w:szCs w:val="22"/>
              </w:rPr>
            </w:pPr>
            <w:r w:rsidRPr="00666B62">
              <w:rPr>
                <w:rFonts w:ascii="Calibri" w:hAnsi="Calibri" w:cs="Calibri"/>
                <w:sz w:val="22"/>
                <w:szCs w:val="22"/>
              </w:rPr>
              <w:t>Project Presentations</w:t>
            </w:r>
            <w:r w:rsidRPr="00666B62">
              <w:rPr>
                <w:rFonts w:ascii="Calibri" w:hAnsi="Calibri" w:cs="Calibri"/>
                <w:b/>
                <w:sz w:val="22"/>
                <w:szCs w:val="22"/>
              </w:rPr>
              <w:t xml:space="preserve"> </w:t>
            </w:r>
          </w:p>
        </w:tc>
        <w:tc>
          <w:tcPr>
            <w:tcW w:w="2160" w:type="dxa"/>
            <w:tcBorders>
              <w:top w:val="single" w:sz="4" w:space="0" w:color="auto"/>
              <w:bottom w:val="single" w:sz="4" w:space="0" w:color="808080"/>
            </w:tcBorders>
            <w:tcMar>
              <w:top w:w="58" w:type="dxa"/>
              <w:left w:w="29" w:type="dxa"/>
              <w:bottom w:w="58" w:type="dxa"/>
              <w:right w:w="29" w:type="dxa"/>
            </w:tcMar>
          </w:tcPr>
          <w:p w14:paraId="30A45674" w14:textId="4B1DD2BB" w:rsidR="00666B62" w:rsidRPr="00666B62" w:rsidRDefault="00666B62" w:rsidP="00666B62">
            <w:pPr>
              <w:widowControl/>
              <w:numPr>
                <w:ilvl w:val="0"/>
                <w:numId w:val="31"/>
              </w:numPr>
              <w:overflowPunct/>
              <w:autoSpaceDE/>
              <w:autoSpaceDN/>
              <w:adjustRightInd/>
              <w:ind w:left="238" w:hanging="180"/>
              <w:textAlignment w:val="auto"/>
              <w:rPr>
                <w:rFonts w:ascii="Calibri" w:hAnsi="Calibri" w:cs="Calibri"/>
                <w:sz w:val="22"/>
                <w:szCs w:val="22"/>
              </w:rPr>
            </w:pPr>
            <w:r w:rsidRPr="00666B62">
              <w:rPr>
                <w:rFonts w:ascii="Calibri" w:hAnsi="Calibri" w:cs="Calibri"/>
                <w:sz w:val="22"/>
                <w:szCs w:val="22"/>
              </w:rPr>
              <w:t xml:space="preserve">Project due: </w:t>
            </w:r>
            <w:r w:rsidR="005D701D">
              <w:rPr>
                <w:rFonts w:ascii="Calibri" w:hAnsi="Calibri" w:cs="Calibri"/>
                <w:sz w:val="22"/>
                <w:szCs w:val="22"/>
              </w:rPr>
              <w:br/>
            </w:r>
            <w:r w:rsidRPr="00666B62">
              <w:rPr>
                <w:rFonts w:ascii="Calibri" w:hAnsi="Calibri" w:cs="Calibri"/>
                <w:sz w:val="22"/>
                <w:szCs w:val="22"/>
              </w:rPr>
              <w:t>Sun, May 3</w:t>
            </w:r>
          </w:p>
        </w:tc>
      </w:tr>
    </w:tbl>
    <w:p w14:paraId="1F7E2EFB" w14:textId="5C9A8B9C" w:rsidR="00666B62" w:rsidRDefault="008F7340" w:rsidP="008F7340">
      <w:pPr>
        <w:spacing w:before="60"/>
        <w:ind w:left="1080" w:hanging="900"/>
        <w:rPr>
          <w:rFonts w:asciiTheme="minorHAnsi" w:hAnsiTheme="minorHAnsi" w:cstheme="minorHAnsi"/>
          <w:sz w:val="18"/>
          <w:szCs w:val="18"/>
        </w:rPr>
      </w:pPr>
      <w:r w:rsidRPr="00665AF9">
        <w:rPr>
          <w:rFonts w:asciiTheme="minorHAnsi" w:hAnsiTheme="minorHAnsi" w:cstheme="minorHAnsi"/>
          <w:b/>
          <w:sz w:val="18"/>
          <w:szCs w:val="18"/>
          <w:u w:val="single"/>
        </w:rPr>
        <w:t>Disclaimer</w:t>
      </w:r>
      <w:r w:rsidRPr="00665AF9">
        <w:rPr>
          <w:rFonts w:asciiTheme="minorHAnsi" w:hAnsiTheme="minorHAnsi" w:cstheme="minorHAnsi"/>
          <w:sz w:val="18"/>
          <w:szCs w:val="18"/>
        </w:rPr>
        <w:t>:</w:t>
      </w:r>
      <w:r w:rsidRPr="00665AF9">
        <w:rPr>
          <w:rFonts w:asciiTheme="minorHAnsi" w:hAnsiTheme="minorHAnsi" w:cstheme="minorHAnsi"/>
          <w:sz w:val="18"/>
          <w:szCs w:val="18"/>
        </w:rPr>
        <w:tab/>
        <w:t xml:space="preserve">The instructor reserves the right to revise or modify the above schedule of content and/or assignments to ensure a better learning experience. Any changes </w:t>
      </w:r>
      <w:r>
        <w:rPr>
          <w:rFonts w:asciiTheme="minorHAnsi" w:hAnsiTheme="minorHAnsi" w:cstheme="minorHAnsi"/>
          <w:sz w:val="18"/>
          <w:szCs w:val="18"/>
        </w:rPr>
        <w:t xml:space="preserve">to the </w:t>
      </w:r>
      <w:r w:rsidRPr="00665AF9">
        <w:rPr>
          <w:rFonts w:asciiTheme="minorHAnsi" w:hAnsiTheme="minorHAnsi" w:cstheme="minorHAnsi"/>
          <w:sz w:val="18"/>
          <w:szCs w:val="18"/>
        </w:rPr>
        <w:t xml:space="preserve">above </w:t>
      </w:r>
      <w:r>
        <w:rPr>
          <w:rFonts w:asciiTheme="minorHAnsi" w:hAnsiTheme="minorHAnsi" w:cstheme="minorHAnsi"/>
          <w:sz w:val="18"/>
          <w:szCs w:val="18"/>
        </w:rPr>
        <w:t xml:space="preserve">calendar </w:t>
      </w:r>
      <w:r w:rsidRPr="00665AF9">
        <w:rPr>
          <w:rFonts w:asciiTheme="minorHAnsi" w:hAnsiTheme="minorHAnsi" w:cstheme="minorHAnsi"/>
          <w:sz w:val="18"/>
          <w:szCs w:val="18"/>
        </w:rPr>
        <w:t>will be communicated to course participants.</w:t>
      </w:r>
    </w:p>
    <w:p w14:paraId="272D449A" w14:textId="77777777" w:rsidR="008F7340" w:rsidRPr="00666B62" w:rsidRDefault="008F7340" w:rsidP="008F7340">
      <w:pPr>
        <w:ind w:left="990" w:hanging="900"/>
        <w:rPr>
          <w:rFonts w:ascii="Calibri" w:hAnsi="Calibri" w:cs="Arial"/>
          <w:b/>
          <w:bCs/>
          <w:sz w:val="22"/>
          <w:szCs w:val="22"/>
          <w:u w:val="single"/>
        </w:rPr>
      </w:pPr>
    </w:p>
    <w:p w14:paraId="4A8F392C" w14:textId="7ADC00AB" w:rsidR="000F0461" w:rsidRPr="00621FEB" w:rsidRDefault="000F0461" w:rsidP="008F7340">
      <w:pPr>
        <w:spacing w:after="80"/>
        <w:rPr>
          <w:rFonts w:ascii="Calibri" w:hAnsi="Calibri" w:cs="Arial"/>
          <w:sz w:val="22"/>
          <w:szCs w:val="22"/>
        </w:rPr>
      </w:pPr>
      <w:r w:rsidRPr="00621FEB">
        <w:rPr>
          <w:rFonts w:ascii="Calibri" w:hAnsi="Calibri" w:cs="Arial"/>
          <w:b/>
          <w:bCs/>
          <w:sz w:val="22"/>
          <w:szCs w:val="22"/>
          <w:u w:val="single"/>
        </w:rPr>
        <w:t>Opportunities for Learning</w:t>
      </w:r>
      <w:r w:rsidRPr="00621FEB">
        <w:rPr>
          <w:rFonts w:ascii="Calibri" w:hAnsi="Calibri" w:cs="Arial"/>
          <w:sz w:val="22"/>
          <w:szCs w:val="22"/>
        </w:rPr>
        <w:t>:</w:t>
      </w:r>
    </w:p>
    <w:p w14:paraId="20D931DB" w14:textId="4C4C717C" w:rsidR="00D97378" w:rsidRPr="00621FEB" w:rsidRDefault="00D97378" w:rsidP="00E66CD3">
      <w:pPr>
        <w:spacing w:after="20"/>
        <w:ind w:left="270" w:hanging="270"/>
        <w:rPr>
          <w:rFonts w:asciiTheme="minorHAnsi" w:hAnsiTheme="minorHAnsi"/>
          <w:sz w:val="22"/>
          <w:szCs w:val="22"/>
        </w:rPr>
      </w:pPr>
      <w:r w:rsidRPr="00621FEB">
        <w:rPr>
          <w:rFonts w:asciiTheme="minorHAnsi" w:hAnsiTheme="minorHAnsi"/>
          <w:sz w:val="22"/>
          <w:szCs w:val="22"/>
        </w:rPr>
        <w:t>1)</w:t>
      </w:r>
      <w:r w:rsidRPr="00621FEB">
        <w:rPr>
          <w:rFonts w:asciiTheme="minorHAnsi" w:hAnsiTheme="minorHAnsi"/>
          <w:sz w:val="22"/>
          <w:szCs w:val="22"/>
        </w:rPr>
        <w:tab/>
      </w:r>
      <w:r w:rsidR="00D8255F" w:rsidRPr="00621FEB">
        <w:rPr>
          <w:rFonts w:asciiTheme="minorHAnsi" w:hAnsiTheme="minorHAnsi"/>
          <w:b/>
          <w:i/>
          <w:sz w:val="22"/>
          <w:szCs w:val="22"/>
        </w:rPr>
        <w:t xml:space="preserve">Annotated Bibliographies </w:t>
      </w:r>
      <w:r w:rsidRPr="00621FEB">
        <w:rPr>
          <w:rFonts w:asciiTheme="minorHAnsi" w:hAnsiTheme="minorHAnsi"/>
          <w:sz w:val="22"/>
          <w:szCs w:val="22"/>
        </w:rPr>
        <w:t>(</w:t>
      </w:r>
      <w:r w:rsidR="00666B62">
        <w:rPr>
          <w:rFonts w:asciiTheme="minorHAnsi" w:hAnsiTheme="minorHAnsi"/>
          <w:sz w:val="22"/>
          <w:szCs w:val="22"/>
        </w:rPr>
        <w:t>30</w:t>
      </w:r>
      <w:r w:rsidR="00475480">
        <w:rPr>
          <w:rFonts w:asciiTheme="minorHAnsi" w:hAnsiTheme="minorHAnsi"/>
          <w:sz w:val="22"/>
          <w:szCs w:val="22"/>
        </w:rPr>
        <w:t xml:space="preserve"> points</w:t>
      </w:r>
      <w:r w:rsidRPr="00621FEB">
        <w:rPr>
          <w:rFonts w:asciiTheme="minorHAnsi" w:hAnsiTheme="minorHAnsi"/>
          <w:sz w:val="22"/>
          <w:szCs w:val="22"/>
        </w:rPr>
        <w:t>)</w:t>
      </w:r>
    </w:p>
    <w:p w14:paraId="0E44DC39" w14:textId="7AD8772C" w:rsidR="00621FEB" w:rsidRPr="00621FEB" w:rsidRDefault="00D8255F" w:rsidP="009D15CE">
      <w:pPr>
        <w:pStyle w:val="BodyTextIndent"/>
      </w:pPr>
      <w:r w:rsidRPr="00621FEB">
        <w:t>Annotated bibliographies are intended to help you develop your literature review</w:t>
      </w:r>
      <w:r w:rsidR="009D3843">
        <w:t xml:space="preserve">. </w:t>
      </w:r>
      <w:r w:rsidR="00666B62">
        <w:t xml:space="preserve">For this assignment you will </w:t>
      </w:r>
      <w:r w:rsidR="00FF3F72">
        <w:t xml:space="preserve">identify five (5) relevant research (peer-reviewed) articles and </w:t>
      </w:r>
      <w:r w:rsidR="00666B62">
        <w:t xml:space="preserve">compile </w:t>
      </w:r>
      <w:r w:rsidR="00FF3F72">
        <w:t xml:space="preserve">an </w:t>
      </w:r>
      <w:r w:rsidRPr="00621FEB">
        <w:t>annotated bibliograph</w:t>
      </w:r>
      <w:r w:rsidR="00FF3F72">
        <w:t>y</w:t>
      </w:r>
      <w:r w:rsidRPr="00621FEB">
        <w:t xml:space="preserve"> </w:t>
      </w:r>
      <w:r w:rsidR="00FF3F72">
        <w:t xml:space="preserve">for each. </w:t>
      </w:r>
      <w:r w:rsidR="00621FEB" w:rsidRPr="00621FEB">
        <w:rPr>
          <w:rFonts w:ascii="Calibri" w:hAnsi="Calibri" w:cs="Arial"/>
        </w:rPr>
        <w:t xml:space="preserve">Specific examples, guidelines, and an assignment template will be </w:t>
      </w:r>
      <w:r w:rsidR="00FF3F72">
        <w:rPr>
          <w:rFonts w:ascii="Calibri" w:hAnsi="Calibri" w:cs="Arial"/>
        </w:rPr>
        <w:t>provided</w:t>
      </w:r>
      <w:r w:rsidR="00621FEB" w:rsidRPr="00621FEB">
        <w:rPr>
          <w:rFonts w:ascii="Calibri" w:hAnsi="Calibri" w:cs="Arial"/>
        </w:rPr>
        <w:t xml:space="preserve"> in class and on Canvas.</w:t>
      </w:r>
    </w:p>
    <w:p w14:paraId="56F95A2D" w14:textId="57B29EE6" w:rsidR="00821B86" w:rsidRPr="00621FEB" w:rsidRDefault="00821B86" w:rsidP="00621FEB">
      <w:pPr>
        <w:pStyle w:val="BodyTextIndent"/>
        <w:spacing w:after="120"/>
        <w:jc w:val="right"/>
      </w:pPr>
      <w:r w:rsidRPr="00621FEB">
        <w:rPr>
          <w:b/>
          <w:bCs/>
          <w:i/>
          <w:iCs/>
        </w:rPr>
        <w:t>Due date</w:t>
      </w:r>
      <w:r w:rsidRPr="00621FEB">
        <w:t xml:space="preserve">: Feb </w:t>
      </w:r>
      <w:r w:rsidR="00666B62">
        <w:t>5</w:t>
      </w:r>
    </w:p>
    <w:p w14:paraId="704066F9" w14:textId="753756EC" w:rsidR="00645EC0" w:rsidRPr="00621FEB" w:rsidRDefault="00D97378" w:rsidP="00E66CD3">
      <w:pPr>
        <w:spacing w:after="20"/>
        <w:ind w:left="270" w:hanging="270"/>
        <w:rPr>
          <w:rFonts w:asciiTheme="minorHAnsi" w:hAnsiTheme="minorHAnsi"/>
          <w:sz w:val="22"/>
          <w:szCs w:val="22"/>
        </w:rPr>
      </w:pPr>
      <w:r w:rsidRPr="00621FEB">
        <w:rPr>
          <w:rFonts w:asciiTheme="minorHAnsi" w:hAnsiTheme="minorHAnsi"/>
          <w:sz w:val="22"/>
          <w:szCs w:val="22"/>
        </w:rPr>
        <w:t>2</w:t>
      </w:r>
      <w:r w:rsidR="00645EC0" w:rsidRPr="00621FEB">
        <w:rPr>
          <w:rFonts w:asciiTheme="minorHAnsi" w:hAnsiTheme="minorHAnsi"/>
          <w:sz w:val="22"/>
          <w:szCs w:val="22"/>
        </w:rPr>
        <w:t>)</w:t>
      </w:r>
      <w:r w:rsidR="00645EC0" w:rsidRPr="00621FEB">
        <w:rPr>
          <w:rFonts w:asciiTheme="minorHAnsi" w:hAnsiTheme="minorHAnsi"/>
          <w:sz w:val="22"/>
          <w:szCs w:val="22"/>
        </w:rPr>
        <w:tab/>
      </w:r>
      <w:r w:rsidR="00D8255F" w:rsidRPr="00621FEB">
        <w:rPr>
          <w:rFonts w:asciiTheme="minorHAnsi" w:hAnsiTheme="minorHAnsi"/>
          <w:b/>
          <w:i/>
          <w:sz w:val="22"/>
          <w:szCs w:val="22"/>
        </w:rPr>
        <w:t xml:space="preserve">Problem Statement and Research Questions </w:t>
      </w:r>
      <w:r w:rsidR="00E92AB0" w:rsidRPr="00621FEB">
        <w:rPr>
          <w:rFonts w:asciiTheme="minorHAnsi" w:hAnsiTheme="minorHAnsi"/>
          <w:sz w:val="22"/>
          <w:szCs w:val="22"/>
        </w:rPr>
        <w:t>(</w:t>
      </w:r>
      <w:r w:rsidR="00D8255F" w:rsidRPr="00621FEB">
        <w:rPr>
          <w:rFonts w:asciiTheme="minorHAnsi" w:hAnsiTheme="minorHAnsi"/>
          <w:sz w:val="22"/>
          <w:szCs w:val="22"/>
        </w:rPr>
        <w:t>3</w:t>
      </w:r>
      <w:r w:rsidR="00E92AB0" w:rsidRPr="00621FEB">
        <w:rPr>
          <w:rFonts w:asciiTheme="minorHAnsi" w:hAnsiTheme="minorHAnsi"/>
          <w:sz w:val="22"/>
          <w:szCs w:val="22"/>
        </w:rPr>
        <w:t>0 points)</w:t>
      </w:r>
    </w:p>
    <w:p w14:paraId="67691238" w14:textId="642628BF" w:rsidR="00821B86" w:rsidRPr="00821B86" w:rsidRDefault="00821B86" w:rsidP="00821B86">
      <w:pPr>
        <w:widowControl/>
        <w:tabs>
          <w:tab w:val="left" w:pos="270"/>
        </w:tabs>
        <w:overflowPunct/>
        <w:autoSpaceDE/>
        <w:autoSpaceDN/>
        <w:adjustRightInd/>
        <w:snapToGrid w:val="0"/>
        <w:ind w:left="274"/>
        <w:textAlignment w:val="auto"/>
        <w:rPr>
          <w:rFonts w:ascii="Calibri" w:hAnsi="Calibri" w:cs="Arial"/>
          <w:bCs/>
          <w:sz w:val="22"/>
          <w:szCs w:val="22"/>
        </w:rPr>
      </w:pPr>
      <w:r w:rsidRPr="00621FEB">
        <w:rPr>
          <w:rFonts w:ascii="Calibri" w:hAnsi="Calibri" w:cs="Arial"/>
          <w:bCs/>
          <w:sz w:val="22"/>
          <w:szCs w:val="22"/>
        </w:rPr>
        <w:t xml:space="preserve">Working </w:t>
      </w:r>
      <w:r w:rsidR="00D704C4">
        <w:rPr>
          <w:rFonts w:ascii="Calibri" w:hAnsi="Calibri" w:cs="Arial"/>
          <w:bCs/>
          <w:sz w:val="22"/>
          <w:szCs w:val="22"/>
        </w:rPr>
        <w:t xml:space="preserve">individually or </w:t>
      </w:r>
      <w:r w:rsidRPr="00621FEB">
        <w:rPr>
          <w:rFonts w:ascii="Calibri" w:hAnsi="Calibri" w:cs="Arial"/>
          <w:bCs/>
          <w:sz w:val="22"/>
          <w:szCs w:val="22"/>
        </w:rPr>
        <w:t>with a classmate, s</w:t>
      </w:r>
      <w:r w:rsidRPr="00821B86">
        <w:rPr>
          <w:rFonts w:ascii="Calibri" w:hAnsi="Calibri" w:cs="Arial"/>
          <w:bCs/>
          <w:sz w:val="22"/>
          <w:szCs w:val="22"/>
        </w:rPr>
        <w:t xml:space="preserve">elect a research </w:t>
      </w:r>
      <w:r w:rsidRPr="00621FEB">
        <w:rPr>
          <w:rFonts w:ascii="Calibri" w:hAnsi="Calibri" w:cs="Arial"/>
          <w:bCs/>
          <w:sz w:val="22"/>
          <w:szCs w:val="22"/>
        </w:rPr>
        <w:t>topic/</w:t>
      </w:r>
      <w:r w:rsidRPr="00821B86">
        <w:rPr>
          <w:rFonts w:ascii="Calibri" w:hAnsi="Calibri" w:cs="Arial"/>
          <w:bCs/>
          <w:sz w:val="22"/>
          <w:szCs w:val="22"/>
        </w:rPr>
        <w:t xml:space="preserve">problem that interests you and will form the basis of your </w:t>
      </w:r>
      <w:r w:rsidRPr="00621FEB">
        <w:rPr>
          <w:rFonts w:ascii="Calibri" w:hAnsi="Calibri" w:cs="Arial"/>
          <w:bCs/>
          <w:sz w:val="22"/>
          <w:szCs w:val="22"/>
        </w:rPr>
        <w:t>final research proposal.</w:t>
      </w:r>
      <w:r w:rsidRPr="00821B86">
        <w:rPr>
          <w:rFonts w:ascii="Calibri" w:hAnsi="Calibri" w:cs="Arial"/>
          <w:bCs/>
          <w:sz w:val="22"/>
          <w:szCs w:val="22"/>
        </w:rPr>
        <w:t xml:space="preserve"> Include a working title. Based on </w:t>
      </w:r>
      <w:r w:rsidRPr="00621FEB">
        <w:rPr>
          <w:rFonts w:ascii="Calibri" w:hAnsi="Calibri" w:cs="Arial"/>
          <w:bCs/>
          <w:sz w:val="22"/>
          <w:szCs w:val="22"/>
        </w:rPr>
        <w:t xml:space="preserve">your </w:t>
      </w:r>
      <w:r w:rsidRPr="00821B86">
        <w:rPr>
          <w:rFonts w:ascii="Calibri" w:hAnsi="Calibri" w:cs="Arial"/>
          <w:bCs/>
          <w:sz w:val="22"/>
          <w:szCs w:val="22"/>
        </w:rPr>
        <w:t>research topic</w:t>
      </w:r>
      <w:r w:rsidRPr="00621FEB">
        <w:rPr>
          <w:rFonts w:ascii="Calibri" w:hAnsi="Calibri" w:cs="Arial"/>
          <w:bCs/>
          <w:sz w:val="22"/>
          <w:szCs w:val="22"/>
        </w:rPr>
        <w:t>/problem</w:t>
      </w:r>
      <w:r w:rsidRPr="00821B86">
        <w:rPr>
          <w:rFonts w:ascii="Calibri" w:hAnsi="Calibri" w:cs="Arial"/>
          <w:bCs/>
          <w:sz w:val="22"/>
          <w:szCs w:val="22"/>
        </w:rPr>
        <w:t xml:space="preserve">, develop 2 </w:t>
      </w:r>
      <w:r w:rsidRPr="00621FEB">
        <w:rPr>
          <w:rFonts w:ascii="Calibri" w:hAnsi="Calibri" w:cs="Arial"/>
          <w:bCs/>
          <w:sz w:val="22"/>
          <w:szCs w:val="22"/>
        </w:rPr>
        <w:t xml:space="preserve">potential </w:t>
      </w:r>
      <w:r w:rsidRPr="00821B86">
        <w:rPr>
          <w:rFonts w:ascii="Calibri" w:hAnsi="Calibri" w:cs="Arial"/>
          <w:bCs/>
          <w:sz w:val="22"/>
          <w:szCs w:val="22"/>
        </w:rPr>
        <w:t xml:space="preserve">research questions that </w:t>
      </w:r>
      <w:r w:rsidRPr="00621FEB">
        <w:rPr>
          <w:rFonts w:ascii="Calibri" w:hAnsi="Calibri" w:cs="Arial"/>
          <w:bCs/>
          <w:sz w:val="22"/>
          <w:szCs w:val="22"/>
        </w:rPr>
        <w:t xml:space="preserve">your research proposal will address. </w:t>
      </w:r>
      <w:r w:rsidR="00621FEB" w:rsidRPr="00621FEB">
        <w:rPr>
          <w:rFonts w:ascii="Calibri" w:hAnsi="Calibri" w:cs="Arial"/>
          <w:sz w:val="22"/>
          <w:szCs w:val="22"/>
        </w:rPr>
        <w:t xml:space="preserve">Specific examples, guidelines, and an assignment template will be </w:t>
      </w:r>
      <w:r w:rsidR="00D704C4">
        <w:rPr>
          <w:rFonts w:ascii="Calibri" w:hAnsi="Calibri" w:cs="Arial"/>
          <w:sz w:val="22"/>
          <w:szCs w:val="22"/>
        </w:rPr>
        <w:t>provided</w:t>
      </w:r>
      <w:r w:rsidR="00621FEB" w:rsidRPr="00621FEB">
        <w:rPr>
          <w:rFonts w:ascii="Calibri" w:hAnsi="Calibri" w:cs="Arial"/>
          <w:sz w:val="22"/>
          <w:szCs w:val="22"/>
        </w:rPr>
        <w:t xml:space="preserve"> in class and on Canvas.</w:t>
      </w:r>
    </w:p>
    <w:p w14:paraId="71BB4721" w14:textId="3F712D12" w:rsidR="00D7443C" w:rsidRPr="00621FEB" w:rsidRDefault="00821B86" w:rsidP="00621FEB">
      <w:pPr>
        <w:pStyle w:val="BodyTextIndent"/>
        <w:spacing w:after="120"/>
        <w:jc w:val="right"/>
      </w:pPr>
      <w:r w:rsidRPr="00621FEB">
        <w:rPr>
          <w:b/>
          <w:bCs/>
          <w:i/>
          <w:iCs/>
        </w:rPr>
        <w:t>Due date</w:t>
      </w:r>
      <w:r w:rsidRPr="00621FEB">
        <w:t xml:space="preserve">: Feb </w:t>
      </w:r>
      <w:r w:rsidR="00D704C4">
        <w:t>19</w:t>
      </w:r>
    </w:p>
    <w:p w14:paraId="251A7B9F" w14:textId="54123357" w:rsidR="00821B86" w:rsidRPr="00621FEB" w:rsidRDefault="00821B86" w:rsidP="00821B86">
      <w:pPr>
        <w:spacing w:after="20"/>
        <w:ind w:left="270" w:hanging="270"/>
        <w:rPr>
          <w:rFonts w:asciiTheme="minorHAnsi" w:hAnsiTheme="minorHAnsi"/>
          <w:sz w:val="22"/>
          <w:szCs w:val="22"/>
        </w:rPr>
      </w:pPr>
      <w:r w:rsidRPr="00621FEB">
        <w:rPr>
          <w:rFonts w:asciiTheme="minorHAnsi" w:hAnsiTheme="minorHAnsi"/>
          <w:sz w:val="22"/>
          <w:szCs w:val="22"/>
        </w:rPr>
        <w:t>3)</w:t>
      </w:r>
      <w:r w:rsidRPr="00621FEB">
        <w:rPr>
          <w:rFonts w:asciiTheme="minorHAnsi" w:hAnsiTheme="minorHAnsi"/>
          <w:sz w:val="22"/>
          <w:szCs w:val="22"/>
        </w:rPr>
        <w:tab/>
      </w:r>
      <w:r w:rsidRPr="00621FEB">
        <w:rPr>
          <w:rFonts w:asciiTheme="minorHAnsi" w:hAnsiTheme="minorHAnsi"/>
          <w:b/>
          <w:i/>
          <w:sz w:val="22"/>
          <w:szCs w:val="22"/>
        </w:rPr>
        <w:t xml:space="preserve">Hypotheses and Research Variables </w:t>
      </w:r>
      <w:r w:rsidRPr="00621FEB">
        <w:rPr>
          <w:rFonts w:asciiTheme="minorHAnsi" w:hAnsiTheme="minorHAnsi"/>
          <w:sz w:val="22"/>
          <w:szCs w:val="22"/>
        </w:rPr>
        <w:t>(30 points)</w:t>
      </w:r>
    </w:p>
    <w:p w14:paraId="04053A23" w14:textId="3F92A2A9" w:rsidR="00821B86" w:rsidRPr="00821B86" w:rsidRDefault="00821B86" w:rsidP="00821B86">
      <w:pPr>
        <w:widowControl/>
        <w:tabs>
          <w:tab w:val="left" w:pos="270"/>
        </w:tabs>
        <w:overflowPunct/>
        <w:autoSpaceDE/>
        <w:autoSpaceDN/>
        <w:adjustRightInd/>
        <w:snapToGrid w:val="0"/>
        <w:ind w:left="274"/>
        <w:textAlignment w:val="auto"/>
        <w:rPr>
          <w:rFonts w:ascii="Calibri" w:hAnsi="Calibri" w:cs="Arial"/>
          <w:bCs/>
          <w:sz w:val="22"/>
          <w:szCs w:val="22"/>
        </w:rPr>
      </w:pPr>
      <w:r w:rsidRPr="00621FEB">
        <w:rPr>
          <w:rFonts w:ascii="Calibri" w:hAnsi="Calibri" w:cs="Arial"/>
          <w:bCs/>
          <w:sz w:val="22"/>
          <w:szCs w:val="22"/>
        </w:rPr>
        <w:t xml:space="preserve">Based on your problem statement and research questions, develop working hypotheses (null &amp; research) and identify your study variables. Your list of research study variables should include identification of independent &amp; dependent variables, level of measurement, and the list of categories for any categorial variables. </w:t>
      </w:r>
      <w:r w:rsidR="00621FEB" w:rsidRPr="00621FEB">
        <w:rPr>
          <w:rFonts w:ascii="Calibri" w:hAnsi="Calibri" w:cs="Arial"/>
          <w:sz w:val="22"/>
          <w:szCs w:val="22"/>
        </w:rPr>
        <w:t xml:space="preserve">Specific examples, guidelines, and an assignment template will be </w:t>
      </w:r>
      <w:r w:rsidR="00D704C4">
        <w:rPr>
          <w:rFonts w:ascii="Calibri" w:hAnsi="Calibri" w:cs="Arial"/>
          <w:sz w:val="22"/>
          <w:szCs w:val="22"/>
        </w:rPr>
        <w:t>provided</w:t>
      </w:r>
      <w:r w:rsidR="00621FEB" w:rsidRPr="00621FEB">
        <w:rPr>
          <w:rFonts w:ascii="Calibri" w:hAnsi="Calibri" w:cs="Arial"/>
          <w:sz w:val="22"/>
          <w:szCs w:val="22"/>
        </w:rPr>
        <w:t xml:space="preserve"> in class and on Canvas.</w:t>
      </w:r>
    </w:p>
    <w:p w14:paraId="57940D1B" w14:textId="2E1A7D5F" w:rsidR="00821B86" w:rsidRDefault="00821B86" w:rsidP="00621FEB">
      <w:pPr>
        <w:pStyle w:val="BodyTextIndent"/>
        <w:spacing w:after="120"/>
        <w:jc w:val="right"/>
      </w:pPr>
      <w:r w:rsidRPr="00821B86">
        <w:rPr>
          <w:b/>
          <w:bCs/>
          <w:i/>
          <w:iCs/>
        </w:rPr>
        <w:t>Due date</w:t>
      </w:r>
      <w:r>
        <w:t xml:space="preserve">: </w:t>
      </w:r>
      <w:r w:rsidR="00621FEB">
        <w:t>Mar</w:t>
      </w:r>
      <w:r>
        <w:t xml:space="preserve"> </w:t>
      </w:r>
      <w:r w:rsidR="00D704C4">
        <w:t>5</w:t>
      </w:r>
    </w:p>
    <w:p w14:paraId="79FB2A3D" w14:textId="6515D0A5" w:rsidR="00621FEB" w:rsidRPr="00621FEB" w:rsidRDefault="00621FEB" w:rsidP="00621FEB">
      <w:pPr>
        <w:spacing w:after="20"/>
        <w:ind w:left="270" w:hanging="270"/>
        <w:rPr>
          <w:rFonts w:asciiTheme="minorHAnsi" w:hAnsiTheme="minorHAnsi"/>
          <w:sz w:val="22"/>
          <w:szCs w:val="22"/>
        </w:rPr>
      </w:pPr>
      <w:r>
        <w:rPr>
          <w:rFonts w:asciiTheme="minorHAnsi" w:hAnsiTheme="minorHAnsi"/>
          <w:sz w:val="22"/>
          <w:szCs w:val="22"/>
        </w:rPr>
        <w:t>4</w:t>
      </w:r>
      <w:r w:rsidRPr="00621FEB">
        <w:rPr>
          <w:rFonts w:asciiTheme="minorHAnsi" w:hAnsiTheme="minorHAnsi"/>
          <w:sz w:val="22"/>
          <w:szCs w:val="22"/>
        </w:rPr>
        <w:t>)</w:t>
      </w:r>
      <w:r w:rsidRPr="00621FEB">
        <w:rPr>
          <w:rFonts w:asciiTheme="minorHAnsi" w:hAnsiTheme="minorHAnsi"/>
          <w:sz w:val="22"/>
          <w:szCs w:val="22"/>
        </w:rPr>
        <w:tab/>
      </w:r>
      <w:r>
        <w:rPr>
          <w:rFonts w:asciiTheme="minorHAnsi" w:hAnsiTheme="minorHAnsi"/>
          <w:b/>
          <w:i/>
          <w:sz w:val="22"/>
          <w:szCs w:val="22"/>
        </w:rPr>
        <w:t xml:space="preserve">Sampling Method </w:t>
      </w:r>
      <w:r w:rsidRPr="00621FEB">
        <w:rPr>
          <w:rFonts w:asciiTheme="minorHAnsi" w:hAnsiTheme="minorHAnsi"/>
          <w:sz w:val="22"/>
          <w:szCs w:val="22"/>
        </w:rPr>
        <w:t>(30 points)</w:t>
      </w:r>
    </w:p>
    <w:p w14:paraId="33904EB0" w14:textId="5D985AE4" w:rsidR="00621FEB" w:rsidRPr="00821B86" w:rsidRDefault="00621FEB" w:rsidP="00621FEB">
      <w:pPr>
        <w:widowControl/>
        <w:tabs>
          <w:tab w:val="left" w:pos="270"/>
        </w:tabs>
        <w:overflowPunct/>
        <w:autoSpaceDE/>
        <w:autoSpaceDN/>
        <w:adjustRightInd/>
        <w:snapToGrid w:val="0"/>
        <w:ind w:left="274"/>
        <w:textAlignment w:val="auto"/>
        <w:rPr>
          <w:rFonts w:ascii="Calibri" w:hAnsi="Calibri" w:cs="Arial"/>
          <w:bCs/>
          <w:sz w:val="22"/>
          <w:szCs w:val="22"/>
        </w:rPr>
      </w:pPr>
      <w:r>
        <w:rPr>
          <w:rFonts w:ascii="Calibri" w:hAnsi="Calibri" w:cs="Arial"/>
          <w:bCs/>
          <w:sz w:val="22"/>
          <w:szCs w:val="22"/>
        </w:rPr>
        <w:t xml:space="preserve">Provide a detailed description of the sampling strategy (including citations) for your research study. Describe why you chose this sampling strategy including the benefits and limitations of the strategy. </w:t>
      </w:r>
      <w:r w:rsidRPr="00621FEB">
        <w:rPr>
          <w:rFonts w:ascii="Calibri" w:hAnsi="Calibri" w:cs="Arial"/>
          <w:sz w:val="22"/>
          <w:szCs w:val="22"/>
        </w:rPr>
        <w:t xml:space="preserve">Specific examples, guidelines, and an assignment template will be </w:t>
      </w:r>
      <w:r w:rsidR="00D704C4">
        <w:rPr>
          <w:rFonts w:ascii="Calibri" w:hAnsi="Calibri" w:cs="Arial"/>
          <w:sz w:val="22"/>
          <w:szCs w:val="22"/>
        </w:rPr>
        <w:t>provided</w:t>
      </w:r>
      <w:r w:rsidRPr="00621FEB">
        <w:rPr>
          <w:rFonts w:ascii="Calibri" w:hAnsi="Calibri" w:cs="Arial"/>
          <w:sz w:val="22"/>
          <w:szCs w:val="22"/>
        </w:rPr>
        <w:t xml:space="preserve"> in class and on Canvas.</w:t>
      </w:r>
    </w:p>
    <w:p w14:paraId="42277866" w14:textId="1F5BC028" w:rsidR="00621FEB" w:rsidRDefault="00621FEB" w:rsidP="00621FEB">
      <w:pPr>
        <w:pStyle w:val="BodyTextIndent"/>
        <w:spacing w:after="120"/>
        <w:jc w:val="right"/>
      </w:pPr>
      <w:r w:rsidRPr="00821B86">
        <w:rPr>
          <w:b/>
          <w:bCs/>
          <w:i/>
          <w:iCs/>
        </w:rPr>
        <w:t>Due date</w:t>
      </w:r>
      <w:r>
        <w:t xml:space="preserve">: </w:t>
      </w:r>
      <w:r w:rsidR="00D704C4">
        <w:t>Mar 26</w:t>
      </w:r>
    </w:p>
    <w:p w14:paraId="43B4C069" w14:textId="6ABE6330" w:rsidR="00621FEB" w:rsidRPr="00621FEB" w:rsidRDefault="00621FEB" w:rsidP="00621FEB">
      <w:pPr>
        <w:spacing w:after="20"/>
        <w:ind w:left="270" w:hanging="270"/>
        <w:rPr>
          <w:rFonts w:asciiTheme="minorHAnsi" w:hAnsiTheme="minorHAnsi"/>
          <w:sz w:val="22"/>
          <w:szCs w:val="22"/>
        </w:rPr>
      </w:pPr>
      <w:r>
        <w:rPr>
          <w:rFonts w:asciiTheme="minorHAnsi" w:hAnsiTheme="minorHAnsi"/>
          <w:sz w:val="22"/>
          <w:szCs w:val="22"/>
        </w:rPr>
        <w:t>4</w:t>
      </w:r>
      <w:r w:rsidRPr="00621FEB">
        <w:rPr>
          <w:rFonts w:asciiTheme="minorHAnsi" w:hAnsiTheme="minorHAnsi"/>
          <w:sz w:val="22"/>
          <w:szCs w:val="22"/>
        </w:rPr>
        <w:t>)</w:t>
      </w:r>
      <w:r w:rsidRPr="00621FEB">
        <w:rPr>
          <w:rFonts w:asciiTheme="minorHAnsi" w:hAnsiTheme="minorHAnsi"/>
          <w:sz w:val="22"/>
          <w:szCs w:val="22"/>
        </w:rPr>
        <w:tab/>
      </w:r>
      <w:r>
        <w:rPr>
          <w:rFonts w:asciiTheme="minorHAnsi" w:hAnsiTheme="minorHAnsi"/>
          <w:b/>
          <w:i/>
          <w:sz w:val="22"/>
          <w:szCs w:val="22"/>
        </w:rPr>
        <w:t xml:space="preserve">Data Collection &amp; Analyses </w:t>
      </w:r>
      <w:r w:rsidRPr="00621FEB">
        <w:rPr>
          <w:rFonts w:asciiTheme="minorHAnsi" w:hAnsiTheme="minorHAnsi"/>
          <w:sz w:val="22"/>
          <w:szCs w:val="22"/>
        </w:rPr>
        <w:t>(30 points)</w:t>
      </w:r>
    </w:p>
    <w:p w14:paraId="0846589C" w14:textId="71BF0CDC" w:rsidR="00621FEB" w:rsidRPr="00821B86" w:rsidRDefault="00621FEB" w:rsidP="00751D2A">
      <w:pPr>
        <w:widowControl/>
        <w:tabs>
          <w:tab w:val="left" w:pos="270"/>
        </w:tabs>
        <w:overflowPunct/>
        <w:autoSpaceDE/>
        <w:autoSpaceDN/>
        <w:adjustRightInd/>
        <w:snapToGrid w:val="0"/>
        <w:ind w:left="274"/>
        <w:textAlignment w:val="auto"/>
        <w:rPr>
          <w:rFonts w:ascii="Calibri" w:hAnsi="Calibri" w:cs="Arial"/>
          <w:bCs/>
          <w:sz w:val="22"/>
          <w:szCs w:val="22"/>
        </w:rPr>
      </w:pPr>
      <w:r>
        <w:rPr>
          <w:rFonts w:ascii="Calibri" w:hAnsi="Calibri" w:cs="Arial"/>
          <w:bCs/>
          <w:sz w:val="22"/>
          <w:szCs w:val="22"/>
        </w:rPr>
        <w:t xml:space="preserve">Provide a detailed description of how you will collect the data for your research study. </w:t>
      </w:r>
      <w:r w:rsidR="00751D2A">
        <w:rPr>
          <w:rFonts w:ascii="Calibri" w:hAnsi="Calibri" w:cs="Arial"/>
          <w:bCs/>
          <w:sz w:val="22"/>
          <w:szCs w:val="22"/>
        </w:rPr>
        <w:t xml:space="preserve">Discuss the benefits and limitations of your data collection strategy. Include a detailed discussion of the types of data analyses you will conduct on your collected data. Be specific about how your </w:t>
      </w:r>
      <w:r w:rsidR="006E2E74">
        <w:rPr>
          <w:rFonts w:ascii="Calibri" w:hAnsi="Calibri" w:cs="Arial"/>
          <w:bCs/>
          <w:sz w:val="22"/>
          <w:szCs w:val="22"/>
        </w:rPr>
        <w:t>analysis</w:t>
      </w:r>
      <w:r w:rsidR="00751D2A">
        <w:rPr>
          <w:rFonts w:ascii="Calibri" w:hAnsi="Calibri" w:cs="Arial"/>
          <w:bCs/>
          <w:sz w:val="22"/>
          <w:szCs w:val="22"/>
        </w:rPr>
        <w:t xml:space="preserve"> will </w:t>
      </w:r>
      <w:r w:rsidR="00751D2A">
        <w:rPr>
          <w:rFonts w:ascii="Calibri" w:hAnsi="Calibri" w:cs="Arial"/>
          <w:bCs/>
          <w:sz w:val="22"/>
          <w:szCs w:val="22"/>
        </w:rPr>
        <w:lastRenderedPageBreak/>
        <w:t xml:space="preserve">address your research questions. </w:t>
      </w:r>
      <w:r w:rsidRPr="00621FEB">
        <w:rPr>
          <w:rFonts w:ascii="Calibri" w:hAnsi="Calibri" w:cs="Arial"/>
          <w:sz w:val="22"/>
          <w:szCs w:val="22"/>
        </w:rPr>
        <w:t xml:space="preserve">Specific examples, guidelines, and an assignment template will be </w:t>
      </w:r>
      <w:r w:rsidR="00D704C4">
        <w:rPr>
          <w:rFonts w:ascii="Calibri" w:hAnsi="Calibri" w:cs="Arial"/>
          <w:sz w:val="22"/>
          <w:szCs w:val="22"/>
        </w:rPr>
        <w:t>provided</w:t>
      </w:r>
      <w:r w:rsidRPr="00621FEB">
        <w:rPr>
          <w:rFonts w:ascii="Calibri" w:hAnsi="Calibri" w:cs="Arial"/>
          <w:sz w:val="22"/>
          <w:szCs w:val="22"/>
        </w:rPr>
        <w:t xml:space="preserve"> in class and on Canvas.</w:t>
      </w:r>
    </w:p>
    <w:p w14:paraId="0DC211B2" w14:textId="54B41563" w:rsidR="00621FEB" w:rsidRDefault="00621FEB" w:rsidP="00621FEB">
      <w:pPr>
        <w:pStyle w:val="BodyTextIndent"/>
        <w:spacing w:after="120"/>
        <w:jc w:val="right"/>
      </w:pPr>
      <w:r w:rsidRPr="00821B86">
        <w:rPr>
          <w:b/>
          <w:bCs/>
          <w:i/>
          <w:iCs/>
        </w:rPr>
        <w:t>Due date</w:t>
      </w:r>
      <w:r>
        <w:t xml:space="preserve">: Apr </w:t>
      </w:r>
      <w:r w:rsidR="009642E2">
        <w:t>2</w:t>
      </w:r>
      <w:r w:rsidR="00D704C4">
        <w:t>3</w:t>
      </w:r>
    </w:p>
    <w:p w14:paraId="44C406FE" w14:textId="372D04D2" w:rsidR="009E5393" w:rsidRPr="007403D1" w:rsidRDefault="00D704C4" w:rsidP="00E66CD3">
      <w:pPr>
        <w:spacing w:after="20"/>
        <w:ind w:left="270" w:hanging="270"/>
        <w:rPr>
          <w:rFonts w:asciiTheme="minorHAnsi" w:hAnsiTheme="minorHAnsi"/>
          <w:sz w:val="22"/>
          <w:szCs w:val="22"/>
        </w:rPr>
      </w:pPr>
      <w:r>
        <w:rPr>
          <w:rFonts w:asciiTheme="minorHAnsi" w:hAnsiTheme="minorHAnsi"/>
          <w:sz w:val="22"/>
          <w:szCs w:val="22"/>
        </w:rPr>
        <w:t>6</w:t>
      </w:r>
      <w:r w:rsidR="009E5393" w:rsidRPr="0010367D">
        <w:rPr>
          <w:rFonts w:asciiTheme="minorHAnsi" w:hAnsiTheme="minorHAnsi"/>
          <w:sz w:val="22"/>
          <w:szCs w:val="22"/>
        </w:rPr>
        <w:t>)</w:t>
      </w:r>
      <w:r w:rsidR="009E5393" w:rsidRPr="0010367D">
        <w:rPr>
          <w:rFonts w:asciiTheme="minorHAnsi" w:hAnsiTheme="minorHAnsi"/>
          <w:sz w:val="22"/>
          <w:szCs w:val="22"/>
        </w:rPr>
        <w:tab/>
      </w:r>
      <w:r w:rsidR="00821B86">
        <w:rPr>
          <w:rFonts w:asciiTheme="minorHAnsi" w:hAnsiTheme="minorHAnsi"/>
          <w:b/>
          <w:i/>
          <w:sz w:val="22"/>
          <w:szCs w:val="22"/>
        </w:rPr>
        <w:t xml:space="preserve">Final Proposal </w:t>
      </w:r>
      <w:r w:rsidR="00E92AB0" w:rsidRPr="007403D1">
        <w:rPr>
          <w:rFonts w:asciiTheme="minorHAnsi" w:hAnsiTheme="minorHAnsi"/>
          <w:sz w:val="22"/>
          <w:szCs w:val="22"/>
        </w:rPr>
        <w:t>(</w:t>
      </w:r>
      <w:r w:rsidR="00821B86">
        <w:rPr>
          <w:rFonts w:asciiTheme="minorHAnsi" w:hAnsiTheme="minorHAnsi"/>
          <w:sz w:val="22"/>
          <w:szCs w:val="22"/>
        </w:rPr>
        <w:t>3</w:t>
      </w:r>
      <w:r w:rsidR="00E92AB0" w:rsidRPr="007403D1">
        <w:rPr>
          <w:rFonts w:asciiTheme="minorHAnsi" w:hAnsiTheme="minorHAnsi"/>
          <w:sz w:val="22"/>
          <w:szCs w:val="22"/>
        </w:rPr>
        <w:t>0 points)</w:t>
      </w:r>
    </w:p>
    <w:p w14:paraId="3A6E7F78" w14:textId="20BAE5FE" w:rsidR="00751D2A" w:rsidRDefault="00751D2A" w:rsidP="00751D2A">
      <w:pPr>
        <w:spacing w:after="60"/>
        <w:ind w:left="270"/>
        <w:rPr>
          <w:rFonts w:asciiTheme="minorHAnsi" w:hAnsiTheme="minorHAnsi"/>
          <w:sz w:val="22"/>
          <w:szCs w:val="22"/>
        </w:rPr>
      </w:pPr>
      <w:r>
        <w:rPr>
          <w:rFonts w:asciiTheme="minorHAnsi" w:hAnsiTheme="minorHAnsi"/>
          <w:sz w:val="22"/>
          <w:szCs w:val="22"/>
        </w:rPr>
        <w:t>Using the research proposal components listed above (problem statement, research questions, hypotheses, study variables, sampling method, data collection, and data analysis), compile your final research proposal. Your proposal should include all relevant and necessary citations and references (12-15 minimum) and adhere to APA style and guidelines (7</w:t>
      </w:r>
      <w:r w:rsidRPr="00751D2A">
        <w:rPr>
          <w:rFonts w:asciiTheme="minorHAnsi" w:hAnsiTheme="minorHAnsi"/>
          <w:sz w:val="22"/>
          <w:szCs w:val="22"/>
          <w:vertAlign w:val="superscript"/>
        </w:rPr>
        <w:t>th</w:t>
      </w:r>
      <w:r>
        <w:rPr>
          <w:rFonts w:asciiTheme="minorHAnsi" w:hAnsiTheme="minorHAnsi"/>
          <w:sz w:val="22"/>
          <w:szCs w:val="22"/>
        </w:rPr>
        <w:t xml:space="preserve"> ed.). A template will be provided. </w:t>
      </w:r>
    </w:p>
    <w:p w14:paraId="54951EB9" w14:textId="024DA2CF" w:rsidR="00751D2A" w:rsidRPr="00821B86" w:rsidRDefault="00751D2A" w:rsidP="00751D2A">
      <w:pPr>
        <w:widowControl/>
        <w:tabs>
          <w:tab w:val="left" w:pos="270"/>
        </w:tabs>
        <w:overflowPunct/>
        <w:autoSpaceDE/>
        <w:autoSpaceDN/>
        <w:adjustRightInd/>
        <w:snapToGrid w:val="0"/>
        <w:ind w:left="274"/>
        <w:textAlignment w:val="auto"/>
        <w:rPr>
          <w:rFonts w:ascii="Calibri" w:hAnsi="Calibri" w:cs="Arial"/>
          <w:bCs/>
          <w:sz w:val="22"/>
          <w:szCs w:val="22"/>
        </w:rPr>
      </w:pPr>
      <w:r>
        <w:rPr>
          <w:rFonts w:asciiTheme="minorHAnsi" w:hAnsiTheme="minorHAnsi"/>
          <w:sz w:val="22"/>
          <w:szCs w:val="22"/>
        </w:rPr>
        <w:t xml:space="preserve">For our final class, you will </w:t>
      </w:r>
      <w:r w:rsidR="006E2E74">
        <w:rPr>
          <w:rFonts w:asciiTheme="minorHAnsi" w:hAnsiTheme="minorHAnsi"/>
          <w:sz w:val="22"/>
          <w:szCs w:val="22"/>
        </w:rPr>
        <w:t xml:space="preserve">have </w:t>
      </w:r>
      <w:r w:rsidR="00475480">
        <w:rPr>
          <w:rFonts w:asciiTheme="minorHAnsi" w:hAnsiTheme="minorHAnsi"/>
          <w:sz w:val="22"/>
          <w:szCs w:val="22"/>
        </w:rPr>
        <w:t>~8-10</w:t>
      </w:r>
      <w:r>
        <w:rPr>
          <w:rFonts w:asciiTheme="minorHAnsi" w:hAnsiTheme="minorHAnsi"/>
          <w:sz w:val="22"/>
          <w:szCs w:val="22"/>
        </w:rPr>
        <w:t xml:space="preserve"> mins</w:t>
      </w:r>
      <w:r w:rsidR="006E2E74">
        <w:rPr>
          <w:rFonts w:asciiTheme="minorHAnsi" w:hAnsiTheme="minorHAnsi"/>
          <w:sz w:val="22"/>
          <w:szCs w:val="22"/>
        </w:rPr>
        <w:t xml:space="preserve"> to</w:t>
      </w:r>
      <w:r>
        <w:rPr>
          <w:rFonts w:asciiTheme="minorHAnsi" w:hAnsiTheme="minorHAnsi"/>
          <w:sz w:val="22"/>
          <w:szCs w:val="22"/>
        </w:rPr>
        <w:t xml:space="preserve"> present your research proposal to your classmates. Your final written proposal will be due on May 4. It is expected that you </w:t>
      </w:r>
      <w:r w:rsidR="00D276F6">
        <w:rPr>
          <w:rFonts w:asciiTheme="minorHAnsi" w:hAnsiTheme="minorHAnsi"/>
          <w:sz w:val="22"/>
          <w:szCs w:val="22"/>
        </w:rPr>
        <w:t xml:space="preserve">will </w:t>
      </w:r>
      <w:r>
        <w:rPr>
          <w:rFonts w:asciiTheme="minorHAnsi" w:hAnsiTheme="minorHAnsi"/>
          <w:sz w:val="22"/>
          <w:szCs w:val="22"/>
        </w:rPr>
        <w:t>incorporate any feedback from your presentation into your final submission.</w:t>
      </w:r>
    </w:p>
    <w:p w14:paraId="77C89451" w14:textId="62D51BF6" w:rsidR="00751D2A" w:rsidRDefault="00751D2A" w:rsidP="00372A7A">
      <w:pPr>
        <w:pStyle w:val="BodyTextIndent"/>
        <w:spacing w:after="40"/>
        <w:jc w:val="right"/>
      </w:pPr>
      <w:r>
        <w:rPr>
          <w:b/>
          <w:bCs/>
          <w:i/>
          <w:iCs/>
        </w:rPr>
        <w:t>Presentation d</w:t>
      </w:r>
      <w:r w:rsidRPr="00821B86">
        <w:rPr>
          <w:b/>
          <w:bCs/>
          <w:i/>
          <w:iCs/>
        </w:rPr>
        <w:t>ue date</w:t>
      </w:r>
      <w:r>
        <w:t xml:space="preserve">: </w:t>
      </w:r>
      <w:r w:rsidR="00D704C4">
        <w:t>Apr 30</w:t>
      </w:r>
    </w:p>
    <w:p w14:paraId="7974B203" w14:textId="73750F8F" w:rsidR="00751D2A" w:rsidRDefault="00751D2A" w:rsidP="00751D2A">
      <w:pPr>
        <w:pStyle w:val="BodyTextIndent"/>
        <w:spacing w:after="120"/>
        <w:jc w:val="right"/>
      </w:pPr>
      <w:r>
        <w:rPr>
          <w:b/>
          <w:bCs/>
          <w:i/>
          <w:iCs/>
        </w:rPr>
        <w:t>Final proposal due date</w:t>
      </w:r>
      <w:r>
        <w:t xml:space="preserve">: May </w:t>
      </w:r>
      <w:r w:rsidR="00D704C4">
        <w:t>3</w:t>
      </w:r>
    </w:p>
    <w:p w14:paraId="0D94F87D" w14:textId="3568C63D" w:rsidR="00D704C4" w:rsidRPr="007403D1" w:rsidRDefault="00D704C4" w:rsidP="00D704C4">
      <w:pPr>
        <w:spacing w:after="20"/>
        <w:ind w:left="270" w:hanging="270"/>
        <w:rPr>
          <w:rFonts w:asciiTheme="minorHAnsi" w:hAnsiTheme="minorHAnsi"/>
          <w:sz w:val="22"/>
          <w:szCs w:val="22"/>
        </w:rPr>
      </w:pPr>
      <w:r>
        <w:rPr>
          <w:rFonts w:asciiTheme="minorHAnsi" w:hAnsiTheme="minorHAnsi"/>
          <w:sz w:val="22"/>
          <w:szCs w:val="22"/>
        </w:rPr>
        <w:t>7</w:t>
      </w:r>
      <w:r w:rsidRPr="007403D1">
        <w:rPr>
          <w:rFonts w:asciiTheme="minorHAnsi" w:hAnsiTheme="minorHAnsi"/>
          <w:sz w:val="22"/>
          <w:szCs w:val="22"/>
        </w:rPr>
        <w:t>)</w:t>
      </w:r>
      <w:r w:rsidRPr="007403D1">
        <w:rPr>
          <w:rFonts w:asciiTheme="minorHAnsi" w:hAnsiTheme="minorHAnsi"/>
          <w:sz w:val="22"/>
          <w:szCs w:val="22"/>
        </w:rPr>
        <w:tab/>
      </w:r>
      <w:r w:rsidRPr="007403D1">
        <w:rPr>
          <w:rFonts w:asciiTheme="minorHAnsi" w:hAnsiTheme="minorHAnsi"/>
          <w:b/>
          <w:i/>
          <w:sz w:val="22"/>
          <w:szCs w:val="22"/>
        </w:rPr>
        <w:t>Quizzes</w:t>
      </w:r>
      <w:r w:rsidRPr="007403D1">
        <w:rPr>
          <w:rFonts w:asciiTheme="minorHAnsi" w:hAnsiTheme="minorHAnsi"/>
          <w:sz w:val="22"/>
          <w:szCs w:val="22"/>
        </w:rPr>
        <w:t xml:space="preserve"> (</w:t>
      </w:r>
      <w:r>
        <w:rPr>
          <w:rFonts w:asciiTheme="minorHAnsi" w:hAnsiTheme="minorHAnsi"/>
          <w:sz w:val="22"/>
          <w:szCs w:val="22"/>
        </w:rPr>
        <w:t>60 points: 3</w:t>
      </w:r>
      <w:r w:rsidRPr="007403D1">
        <w:rPr>
          <w:rFonts w:asciiTheme="minorHAnsi" w:hAnsiTheme="minorHAnsi"/>
          <w:sz w:val="22"/>
          <w:szCs w:val="22"/>
        </w:rPr>
        <w:t xml:space="preserve"> @ </w:t>
      </w:r>
      <w:r>
        <w:rPr>
          <w:rFonts w:asciiTheme="minorHAnsi" w:hAnsiTheme="minorHAnsi"/>
          <w:sz w:val="22"/>
          <w:szCs w:val="22"/>
        </w:rPr>
        <w:t>2</w:t>
      </w:r>
      <w:r w:rsidRPr="007403D1">
        <w:rPr>
          <w:rFonts w:asciiTheme="minorHAnsi" w:hAnsiTheme="minorHAnsi"/>
          <w:sz w:val="22"/>
          <w:szCs w:val="22"/>
        </w:rPr>
        <w:t>0 pts each)</w:t>
      </w:r>
    </w:p>
    <w:p w14:paraId="7FFD2152" w14:textId="40021381" w:rsidR="00D704C4" w:rsidRPr="00821B86" w:rsidRDefault="00D704C4" w:rsidP="00D704C4">
      <w:pPr>
        <w:pStyle w:val="BodyTextIndent"/>
        <w:rPr>
          <w:rFonts w:ascii="Calibri" w:hAnsi="Calibri" w:cs="Arial"/>
          <w:bCs/>
        </w:rPr>
      </w:pPr>
      <w:r>
        <w:t xml:space="preserve">There will be three (3) </w:t>
      </w:r>
      <w:r w:rsidR="00D276F6">
        <w:t xml:space="preserve">multiple-choice </w:t>
      </w:r>
      <w:r>
        <w:t xml:space="preserve">quizzes to assess your knowledge of the course content/material. </w:t>
      </w:r>
    </w:p>
    <w:p w14:paraId="2CF4492A" w14:textId="3299B2C2" w:rsidR="00D704C4" w:rsidRDefault="00D704C4" w:rsidP="00D704C4">
      <w:pPr>
        <w:pStyle w:val="BodyTextIndent"/>
        <w:spacing w:after="120"/>
        <w:jc w:val="right"/>
      </w:pPr>
      <w:r>
        <w:rPr>
          <w:b/>
          <w:bCs/>
          <w:i/>
          <w:iCs/>
        </w:rPr>
        <w:t xml:space="preserve">Quiz </w:t>
      </w:r>
      <w:r w:rsidRPr="00821B86">
        <w:rPr>
          <w:b/>
          <w:bCs/>
          <w:i/>
          <w:iCs/>
        </w:rPr>
        <w:t>date</w:t>
      </w:r>
      <w:r>
        <w:rPr>
          <w:b/>
          <w:bCs/>
          <w:i/>
          <w:iCs/>
        </w:rPr>
        <w:t>s</w:t>
      </w:r>
      <w:r>
        <w:t>: Feb 12 | Mar 5 | Apr 23</w:t>
      </w:r>
    </w:p>
    <w:p w14:paraId="633FBB47" w14:textId="410BD7B2" w:rsidR="00372A7A" w:rsidRPr="007403D1" w:rsidRDefault="00372A7A" w:rsidP="00372A7A">
      <w:pPr>
        <w:spacing w:after="20"/>
        <w:ind w:left="270" w:hanging="270"/>
        <w:rPr>
          <w:rFonts w:asciiTheme="minorHAnsi" w:hAnsiTheme="minorHAnsi"/>
          <w:sz w:val="22"/>
          <w:szCs w:val="22"/>
        </w:rPr>
      </w:pPr>
      <w:r>
        <w:rPr>
          <w:rFonts w:asciiTheme="minorHAnsi" w:hAnsiTheme="minorHAnsi"/>
          <w:sz w:val="22"/>
          <w:szCs w:val="22"/>
        </w:rPr>
        <w:t>8</w:t>
      </w:r>
      <w:r w:rsidRPr="007403D1">
        <w:rPr>
          <w:rFonts w:asciiTheme="minorHAnsi" w:hAnsiTheme="minorHAnsi"/>
          <w:sz w:val="22"/>
          <w:szCs w:val="22"/>
        </w:rPr>
        <w:t>)</w:t>
      </w:r>
      <w:r w:rsidRPr="007403D1">
        <w:rPr>
          <w:rFonts w:asciiTheme="minorHAnsi" w:hAnsiTheme="minorHAnsi"/>
          <w:sz w:val="22"/>
          <w:szCs w:val="22"/>
        </w:rPr>
        <w:tab/>
      </w:r>
      <w:r>
        <w:rPr>
          <w:rFonts w:asciiTheme="minorHAnsi" w:hAnsiTheme="minorHAnsi"/>
          <w:b/>
          <w:i/>
          <w:sz w:val="22"/>
          <w:szCs w:val="22"/>
        </w:rPr>
        <w:t xml:space="preserve">Class Participation </w:t>
      </w:r>
      <w:r w:rsidRPr="007403D1">
        <w:rPr>
          <w:rFonts w:asciiTheme="minorHAnsi" w:hAnsiTheme="minorHAnsi"/>
          <w:sz w:val="22"/>
          <w:szCs w:val="22"/>
        </w:rPr>
        <w:t>(</w:t>
      </w:r>
      <w:r>
        <w:rPr>
          <w:rFonts w:asciiTheme="minorHAnsi" w:hAnsiTheme="minorHAnsi"/>
          <w:sz w:val="22"/>
          <w:szCs w:val="22"/>
        </w:rPr>
        <w:t>2</w:t>
      </w:r>
      <w:r w:rsidRPr="007403D1">
        <w:rPr>
          <w:rFonts w:asciiTheme="minorHAnsi" w:hAnsiTheme="minorHAnsi"/>
          <w:sz w:val="22"/>
          <w:szCs w:val="22"/>
        </w:rPr>
        <w:t>0 p</w:t>
      </w:r>
      <w:r>
        <w:rPr>
          <w:rFonts w:asciiTheme="minorHAnsi" w:hAnsiTheme="minorHAnsi"/>
          <w:sz w:val="22"/>
          <w:szCs w:val="22"/>
        </w:rPr>
        <w:t>oints</w:t>
      </w:r>
      <w:r w:rsidRPr="007403D1">
        <w:rPr>
          <w:rFonts w:asciiTheme="minorHAnsi" w:hAnsiTheme="minorHAnsi"/>
          <w:sz w:val="22"/>
          <w:szCs w:val="22"/>
        </w:rPr>
        <w:t>)</w:t>
      </w:r>
    </w:p>
    <w:p w14:paraId="1F007B2C" w14:textId="2A8ABFF1" w:rsidR="00372A7A" w:rsidRDefault="00372A7A" w:rsidP="00C000E0">
      <w:pPr>
        <w:pStyle w:val="BodyTextIndent"/>
        <w:spacing w:after="180"/>
        <w:rPr>
          <w:rFonts w:ascii="Calibri" w:hAnsi="Calibri" w:cs="Arial"/>
        </w:rPr>
      </w:pPr>
      <w:r w:rsidRPr="00AA4CEF">
        <w:rPr>
          <w:rFonts w:ascii="Calibri" w:hAnsi="Calibri" w:cs="Arial"/>
        </w:rPr>
        <w:t>Class participation is an important part of this course. I expect that you will participate in class discussions</w:t>
      </w:r>
      <w:r w:rsidR="006E2E74">
        <w:rPr>
          <w:rFonts w:ascii="Calibri" w:hAnsi="Calibri" w:cs="Arial"/>
        </w:rPr>
        <w:t xml:space="preserve">, small group work, </w:t>
      </w:r>
      <w:r w:rsidRPr="00AA4CEF">
        <w:rPr>
          <w:rFonts w:ascii="Calibri" w:hAnsi="Calibri" w:cs="Arial"/>
        </w:rPr>
        <w:t xml:space="preserve">and other activities. </w:t>
      </w:r>
      <w:r>
        <w:rPr>
          <w:rFonts w:ascii="Calibri" w:hAnsi="Calibri" w:cs="Arial"/>
        </w:rPr>
        <w:t xml:space="preserve">As a student, you should </w:t>
      </w:r>
      <w:r w:rsidRPr="00AA4CEF">
        <w:rPr>
          <w:rFonts w:ascii="Calibri" w:hAnsi="Calibri" w:cs="Arial"/>
        </w:rPr>
        <w:t>have an active role in the teaching and learning process.</w:t>
      </w:r>
      <w:r>
        <w:rPr>
          <w:rFonts w:ascii="Calibri" w:hAnsi="Calibri" w:cs="Arial"/>
        </w:rPr>
        <w:t xml:space="preserve"> Participation points will be determined at the end of each class.</w:t>
      </w:r>
    </w:p>
    <w:p w14:paraId="524E4B5A" w14:textId="05EDF5A5" w:rsidR="00EB6E5C" w:rsidRDefault="00EB6E5C" w:rsidP="00EB6E5C">
      <w:pPr>
        <w:pStyle w:val="BodyTextIndent"/>
        <w:spacing w:after="20"/>
        <w:ind w:hanging="270"/>
      </w:pPr>
      <w:r>
        <w:t>9)</w:t>
      </w:r>
      <w:r>
        <w:tab/>
      </w:r>
      <w:r>
        <w:rPr>
          <w:b/>
          <w:bCs/>
          <w:i/>
          <w:iCs/>
        </w:rPr>
        <w:t>Class Attendance &amp; Professionalism</w:t>
      </w:r>
    </w:p>
    <w:p w14:paraId="10D0D817" w14:textId="1AAD12E2" w:rsidR="00EB6E5C" w:rsidRDefault="00EB6E5C" w:rsidP="00EB6E5C">
      <w:pPr>
        <w:spacing w:after="120"/>
        <w:ind w:left="274"/>
        <w:rPr>
          <w:rFonts w:ascii="Calibri" w:hAnsi="Calibri" w:cs="Arial"/>
          <w:sz w:val="22"/>
          <w:szCs w:val="22"/>
        </w:rPr>
      </w:pPr>
      <w:r>
        <w:rPr>
          <w:rFonts w:ascii="Calibri" w:hAnsi="Calibri" w:cs="Arial"/>
          <w:sz w:val="22"/>
          <w:szCs w:val="22"/>
        </w:rPr>
        <w:t xml:space="preserve">Weekly </w:t>
      </w:r>
      <w:r w:rsidRPr="00EB6E5C">
        <w:rPr>
          <w:rFonts w:ascii="Calibri" w:hAnsi="Calibri" w:cs="Arial"/>
          <w:sz w:val="22"/>
          <w:szCs w:val="22"/>
        </w:rPr>
        <w:t>class attendance is expected and is a critical component of student success in this course. You are responsible for all material covered and assignments given during any missed class</w:t>
      </w:r>
      <w:r>
        <w:rPr>
          <w:rFonts w:ascii="Calibri" w:hAnsi="Calibri" w:cs="Arial"/>
          <w:sz w:val="22"/>
          <w:szCs w:val="22"/>
        </w:rPr>
        <w:t>es. You are permitted one (</w:t>
      </w:r>
      <w:r w:rsidRPr="00EB6E5C">
        <w:rPr>
          <w:rFonts w:ascii="Calibri" w:hAnsi="Calibri" w:cs="Arial"/>
          <w:sz w:val="22"/>
          <w:szCs w:val="22"/>
        </w:rPr>
        <w:t>1</w:t>
      </w:r>
      <w:r>
        <w:rPr>
          <w:rFonts w:ascii="Calibri" w:hAnsi="Calibri" w:cs="Arial"/>
          <w:sz w:val="22"/>
          <w:szCs w:val="22"/>
        </w:rPr>
        <w:t>)</w:t>
      </w:r>
      <w:r w:rsidRPr="00EB6E5C">
        <w:rPr>
          <w:rFonts w:ascii="Calibri" w:hAnsi="Calibri" w:cs="Arial"/>
          <w:sz w:val="22"/>
          <w:szCs w:val="22"/>
        </w:rPr>
        <w:t xml:space="preserve"> excused absence without penalty. </w:t>
      </w:r>
      <w:r>
        <w:rPr>
          <w:rFonts w:ascii="Calibri" w:hAnsi="Calibri" w:cs="Arial"/>
          <w:sz w:val="22"/>
          <w:szCs w:val="22"/>
        </w:rPr>
        <w:t xml:space="preserve">In order for your absence to be excused, you are required to notify me in advance of the start of class. </w:t>
      </w:r>
      <w:r w:rsidR="00D276F6">
        <w:rPr>
          <w:rFonts w:ascii="Calibri" w:hAnsi="Calibri" w:cs="Arial"/>
          <w:sz w:val="22"/>
          <w:szCs w:val="22"/>
        </w:rPr>
        <w:t>U</w:t>
      </w:r>
      <w:r w:rsidRPr="00EB6E5C">
        <w:rPr>
          <w:rFonts w:ascii="Calibri" w:hAnsi="Calibri" w:cs="Arial"/>
          <w:sz w:val="22"/>
          <w:szCs w:val="22"/>
        </w:rPr>
        <w:t xml:space="preserve">nexcused absence will result in a 5% deduction </w:t>
      </w:r>
      <w:r w:rsidR="006C1122">
        <w:rPr>
          <w:rFonts w:ascii="Calibri" w:hAnsi="Calibri" w:cs="Arial"/>
          <w:sz w:val="22"/>
          <w:szCs w:val="22"/>
        </w:rPr>
        <w:t xml:space="preserve">in your </w:t>
      </w:r>
      <w:r w:rsidRPr="00EB6E5C">
        <w:rPr>
          <w:rFonts w:ascii="Calibri" w:hAnsi="Calibri" w:cs="Arial"/>
          <w:sz w:val="22"/>
          <w:szCs w:val="22"/>
        </w:rPr>
        <w:t xml:space="preserve">final </w:t>
      </w:r>
      <w:r w:rsidR="006C1122">
        <w:rPr>
          <w:rFonts w:ascii="Calibri" w:hAnsi="Calibri" w:cs="Arial"/>
          <w:sz w:val="22"/>
          <w:szCs w:val="22"/>
        </w:rPr>
        <w:t xml:space="preserve">course </w:t>
      </w:r>
      <w:r w:rsidRPr="00EB6E5C">
        <w:rPr>
          <w:rFonts w:ascii="Calibri" w:hAnsi="Calibri" w:cs="Arial"/>
          <w:sz w:val="22"/>
          <w:szCs w:val="22"/>
        </w:rPr>
        <w:t xml:space="preserve">grade. </w:t>
      </w:r>
      <w:r>
        <w:rPr>
          <w:rFonts w:ascii="Calibri" w:hAnsi="Calibri" w:cs="Arial"/>
          <w:sz w:val="22"/>
          <w:szCs w:val="22"/>
        </w:rPr>
        <w:t>Arriving l</w:t>
      </w:r>
      <w:r w:rsidRPr="00EB6E5C">
        <w:rPr>
          <w:rFonts w:ascii="Calibri" w:hAnsi="Calibri" w:cs="Arial"/>
          <w:sz w:val="22"/>
          <w:szCs w:val="22"/>
        </w:rPr>
        <w:t xml:space="preserve">ate </w:t>
      </w:r>
      <w:proofErr w:type="gramStart"/>
      <w:r>
        <w:rPr>
          <w:rFonts w:ascii="Calibri" w:hAnsi="Calibri" w:cs="Arial"/>
          <w:sz w:val="22"/>
          <w:szCs w:val="22"/>
        </w:rPr>
        <w:t>to</w:t>
      </w:r>
      <w:proofErr w:type="gramEnd"/>
      <w:r>
        <w:rPr>
          <w:rFonts w:ascii="Calibri" w:hAnsi="Calibri" w:cs="Arial"/>
          <w:sz w:val="22"/>
          <w:szCs w:val="22"/>
        </w:rPr>
        <w:t xml:space="preserve"> class </w:t>
      </w:r>
      <w:r w:rsidR="006E2E74">
        <w:rPr>
          <w:rFonts w:ascii="Calibri" w:hAnsi="Calibri" w:cs="Arial"/>
          <w:sz w:val="22"/>
          <w:szCs w:val="22"/>
        </w:rPr>
        <w:t xml:space="preserve">(after 5 mins) </w:t>
      </w:r>
      <w:r>
        <w:rPr>
          <w:rFonts w:ascii="Calibri" w:hAnsi="Calibri" w:cs="Arial"/>
          <w:sz w:val="22"/>
          <w:szCs w:val="22"/>
        </w:rPr>
        <w:t xml:space="preserve">on three (3) occasions will </w:t>
      </w:r>
      <w:r w:rsidRPr="00EB6E5C">
        <w:rPr>
          <w:rFonts w:ascii="Calibri" w:hAnsi="Calibri" w:cs="Arial"/>
          <w:sz w:val="22"/>
          <w:szCs w:val="22"/>
        </w:rPr>
        <w:t>count as a</w:t>
      </w:r>
      <w:r>
        <w:rPr>
          <w:rFonts w:ascii="Calibri" w:hAnsi="Calibri" w:cs="Arial"/>
          <w:sz w:val="22"/>
          <w:szCs w:val="22"/>
        </w:rPr>
        <w:t>n</w:t>
      </w:r>
      <w:r w:rsidRPr="00EB6E5C">
        <w:rPr>
          <w:rFonts w:ascii="Calibri" w:hAnsi="Calibri" w:cs="Arial"/>
          <w:sz w:val="22"/>
          <w:szCs w:val="22"/>
        </w:rPr>
        <w:t xml:space="preserve"> </w:t>
      </w:r>
      <w:r>
        <w:rPr>
          <w:rFonts w:ascii="Calibri" w:hAnsi="Calibri" w:cs="Arial"/>
          <w:sz w:val="22"/>
          <w:szCs w:val="22"/>
        </w:rPr>
        <w:t xml:space="preserve">unexcused </w:t>
      </w:r>
      <w:r w:rsidRPr="00EB6E5C">
        <w:rPr>
          <w:rFonts w:ascii="Calibri" w:hAnsi="Calibri" w:cs="Arial"/>
          <w:sz w:val="22"/>
          <w:szCs w:val="22"/>
        </w:rPr>
        <w:t>absence</w:t>
      </w:r>
      <w:r>
        <w:rPr>
          <w:rFonts w:ascii="Calibri" w:hAnsi="Calibri" w:cs="Arial"/>
          <w:sz w:val="22"/>
          <w:szCs w:val="22"/>
        </w:rPr>
        <w:t xml:space="preserve"> (5% grade reduction). Officially excused absences are limited to COVID-related illness/quarantine, bereavement, or military service and will require documentation from the Dean of Students office. </w:t>
      </w:r>
    </w:p>
    <w:p w14:paraId="096F5080" w14:textId="7B7D6AE0" w:rsidR="00961469" w:rsidRDefault="00EB6E5C" w:rsidP="005D701D">
      <w:pPr>
        <w:spacing w:after="360"/>
        <w:ind w:left="274"/>
        <w:rPr>
          <w:rFonts w:asciiTheme="minorHAnsi" w:hAnsiTheme="minorHAnsi" w:cs="Arial"/>
          <w:b/>
          <w:sz w:val="22"/>
          <w:szCs w:val="22"/>
          <w:u w:val="single"/>
        </w:rPr>
      </w:pPr>
      <w:r w:rsidRPr="00AA4CEF">
        <w:rPr>
          <w:rFonts w:ascii="Calibri" w:hAnsi="Calibri" w:cs="Arial"/>
          <w:sz w:val="22"/>
          <w:szCs w:val="22"/>
        </w:rPr>
        <w:t xml:space="preserve">Professionalism for the purposes of this course includes </w:t>
      </w:r>
      <w:r>
        <w:rPr>
          <w:rFonts w:ascii="Calibri" w:hAnsi="Calibri" w:cs="Arial"/>
          <w:sz w:val="22"/>
          <w:szCs w:val="22"/>
        </w:rPr>
        <w:t xml:space="preserve">being respectful of one another, </w:t>
      </w:r>
      <w:r w:rsidRPr="00AA4CEF">
        <w:rPr>
          <w:rFonts w:ascii="Calibri" w:hAnsi="Calibri" w:cs="Arial"/>
          <w:sz w:val="22"/>
          <w:szCs w:val="22"/>
        </w:rPr>
        <w:t>acting responsibly</w:t>
      </w:r>
      <w:r>
        <w:rPr>
          <w:rFonts w:ascii="Calibri" w:hAnsi="Calibri" w:cs="Arial"/>
          <w:sz w:val="22"/>
          <w:szCs w:val="22"/>
        </w:rPr>
        <w:t>, cleaning up after yourselves, etc.</w:t>
      </w:r>
    </w:p>
    <w:tbl>
      <w:tblPr>
        <w:tblW w:w="9076" w:type="dxa"/>
        <w:tblInd w:w="403" w:type="dxa"/>
        <w:tblLayout w:type="fixed"/>
        <w:tblLook w:val="04A0" w:firstRow="1" w:lastRow="0" w:firstColumn="1" w:lastColumn="0" w:noHBand="0" w:noVBand="1"/>
      </w:tblPr>
      <w:tblGrid>
        <w:gridCol w:w="2837"/>
        <w:gridCol w:w="810"/>
        <w:gridCol w:w="990"/>
        <w:gridCol w:w="763"/>
        <w:gridCol w:w="1426"/>
        <w:gridCol w:w="900"/>
        <w:gridCol w:w="1350"/>
      </w:tblGrid>
      <w:tr w:rsidR="00821B86" w:rsidRPr="0010367D" w14:paraId="2A04321C" w14:textId="716A16EF" w:rsidTr="005D701D">
        <w:trPr>
          <w:tblHeader/>
        </w:trPr>
        <w:tc>
          <w:tcPr>
            <w:tcW w:w="2837" w:type="dxa"/>
            <w:tcBorders>
              <w:top w:val="single" w:sz="4" w:space="0" w:color="auto"/>
              <w:bottom w:val="single" w:sz="4" w:space="0" w:color="auto"/>
            </w:tcBorders>
            <w:tcMar>
              <w:top w:w="29" w:type="dxa"/>
              <w:left w:w="29" w:type="dxa"/>
              <w:bottom w:w="29" w:type="dxa"/>
              <w:right w:w="29" w:type="dxa"/>
            </w:tcMar>
            <w:vAlign w:val="center"/>
          </w:tcPr>
          <w:p w14:paraId="70D478D7" w14:textId="395CE3F3" w:rsidR="00D8255F" w:rsidRPr="00581A1D" w:rsidRDefault="00D8255F" w:rsidP="00821B86">
            <w:pPr>
              <w:ind w:firstLine="49"/>
              <w:rPr>
                <w:rFonts w:asciiTheme="minorHAnsi" w:hAnsiTheme="minorHAnsi"/>
                <w:b/>
                <w:bCs/>
                <w:sz w:val="22"/>
                <w:szCs w:val="22"/>
              </w:rPr>
            </w:pPr>
            <w:r w:rsidRPr="00581A1D">
              <w:rPr>
                <w:rFonts w:asciiTheme="minorHAnsi" w:hAnsiTheme="minorHAnsi"/>
                <w:b/>
                <w:bCs/>
                <w:sz w:val="22"/>
                <w:szCs w:val="22"/>
              </w:rPr>
              <w:t>Assignment</w:t>
            </w:r>
            <w:r w:rsidR="00F57D63">
              <w:rPr>
                <w:rFonts w:asciiTheme="minorHAnsi" w:hAnsiTheme="minorHAnsi"/>
                <w:b/>
                <w:bCs/>
                <w:sz w:val="22"/>
                <w:szCs w:val="22"/>
              </w:rPr>
              <w:t>s</w:t>
            </w:r>
            <w:r w:rsidRPr="00581A1D">
              <w:rPr>
                <w:rFonts w:asciiTheme="minorHAnsi" w:hAnsiTheme="minorHAnsi"/>
                <w:b/>
                <w:bCs/>
                <w:sz w:val="22"/>
                <w:szCs w:val="22"/>
              </w:rPr>
              <w:t>/Assessment</w:t>
            </w:r>
            <w:r w:rsidR="00F57D63">
              <w:rPr>
                <w:rFonts w:asciiTheme="minorHAnsi" w:hAnsiTheme="minorHAnsi"/>
                <w:b/>
                <w:bCs/>
                <w:sz w:val="22"/>
                <w:szCs w:val="22"/>
              </w:rPr>
              <w:t>s</w:t>
            </w:r>
          </w:p>
        </w:tc>
        <w:tc>
          <w:tcPr>
            <w:tcW w:w="810" w:type="dxa"/>
            <w:tcBorders>
              <w:top w:val="single" w:sz="4" w:space="0" w:color="auto"/>
              <w:bottom w:val="single" w:sz="4" w:space="0" w:color="auto"/>
            </w:tcBorders>
            <w:tcMar>
              <w:top w:w="29" w:type="dxa"/>
              <w:left w:w="29" w:type="dxa"/>
              <w:bottom w:w="29" w:type="dxa"/>
              <w:right w:w="29" w:type="dxa"/>
            </w:tcMar>
            <w:vAlign w:val="center"/>
          </w:tcPr>
          <w:p w14:paraId="222CC166" w14:textId="20240DE4" w:rsidR="00D8255F" w:rsidRPr="00581A1D" w:rsidRDefault="00D8255F" w:rsidP="00F57D63">
            <w:pPr>
              <w:jc w:val="center"/>
              <w:rPr>
                <w:rFonts w:asciiTheme="minorHAnsi" w:hAnsiTheme="minorHAnsi"/>
                <w:b/>
                <w:bCs/>
                <w:sz w:val="22"/>
                <w:szCs w:val="22"/>
              </w:rPr>
            </w:pPr>
            <w:r w:rsidRPr="00581A1D">
              <w:rPr>
                <w:rFonts w:asciiTheme="minorHAnsi" w:hAnsiTheme="minorHAnsi"/>
                <w:b/>
                <w:bCs/>
                <w:sz w:val="22"/>
                <w:szCs w:val="22"/>
              </w:rPr>
              <w:t>Point</w:t>
            </w:r>
            <w:r>
              <w:rPr>
                <w:rFonts w:asciiTheme="minorHAnsi" w:hAnsiTheme="minorHAnsi"/>
                <w:b/>
                <w:bCs/>
                <w:sz w:val="22"/>
                <w:szCs w:val="22"/>
              </w:rPr>
              <w:t>s</w:t>
            </w:r>
          </w:p>
        </w:tc>
        <w:tc>
          <w:tcPr>
            <w:tcW w:w="990" w:type="dxa"/>
            <w:tcBorders>
              <w:top w:val="single" w:sz="4" w:space="0" w:color="auto"/>
              <w:bottom w:val="single" w:sz="4" w:space="0" w:color="auto"/>
            </w:tcBorders>
            <w:tcMar>
              <w:top w:w="29" w:type="dxa"/>
              <w:left w:w="29" w:type="dxa"/>
              <w:bottom w:w="29" w:type="dxa"/>
              <w:right w:w="29" w:type="dxa"/>
            </w:tcMar>
            <w:vAlign w:val="center"/>
          </w:tcPr>
          <w:p w14:paraId="2D19DDF5" w14:textId="30E96E01" w:rsidR="00D8255F" w:rsidRPr="00581A1D" w:rsidRDefault="00D8255F" w:rsidP="00D8255F">
            <w:pPr>
              <w:jc w:val="center"/>
              <w:rPr>
                <w:rFonts w:asciiTheme="minorHAnsi" w:hAnsiTheme="minorHAnsi"/>
                <w:b/>
                <w:bCs/>
                <w:sz w:val="22"/>
                <w:szCs w:val="22"/>
              </w:rPr>
            </w:pPr>
            <w:r>
              <w:rPr>
                <w:rFonts w:asciiTheme="minorHAnsi" w:hAnsiTheme="minorHAnsi"/>
                <w:b/>
                <w:bCs/>
                <w:sz w:val="22"/>
                <w:szCs w:val="22"/>
              </w:rPr>
              <w:t>%</w:t>
            </w:r>
            <w:r w:rsidRPr="00581A1D">
              <w:rPr>
                <w:rFonts w:asciiTheme="minorHAnsi" w:hAnsiTheme="minorHAnsi"/>
                <w:b/>
                <w:bCs/>
                <w:sz w:val="22"/>
                <w:szCs w:val="22"/>
              </w:rPr>
              <w:t xml:space="preserve"> </w:t>
            </w:r>
            <w:r w:rsidR="00F57D63">
              <w:rPr>
                <w:rFonts w:asciiTheme="minorHAnsi" w:hAnsiTheme="minorHAnsi"/>
                <w:b/>
                <w:bCs/>
                <w:sz w:val="22"/>
                <w:szCs w:val="22"/>
              </w:rPr>
              <w:t>Grade</w:t>
            </w:r>
          </w:p>
        </w:tc>
        <w:tc>
          <w:tcPr>
            <w:tcW w:w="763" w:type="dxa"/>
            <w:tcMar>
              <w:top w:w="29" w:type="dxa"/>
              <w:left w:w="29" w:type="dxa"/>
              <w:bottom w:w="29" w:type="dxa"/>
              <w:right w:w="29" w:type="dxa"/>
            </w:tcMar>
            <w:vAlign w:val="center"/>
          </w:tcPr>
          <w:p w14:paraId="464AC4ED" w14:textId="584E1499" w:rsidR="00D8255F" w:rsidRPr="00581A1D" w:rsidRDefault="00D8255F" w:rsidP="00D8255F">
            <w:pPr>
              <w:jc w:val="center"/>
              <w:rPr>
                <w:rFonts w:asciiTheme="minorHAnsi" w:hAnsiTheme="minorHAnsi"/>
                <w:b/>
                <w:bCs/>
                <w:sz w:val="22"/>
                <w:szCs w:val="22"/>
              </w:rPr>
            </w:pPr>
          </w:p>
        </w:tc>
        <w:tc>
          <w:tcPr>
            <w:tcW w:w="1426" w:type="dxa"/>
            <w:tcBorders>
              <w:top w:val="single" w:sz="4" w:space="0" w:color="auto"/>
              <w:bottom w:val="single" w:sz="4" w:space="0" w:color="auto"/>
            </w:tcBorders>
            <w:tcMar>
              <w:top w:w="29" w:type="dxa"/>
              <w:left w:w="29" w:type="dxa"/>
              <w:bottom w:w="29" w:type="dxa"/>
              <w:right w:w="29" w:type="dxa"/>
            </w:tcMar>
            <w:vAlign w:val="center"/>
          </w:tcPr>
          <w:p w14:paraId="3D718B1E" w14:textId="627ED693" w:rsidR="00D8255F" w:rsidRPr="00470F18" w:rsidRDefault="00D8255F" w:rsidP="00821B86">
            <w:pPr>
              <w:jc w:val="center"/>
              <w:rPr>
                <w:rFonts w:asciiTheme="minorHAnsi" w:hAnsiTheme="minorHAnsi"/>
                <w:b/>
                <w:bCs/>
                <w:sz w:val="22"/>
                <w:szCs w:val="22"/>
              </w:rPr>
            </w:pPr>
            <w:r w:rsidRPr="00470F18">
              <w:rPr>
                <w:rFonts w:asciiTheme="minorHAnsi" w:hAnsiTheme="minorHAnsi"/>
                <w:b/>
                <w:bCs/>
                <w:sz w:val="22"/>
                <w:szCs w:val="22"/>
              </w:rPr>
              <w:t>Points Earned</w:t>
            </w:r>
          </w:p>
        </w:tc>
        <w:tc>
          <w:tcPr>
            <w:tcW w:w="900" w:type="dxa"/>
            <w:tcBorders>
              <w:top w:val="single" w:sz="4" w:space="0" w:color="auto"/>
              <w:bottom w:val="single" w:sz="4" w:space="0" w:color="auto"/>
            </w:tcBorders>
            <w:tcMar>
              <w:top w:w="29" w:type="dxa"/>
              <w:left w:w="29" w:type="dxa"/>
              <w:bottom w:w="29" w:type="dxa"/>
              <w:right w:w="29" w:type="dxa"/>
            </w:tcMar>
            <w:vAlign w:val="center"/>
          </w:tcPr>
          <w:p w14:paraId="0DFEB5A1" w14:textId="2CD9DAD4" w:rsidR="00D8255F" w:rsidRPr="00470F18" w:rsidRDefault="00D8255F" w:rsidP="00D8255F">
            <w:pPr>
              <w:jc w:val="center"/>
              <w:rPr>
                <w:rFonts w:asciiTheme="minorHAnsi" w:hAnsiTheme="minorHAnsi"/>
                <w:b/>
                <w:bCs/>
                <w:sz w:val="22"/>
                <w:szCs w:val="22"/>
              </w:rPr>
            </w:pPr>
            <w:r>
              <w:rPr>
                <w:rFonts w:asciiTheme="minorHAnsi" w:hAnsiTheme="minorHAnsi"/>
                <w:b/>
                <w:bCs/>
                <w:sz w:val="22"/>
                <w:szCs w:val="22"/>
              </w:rPr>
              <w:t>%</w:t>
            </w:r>
          </w:p>
        </w:tc>
        <w:tc>
          <w:tcPr>
            <w:tcW w:w="1350" w:type="dxa"/>
            <w:tcBorders>
              <w:top w:val="single" w:sz="4" w:space="0" w:color="auto"/>
              <w:bottom w:val="single" w:sz="4" w:space="0" w:color="auto"/>
            </w:tcBorders>
            <w:tcMar>
              <w:top w:w="29" w:type="dxa"/>
              <w:left w:w="29" w:type="dxa"/>
              <w:bottom w:w="29" w:type="dxa"/>
              <w:right w:w="29" w:type="dxa"/>
            </w:tcMar>
            <w:vAlign w:val="center"/>
          </w:tcPr>
          <w:p w14:paraId="7F8A9D0D" w14:textId="13448FD4" w:rsidR="00D8255F" w:rsidRPr="00470F18" w:rsidRDefault="00D8255F" w:rsidP="00D8255F">
            <w:pPr>
              <w:jc w:val="center"/>
              <w:rPr>
                <w:rFonts w:asciiTheme="minorHAnsi" w:hAnsiTheme="minorHAnsi"/>
                <w:b/>
                <w:bCs/>
                <w:sz w:val="22"/>
                <w:szCs w:val="22"/>
              </w:rPr>
            </w:pPr>
            <w:r w:rsidRPr="00470F18">
              <w:rPr>
                <w:rFonts w:ascii="Calibri" w:hAnsi="Calibri" w:cs="Arial"/>
                <w:b/>
                <w:bCs/>
                <w:sz w:val="22"/>
                <w:szCs w:val="22"/>
              </w:rPr>
              <w:t>Letter Grade</w:t>
            </w:r>
          </w:p>
        </w:tc>
      </w:tr>
      <w:tr w:rsidR="00BF5988" w:rsidRPr="0010367D" w14:paraId="0112BDD8" w14:textId="03B80B70" w:rsidTr="005D701D">
        <w:tc>
          <w:tcPr>
            <w:tcW w:w="2837" w:type="dxa"/>
            <w:tcMar>
              <w:top w:w="29" w:type="dxa"/>
              <w:left w:w="43" w:type="dxa"/>
              <w:bottom w:w="29" w:type="dxa"/>
              <w:right w:w="43" w:type="dxa"/>
            </w:tcMar>
            <w:vAlign w:val="center"/>
          </w:tcPr>
          <w:p w14:paraId="7E031DA8" w14:textId="7F675502" w:rsidR="00BF5988" w:rsidRPr="00821B86" w:rsidRDefault="00BF5988" w:rsidP="005D701D">
            <w:pPr>
              <w:ind w:firstLine="89"/>
              <w:rPr>
                <w:rFonts w:asciiTheme="minorHAnsi" w:hAnsiTheme="minorHAnsi"/>
                <w:sz w:val="22"/>
                <w:szCs w:val="22"/>
              </w:rPr>
            </w:pPr>
            <w:r w:rsidRPr="00821B86">
              <w:rPr>
                <w:rFonts w:asciiTheme="minorHAnsi" w:hAnsiTheme="minorHAnsi"/>
                <w:sz w:val="22"/>
                <w:szCs w:val="22"/>
              </w:rPr>
              <w:t xml:space="preserve">Annotated </w:t>
            </w:r>
            <w:proofErr w:type="spellStart"/>
            <w:r w:rsidRPr="00821B86">
              <w:rPr>
                <w:rFonts w:asciiTheme="minorHAnsi" w:hAnsiTheme="minorHAnsi"/>
                <w:sz w:val="22"/>
                <w:szCs w:val="22"/>
              </w:rPr>
              <w:t>Biblios</w:t>
            </w:r>
            <w:proofErr w:type="spellEnd"/>
          </w:p>
        </w:tc>
        <w:tc>
          <w:tcPr>
            <w:tcW w:w="810" w:type="dxa"/>
            <w:tcBorders>
              <w:top w:val="single" w:sz="4" w:space="0" w:color="auto"/>
            </w:tcBorders>
            <w:tcMar>
              <w:top w:w="29" w:type="dxa"/>
              <w:left w:w="43" w:type="dxa"/>
              <w:bottom w:w="29" w:type="dxa"/>
              <w:right w:w="43" w:type="dxa"/>
            </w:tcMar>
          </w:tcPr>
          <w:p w14:paraId="5895ACCB" w14:textId="4D0171A2" w:rsidR="00BF5988" w:rsidRPr="00762C9F" w:rsidRDefault="00961469" w:rsidP="00BF5988">
            <w:pPr>
              <w:tabs>
                <w:tab w:val="right" w:pos="450"/>
              </w:tabs>
              <w:jc w:val="center"/>
              <w:rPr>
                <w:rFonts w:asciiTheme="minorHAnsi" w:hAnsiTheme="minorHAnsi" w:cstheme="minorHAnsi"/>
                <w:sz w:val="22"/>
                <w:szCs w:val="22"/>
              </w:rPr>
            </w:pPr>
            <w:r>
              <w:rPr>
                <w:rFonts w:asciiTheme="minorHAnsi" w:hAnsiTheme="minorHAnsi" w:cstheme="minorHAnsi"/>
                <w:sz w:val="22"/>
                <w:szCs w:val="22"/>
              </w:rPr>
              <w:t>30</w:t>
            </w:r>
          </w:p>
        </w:tc>
        <w:tc>
          <w:tcPr>
            <w:tcW w:w="990" w:type="dxa"/>
            <w:tcBorders>
              <w:top w:val="single" w:sz="4" w:space="0" w:color="auto"/>
            </w:tcBorders>
            <w:tcMar>
              <w:top w:w="29" w:type="dxa"/>
              <w:left w:w="43" w:type="dxa"/>
              <w:bottom w:w="29" w:type="dxa"/>
              <w:right w:w="43" w:type="dxa"/>
            </w:tcMar>
            <w:vAlign w:val="center"/>
          </w:tcPr>
          <w:p w14:paraId="385FCF2C" w14:textId="693F59C5" w:rsidR="00BF5988" w:rsidRPr="00762C9F" w:rsidRDefault="00C000E0" w:rsidP="00BF5988">
            <w:pPr>
              <w:tabs>
                <w:tab w:val="right" w:pos="763"/>
              </w:tabs>
              <w:jc w:val="center"/>
              <w:rPr>
                <w:rFonts w:asciiTheme="minorHAnsi" w:hAnsiTheme="minorHAnsi" w:cstheme="minorHAnsi"/>
                <w:sz w:val="22"/>
                <w:szCs w:val="22"/>
              </w:rPr>
            </w:pPr>
            <w:r>
              <w:rPr>
                <w:rFonts w:ascii="Calibri" w:hAnsi="Calibri" w:cs="Calibri"/>
                <w:color w:val="000000"/>
                <w:sz w:val="22"/>
                <w:szCs w:val="22"/>
              </w:rPr>
              <w:t>6</w:t>
            </w:r>
            <w:r w:rsidR="00BF5988">
              <w:rPr>
                <w:rFonts w:ascii="Calibri" w:hAnsi="Calibri" w:cs="Calibri"/>
                <w:color w:val="000000"/>
                <w:sz w:val="22"/>
                <w:szCs w:val="22"/>
              </w:rPr>
              <w:t>%</w:t>
            </w:r>
          </w:p>
        </w:tc>
        <w:tc>
          <w:tcPr>
            <w:tcW w:w="763" w:type="dxa"/>
            <w:tcMar>
              <w:top w:w="29" w:type="dxa"/>
              <w:left w:w="43" w:type="dxa"/>
              <w:bottom w:w="29" w:type="dxa"/>
              <w:right w:w="43" w:type="dxa"/>
            </w:tcMar>
            <w:vAlign w:val="center"/>
          </w:tcPr>
          <w:p w14:paraId="4BC6AE43" w14:textId="31276CD3" w:rsidR="00BF5988" w:rsidRDefault="00BF5988" w:rsidP="00BF5988">
            <w:pPr>
              <w:tabs>
                <w:tab w:val="right" w:pos="763"/>
              </w:tabs>
              <w:rPr>
                <w:rFonts w:asciiTheme="minorHAnsi" w:hAnsiTheme="minorHAnsi"/>
                <w:sz w:val="22"/>
                <w:szCs w:val="22"/>
              </w:rPr>
            </w:pPr>
          </w:p>
        </w:tc>
        <w:tc>
          <w:tcPr>
            <w:tcW w:w="1426" w:type="dxa"/>
            <w:tcMar>
              <w:top w:w="29" w:type="dxa"/>
              <w:left w:w="43" w:type="dxa"/>
              <w:bottom w:w="29" w:type="dxa"/>
              <w:right w:w="43" w:type="dxa"/>
            </w:tcMar>
          </w:tcPr>
          <w:p w14:paraId="201812D7" w14:textId="5234B081" w:rsidR="00BF5988" w:rsidRPr="00762C9F" w:rsidRDefault="00BF5988" w:rsidP="00BF5988">
            <w:pPr>
              <w:tabs>
                <w:tab w:val="right" w:pos="763"/>
              </w:tabs>
              <w:jc w:val="center"/>
              <w:rPr>
                <w:rFonts w:asciiTheme="minorHAnsi" w:hAnsiTheme="minorHAnsi" w:cstheme="minorHAnsi"/>
                <w:sz w:val="22"/>
                <w:szCs w:val="22"/>
              </w:rPr>
            </w:pPr>
            <w:r w:rsidRPr="00762C9F">
              <w:rPr>
                <w:rFonts w:asciiTheme="minorHAnsi" w:hAnsiTheme="minorHAnsi" w:cstheme="minorHAnsi"/>
                <w:sz w:val="22"/>
                <w:szCs w:val="22"/>
              </w:rPr>
              <w:t>2</w:t>
            </w:r>
            <w:r w:rsidR="001D0434">
              <w:rPr>
                <w:rFonts w:asciiTheme="minorHAnsi" w:hAnsiTheme="minorHAnsi" w:cstheme="minorHAnsi"/>
                <w:sz w:val="22"/>
                <w:szCs w:val="22"/>
              </w:rPr>
              <w:t>34</w:t>
            </w:r>
            <w:r w:rsidRPr="00762C9F">
              <w:rPr>
                <w:rFonts w:asciiTheme="minorHAnsi" w:hAnsiTheme="minorHAnsi" w:cstheme="minorHAnsi"/>
                <w:sz w:val="22"/>
                <w:szCs w:val="22"/>
              </w:rPr>
              <w:t xml:space="preserve"> </w:t>
            </w:r>
            <w:r w:rsidR="009550E1">
              <w:rPr>
                <w:rFonts w:asciiTheme="minorHAnsi" w:hAnsiTheme="minorHAnsi" w:cstheme="minorHAnsi"/>
                <w:sz w:val="22"/>
                <w:szCs w:val="22"/>
              </w:rPr>
              <w:t>–</w:t>
            </w:r>
            <w:r w:rsidRPr="00762C9F">
              <w:rPr>
                <w:rFonts w:asciiTheme="minorHAnsi" w:hAnsiTheme="minorHAnsi" w:cstheme="minorHAnsi"/>
                <w:sz w:val="22"/>
                <w:szCs w:val="22"/>
              </w:rPr>
              <w:t xml:space="preserve"> 2</w:t>
            </w:r>
            <w:r w:rsidR="001D0434">
              <w:rPr>
                <w:rFonts w:asciiTheme="minorHAnsi" w:hAnsiTheme="minorHAnsi" w:cstheme="minorHAnsi"/>
                <w:sz w:val="22"/>
                <w:szCs w:val="22"/>
              </w:rPr>
              <w:t>6</w:t>
            </w:r>
            <w:r w:rsidR="00961469">
              <w:rPr>
                <w:rFonts w:asciiTheme="minorHAnsi" w:hAnsiTheme="minorHAnsi" w:cstheme="minorHAnsi"/>
                <w:sz w:val="22"/>
                <w:szCs w:val="22"/>
              </w:rPr>
              <w:t>0</w:t>
            </w:r>
          </w:p>
        </w:tc>
        <w:tc>
          <w:tcPr>
            <w:tcW w:w="900" w:type="dxa"/>
            <w:tcMar>
              <w:top w:w="29" w:type="dxa"/>
              <w:left w:w="43" w:type="dxa"/>
              <w:bottom w:w="29" w:type="dxa"/>
              <w:right w:w="43" w:type="dxa"/>
            </w:tcMar>
            <w:vAlign w:val="center"/>
          </w:tcPr>
          <w:p w14:paraId="469B8A26" w14:textId="17B6DC7F" w:rsidR="00BF5988" w:rsidRDefault="00BF5988" w:rsidP="00BF5988">
            <w:pPr>
              <w:tabs>
                <w:tab w:val="right" w:pos="763"/>
              </w:tabs>
              <w:jc w:val="center"/>
              <w:rPr>
                <w:rFonts w:asciiTheme="minorHAnsi" w:hAnsiTheme="minorHAnsi"/>
                <w:sz w:val="22"/>
                <w:szCs w:val="22"/>
              </w:rPr>
            </w:pPr>
            <w:r w:rsidRPr="004E30B7">
              <w:rPr>
                <w:rFonts w:ascii="Calibri" w:hAnsi="Calibri" w:cs="Arial"/>
                <w:sz w:val="22"/>
                <w:szCs w:val="22"/>
              </w:rPr>
              <w:t>9</w:t>
            </w:r>
            <w:r>
              <w:rPr>
                <w:rFonts w:ascii="Calibri" w:hAnsi="Calibri" w:cs="Arial"/>
                <w:sz w:val="22"/>
                <w:szCs w:val="22"/>
              </w:rPr>
              <w:t>0</w:t>
            </w:r>
            <w:r w:rsidRPr="004E30B7">
              <w:rPr>
                <w:rFonts w:ascii="Calibri" w:hAnsi="Calibri" w:cs="Arial"/>
                <w:sz w:val="22"/>
                <w:szCs w:val="22"/>
              </w:rPr>
              <w:t>-100</w:t>
            </w:r>
          </w:p>
        </w:tc>
        <w:tc>
          <w:tcPr>
            <w:tcW w:w="1350" w:type="dxa"/>
            <w:tcMar>
              <w:top w:w="29" w:type="dxa"/>
              <w:left w:w="43" w:type="dxa"/>
              <w:bottom w:w="29" w:type="dxa"/>
              <w:right w:w="43" w:type="dxa"/>
            </w:tcMar>
            <w:vAlign w:val="center"/>
          </w:tcPr>
          <w:p w14:paraId="580FB210" w14:textId="5CCC9CDA" w:rsidR="00BF5988" w:rsidRDefault="00BF5988" w:rsidP="00BF5988">
            <w:pPr>
              <w:tabs>
                <w:tab w:val="right" w:pos="763"/>
              </w:tabs>
              <w:jc w:val="center"/>
              <w:rPr>
                <w:rFonts w:asciiTheme="minorHAnsi" w:hAnsiTheme="minorHAnsi"/>
                <w:sz w:val="22"/>
                <w:szCs w:val="22"/>
              </w:rPr>
            </w:pPr>
            <w:r w:rsidRPr="004E30B7">
              <w:rPr>
                <w:rFonts w:ascii="Calibri" w:hAnsi="Calibri" w:cs="Arial"/>
                <w:sz w:val="22"/>
                <w:szCs w:val="22"/>
              </w:rPr>
              <w:t>A</w:t>
            </w:r>
          </w:p>
        </w:tc>
      </w:tr>
      <w:tr w:rsidR="00BF5988" w:rsidRPr="0010367D" w14:paraId="748294DA" w14:textId="6D2EFCFB" w:rsidTr="005D701D">
        <w:tc>
          <w:tcPr>
            <w:tcW w:w="2837" w:type="dxa"/>
            <w:tcMar>
              <w:top w:w="29" w:type="dxa"/>
              <w:left w:w="43" w:type="dxa"/>
              <w:bottom w:w="29" w:type="dxa"/>
              <w:right w:w="43" w:type="dxa"/>
            </w:tcMar>
            <w:vAlign w:val="center"/>
          </w:tcPr>
          <w:p w14:paraId="4709AFA1" w14:textId="70B9E0B0" w:rsidR="00BF5988" w:rsidRPr="00821B86" w:rsidRDefault="00BF5988" w:rsidP="005D701D">
            <w:pPr>
              <w:ind w:firstLine="89"/>
              <w:rPr>
                <w:rFonts w:asciiTheme="minorHAnsi" w:hAnsiTheme="minorHAnsi"/>
                <w:sz w:val="22"/>
                <w:szCs w:val="22"/>
              </w:rPr>
            </w:pPr>
            <w:r w:rsidRPr="00821B86">
              <w:rPr>
                <w:rFonts w:asciiTheme="minorHAnsi" w:hAnsiTheme="minorHAnsi"/>
                <w:sz w:val="22"/>
                <w:szCs w:val="22"/>
              </w:rPr>
              <w:t>Research Problem &amp; RQs</w:t>
            </w:r>
          </w:p>
        </w:tc>
        <w:tc>
          <w:tcPr>
            <w:tcW w:w="810" w:type="dxa"/>
            <w:tcMar>
              <w:top w:w="29" w:type="dxa"/>
              <w:left w:w="43" w:type="dxa"/>
              <w:bottom w:w="29" w:type="dxa"/>
              <w:right w:w="43" w:type="dxa"/>
            </w:tcMar>
          </w:tcPr>
          <w:p w14:paraId="59A39B1D" w14:textId="520FD8B8" w:rsidR="00BF5988" w:rsidRPr="00762C9F" w:rsidRDefault="00BF5988" w:rsidP="00BF5988">
            <w:pPr>
              <w:tabs>
                <w:tab w:val="right" w:pos="450"/>
              </w:tabs>
              <w:jc w:val="center"/>
              <w:rPr>
                <w:rFonts w:asciiTheme="minorHAnsi" w:hAnsiTheme="minorHAnsi" w:cstheme="minorHAnsi"/>
                <w:sz w:val="22"/>
                <w:szCs w:val="22"/>
              </w:rPr>
            </w:pPr>
            <w:r w:rsidRPr="00762C9F">
              <w:rPr>
                <w:rFonts w:asciiTheme="minorHAnsi" w:hAnsiTheme="minorHAnsi" w:cstheme="minorHAnsi"/>
                <w:sz w:val="22"/>
                <w:szCs w:val="22"/>
              </w:rPr>
              <w:t>30</w:t>
            </w:r>
          </w:p>
        </w:tc>
        <w:tc>
          <w:tcPr>
            <w:tcW w:w="990" w:type="dxa"/>
            <w:tcMar>
              <w:top w:w="29" w:type="dxa"/>
              <w:left w:w="43" w:type="dxa"/>
              <w:bottom w:w="29" w:type="dxa"/>
              <w:right w:w="43" w:type="dxa"/>
            </w:tcMar>
            <w:vAlign w:val="center"/>
          </w:tcPr>
          <w:p w14:paraId="437C6AEB" w14:textId="68042E4B" w:rsidR="00BF5988" w:rsidRPr="00762C9F" w:rsidRDefault="00C000E0" w:rsidP="00BF5988">
            <w:pPr>
              <w:tabs>
                <w:tab w:val="right" w:pos="763"/>
              </w:tabs>
              <w:jc w:val="center"/>
              <w:rPr>
                <w:rFonts w:asciiTheme="minorHAnsi" w:hAnsiTheme="minorHAnsi" w:cstheme="minorHAnsi"/>
                <w:sz w:val="22"/>
                <w:szCs w:val="22"/>
              </w:rPr>
            </w:pPr>
            <w:r>
              <w:rPr>
                <w:rFonts w:ascii="Calibri" w:hAnsi="Calibri" w:cs="Calibri"/>
                <w:color w:val="000000"/>
                <w:sz w:val="22"/>
                <w:szCs w:val="22"/>
              </w:rPr>
              <w:t>11</w:t>
            </w:r>
            <w:r w:rsidR="00BF5988">
              <w:rPr>
                <w:rFonts w:ascii="Calibri" w:hAnsi="Calibri" w:cs="Calibri"/>
                <w:color w:val="000000"/>
                <w:sz w:val="22"/>
                <w:szCs w:val="22"/>
              </w:rPr>
              <w:t>%</w:t>
            </w:r>
          </w:p>
        </w:tc>
        <w:tc>
          <w:tcPr>
            <w:tcW w:w="763" w:type="dxa"/>
            <w:tcMar>
              <w:top w:w="29" w:type="dxa"/>
              <w:left w:w="43" w:type="dxa"/>
              <w:bottom w:w="29" w:type="dxa"/>
              <w:right w:w="43" w:type="dxa"/>
            </w:tcMar>
            <w:vAlign w:val="center"/>
          </w:tcPr>
          <w:p w14:paraId="0B7287B6" w14:textId="583A94CD" w:rsidR="00BF5988" w:rsidRDefault="00BF5988" w:rsidP="00BF5988">
            <w:pPr>
              <w:tabs>
                <w:tab w:val="right" w:pos="763"/>
              </w:tabs>
              <w:rPr>
                <w:rFonts w:asciiTheme="minorHAnsi" w:hAnsiTheme="minorHAnsi"/>
                <w:sz w:val="22"/>
                <w:szCs w:val="22"/>
              </w:rPr>
            </w:pPr>
          </w:p>
        </w:tc>
        <w:tc>
          <w:tcPr>
            <w:tcW w:w="1426" w:type="dxa"/>
            <w:tcMar>
              <w:top w:w="29" w:type="dxa"/>
              <w:left w:w="43" w:type="dxa"/>
              <w:bottom w:w="29" w:type="dxa"/>
              <w:right w:w="43" w:type="dxa"/>
            </w:tcMar>
          </w:tcPr>
          <w:p w14:paraId="43CCFAA1" w14:textId="1E3819B9" w:rsidR="00BF5988" w:rsidRPr="00762C9F" w:rsidRDefault="00961469" w:rsidP="00BF5988">
            <w:pPr>
              <w:tabs>
                <w:tab w:val="right" w:pos="763"/>
              </w:tabs>
              <w:jc w:val="center"/>
              <w:rPr>
                <w:rFonts w:asciiTheme="minorHAnsi" w:hAnsiTheme="minorHAnsi" w:cstheme="minorHAnsi"/>
                <w:sz w:val="22"/>
                <w:szCs w:val="22"/>
              </w:rPr>
            </w:pPr>
            <w:r>
              <w:rPr>
                <w:rFonts w:asciiTheme="minorHAnsi" w:hAnsiTheme="minorHAnsi" w:cstheme="minorHAnsi"/>
                <w:sz w:val="22"/>
                <w:szCs w:val="22"/>
              </w:rPr>
              <w:t>2</w:t>
            </w:r>
            <w:r w:rsidR="001D0434">
              <w:rPr>
                <w:rFonts w:asciiTheme="minorHAnsi" w:hAnsiTheme="minorHAnsi" w:cstheme="minorHAnsi"/>
                <w:sz w:val="22"/>
                <w:szCs w:val="22"/>
              </w:rPr>
              <w:t>08</w:t>
            </w:r>
            <w:r w:rsidR="00BF5988" w:rsidRPr="00762C9F">
              <w:rPr>
                <w:rFonts w:asciiTheme="minorHAnsi" w:hAnsiTheme="minorHAnsi" w:cstheme="minorHAnsi"/>
                <w:sz w:val="22"/>
                <w:szCs w:val="22"/>
              </w:rPr>
              <w:t xml:space="preserve"> </w:t>
            </w:r>
            <w:r w:rsidR="009550E1">
              <w:rPr>
                <w:rFonts w:asciiTheme="minorHAnsi" w:hAnsiTheme="minorHAnsi" w:cstheme="minorHAnsi"/>
                <w:sz w:val="22"/>
                <w:szCs w:val="22"/>
              </w:rPr>
              <w:t>–</w:t>
            </w:r>
            <w:r w:rsidR="00BF5988" w:rsidRPr="00762C9F">
              <w:rPr>
                <w:rFonts w:asciiTheme="minorHAnsi" w:hAnsiTheme="minorHAnsi" w:cstheme="minorHAnsi"/>
                <w:sz w:val="22"/>
                <w:szCs w:val="22"/>
              </w:rPr>
              <w:t xml:space="preserve"> 2</w:t>
            </w:r>
            <w:r w:rsidR="001D0434">
              <w:rPr>
                <w:rFonts w:asciiTheme="minorHAnsi" w:hAnsiTheme="minorHAnsi" w:cstheme="minorHAnsi"/>
                <w:sz w:val="22"/>
                <w:szCs w:val="22"/>
              </w:rPr>
              <w:t>33</w:t>
            </w:r>
          </w:p>
        </w:tc>
        <w:tc>
          <w:tcPr>
            <w:tcW w:w="900" w:type="dxa"/>
            <w:tcMar>
              <w:top w:w="29" w:type="dxa"/>
              <w:left w:w="43" w:type="dxa"/>
              <w:bottom w:w="29" w:type="dxa"/>
              <w:right w:w="43" w:type="dxa"/>
            </w:tcMar>
            <w:vAlign w:val="center"/>
          </w:tcPr>
          <w:p w14:paraId="3EAC1BF9" w14:textId="25B7BA5E" w:rsidR="00BF5988" w:rsidRDefault="00BF5988" w:rsidP="00BF5988">
            <w:pPr>
              <w:tabs>
                <w:tab w:val="right" w:pos="763"/>
              </w:tabs>
              <w:jc w:val="center"/>
              <w:rPr>
                <w:rFonts w:asciiTheme="minorHAnsi" w:hAnsiTheme="minorHAnsi"/>
                <w:sz w:val="22"/>
                <w:szCs w:val="22"/>
              </w:rPr>
            </w:pPr>
            <w:r w:rsidRPr="004E30B7">
              <w:rPr>
                <w:rFonts w:ascii="Calibri" w:hAnsi="Calibri" w:cs="Arial"/>
                <w:sz w:val="22"/>
                <w:szCs w:val="22"/>
              </w:rPr>
              <w:t>8</w:t>
            </w:r>
            <w:r>
              <w:rPr>
                <w:rFonts w:ascii="Calibri" w:hAnsi="Calibri" w:cs="Arial"/>
                <w:sz w:val="22"/>
                <w:szCs w:val="22"/>
              </w:rPr>
              <w:t>0</w:t>
            </w:r>
            <w:r w:rsidRPr="004E30B7">
              <w:rPr>
                <w:rFonts w:ascii="Calibri" w:hAnsi="Calibri" w:cs="Arial"/>
                <w:sz w:val="22"/>
                <w:szCs w:val="22"/>
              </w:rPr>
              <w:t>-</w:t>
            </w:r>
            <w:r>
              <w:rPr>
                <w:rFonts w:ascii="Calibri" w:hAnsi="Calibri" w:cs="Arial"/>
                <w:sz w:val="22"/>
                <w:szCs w:val="22"/>
              </w:rPr>
              <w:t>8</w:t>
            </w:r>
            <w:r w:rsidRPr="004E30B7">
              <w:rPr>
                <w:rFonts w:ascii="Calibri" w:hAnsi="Calibri" w:cs="Arial"/>
                <w:sz w:val="22"/>
                <w:szCs w:val="22"/>
              </w:rPr>
              <w:t>9</w:t>
            </w:r>
          </w:p>
        </w:tc>
        <w:tc>
          <w:tcPr>
            <w:tcW w:w="1350" w:type="dxa"/>
            <w:tcMar>
              <w:top w:w="29" w:type="dxa"/>
              <w:left w:w="43" w:type="dxa"/>
              <w:bottom w:w="29" w:type="dxa"/>
              <w:right w:w="43" w:type="dxa"/>
            </w:tcMar>
            <w:vAlign w:val="center"/>
          </w:tcPr>
          <w:p w14:paraId="6BBA03C9" w14:textId="2EE3C924" w:rsidR="00BF5988" w:rsidRDefault="00BF5988" w:rsidP="00BF5988">
            <w:pPr>
              <w:tabs>
                <w:tab w:val="right" w:pos="763"/>
              </w:tabs>
              <w:jc w:val="center"/>
              <w:rPr>
                <w:rFonts w:asciiTheme="minorHAnsi" w:hAnsiTheme="minorHAnsi"/>
                <w:sz w:val="22"/>
                <w:szCs w:val="22"/>
              </w:rPr>
            </w:pPr>
            <w:r w:rsidRPr="004E30B7">
              <w:rPr>
                <w:rFonts w:ascii="Calibri" w:hAnsi="Calibri" w:cs="Arial"/>
                <w:sz w:val="22"/>
                <w:szCs w:val="22"/>
              </w:rPr>
              <w:t>B</w:t>
            </w:r>
          </w:p>
        </w:tc>
      </w:tr>
      <w:tr w:rsidR="00BF5988" w:rsidRPr="0010367D" w14:paraId="0D73F6F0" w14:textId="5A30182D" w:rsidTr="005D701D">
        <w:tc>
          <w:tcPr>
            <w:tcW w:w="2837" w:type="dxa"/>
            <w:tcMar>
              <w:top w:w="29" w:type="dxa"/>
              <w:left w:w="43" w:type="dxa"/>
              <w:bottom w:w="29" w:type="dxa"/>
              <w:right w:w="43" w:type="dxa"/>
            </w:tcMar>
            <w:vAlign w:val="center"/>
          </w:tcPr>
          <w:p w14:paraId="50956FEC" w14:textId="3EFD606E" w:rsidR="00BF5988" w:rsidRPr="00821B86" w:rsidRDefault="00BF5988" w:rsidP="005D701D">
            <w:pPr>
              <w:ind w:firstLine="89"/>
              <w:rPr>
                <w:rFonts w:asciiTheme="minorHAnsi" w:hAnsiTheme="minorHAnsi"/>
                <w:sz w:val="22"/>
                <w:szCs w:val="22"/>
              </w:rPr>
            </w:pPr>
            <w:r w:rsidRPr="00821B86">
              <w:rPr>
                <w:rFonts w:asciiTheme="minorHAnsi" w:hAnsiTheme="minorHAnsi"/>
                <w:sz w:val="22"/>
                <w:szCs w:val="22"/>
              </w:rPr>
              <w:t>Hypotheses &amp; Research Vars</w:t>
            </w:r>
          </w:p>
        </w:tc>
        <w:tc>
          <w:tcPr>
            <w:tcW w:w="810" w:type="dxa"/>
            <w:tcMar>
              <w:top w:w="29" w:type="dxa"/>
              <w:left w:w="43" w:type="dxa"/>
              <w:bottom w:w="29" w:type="dxa"/>
              <w:right w:w="43" w:type="dxa"/>
            </w:tcMar>
          </w:tcPr>
          <w:p w14:paraId="0FF38CF9" w14:textId="7BA56148" w:rsidR="00BF5988" w:rsidRPr="00762C9F" w:rsidRDefault="00BF5988" w:rsidP="00BF5988">
            <w:pPr>
              <w:tabs>
                <w:tab w:val="right" w:pos="450"/>
              </w:tabs>
              <w:jc w:val="center"/>
              <w:rPr>
                <w:rFonts w:asciiTheme="minorHAnsi" w:hAnsiTheme="minorHAnsi" w:cstheme="minorHAnsi"/>
                <w:sz w:val="22"/>
                <w:szCs w:val="22"/>
              </w:rPr>
            </w:pPr>
            <w:r w:rsidRPr="00762C9F">
              <w:rPr>
                <w:rFonts w:asciiTheme="minorHAnsi" w:hAnsiTheme="minorHAnsi" w:cstheme="minorHAnsi"/>
                <w:sz w:val="22"/>
                <w:szCs w:val="22"/>
              </w:rPr>
              <w:t>30</w:t>
            </w:r>
          </w:p>
        </w:tc>
        <w:tc>
          <w:tcPr>
            <w:tcW w:w="990" w:type="dxa"/>
            <w:tcMar>
              <w:top w:w="29" w:type="dxa"/>
              <w:left w:w="43" w:type="dxa"/>
              <w:bottom w:w="29" w:type="dxa"/>
              <w:right w:w="43" w:type="dxa"/>
            </w:tcMar>
            <w:vAlign w:val="center"/>
          </w:tcPr>
          <w:p w14:paraId="0DB15162" w14:textId="1B121400" w:rsidR="00BF5988" w:rsidRPr="00762C9F" w:rsidRDefault="00C000E0" w:rsidP="00BF5988">
            <w:pPr>
              <w:tabs>
                <w:tab w:val="right" w:pos="763"/>
              </w:tabs>
              <w:jc w:val="center"/>
              <w:rPr>
                <w:rFonts w:asciiTheme="minorHAnsi" w:hAnsiTheme="minorHAnsi" w:cstheme="minorHAnsi"/>
                <w:sz w:val="22"/>
                <w:szCs w:val="22"/>
              </w:rPr>
            </w:pPr>
            <w:r>
              <w:rPr>
                <w:rFonts w:ascii="Calibri" w:hAnsi="Calibri" w:cs="Calibri"/>
                <w:color w:val="000000"/>
                <w:sz w:val="22"/>
                <w:szCs w:val="22"/>
              </w:rPr>
              <w:t>11</w:t>
            </w:r>
            <w:r w:rsidR="00BF5988">
              <w:rPr>
                <w:rFonts w:ascii="Calibri" w:hAnsi="Calibri" w:cs="Calibri"/>
                <w:color w:val="000000"/>
                <w:sz w:val="22"/>
                <w:szCs w:val="22"/>
              </w:rPr>
              <w:t>%</w:t>
            </w:r>
          </w:p>
        </w:tc>
        <w:tc>
          <w:tcPr>
            <w:tcW w:w="763" w:type="dxa"/>
            <w:tcMar>
              <w:top w:w="29" w:type="dxa"/>
              <w:left w:w="43" w:type="dxa"/>
              <w:bottom w:w="29" w:type="dxa"/>
              <w:right w:w="43" w:type="dxa"/>
            </w:tcMar>
            <w:vAlign w:val="center"/>
          </w:tcPr>
          <w:p w14:paraId="09045CC3" w14:textId="65001408" w:rsidR="00BF5988" w:rsidRDefault="00BF5988" w:rsidP="00BF5988">
            <w:pPr>
              <w:tabs>
                <w:tab w:val="right" w:pos="763"/>
              </w:tabs>
              <w:rPr>
                <w:rFonts w:asciiTheme="minorHAnsi" w:hAnsiTheme="minorHAnsi"/>
                <w:sz w:val="22"/>
                <w:szCs w:val="22"/>
              </w:rPr>
            </w:pPr>
          </w:p>
        </w:tc>
        <w:tc>
          <w:tcPr>
            <w:tcW w:w="1426" w:type="dxa"/>
            <w:tcMar>
              <w:top w:w="29" w:type="dxa"/>
              <w:left w:w="43" w:type="dxa"/>
              <w:bottom w:w="29" w:type="dxa"/>
              <w:right w:w="43" w:type="dxa"/>
            </w:tcMar>
          </w:tcPr>
          <w:p w14:paraId="0767679B" w14:textId="01CBCC0E" w:rsidR="00BF5988" w:rsidRPr="00762C9F" w:rsidRDefault="001D0434" w:rsidP="00BF5988">
            <w:pPr>
              <w:tabs>
                <w:tab w:val="right" w:pos="763"/>
              </w:tabs>
              <w:jc w:val="center"/>
              <w:rPr>
                <w:rFonts w:asciiTheme="minorHAnsi" w:hAnsiTheme="minorHAnsi" w:cstheme="minorHAnsi"/>
                <w:sz w:val="22"/>
                <w:szCs w:val="22"/>
              </w:rPr>
            </w:pPr>
            <w:r>
              <w:rPr>
                <w:rFonts w:asciiTheme="minorHAnsi" w:hAnsiTheme="minorHAnsi" w:cstheme="minorHAnsi"/>
                <w:sz w:val="22"/>
                <w:szCs w:val="22"/>
              </w:rPr>
              <w:t>182</w:t>
            </w:r>
            <w:r w:rsidR="00BF5988" w:rsidRPr="00762C9F">
              <w:rPr>
                <w:rFonts w:asciiTheme="minorHAnsi" w:hAnsiTheme="minorHAnsi" w:cstheme="minorHAnsi"/>
                <w:sz w:val="22"/>
                <w:szCs w:val="22"/>
              </w:rPr>
              <w:t xml:space="preserve"> </w:t>
            </w:r>
            <w:r w:rsidR="00BF5988">
              <w:rPr>
                <w:rFonts w:asciiTheme="minorHAnsi" w:hAnsiTheme="minorHAnsi" w:cstheme="minorHAnsi"/>
                <w:sz w:val="22"/>
                <w:szCs w:val="22"/>
              </w:rPr>
              <w:t>–</w:t>
            </w:r>
            <w:r w:rsidR="00BF5988" w:rsidRPr="00762C9F">
              <w:rPr>
                <w:rFonts w:asciiTheme="minorHAnsi" w:hAnsiTheme="minorHAnsi" w:cstheme="minorHAnsi"/>
                <w:sz w:val="22"/>
                <w:szCs w:val="22"/>
              </w:rPr>
              <w:t xml:space="preserve"> 2</w:t>
            </w:r>
            <w:r>
              <w:rPr>
                <w:rFonts w:asciiTheme="minorHAnsi" w:hAnsiTheme="minorHAnsi" w:cstheme="minorHAnsi"/>
                <w:sz w:val="22"/>
                <w:szCs w:val="22"/>
              </w:rPr>
              <w:t>07</w:t>
            </w:r>
          </w:p>
        </w:tc>
        <w:tc>
          <w:tcPr>
            <w:tcW w:w="900" w:type="dxa"/>
            <w:tcMar>
              <w:top w:w="29" w:type="dxa"/>
              <w:left w:w="43" w:type="dxa"/>
              <w:bottom w:w="29" w:type="dxa"/>
              <w:right w:w="43" w:type="dxa"/>
            </w:tcMar>
            <w:vAlign w:val="center"/>
          </w:tcPr>
          <w:p w14:paraId="021C4E64" w14:textId="6CD54506" w:rsidR="00BF5988" w:rsidRDefault="00BF5988" w:rsidP="00BF5988">
            <w:pPr>
              <w:tabs>
                <w:tab w:val="right" w:pos="763"/>
              </w:tabs>
              <w:jc w:val="center"/>
              <w:rPr>
                <w:rFonts w:asciiTheme="minorHAnsi" w:hAnsiTheme="minorHAnsi"/>
                <w:sz w:val="22"/>
                <w:szCs w:val="22"/>
              </w:rPr>
            </w:pPr>
            <w:r w:rsidRPr="004E30B7">
              <w:rPr>
                <w:rFonts w:ascii="Calibri" w:hAnsi="Calibri" w:cs="Arial"/>
                <w:sz w:val="22"/>
                <w:szCs w:val="22"/>
              </w:rPr>
              <w:t>7</w:t>
            </w:r>
            <w:r>
              <w:rPr>
                <w:rFonts w:ascii="Calibri" w:hAnsi="Calibri" w:cs="Arial"/>
                <w:sz w:val="22"/>
                <w:szCs w:val="22"/>
              </w:rPr>
              <w:t>0</w:t>
            </w:r>
            <w:r w:rsidRPr="004E30B7">
              <w:rPr>
                <w:rFonts w:ascii="Calibri" w:hAnsi="Calibri" w:cs="Arial"/>
                <w:sz w:val="22"/>
                <w:szCs w:val="22"/>
              </w:rPr>
              <w:t>-</w:t>
            </w:r>
            <w:r>
              <w:rPr>
                <w:rFonts w:ascii="Calibri" w:hAnsi="Calibri" w:cs="Arial"/>
                <w:sz w:val="22"/>
                <w:szCs w:val="22"/>
              </w:rPr>
              <w:t>79</w:t>
            </w:r>
          </w:p>
        </w:tc>
        <w:tc>
          <w:tcPr>
            <w:tcW w:w="1350" w:type="dxa"/>
            <w:tcMar>
              <w:top w:w="29" w:type="dxa"/>
              <w:left w:w="43" w:type="dxa"/>
              <w:bottom w:w="29" w:type="dxa"/>
              <w:right w:w="43" w:type="dxa"/>
            </w:tcMar>
            <w:vAlign w:val="center"/>
          </w:tcPr>
          <w:p w14:paraId="12F81637" w14:textId="5BE25E58" w:rsidR="00BF5988" w:rsidRDefault="00BF5988" w:rsidP="00BF5988">
            <w:pPr>
              <w:tabs>
                <w:tab w:val="right" w:pos="763"/>
              </w:tabs>
              <w:jc w:val="center"/>
              <w:rPr>
                <w:rFonts w:asciiTheme="minorHAnsi" w:hAnsiTheme="minorHAnsi"/>
                <w:sz w:val="22"/>
                <w:szCs w:val="22"/>
              </w:rPr>
            </w:pPr>
            <w:r w:rsidRPr="004E30B7">
              <w:rPr>
                <w:rFonts w:ascii="Calibri" w:hAnsi="Calibri" w:cs="Arial"/>
                <w:sz w:val="22"/>
                <w:szCs w:val="22"/>
              </w:rPr>
              <w:t>C</w:t>
            </w:r>
          </w:p>
        </w:tc>
      </w:tr>
      <w:tr w:rsidR="00BF5988" w:rsidRPr="0010367D" w14:paraId="3A6F1B4C" w14:textId="77777777" w:rsidTr="005D701D">
        <w:tc>
          <w:tcPr>
            <w:tcW w:w="2837" w:type="dxa"/>
            <w:tcMar>
              <w:top w:w="29" w:type="dxa"/>
              <w:left w:w="43" w:type="dxa"/>
              <w:bottom w:w="29" w:type="dxa"/>
              <w:right w:w="43" w:type="dxa"/>
            </w:tcMar>
            <w:vAlign w:val="center"/>
          </w:tcPr>
          <w:p w14:paraId="4563CF23" w14:textId="6C1C4DBC" w:rsidR="00BF5988" w:rsidRPr="00821B86" w:rsidRDefault="00BF5988" w:rsidP="005D701D">
            <w:pPr>
              <w:ind w:firstLine="89"/>
              <w:rPr>
                <w:rFonts w:asciiTheme="minorHAnsi" w:hAnsiTheme="minorHAnsi"/>
                <w:sz w:val="22"/>
                <w:szCs w:val="22"/>
              </w:rPr>
            </w:pPr>
            <w:r w:rsidRPr="00821B86">
              <w:rPr>
                <w:rFonts w:asciiTheme="minorHAnsi" w:hAnsiTheme="minorHAnsi"/>
                <w:sz w:val="22"/>
                <w:szCs w:val="22"/>
              </w:rPr>
              <w:t>Sampling Method</w:t>
            </w:r>
          </w:p>
        </w:tc>
        <w:tc>
          <w:tcPr>
            <w:tcW w:w="810" w:type="dxa"/>
            <w:tcMar>
              <w:top w:w="29" w:type="dxa"/>
              <w:left w:w="43" w:type="dxa"/>
              <w:bottom w:w="29" w:type="dxa"/>
              <w:right w:w="43" w:type="dxa"/>
            </w:tcMar>
          </w:tcPr>
          <w:p w14:paraId="210E4616" w14:textId="59D7EE57" w:rsidR="00BF5988" w:rsidRPr="00762C9F" w:rsidRDefault="00BF5988" w:rsidP="00BF5988">
            <w:pPr>
              <w:tabs>
                <w:tab w:val="right" w:pos="450"/>
              </w:tabs>
              <w:jc w:val="center"/>
              <w:rPr>
                <w:rFonts w:asciiTheme="minorHAnsi" w:hAnsiTheme="minorHAnsi" w:cstheme="minorHAnsi"/>
                <w:sz w:val="22"/>
                <w:szCs w:val="22"/>
              </w:rPr>
            </w:pPr>
            <w:r w:rsidRPr="00762C9F">
              <w:rPr>
                <w:rFonts w:asciiTheme="minorHAnsi" w:hAnsiTheme="minorHAnsi" w:cstheme="minorHAnsi"/>
                <w:sz w:val="22"/>
                <w:szCs w:val="22"/>
              </w:rPr>
              <w:t>30</w:t>
            </w:r>
          </w:p>
        </w:tc>
        <w:tc>
          <w:tcPr>
            <w:tcW w:w="990" w:type="dxa"/>
            <w:tcMar>
              <w:top w:w="29" w:type="dxa"/>
              <w:left w:w="43" w:type="dxa"/>
              <w:bottom w:w="29" w:type="dxa"/>
              <w:right w:w="43" w:type="dxa"/>
            </w:tcMar>
            <w:vAlign w:val="center"/>
          </w:tcPr>
          <w:p w14:paraId="1E892C1E" w14:textId="21E9354D" w:rsidR="00BF5988" w:rsidRPr="00762C9F" w:rsidRDefault="00C000E0" w:rsidP="00BF5988">
            <w:pPr>
              <w:tabs>
                <w:tab w:val="right" w:pos="763"/>
              </w:tabs>
              <w:jc w:val="center"/>
              <w:rPr>
                <w:rFonts w:asciiTheme="minorHAnsi" w:hAnsiTheme="minorHAnsi" w:cstheme="minorHAnsi"/>
                <w:sz w:val="22"/>
                <w:szCs w:val="22"/>
              </w:rPr>
            </w:pPr>
            <w:r>
              <w:rPr>
                <w:rFonts w:ascii="Calibri" w:hAnsi="Calibri" w:cs="Calibri"/>
                <w:color w:val="000000"/>
                <w:sz w:val="22"/>
                <w:szCs w:val="22"/>
              </w:rPr>
              <w:t>11</w:t>
            </w:r>
            <w:r w:rsidR="00BF5988">
              <w:rPr>
                <w:rFonts w:ascii="Calibri" w:hAnsi="Calibri" w:cs="Calibri"/>
                <w:color w:val="000000"/>
                <w:sz w:val="22"/>
                <w:szCs w:val="22"/>
              </w:rPr>
              <w:t>%</w:t>
            </w:r>
          </w:p>
        </w:tc>
        <w:tc>
          <w:tcPr>
            <w:tcW w:w="763" w:type="dxa"/>
            <w:tcMar>
              <w:top w:w="29" w:type="dxa"/>
              <w:left w:w="43" w:type="dxa"/>
              <w:bottom w:w="29" w:type="dxa"/>
              <w:right w:w="43" w:type="dxa"/>
            </w:tcMar>
            <w:vAlign w:val="center"/>
          </w:tcPr>
          <w:p w14:paraId="3BA381B3" w14:textId="4F9441E4" w:rsidR="00BF5988" w:rsidRDefault="00BF5988" w:rsidP="00BF5988">
            <w:pPr>
              <w:tabs>
                <w:tab w:val="right" w:pos="763"/>
              </w:tabs>
              <w:rPr>
                <w:rFonts w:asciiTheme="minorHAnsi" w:hAnsiTheme="minorHAnsi"/>
                <w:sz w:val="22"/>
                <w:szCs w:val="22"/>
              </w:rPr>
            </w:pPr>
          </w:p>
        </w:tc>
        <w:tc>
          <w:tcPr>
            <w:tcW w:w="1426" w:type="dxa"/>
            <w:tcMar>
              <w:top w:w="29" w:type="dxa"/>
              <w:left w:w="43" w:type="dxa"/>
              <w:bottom w:w="29" w:type="dxa"/>
              <w:right w:w="43" w:type="dxa"/>
            </w:tcMar>
          </w:tcPr>
          <w:p w14:paraId="0AB3835A" w14:textId="29867FD6" w:rsidR="00BF5988" w:rsidRPr="00762C9F" w:rsidRDefault="00BF5988" w:rsidP="00BF5988">
            <w:pPr>
              <w:tabs>
                <w:tab w:val="right" w:pos="763"/>
              </w:tabs>
              <w:jc w:val="center"/>
              <w:rPr>
                <w:rFonts w:asciiTheme="minorHAnsi" w:hAnsiTheme="minorHAnsi" w:cstheme="minorHAnsi"/>
                <w:sz w:val="22"/>
                <w:szCs w:val="22"/>
              </w:rPr>
            </w:pPr>
            <w:r w:rsidRPr="00762C9F">
              <w:rPr>
                <w:rFonts w:asciiTheme="minorHAnsi" w:hAnsiTheme="minorHAnsi" w:cstheme="minorHAnsi"/>
                <w:sz w:val="22"/>
                <w:szCs w:val="22"/>
              </w:rPr>
              <w:t>1</w:t>
            </w:r>
            <w:r w:rsidR="001D0434">
              <w:rPr>
                <w:rFonts w:asciiTheme="minorHAnsi" w:hAnsiTheme="minorHAnsi" w:cstheme="minorHAnsi"/>
                <w:sz w:val="22"/>
                <w:szCs w:val="22"/>
              </w:rPr>
              <w:t>5</w:t>
            </w:r>
            <w:r w:rsidR="00961469">
              <w:rPr>
                <w:rFonts w:asciiTheme="minorHAnsi" w:hAnsiTheme="minorHAnsi" w:cstheme="minorHAnsi"/>
                <w:sz w:val="22"/>
                <w:szCs w:val="22"/>
              </w:rPr>
              <w:t>6</w:t>
            </w:r>
            <w:r w:rsidR="009550E1">
              <w:rPr>
                <w:rFonts w:asciiTheme="minorHAnsi" w:hAnsiTheme="minorHAnsi" w:cstheme="minorHAnsi"/>
                <w:sz w:val="22"/>
                <w:szCs w:val="22"/>
              </w:rPr>
              <w:t xml:space="preserve"> – </w:t>
            </w:r>
            <w:r w:rsidRPr="00762C9F">
              <w:rPr>
                <w:rFonts w:asciiTheme="minorHAnsi" w:hAnsiTheme="minorHAnsi" w:cstheme="minorHAnsi"/>
                <w:sz w:val="22"/>
                <w:szCs w:val="22"/>
              </w:rPr>
              <w:t>1</w:t>
            </w:r>
            <w:r w:rsidR="001D0434">
              <w:rPr>
                <w:rFonts w:asciiTheme="minorHAnsi" w:hAnsiTheme="minorHAnsi" w:cstheme="minorHAnsi"/>
                <w:sz w:val="22"/>
                <w:szCs w:val="22"/>
              </w:rPr>
              <w:t>81</w:t>
            </w:r>
          </w:p>
        </w:tc>
        <w:tc>
          <w:tcPr>
            <w:tcW w:w="900" w:type="dxa"/>
            <w:tcMar>
              <w:top w:w="29" w:type="dxa"/>
              <w:left w:w="43" w:type="dxa"/>
              <w:bottom w:w="29" w:type="dxa"/>
              <w:right w:w="43" w:type="dxa"/>
            </w:tcMar>
            <w:vAlign w:val="center"/>
          </w:tcPr>
          <w:p w14:paraId="23C2C693" w14:textId="3972C2D7" w:rsidR="00BF5988" w:rsidRPr="004E30B7" w:rsidRDefault="00BF5988" w:rsidP="00BF5988">
            <w:pPr>
              <w:tabs>
                <w:tab w:val="right" w:pos="763"/>
              </w:tabs>
              <w:jc w:val="center"/>
              <w:rPr>
                <w:rFonts w:ascii="Calibri" w:hAnsi="Calibri" w:cs="Arial"/>
                <w:sz w:val="22"/>
                <w:szCs w:val="22"/>
              </w:rPr>
            </w:pPr>
            <w:r w:rsidRPr="004E30B7">
              <w:rPr>
                <w:rFonts w:ascii="Calibri" w:hAnsi="Calibri" w:cs="Arial"/>
                <w:sz w:val="22"/>
                <w:szCs w:val="22"/>
              </w:rPr>
              <w:t>6</w:t>
            </w:r>
            <w:r>
              <w:rPr>
                <w:rFonts w:ascii="Calibri" w:hAnsi="Calibri" w:cs="Arial"/>
                <w:sz w:val="22"/>
                <w:szCs w:val="22"/>
              </w:rPr>
              <w:t>0</w:t>
            </w:r>
            <w:r w:rsidRPr="004E30B7">
              <w:rPr>
                <w:rFonts w:ascii="Calibri" w:hAnsi="Calibri" w:cs="Arial"/>
                <w:sz w:val="22"/>
                <w:szCs w:val="22"/>
              </w:rPr>
              <w:t>-</w:t>
            </w:r>
            <w:r>
              <w:rPr>
                <w:rFonts w:ascii="Calibri" w:hAnsi="Calibri" w:cs="Arial"/>
                <w:sz w:val="22"/>
                <w:szCs w:val="22"/>
              </w:rPr>
              <w:t>69</w:t>
            </w:r>
          </w:p>
        </w:tc>
        <w:tc>
          <w:tcPr>
            <w:tcW w:w="1350" w:type="dxa"/>
            <w:tcMar>
              <w:top w:w="29" w:type="dxa"/>
              <w:left w:w="43" w:type="dxa"/>
              <w:bottom w:w="29" w:type="dxa"/>
              <w:right w:w="43" w:type="dxa"/>
            </w:tcMar>
            <w:vAlign w:val="center"/>
          </w:tcPr>
          <w:p w14:paraId="0248B5B2" w14:textId="2948EE85" w:rsidR="00BF5988" w:rsidRPr="004E30B7" w:rsidRDefault="00BF5988" w:rsidP="00BF5988">
            <w:pPr>
              <w:tabs>
                <w:tab w:val="right" w:pos="763"/>
              </w:tabs>
              <w:jc w:val="center"/>
              <w:rPr>
                <w:rFonts w:ascii="Calibri" w:hAnsi="Calibri" w:cs="Arial"/>
                <w:sz w:val="22"/>
                <w:szCs w:val="22"/>
              </w:rPr>
            </w:pPr>
            <w:r w:rsidRPr="004E30B7">
              <w:rPr>
                <w:rFonts w:ascii="Calibri" w:hAnsi="Calibri" w:cs="Arial"/>
                <w:sz w:val="22"/>
                <w:szCs w:val="22"/>
              </w:rPr>
              <w:t>D</w:t>
            </w:r>
          </w:p>
        </w:tc>
      </w:tr>
      <w:tr w:rsidR="00BF5988" w:rsidRPr="0010367D" w14:paraId="24AABE43" w14:textId="77777777" w:rsidTr="005D701D">
        <w:tc>
          <w:tcPr>
            <w:tcW w:w="2837" w:type="dxa"/>
            <w:tcMar>
              <w:top w:w="29" w:type="dxa"/>
              <w:left w:w="43" w:type="dxa"/>
              <w:bottom w:w="29" w:type="dxa"/>
              <w:right w:w="43" w:type="dxa"/>
            </w:tcMar>
            <w:vAlign w:val="center"/>
          </w:tcPr>
          <w:p w14:paraId="2B515C47" w14:textId="745F3E1D" w:rsidR="00BF5988" w:rsidRPr="00821B86" w:rsidRDefault="00BF5988" w:rsidP="005D701D">
            <w:pPr>
              <w:ind w:firstLine="89"/>
              <w:rPr>
                <w:rFonts w:asciiTheme="minorHAnsi" w:hAnsiTheme="minorHAnsi"/>
                <w:sz w:val="22"/>
                <w:szCs w:val="22"/>
              </w:rPr>
            </w:pPr>
            <w:r w:rsidRPr="00821B86">
              <w:rPr>
                <w:rFonts w:asciiTheme="minorHAnsi" w:hAnsiTheme="minorHAnsi"/>
                <w:sz w:val="22"/>
                <w:szCs w:val="22"/>
              </w:rPr>
              <w:t>Data Collection &amp; Analysis</w:t>
            </w:r>
          </w:p>
        </w:tc>
        <w:tc>
          <w:tcPr>
            <w:tcW w:w="810" w:type="dxa"/>
            <w:tcMar>
              <w:top w:w="29" w:type="dxa"/>
              <w:left w:w="43" w:type="dxa"/>
              <w:bottom w:w="29" w:type="dxa"/>
              <w:right w:w="43" w:type="dxa"/>
            </w:tcMar>
          </w:tcPr>
          <w:p w14:paraId="6B4DDC98" w14:textId="327E6E92" w:rsidR="00BF5988" w:rsidRPr="00762C9F" w:rsidRDefault="00BF5988" w:rsidP="00BF5988">
            <w:pPr>
              <w:tabs>
                <w:tab w:val="right" w:pos="450"/>
              </w:tabs>
              <w:jc w:val="center"/>
              <w:rPr>
                <w:rFonts w:asciiTheme="minorHAnsi" w:hAnsiTheme="minorHAnsi" w:cstheme="minorHAnsi"/>
                <w:sz w:val="22"/>
                <w:szCs w:val="22"/>
              </w:rPr>
            </w:pPr>
            <w:r w:rsidRPr="00762C9F">
              <w:rPr>
                <w:rFonts w:asciiTheme="minorHAnsi" w:hAnsiTheme="minorHAnsi" w:cstheme="minorHAnsi"/>
                <w:sz w:val="22"/>
                <w:szCs w:val="22"/>
              </w:rPr>
              <w:t>30</w:t>
            </w:r>
          </w:p>
        </w:tc>
        <w:tc>
          <w:tcPr>
            <w:tcW w:w="990" w:type="dxa"/>
            <w:tcMar>
              <w:top w:w="29" w:type="dxa"/>
              <w:left w:w="43" w:type="dxa"/>
              <w:bottom w:w="29" w:type="dxa"/>
              <w:right w:w="43" w:type="dxa"/>
            </w:tcMar>
            <w:vAlign w:val="center"/>
          </w:tcPr>
          <w:p w14:paraId="14F25CA4" w14:textId="63D96302" w:rsidR="00BF5988" w:rsidRPr="00762C9F" w:rsidRDefault="00C000E0" w:rsidP="00BF5988">
            <w:pPr>
              <w:tabs>
                <w:tab w:val="right" w:pos="763"/>
              </w:tabs>
              <w:jc w:val="center"/>
              <w:rPr>
                <w:rFonts w:asciiTheme="minorHAnsi" w:hAnsiTheme="minorHAnsi" w:cstheme="minorHAnsi"/>
                <w:sz w:val="22"/>
                <w:szCs w:val="22"/>
              </w:rPr>
            </w:pPr>
            <w:r>
              <w:rPr>
                <w:rFonts w:ascii="Calibri" w:hAnsi="Calibri" w:cs="Calibri"/>
                <w:color w:val="000000"/>
                <w:sz w:val="22"/>
                <w:szCs w:val="22"/>
              </w:rPr>
              <w:t>11</w:t>
            </w:r>
            <w:r w:rsidR="00BF5988">
              <w:rPr>
                <w:rFonts w:ascii="Calibri" w:hAnsi="Calibri" w:cs="Calibri"/>
                <w:color w:val="000000"/>
                <w:sz w:val="22"/>
                <w:szCs w:val="22"/>
              </w:rPr>
              <w:t>%</w:t>
            </w:r>
          </w:p>
        </w:tc>
        <w:tc>
          <w:tcPr>
            <w:tcW w:w="763" w:type="dxa"/>
            <w:tcMar>
              <w:top w:w="29" w:type="dxa"/>
              <w:left w:w="43" w:type="dxa"/>
              <w:bottom w:w="29" w:type="dxa"/>
              <w:right w:w="43" w:type="dxa"/>
            </w:tcMar>
            <w:vAlign w:val="center"/>
          </w:tcPr>
          <w:p w14:paraId="25149407" w14:textId="64C98832" w:rsidR="00BF5988" w:rsidRDefault="00BF5988" w:rsidP="00BF5988">
            <w:pPr>
              <w:tabs>
                <w:tab w:val="right" w:pos="763"/>
              </w:tabs>
              <w:rPr>
                <w:rFonts w:asciiTheme="minorHAnsi" w:hAnsiTheme="minorHAnsi"/>
                <w:sz w:val="22"/>
                <w:szCs w:val="22"/>
              </w:rPr>
            </w:pPr>
          </w:p>
        </w:tc>
        <w:tc>
          <w:tcPr>
            <w:tcW w:w="1426" w:type="dxa"/>
            <w:tcBorders>
              <w:bottom w:val="single" w:sz="4" w:space="0" w:color="auto"/>
            </w:tcBorders>
            <w:tcMar>
              <w:top w:w="29" w:type="dxa"/>
              <w:left w:w="43" w:type="dxa"/>
              <w:bottom w:w="29" w:type="dxa"/>
              <w:right w:w="43" w:type="dxa"/>
            </w:tcMar>
          </w:tcPr>
          <w:p w14:paraId="217F9E19" w14:textId="4C1DC286" w:rsidR="00BF5988" w:rsidRPr="00762C9F" w:rsidRDefault="00BF5988" w:rsidP="00BF5988">
            <w:pPr>
              <w:tabs>
                <w:tab w:val="right" w:pos="763"/>
              </w:tabs>
              <w:jc w:val="center"/>
              <w:rPr>
                <w:rFonts w:asciiTheme="minorHAnsi" w:hAnsiTheme="minorHAnsi" w:cstheme="minorHAnsi"/>
                <w:sz w:val="22"/>
                <w:szCs w:val="22"/>
              </w:rPr>
            </w:pPr>
            <w:r w:rsidRPr="00762C9F">
              <w:rPr>
                <w:rFonts w:asciiTheme="minorHAnsi" w:hAnsiTheme="minorHAnsi" w:cstheme="minorHAnsi"/>
                <w:sz w:val="22"/>
                <w:szCs w:val="22"/>
              </w:rPr>
              <w:t>&lt;1</w:t>
            </w:r>
            <w:r w:rsidR="001D0434">
              <w:rPr>
                <w:rFonts w:asciiTheme="minorHAnsi" w:hAnsiTheme="minorHAnsi" w:cstheme="minorHAnsi"/>
                <w:sz w:val="22"/>
                <w:szCs w:val="22"/>
              </w:rPr>
              <w:t>5</w:t>
            </w:r>
            <w:r w:rsidR="00961469">
              <w:rPr>
                <w:rFonts w:asciiTheme="minorHAnsi" w:hAnsiTheme="minorHAnsi" w:cstheme="minorHAnsi"/>
                <w:sz w:val="22"/>
                <w:szCs w:val="22"/>
              </w:rPr>
              <w:t>6</w:t>
            </w:r>
          </w:p>
        </w:tc>
        <w:tc>
          <w:tcPr>
            <w:tcW w:w="900" w:type="dxa"/>
            <w:tcBorders>
              <w:bottom w:val="single" w:sz="4" w:space="0" w:color="auto"/>
            </w:tcBorders>
            <w:tcMar>
              <w:top w:w="29" w:type="dxa"/>
              <w:left w:w="43" w:type="dxa"/>
              <w:bottom w:w="29" w:type="dxa"/>
              <w:right w:w="43" w:type="dxa"/>
            </w:tcMar>
            <w:vAlign w:val="center"/>
          </w:tcPr>
          <w:p w14:paraId="37E0D87C" w14:textId="268AA2E1" w:rsidR="00BF5988" w:rsidRPr="004E30B7" w:rsidRDefault="00BF5988" w:rsidP="00BF5988">
            <w:pPr>
              <w:tabs>
                <w:tab w:val="right" w:pos="763"/>
              </w:tabs>
              <w:jc w:val="center"/>
              <w:rPr>
                <w:rFonts w:ascii="Calibri" w:hAnsi="Calibri" w:cs="Arial"/>
                <w:sz w:val="22"/>
                <w:szCs w:val="22"/>
              </w:rPr>
            </w:pPr>
            <w:r w:rsidRPr="004E30B7">
              <w:rPr>
                <w:rFonts w:ascii="Calibri" w:hAnsi="Calibri" w:cs="Arial"/>
                <w:sz w:val="22"/>
                <w:szCs w:val="22"/>
              </w:rPr>
              <w:t>&lt;6</w:t>
            </w:r>
            <w:r>
              <w:rPr>
                <w:rFonts w:ascii="Calibri" w:hAnsi="Calibri" w:cs="Arial"/>
                <w:sz w:val="22"/>
                <w:szCs w:val="22"/>
              </w:rPr>
              <w:t>0</w:t>
            </w:r>
          </w:p>
        </w:tc>
        <w:tc>
          <w:tcPr>
            <w:tcW w:w="1350" w:type="dxa"/>
            <w:tcBorders>
              <w:bottom w:val="single" w:sz="4" w:space="0" w:color="auto"/>
            </w:tcBorders>
            <w:tcMar>
              <w:top w:w="29" w:type="dxa"/>
              <w:left w:w="43" w:type="dxa"/>
              <w:bottom w:w="29" w:type="dxa"/>
              <w:right w:w="43" w:type="dxa"/>
            </w:tcMar>
            <w:vAlign w:val="center"/>
          </w:tcPr>
          <w:p w14:paraId="47DDD7C0" w14:textId="2F9758FF" w:rsidR="00BF5988" w:rsidRPr="004E30B7" w:rsidRDefault="00BF5988" w:rsidP="00BF5988">
            <w:pPr>
              <w:tabs>
                <w:tab w:val="right" w:pos="763"/>
              </w:tabs>
              <w:jc w:val="center"/>
              <w:rPr>
                <w:rFonts w:ascii="Calibri" w:hAnsi="Calibri" w:cs="Arial"/>
                <w:sz w:val="22"/>
                <w:szCs w:val="22"/>
              </w:rPr>
            </w:pPr>
            <w:r w:rsidRPr="004E30B7">
              <w:rPr>
                <w:rFonts w:ascii="Calibri" w:hAnsi="Calibri" w:cs="Arial"/>
                <w:sz w:val="22"/>
                <w:szCs w:val="22"/>
              </w:rPr>
              <w:t>F</w:t>
            </w:r>
          </w:p>
        </w:tc>
      </w:tr>
      <w:tr w:rsidR="00C000E0" w:rsidRPr="0010367D" w14:paraId="3A238DA3" w14:textId="77777777" w:rsidTr="005D701D">
        <w:tc>
          <w:tcPr>
            <w:tcW w:w="2837" w:type="dxa"/>
            <w:tcMar>
              <w:top w:w="29" w:type="dxa"/>
              <w:left w:w="43" w:type="dxa"/>
              <w:bottom w:w="29" w:type="dxa"/>
              <w:right w:w="43" w:type="dxa"/>
            </w:tcMar>
            <w:vAlign w:val="center"/>
          </w:tcPr>
          <w:p w14:paraId="5376FDD7" w14:textId="23F8C68F" w:rsidR="00C000E0" w:rsidRPr="00821B86" w:rsidRDefault="00C000E0" w:rsidP="005D701D">
            <w:pPr>
              <w:ind w:firstLine="89"/>
              <w:rPr>
                <w:rFonts w:asciiTheme="minorHAnsi" w:hAnsiTheme="minorHAnsi"/>
                <w:sz w:val="22"/>
                <w:szCs w:val="22"/>
              </w:rPr>
            </w:pPr>
            <w:r w:rsidRPr="00821B86">
              <w:rPr>
                <w:rFonts w:asciiTheme="minorHAnsi" w:hAnsiTheme="minorHAnsi"/>
                <w:sz w:val="22"/>
                <w:szCs w:val="22"/>
              </w:rPr>
              <w:t>Final Proposal</w:t>
            </w:r>
          </w:p>
        </w:tc>
        <w:tc>
          <w:tcPr>
            <w:tcW w:w="810" w:type="dxa"/>
            <w:tcMar>
              <w:top w:w="29" w:type="dxa"/>
              <w:left w:w="43" w:type="dxa"/>
              <w:bottom w:w="29" w:type="dxa"/>
              <w:right w:w="43" w:type="dxa"/>
            </w:tcMar>
          </w:tcPr>
          <w:p w14:paraId="16F4F9AC" w14:textId="19E60FBA" w:rsidR="00C000E0" w:rsidRPr="00762C9F" w:rsidRDefault="00C000E0" w:rsidP="00C000E0">
            <w:pPr>
              <w:tabs>
                <w:tab w:val="right" w:pos="450"/>
              </w:tabs>
              <w:jc w:val="center"/>
              <w:rPr>
                <w:rFonts w:asciiTheme="minorHAnsi" w:hAnsiTheme="minorHAnsi" w:cstheme="minorHAnsi"/>
                <w:sz w:val="22"/>
                <w:szCs w:val="22"/>
              </w:rPr>
            </w:pPr>
            <w:r w:rsidRPr="00762C9F">
              <w:rPr>
                <w:rFonts w:asciiTheme="minorHAnsi" w:hAnsiTheme="minorHAnsi" w:cstheme="minorHAnsi"/>
                <w:sz w:val="22"/>
                <w:szCs w:val="22"/>
              </w:rPr>
              <w:t>30</w:t>
            </w:r>
          </w:p>
        </w:tc>
        <w:tc>
          <w:tcPr>
            <w:tcW w:w="990" w:type="dxa"/>
            <w:tcMar>
              <w:top w:w="29" w:type="dxa"/>
              <w:left w:w="43" w:type="dxa"/>
              <w:bottom w:w="29" w:type="dxa"/>
              <w:right w:w="43" w:type="dxa"/>
            </w:tcMar>
            <w:vAlign w:val="center"/>
          </w:tcPr>
          <w:p w14:paraId="03825B76" w14:textId="155B549E" w:rsidR="00C000E0" w:rsidRPr="00762C9F" w:rsidRDefault="00C000E0" w:rsidP="00C000E0">
            <w:pPr>
              <w:tabs>
                <w:tab w:val="right" w:pos="763"/>
              </w:tabs>
              <w:jc w:val="center"/>
              <w:rPr>
                <w:rFonts w:asciiTheme="minorHAnsi" w:hAnsiTheme="minorHAnsi" w:cstheme="minorHAnsi"/>
                <w:sz w:val="22"/>
                <w:szCs w:val="22"/>
              </w:rPr>
            </w:pPr>
            <w:r>
              <w:rPr>
                <w:rFonts w:ascii="Calibri" w:hAnsi="Calibri" w:cs="Calibri"/>
                <w:color w:val="000000"/>
                <w:sz w:val="22"/>
                <w:szCs w:val="22"/>
              </w:rPr>
              <w:t>11%</w:t>
            </w:r>
          </w:p>
        </w:tc>
        <w:tc>
          <w:tcPr>
            <w:tcW w:w="763" w:type="dxa"/>
            <w:tcMar>
              <w:top w:w="29" w:type="dxa"/>
              <w:left w:w="43" w:type="dxa"/>
              <w:bottom w:w="29" w:type="dxa"/>
              <w:right w:w="43" w:type="dxa"/>
            </w:tcMar>
            <w:vAlign w:val="center"/>
          </w:tcPr>
          <w:p w14:paraId="4F1B09C9" w14:textId="5D12F648" w:rsidR="00C000E0" w:rsidRDefault="00C000E0" w:rsidP="00C000E0">
            <w:pPr>
              <w:tabs>
                <w:tab w:val="right" w:pos="763"/>
              </w:tabs>
              <w:rPr>
                <w:rFonts w:asciiTheme="minorHAnsi" w:hAnsiTheme="minorHAnsi"/>
                <w:sz w:val="22"/>
                <w:szCs w:val="22"/>
              </w:rPr>
            </w:pPr>
          </w:p>
        </w:tc>
        <w:tc>
          <w:tcPr>
            <w:tcW w:w="1426" w:type="dxa"/>
            <w:tcBorders>
              <w:top w:val="single" w:sz="4" w:space="0" w:color="auto"/>
            </w:tcBorders>
            <w:tcMar>
              <w:top w:w="29" w:type="dxa"/>
              <w:left w:w="43" w:type="dxa"/>
              <w:bottom w:w="29" w:type="dxa"/>
              <w:right w:w="43" w:type="dxa"/>
            </w:tcMar>
            <w:vAlign w:val="center"/>
          </w:tcPr>
          <w:p w14:paraId="5B5336BD" w14:textId="77777777" w:rsidR="00C000E0" w:rsidRDefault="00C000E0" w:rsidP="00C000E0">
            <w:pPr>
              <w:tabs>
                <w:tab w:val="right" w:pos="763"/>
              </w:tabs>
              <w:rPr>
                <w:rFonts w:asciiTheme="minorHAnsi" w:hAnsiTheme="minorHAnsi"/>
                <w:sz w:val="22"/>
                <w:szCs w:val="22"/>
              </w:rPr>
            </w:pPr>
          </w:p>
        </w:tc>
        <w:tc>
          <w:tcPr>
            <w:tcW w:w="900" w:type="dxa"/>
            <w:tcBorders>
              <w:top w:val="single" w:sz="4" w:space="0" w:color="auto"/>
            </w:tcBorders>
            <w:tcMar>
              <w:top w:w="29" w:type="dxa"/>
              <w:left w:w="43" w:type="dxa"/>
              <w:bottom w:w="29" w:type="dxa"/>
              <w:right w:w="43" w:type="dxa"/>
            </w:tcMar>
            <w:vAlign w:val="center"/>
          </w:tcPr>
          <w:p w14:paraId="2267DEE2" w14:textId="77777777" w:rsidR="00C000E0" w:rsidRPr="004E30B7" w:rsidRDefault="00C000E0" w:rsidP="00C000E0">
            <w:pPr>
              <w:tabs>
                <w:tab w:val="right" w:pos="763"/>
              </w:tabs>
              <w:jc w:val="center"/>
              <w:rPr>
                <w:rFonts w:ascii="Calibri" w:hAnsi="Calibri" w:cs="Arial"/>
                <w:sz w:val="22"/>
                <w:szCs w:val="22"/>
              </w:rPr>
            </w:pPr>
          </w:p>
        </w:tc>
        <w:tc>
          <w:tcPr>
            <w:tcW w:w="1350" w:type="dxa"/>
            <w:tcBorders>
              <w:top w:val="single" w:sz="4" w:space="0" w:color="auto"/>
            </w:tcBorders>
            <w:tcMar>
              <w:top w:w="29" w:type="dxa"/>
              <w:left w:w="43" w:type="dxa"/>
              <w:bottom w:w="29" w:type="dxa"/>
              <w:right w:w="43" w:type="dxa"/>
            </w:tcMar>
            <w:vAlign w:val="center"/>
          </w:tcPr>
          <w:p w14:paraId="05DE3F00" w14:textId="77777777" w:rsidR="00C000E0" w:rsidRPr="004E30B7" w:rsidRDefault="00C000E0" w:rsidP="00C000E0">
            <w:pPr>
              <w:tabs>
                <w:tab w:val="right" w:pos="763"/>
              </w:tabs>
              <w:jc w:val="center"/>
              <w:rPr>
                <w:rFonts w:ascii="Calibri" w:hAnsi="Calibri" w:cs="Arial"/>
                <w:sz w:val="22"/>
                <w:szCs w:val="22"/>
              </w:rPr>
            </w:pPr>
          </w:p>
        </w:tc>
      </w:tr>
      <w:tr w:rsidR="00C000E0" w:rsidRPr="0010367D" w14:paraId="02C87012" w14:textId="77777777" w:rsidTr="005D701D">
        <w:tc>
          <w:tcPr>
            <w:tcW w:w="2837" w:type="dxa"/>
            <w:tcMar>
              <w:top w:w="29" w:type="dxa"/>
              <w:left w:w="43" w:type="dxa"/>
              <w:bottom w:w="29" w:type="dxa"/>
              <w:right w:w="43" w:type="dxa"/>
            </w:tcMar>
            <w:vAlign w:val="center"/>
          </w:tcPr>
          <w:p w14:paraId="25C6B4FF" w14:textId="3D9701DA" w:rsidR="00C000E0" w:rsidRPr="00821B86" w:rsidRDefault="00C000E0" w:rsidP="005D701D">
            <w:pPr>
              <w:ind w:firstLine="89"/>
              <w:rPr>
                <w:rFonts w:asciiTheme="minorHAnsi" w:hAnsiTheme="minorHAnsi"/>
                <w:sz w:val="22"/>
                <w:szCs w:val="22"/>
              </w:rPr>
            </w:pPr>
            <w:r w:rsidRPr="00821B86">
              <w:rPr>
                <w:rFonts w:asciiTheme="minorHAnsi" w:hAnsiTheme="minorHAnsi"/>
                <w:sz w:val="22"/>
                <w:szCs w:val="22"/>
              </w:rPr>
              <w:t>Quizzes (</w:t>
            </w:r>
            <w:r>
              <w:rPr>
                <w:rFonts w:asciiTheme="minorHAnsi" w:hAnsiTheme="minorHAnsi"/>
                <w:sz w:val="22"/>
                <w:szCs w:val="22"/>
              </w:rPr>
              <w:t>3</w:t>
            </w:r>
            <w:r w:rsidRPr="00821B86">
              <w:rPr>
                <w:rFonts w:asciiTheme="minorHAnsi" w:hAnsiTheme="minorHAnsi"/>
                <w:sz w:val="22"/>
                <w:szCs w:val="22"/>
              </w:rPr>
              <w:t xml:space="preserve"> @ </w:t>
            </w:r>
            <w:r>
              <w:rPr>
                <w:rFonts w:asciiTheme="minorHAnsi" w:hAnsiTheme="minorHAnsi"/>
                <w:sz w:val="22"/>
                <w:szCs w:val="22"/>
              </w:rPr>
              <w:t>20</w:t>
            </w:r>
            <w:r w:rsidRPr="00821B86">
              <w:rPr>
                <w:rFonts w:asciiTheme="minorHAnsi" w:hAnsiTheme="minorHAnsi"/>
                <w:sz w:val="22"/>
                <w:szCs w:val="22"/>
              </w:rPr>
              <w:t xml:space="preserve"> pts)</w:t>
            </w:r>
          </w:p>
        </w:tc>
        <w:tc>
          <w:tcPr>
            <w:tcW w:w="810" w:type="dxa"/>
            <w:tcMar>
              <w:top w:w="29" w:type="dxa"/>
              <w:left w:w="43" w:type="dxa"/>
              <w:bottom w:w="29" w:type="dxa"/>
              <w:right w:w="43" w:type="dxa"/>
            </w:tcMar>
          </w:tcPr>
          <w:p w14:paraId="531A68C9" w14:textId="652ED020" w:rsidR="00C000E0" w:rsidRDefault="00C000E0" w:rsidP="00C000E0">
            <w:pPr>
              <w:tabs>
                <w:tab w:val="right" w:pos="450"/>
              </w:tabs>
              <w:jc w:val="center"/>
              <w:rPr>
                <w:rFonts w:asciiTheme="minorHAnsi" w:hAnsiTheme="minorHAnsi" w:cstheme="minorHAnsi"/>
                <w:sz w:val="22"/>
                <w:szCs w:val="22"/>
              </w:rPr>
            </w:pPr>
            <w:r>
              <w:rPr>
                <w:rFonts w:asciiTheme="minorHAnsi" w:hAnsiTheme="minorHAnsi" w:cstheme="minorHAnsi"/>
                <w:sz w:val="22"/>
                <w:szCs w:val="22"/>
              </w:rPr>
              <w:t>6</w:t>
            </w:r>
            <w:r w:rsidRPr="00762C9F">
              <w:rPr>
                <w:rFonts w:asciiTheme="minorHAnsi" w:hAnsiTheme="minorHAnsi" w:cstheme="minorHAnsi"/>
                <w:sz w:val="22"/>
                <w:szCs w:val="22"/>
              </w:rPr>
              <w:t>0</w:t>
            </w:r>
          </w:p>
        </w:tc>
        <w:tc>
          <w:tcPr>
            <w:tcW w:w="990" w:type="dxa"/>
            <w:tcMar>
              <w:top w:w="29" w:type="dxa"/>
              <w:left w:w="43" w:type="dxa"/>
              <w:bottom w:w="29" w:type="dxa"/>
              <w:right w:w="43" w:type="dxa"/>
            </w:tcMar>
            <w:vAlign w:val="center"/>
          </w:tcPr>
          <w:p w14:paraId="3732D22B" w14:textId="4FF343D9" w:rsidR="00C000E0" w:rsidRDefault="00C000E0" w:rsidP="00C000E0">
            <w:pPr>
              <w:tabs>
                <w:tab w:val="right" w:pos="763"/>
              </w:tabs>
              <w:jc w:val="center"/>
              <w:rPr>
                <w:rFonts w:ascii="Calibri" w:hAnsi="Calibri" w:cs="Calibri"/>
                <w:color w:val="000000"/>
                <w:sz w:val="22"/>
                <w:szCs w:val="22"/>
              </w:rPr>
            </w:pPr>
            <w:r>
              <w:rPr>
                <w:rFonts w:ascii="Calibri" w:hAnsi="Calibri" w:cs="Calibri"/>
                <w:color w:val="000000"/>
                <w:sz w:val="22"/>
                <w:szCs w:val="22"/>
              </w:rPr>
              <w:t>23%</w:t>
            </w:r>
          </w:p>
        </w:tc>
        <w:tc>
          <w:tcPr>
            <w:tcW w:w="763" w:type="dxa"/>
            <w:tcMar>
              <w:top w:w="29" w:type="dxa"/>
              <w:left w:w="43" w:type="dxa"/>
              <w:bottom w:w="29" w:type="dxa"/>
              <w:right w:w="43" w:type="dxa"/>
            </w:tcMar>
            <w:vAlign w:val="center"/>
          </w:tcPr>
          <w:p w14:paraId="33B58BB8" w14:textId="77777777" w:rsidR="00C000E0" w:rsidRDefault="00C000E0" w:rsidP="00C000E0">
            <w:pPr>
              <w:tabs>
                <w:tab w:val="right" w:pos="763"/>
              </w:tabs>
              <w:rPr>
                <w:rFonts w:asciiTheme="minorHAnsi" w:hAnsiTheme="minorHAnsi"/>
                <w:sz w:val="22"/>
                <w:szCs w:val="22"/>
              </w:rPr>
            </w:pPr>
          </w:p>
        </w:tc>
        <w:tc>
          <w:tcPr>
            <w:tcW w:w="1426" w:type="dxa"/>
            <w:tcMar>
              <w:top w:w="29" w:type="dxa"/>
              <w:left w:w="43" w:type="dxa"/>
              <w:bottom w:w="29" w:type="dxa"/>
              <w:right w:w="43" w:type="dxa"/>
            </w:tcMar>
            <w:vAlign w:val="center"/>
          </w:tcPr>
          <w:p w14:paraId="56BDF25A" w14:textId="77777777" w:rsidR="00C000E0" w:rsidRDefault="00C000E0" w:rsidP="00C000E0">
            <w:pPr>
              <w:tabs>
                <w:tab w:val="right" w:pos="763"/>
              </w:tabs>
              <w:rPr>
                <w:rFonts w:asciiTheme="minorHAnsi" w:hAnsiTheme="minorHAnsi"/>
                <w:sz w:val="22"/>
                <w:szCs w:val="22"/>
              </w:rPr>
            </w:pPr>
          </w:p>
        </w:tc>
        <w:tc>
          <w:tcPr>
            <w:tcW w:w="900" w:type="dxa"/>
            <w:tcMar>
              <w:top w:w="29" w:type="dxa"/>
              <w:left w:w="43" w:type="dxa"/>
              <w:bottom w:w="29" w:type="dxa"/>
              <w:right w:w="43" w:type="dxa"/>
            </w:tcMar>
            <w:vAlign w:val="center"/>
          </w:tcPr>
          <w:p w14:paraId="50073EBC" w14:textId="77777777" w:rsidR="00C000E0" w:rsidRPr="004E30B7" w:rsidRDefault="00C000E0" w:rsidP="00C000E0">
            <w:pPr>
              <w:tabs>
                <w:tab w:val="right" w:pos="763"/>
              </w:tabs>
              <w:jc w:val="center"/>
              <w:rPr>
                <w:rFonts w:ascii="Calibri" w:hAnsi="Calibri" w:cs="Arial"/>
                <w:sz w:val="22"/>
                <w:szCs w:val="22"/>
              </w:rPr>
            </w:pPr>
          </w:p>
        </w:tc>
        <w:tc>
          <w:tcPr>
            <w:tcW w:w="1350" w:type="dxa"/>
            <w:tcMar>
              <w:top w:w="29" w:type="dxa"/>
              <w:left w:w="43" w:type="dxa"/>
              <w:bottom w:w="29" w:type="dxa"/>
              <w:right w:w="43" w:type="dxa"/>
            </w:tcMar>
            <w:vAlign w:val="center"/>
          </w:tcPr>
          <w:p w14:paraId="40FE9C8C" w14:textId="77777777" w:rsidR="00C000E0" w:rsidRPr="004E30B7" w:rsidRDefault="00C000E0" w:rsidP="00C000E0">
            <w:pPr>
              <w:tabs>
                <w:tab w:val="right" w:pos="763"/>
              </w:tabs>
              <w:jc w:val="center"/>
              <w:rPr>
                <w:rFonts w:ascii="Calibri" w:hAnsi="Calibri" w:cs="Arial"/>
                <w:sz w:val="22"/>
                <w:szCs w:val="22"/>
              </w:rPr>
            </w:pPr>
          </w:p>
        </w:tc>
      </w:tr>
      <w:tr w:rsidR="00EB6E5C" w:rsidRPr="0010367D" w14:paraId="7569EFE4" w14:textId="52790530" w:rsidTr="005D701D">
        <w:tc>
          <w:tcPr>
            <w:tcW w:w="2837" w:type="dxa"/>
            <w:tcBorders>
              <w:bottom w:val="single" w:sz="4" w:space="0" w:color="auto"/>
            </w:tcBorders>
            <w:tcMar>
              <w:top w:w="29" w:type="dxa"/>
              <w:left w:w="43" w:type="dxa"/>
              <w:bottom w:w="29" w:type="dxa"/>
              <w:right w:w="43" w:type="dxa"/>
            </w:tcMar>
            <w:vAlign w:val="center"/>
          </w:tcPr>
          <w:p w14:paraId="0B49902E" w14:textId="5E409F74" w:rsidR="00EB6E5C" w:rsidRPr="00821B86" w:rsidRDefault="00EB6E5C" w:rsidP="005D701D">
            <w:pPr>
              <w:ind w:firstLine="89"/>
              <w:rPr>
                <w:rFonts w:asciiTheme="minorHAnsi" w:hAnsiTheme="minorHAnsi"/>
                <w:sz w:val="22"/>
                <w:szCs w:val="22"/>
              </w:rPr>
            </w:pPr>
            <w:r w:rsidRPr="00821B86">
              <w:rPr>
                <w:rFonts w:asciiTheme="minorHAnsi" w:hAnsiTheme="minorHAnsi"/>
                <w:sz w:val="22"/>
                <w:szCs w:val="22"/>
              </w:rPr>
              <w:t>Class Participation</w:t>
            </w:r>
          </w:p>
        </w:tc>
        <w:tc>
          <w:tcPr>
            <w:tcW w:w="810" w:type="dxa"/>
            <w:tcBorders>
              <w:bottom w:val="single" w:sz="4" w:space="0" w:color="auto"/>
            </w:tcBorders>
            <w:tcMar>
              <w:top w:w="29" w:type="dxa"/>
              <w:left w:w="43" w:type="dxa"/>
              <w:bottom w:w="29" w:type="dxa"/>
              <w:right w:w="43" w:type="dxa"/>
            </w:tcMar>
          </w:tcPr>
          <w:p w14:paraId="202CE56B" w14:textId="4C73CDCC" w:rsidR="00EB6E5C" w:rsidRPr="00762C9F" w:rsidRDefault="00EB6E5C" w:rsidP="00EB6E5C">
            <w:pPr>
              <w:tabs>
                <w:tab w:val="right" w:pos="450"/>
              </w:tabs>
              <w:jc w:val="center"/>
              <w:rPr>
                <w:rFonts w:asciiTheme="minorHAnsi" w:hAnsiTheme="minorHAnsi" w:cstheme="minorHAnsi"/>
                <w:sz w:val="22"/>
                <w:szCs w:val="22"/>
              </w:rPr>
            </w:pPr>
            <w:r>
              <w:rPr>
                <w:rFonts w:asciiTheme="minorHAnsi" w:hAnsiTheme="minorHAnsi" w:cstheme="minorHAnsi"/>
                <w:sz w:val="22"/>
                <w:szCs w:val="22"/>
              </w:rPr>
              <w:t>20</w:t>
            </w:r>
          </w:p>
        </w:tc>
        <w:tc>
          <w:tcPr>
            <w:tcW w:w="990" w:type="dxa"/>
            <w:tcBorders>
              <w:bottom w:val="single" w:sz="4" w:space="0" w:color="auto"/>
            </w:tcBorders>
            <w:tcMar>
              <w:top w:w="29" w:type="dxa"/>
              <w:left w:w="43" w:type="dxa"/>
              <w:bottom w:w="29" w:type="dxa"/>
              <w:right w:w="43" w:type="dxa"/>
            </w:tcMar>
            <w:vAlign w:val="center"/>
          </w:tcPr>
          <w:p w14:paraId="450666FC" w14:textId="6742EBBC" w:rsidR="00EB6E5C" w:rsidRPr="00762C9F" w:rsidRDefault="00EB6E5C" w:rsidP="00EB6E5C">
            <w:pPr>
              <w:tabs>
                <w:tab w:val="right" w:pos="763"/>
              </w:tabs>
              <w:jc w:val="center"/>
              <w:rPr>
                <w:rFonts w:asciiTheme="minorHAnsi" w:hAnsiTheme="minorHAnsi" w:cstheme="minorHAnsi"/>
                <w:sz w:val="22"/>
                <w:szCs w:val="22"/>
              </w:rPr>
            </w:pPr>
            <w:r>
              <w:rPr>
                <w:rFonts w:ascii="Calibri" w:hAnsi="Calibri" w:cs="Calibri"/>
                <w:color w:val="000000"/>
                <w:sz w:val="22"/>
                <w:szCs w:val="22"/>
              </w:rPr>
              <w:t>8%</w:t>
            </w:r>
          </w:p>
        </w:tc>
        <w:tc>
          <w:tcPr>
            <w:tcW w:w="763" w:type="dxa"/>
            <w:tcMar>
              <w:top w:w="29" w:type="dxa"/>
              <w:left w:w="43" w:type="dxa"/>
              <w:bottom w:w="29" w:type="dxa"/>
              <w:right w:w="43" w:type="dxa"/>
            </w:tcMar>
            <w:vAlign w:val="center"/>
          </w:tcPr>
          <w:p w14:paraId="4BB8132B" w14:textId="7FF0A882" w:rsidR="00EB6E5C" w:rsidRDefault="00EB6E5C" w:rsidP="00EB6E5C">
            <w:pPr>
              <w:tabs>
                <w:tab w:val="right" w:pos="763"/>
              </w:tabs>
              <w:rPr>
                <w:rFonts w:asciiTheme="minorHAnsi" w:hAnsiTheme="minorHAnsi"/>
                <w:sz w:val="22"/>
                <w:szCs w:val="22"/>
              </w:rPr>
            </w:pPr>
          </w:p>
        </w:tc>
        <w:tc>
          <w:tcPr>
            <w:tcW w:w="1426" w:type="dxa"/>
            <w:tcMar>
              <w:top w:w="29" w:type="dxa"/>
              <w:left w:w="43" w:type="dxa"/>
              <w:bottom w:w="29" w:type="dxa"/>
              <w:right w:w="43" w:type="dxa"/>
            </w:tcMar>
            <w:vAlign w:val="center"/>
          </w:tcPr>
          <w:p w14:paraId="6FC4268B" w14:textId="793C4334" w:rsidR="00EB6E5C" w:rsidRDefault="00EB6E5C" w:rsidP="00EB6E5C">
            <w:pPr>
              <w:tabs>
                <w:tab w:val="right" w:pos="763"/>
              </w:tabs>
              <w:rPr>
                <w:rFonts w:asciiTheme="minorHAnsi" w:hAnsiTheme="minorHAnsi"/>
                <w:sz w:val="22"/>
                <w:szCs w:val="22"/>
              </w:rPr>
            </w:pPr>
          </w:p>
        </w:tc>
        <w:tc>
          <w:tcPr>
            <w:tcW w:w="900" w:type="dxa"/>
            <w:tcMar>
              <w:top w:w="29" w:type="dxa"/>
              <w:left w:w="43" w:type="dxa"/>
              <w:bottom w:w="29" w:type="dxa"/>
              <w:right w:w="43" w:type="dxa"/>
            </w:tcMar>
            <w:vAlign w:val="center"/>
          </w:tcPr>
          <w:p w14:paraId="07C8DEAE" w14:textId="5159B331" w:rsidR="00EB6E5C" w:rsidRDefault="00EB6E5C" w:rsidP="00EB6E5C">
            <w:pPr>
              <w:tabs>
                <w:tab w:val="right" w:pos="763"/>
              </w:tabs>
              <w:jc w:val="center"/>
              <w:rPr>
                <w:rFonts w:asciiTheme="minorHAnsi" w:hAnsiTheme="minorHAnsi"/>
                <w:sz w:val="22"/>
                <w:szCs w:val="22"/>
              </w:rPr>
            </w:pPr>
          </w:p>
        </w:tc>
        <w:tc>
          <w:tcPr>
            <w:tcW w:w="1350" w:type="dxa"/>
            <w:tcMar>
              <w:top w:w="29" w:type="dxa"/>
              <w:left w:w="43" w:type="dxa"/>
              <w:bottom w:w="29" w:type="dxa"/>
              <w:right w:w="43" w:type="dxa"/>
            </w:tcMar>
            <w:vAlign w:val="center"/>
          </w:tcPr>
          <w:p w14:paraId="40135D54" w14:textId="5C3DFE82" w:rsidR="00EB6E5C" w:rsidRDefault="00EB6E5C" w:rsidP="00EB6E5C">
            <w:pPr>
              <w:tabs>
                <w:tab w:val="right" w:pos="763"/>
              </w:tabs>
              <w:jc w:val="center"/>
              <w:rPr>
                <w:rFonts w:asciiTheme="minorHAnsi" w:hAnsiTheme="minorHAnsi"/>
                <w:sz w:val="22"/>
                <w:szCs w:val="22"/>
              </w:rPr>
            </w:pPr>
          </w:p>
        </w:tc>
      </w:tr>
      <w:tr w:rsidR="00C000E0" w:rsidRPr="0010367D" w14:paraId="1F2A0D4F" w14:textId="41F0281F" w:rsidTr="005D701D">
        <w:tc>
          <w:tcPr>
            <w:tcW w:w="2837" w:type="dxa"/>
            <w:tcBorders>
              <w:top w:val="single" w:sz="4" w:space="0" w:color="auto"/>
              <w:bottom w:val="single" w:sz="4" w:space="0" w:color="auto"/>
            </w:tcBorders>
            <w:tcMar>
              <w:top w:w="29" w:type="dxa"/>
              <w:left w:w="43" w:type="dxa"/>
              <w:bottom w:w="29" w:type="dxa"/>
              <w:right w:w="43" w:type="dxa"/>
            </w:tcMar>
            <w:vAlign w:val="center"/>
          </w:tcPr>
          <w:p w14:paraId="7C24FC9A" w14:textId="77777777" w:rsidR="00C000E0" w:rsidRPr="0010367D" w:rsidRDefault="00C000E0" w:rsidP="00C000E0">
            <w:pPr>
              <w:pStyle w:val="ListParagraph"/>
              <w:ind w:left="47" w:right="46"/>
              <w:contextualSpacing w:val="0"/>
              <w:jc w:val="right"/>
              <w:rPr>
                <w:rFonts w:asciiTheme="minorHAnsi" w:hAnsiTheme="minorHAnsi"/>
                <w:b/>
                <w:sz w:val="22"/>
                <w:szCs w:val="22"/>
              </w:rPr>
            </w:pPr>
            <w:r w:rsidRPr="0010367D">
              <w:rPr>
                <w:rFonts w:asciiTheme="minorHAnsi" w:hAnsiTheme="minorHAnsi"/>
                <w:b/>
                <w:sz w:val="22"/>
                <w:szCs w:val="22"/>
              </w:rPr>
              <w:t>Total:</w:t>
            </w:r>
          </w:p>
        </w:tc>
        <w:tc>
          <w:tcPr>
            <w:tcW w:w="810" w:type="dxa"/>
            <w:tcBorders>
              <w:top w:val="single" w:sz="4" w:space="0" w:color="auto"/>
              <w:bottom w:val="single" w:sz="4" w:space="0" w:color="auto"/>
            </w:tcBorders>
            <w:tcMar>
              <w:top w:w="29" w:type="dxa"/>
              <w:left w:w="43" w:type="dxa"/>
              <w:bottom w:w="29" w:type="dxa"/>
              <w:right w:w="43" w:type="dxa"/>
            </w:tcMar>
            <w:vAlign w:val="center"/>
          </w:tcPr>
          <w:p w14:paraId="31FBAD09" w14:textId="5C2A1F9D" w:rsidR="00C000E0" w:rsidRPr="0010367D" w:rsidRDefault="00C000E0" w:rsidP="00C000E0">
            <w:pPr>
              <w:tabs>
                <w:tab w:val="right" w:pos="763"/>
              </w:tabs>
              <w:jc w:val="center"/>
              <w:rPr>
                <w:rFonts w:asciiTheme="minorHAnsi" w:hAnsiTheme="minorHAnsi"/>
                <w:b/>
                <w:sz w:val="22"/>
                <w:szCs w:val="22"/>
              </w:rPr>
            </w:pPr>
            <w:r>
              <w:rPr>
                <w:rFonts w:asciiTheme="minorHAnsi" w:hAnsiTheme="minorHAnsi"/>
                <w:b/>
                <w:sz w:val="22"/>
                <w:szCs w:val="22"/>
              </w:rPr>
              <w:t>2</w:t>
            </w:r>
            <w:r w:rsidR="00D276F6">
              <w:rPr>
                <w:rFonts w:asciiTheme="minorHAnsi" w:hAnsiTheme="minorHAnsi"/>
                <w:b/>
                <w:sz w:val="22"/>
                <w:szCs w:val="22"/>
              </w:rPr>
              <w:t>6</w:t>
            </w:r>
            <w:r w:rsidR="00961469">
              <w:rPr>
                <w:rFonts w:asciiTheme="minorHAnsi" w:hAnsiTheme="minorHAnsi"/>
                <w:b/>
                <w:sz w:val="22"/>
                <w:szCs w:val="22"/>
              </w:rPr>
              <w:t>0</w:t>
            </w:r>
          </w:p>
        </w:tc>
        <w:tc>
          <w:tcPr>
            <w:tcW w:w="990" w:type="dxa"/>
            <w:tcBorders>
              <w:top w:val="single" w:sz="4" w:space="0" w:color="auto"/>
              <w:bottom w:val="single" w:sz="4" w:space="0" w:color="auto"/>
            </w:tcBorders>
            <w:tcMar>
              <w:top w:w="29" w:type="dxa"/>
              <w:left w:w="43" w:type="dxa"/>
              <w:bottom w:w="29" w:type="dxa"/>
              <w:right w:w="43" w:type="dxa"/>
            </w:tcMar>
            <w:vAlign w:val="center"/>
          </w:tcPr>
          <w:p w14:paraId="02636632" w14:textId="6EDFDDEE" w:rsidR="00C000E0" w:rsidRDefault="00C000E0" w:rsidP="00C000E0">
            <w:pPr>
              <w:tabs>
                <w:tab w:val="right" w:pos="763"/>
              </w:tabs>
              <w:jc w:val="center"/>
              <w:rPr>
                <w:rFonts w:asciiTheme="minorHAnsi" w:hAnsiTheme="minorHAnsi"/>
                <w:b/>
                <w:sz w:val="22"/>
                <w:szCs w:val="22"/>
              </w:rPr>
            </w:pPr>
            <w:r>
              <w:rPr>
                <w:rFonts w:asciiTheme="minorHAnsi" w:hAnsiTheme="minorHAnsi"/>
                <w:b/>
                <w:sz w:val="22"/>
                <w:szCs w:val="22"/>
              </w:rPr>
              <w:t>100%</w:t>
            </w:r>
          </w:p>
        </w:tc>
        <w:tc>
          <w:tcPr>
            <w:tcW w:w="763" w:type="dxa"/>
            <w:tcMar>
              <w:top w:w="29" w:type="dxa"/>
              <w:left w:w="43" w:type="dxa"/>
              <w:bottom w:w="29" w:type="dxa"/>
              <w:right w:w="43" w:type="dxa"/>
            </w:tcMar>
            <w:vAlign w:val="center"/>
          </w:tcPr>
          <w:p w14:paraId="666F84FB" w14:textId="3FBD8991" w:rsidR="00C000E0" w:rsidRDefault="00C000E0" w:rsidP="00C000E0">
            <w:pPr>
              <w:tabs>
                <w:tab w:val="right" w:pos="763"/>
              </w:tabs>
              <w:rPr>
                <w:rFonts w:asciiTheme="minorHAnsi" w:hAnsiTheme="minorHAnsi"/>
                <w:b/>
                <w:sz w:val="22"/>
                <w:szCs w:val="22"/>
              </w:rPr>
            </w:pPr>
          </w:p>
        </w:tc>
        <w:tc>
          <w:tcPr>
            <w:tcW w:w="1426" w:type="dxa"/>
            <w:tcMar>
              <w:top w:w="29" w:type="dxa"/>
              <w:left w:w="43" w:type="dxa"/>
              <w:bottom w:w="29" w:type="dxa"/>
              <w:right w:w="43" w:type="dxa"/>
            </w:tcMar>
            <w:vAlign w:val="center"/>
          </w:tcPr>
          <w:p w14:paraId="5F4D7789" w14:textId="70D18343" w:rsidR="00C000E0" w:rsidRDefault="00C000E0" w:rsidP="00C000E0">
            <w:pPr>
              <w:tabs>
                <w:tab w:val="right" w:pos="763"/>
              </w:tabs>
              <w:rPr>
                <w:rFonts w:asciiTheme="minorHAnsi" w:hAnsiTheme="minorHAnsi"/>
                <w:b/>
                <w:sz w:val="22"/>
                <w:szCs w:val="22"/>
              </w:rPr>
            </w:pPr>
          </w:p>
        </w:tc>
        <w:tc>
          <w:tcPr>
            <w:tcW w:w="900" w:type="dxa"/>
            <w:tcMar>
              <w:top w:w="29" w:type="dxa"/>
              <w:left w:w="43" w:type="dxa"/>
              <w:bottom w:w="29" w:type="dxa"/>
              <w:right w:w="43" w:type="dxa"/>
            </w:tcMar>
            <w:vAlign w:val="center"/>
          </w:tcPr>
          <w:p w14:paraId="3540077A" w14:textId="2F126C4D" w:rsidR="00C000E0" w:rsidRDefault="00C000E0" w:rsidP="00C000E0">
            <w:pPr>
              <w:tabs>
                <w:tab w:val="right" w:pos="763"/>
              </w:tabs>
              <w:jc w:val="center"/>
              <w:rPr>
                <w:rFonts w:asciiTheme="minorHAnsi" w:hAnsiTheme="minorHAnsi"/>
                <w:b/>
                <w:sz w:val="22"/>
                <w:szCs w:val="22"/>
              </w:rPr>
            </w:pPr>
          </w:p>
        </w:tc>
        <w:tc>
          <w:tcPr>
            <w:tcW w:w="1350" w:type="dxa"/>
            <w:tcMar>
              <w:top w:w="29" w:type="dxa"/>
              <w:left w:w="43" w:type="dxa"/>
              <w:bottom w:w="29" w:type="dxa"/>
              <w:right w:w="43" w:type="dxa"/>
            </w:tcMar>
            <w:vAlign w:val="center"/>
          </w:tcPr>
          <w:p w14:paraId="746BA178" w14:textId="17EB0B05" w:rsidR="00C000E0" w:rsidRDefault="00C000E0" w:rsidP="00C000E0">
            <w:pPr>
              <w:tabs>
                <w:tab w:val="right" w:pos="763"/>
              </w:tabs>
              <w:jc w:val="center"/>
              <w:rPr>
                <w:rFonts w:asciiTheme="minorHAnsi" w:hAnsiTheme="minorHAnsi"/>
                <w:b/>
                <w:sz w:val="22"/>
                <w:szCs w:val="22"/>
              </w:rPr>
            </w:pPr>
          </w:p>
        </w:tc>
      </w:tr>
    </w:tbl>
    <w:bookmarkEnd w:id="0"/>
    <w:p w14:paraId="3650AB85" w14:textId="72F0BA6D" w:rsidR="006B252B" w:rsidRPr="0010367D" w:rsidRDefault="00822432" w:rsidP="00F224D0">
      <w:pPr>
        <w:widowControl/>
        <w:overflowPunct/>
        <w:autoSpaceDE/>
        <w:autoSpaceDN/>
        <w:adjustRightInd/>
        <w:spacing w:before="120" w:after="120"/>
        <w:textAlignment w:val="auto"/>
        <w:rPr>
          <w:rFonts w:asciiTheme="minorHAnsi" w:eastAsia="Calibri" w:hAnsiTheme="minorHAnsi"/>
          <w:sz w:val="22"/>
          <w:szCs w:val="22"/>
        </w:rPr>
      </w:pPr>
      <w:r>
        <w:rPr>
          <w:rFonts w:asciiTheme="minorHAnsi" w:hAnsiTheme="minorHAnsi" w:cs="Arial"/>
          <w:b/>
          <w:sz w:val="22"/>
          <w:szCs w:val="22"/>
          <w:u w:val="single"/>
        </w:rPr>
        <w:lastRenderedPageBreak/>
        <w:t>Course Policies</w:t>
      </w:r>
      <w:r w:rsidR="003E7A15" w:rsidRPr="003E7A15">
        <w:rPr>
          <w:rFonts w:ascii="Calibri" w:hAnsi="Calibri" w:cs="Arial"/>
          <w:b/>
          <w:bCs/>
          <w:sz w:val="22"/>
          <w:szCs w:val="22"/>
          <w:u w:val="single"/>
        </w:rPr>
        <w:t xml:space="preserve"> </w:t>
      </w:r>
      <w:r w:rsidR="003E7A15" w:rsidRPr="00AA4CEF">
        <w:rPr>
          <w:rFonts w:ascii="Calibri" w:hAnsi="Calibri" w:cs="Arial"/>
          <w:b/>
          <w:bCs/>
          <w:sz w:val="22"/>
          <w:szCs w:val="22"/>
          <w:u w:val="single"/>
        </w:rPr>
        <w:t>and Professional Expectations</w:t>
      </w:r>
    </w:p>
    <w:p w14:paraId="101897BD" w14:textId="421D791F" w:rsidR="00A73636" w:rsidRPr="00A73636" w:rsidRDefault="00AD3345" w:rsidP="005D701D">
      <w:pPr>
        <w:widowControl/>
        <w:overflowPunct/>
        <w:spacing w:after="120"/>
        <w:ind w:left="360" w:hanging="360"/>
        <w:textAlignment w:val="auto"/>
        <w:rPr>
          <w:rFonts w:asciiTheme="minorHAnsi" w:eastAsia="Calibri" w:hAnsiTheme="minorHAnsi"/>
          <w:bCs/>
          <w:color w:val="000000"/>
          <w:sz w:val="22"/>
          <w:szCs w:val="22"/>
        </w:rPr>
      </w:pPr>
      <w:bookmarkStart w:id="1" w:name="_Hlk60484021"/>
      <w:r w:rsidRPr="0010367D">
        <w:rPr>
          <w:rFonts w:asciiTheme="minorHAnsi" w:eastAsia="Calibri" w:hAnsiTheme="minorHAnsi"/>
          <w:b/>
          <w:bCs/>
          <w:i/>
          <w:iCs/>
          <w:color w:val="000000"/>
          <w:sz w:val="22"/>
          <w:szCs w:val="22"/>
        </w:rPr>
        <w:t>Participation</w:t>
      </w:r>
      <w:r>
        <w:rPr>
          <w:rFonts w:asciiTheme="minorHAnsi" w:eastAsia="Calibri" w:hAnsiTheme="minorHAnsi"/>
          <w:b/>
          <w:bCs/>
          <w:i/>
          <w:iCs/>
          <w:color w:val="000000"/>
          <w:sz w:val="22"/>
          <w:szCs w:val="22"/>
        </w:rPr>
        <w:t xml:space="preserve">. </w:t>
      </w:r>
      <w:bookmarkEnd w:id="1"/>
      <w:r>
        <w:rPr>
          <w:rFonts w:asciiTheme="minorHAnsi" w:eastAsia="Calibri" w:hAnsiTheme="minorHAnsi"/>
          <w:color w:val="000000"/>
          <w:sz w:val="22"/>
          <w:szCs w:val="22"/>
        </w:rPr>
        <w:t xml:space="preserve">Class </w:t>
      </w:r>
      <w:r w:rsidRPr="005D701D">
        <w:rPr>
          <w:rFonts w:asciiTheme="minorHAnsi" w:eastAsia="Calibri" w:hAnsiTheme="minorHAnsi"/>
          <w:color w:val="000000"/>
          <w:sz w:val="22"/>
          <w:szCs w:val="22"/>
        </w:rPr>
        <w:t xml:space="preserve">participation is vital </w:t>
      </w:r>
      <w:r w:rsidR="005D701D" w:rsidRPr="005D701D">
        <w:rPr>
          <w:rFonts w:asciiTheme="minorHAnsi" w:eastAsia="Calibri" w:hAnsiTheme="minorHAnsi"/>
          <w:color w:val="000000"/>
          <w:sz w:val="22"/>
          <w:szCs w:val="22"/>
        </w:rPr>
        <w:t xml:space="preserve">and essential </w:t>
      </w:r>
      <w:r w:rsidRPr="005D701D">
        <w:rPr>
          <w:rFonts w:asciiTheme="minorHAnsi" w:eastAsia="Calibri" w:hAnsiTheme="minorHAnsi"/>
          <w:color w:val="000000"/>
          <w:sz w:val="22"/>
          <w:szCs w:val="22"/>
        </w:rPr>
        <w:t>to the learning process. Therefore, you are expected to take an active role in class activities and discussions. You are encouraged and expected to ask questions to clarify areas of confusion or offer a differing viewpoint</w:t>
      </w:r>
      <w:r w:rsidR="00A73636" w:rsidRPr="005D701D">
        <w:rPr>
          <w:rFonts w:asciiTheme="minorHAnsi" w:eastAsia="Calibri" w:hAnsiTheme="minorHAnsi"/>
          <w:color w:val="000000"/>
          <w:sz w:val="22"/>
          <w:szCs w:val="22"/>
        </w:rPr>
        <w:t xml:space="preserve">. You are expected to have prepared for each class session. Preparation includes reading the assigned readings prior to class, </w:t>
      </w:r>
      <w:r w:rsidR="00EB154D" w:rsidRPr="005D701D">
        <w:rPr>
          <w:rFonts w:asciiTheme="minorHAnsi" w:eastAsia="Calibri" w:hAnsiTheme="minorHAnsi"/>
          <w:color w:val="000000"/>
          <w:sz w:val="22"/>
          <w:szCs w:val="22"/>
        </w:rPr>
        <w:t xml:space="preserve">reviewing the PowerPoint slides, </w:t>
      </w:r>
      <w:r w:rsidR="00A73636" w:rsidRPr="005D701D">
        <w:rPr>
          <w:rFonts w:asciiTheme="minorHAnsi" w:eastAsia="Calibri" w:hAnsiTheme="minorHAnsi"/>
          <w:color w:val="000000"/>
          <w:sz w:val="22"/>
          <w:szCs w:val="22"/>
        </w:rPr>
        <w:t xml:space="preserve">and being prepared to discuss </w:t>
      </w:r>
      <w:r w:rsidR="005D701D" w:rsidRPr="005D701D">
        <w:rPr>
          <w:rFonts w:asciiTheme="minorHAnsi" w:eastAsia="Calibri" w:hAnsiTheme="minorHAnsi"/>
          <w:color w:val="000000"/>
          <w:sz w:val="22"/>
          <w:szCs w:val="22"/>
        </w:rPr>
        <w:t>content during</w:t>
      </w:r>
      <w:r w:rsidR="00EB154D" w:rsidRPr="005D701D">
        <w:rPr>
          <w:rFonts w:asciiTheme="minorHAnsi" w:eastAsia="Calibri" w:hAnsiTheme="minorHAnsi"/>
          <w:color w:val="000000"/>
          <w:sz w:val="22"/>
          <w:szCs w:val="22"/>
        </w:rPr>
        <w:t xml:space="preserve"> class</w:t>
      </w:r>
      <w:r w:rsidR="00EB154D">
        <w:rPr>
          <w:rFonts w:asciiTheme="minorHAnsi" w:eastAsia="Calibri" w:hAnsiTheme="minorHAnsi"/>
          <w:bCs/>
          <w:color w:val="000000"/>
          <w:sz w:val="22"/>
          <w:szCs w:val="22"/>
        </w:rPr>
        <w:t xml:space="preserve">. </w:t>
      </w:r>
    </w:p>
    <w:p w14:paraId="0CC3FCE9" w14:textId="532B6417" w:rsidR="00A73636" w:rsidRDefault="00A73636" w:rsidP="00A73636">
      <w:pPr>
        <w:widowControl/>
        <w:overflowPunct/>
        <w:spacing w:after="120"/>
        <w:ind w:left="360"/>
        <w:textAlignment w:val="auto"/>
        <w:rPr>
          <w:rFonts w:asciiTheme="minorHAnsi" w:eastAsia="Calibri" w:hAnsiTheme="minorHAnsi"/>
          <w:bCs/>
          <w:color w:val="000000"/>
          <w:sz w:val="22"/>
          <w:szCs w:val="22"/>
        </w:rPr>
      </w:pPr>
      <w:r w:rsidRPr="00A73636">
        <w:rPr>
          <w:rFonts w:asciiTheme="minorHAnsi" w:eastAsia="Calibri" w:hAnsiTheme="minorHAnsi"/>
          <w:bCs/>
          <w:color w:val="000000"/>
          <w:sz w:val="22"/>
          <w:szCs w:val="22"/>
        </w:rPr>
        <w:t xml:space="preserve">Students are expected to contribute to class discussions and are encouraged to voice their perspectives regarding course content. Informed disagreement is both anticipated and welcomed. Alternative points of view should be offered and received with respect and courtesy. As social workers, </w:t>
      </w:r>
      <w:r>
        <w:rPr>
          <w:rFonts w:asciiTheme="minorHAnsi" w:eastAsia="Calibri" w:hAnsiTheme="minorHAnsi"/>
          <w:bCs/>
          <w:color w:val="000000"/>
          <w:sz w:val="22"/>
          <w:szCs w:val="22"/>
        </w:rPr>
        <w:t xml:space="preserve">you </w:t>
      </w:r>
      <w:r w:rsidRPr="00A73636">
        <w:rPr>
          <w:rFonts w:asciiTheme="minorHAnsi" w:eastAsia="Calibri" w:hAnsiTheme="minorHAnsi"/>
          <w:bCs/>
          <w:color w:val="000000"/>
          <w:sz w:val="22"/>
          <w:szCs w:val="22"/>
        </w:rPr>
        <w:t>must be able to accept diversity of ideas and differences of opinion</w:t>
      </w:r>
      <w:r w:rsidR="009D3843">
        <w:rPr>
          <w:rFonts w:asciiTheme="minorHAnsi" w:eastAsia="Calibri" w:hAnsiTheme="minorHAnsi"/>
          <w:bCs/>
          <w:color w:val="000000"/>
          <w:sz w:val="22"/>
          <w:szCs w:val="22"/>
        </w:rPr>
        <w:t xml:space="preserve">. </w:t>
      </w:r>
      <w:r w:rsidRPr="00A73636">
        <w:rPr>
          <w:rFonts w:asciiTheme="minorHAnsi" w:eastAsia="Calibri" w:hAnsiTheme="minorHAnsi"/>
          <w:bCs/>
          <w:color w:val="000000"/>
          <w:sz w:val="22"/>
          <w:szCs w:val="22"/>
        </w:rPr>
        <w:t>You are expected to be respectful and to show courtesy in interactions with fellow students and the professor.</w:t>
      </w:r>
    </w:p>
    <w:p w14:paraId="485FE3D8" w14:textId="213340E1" w:rsidR="006B252B" w:rsidRDefault="006B252B" w:rsidP="008B772A">
      <w:pPr>
        <w:widowControl/>
        <w:overflowPunct/>
        <w:spacing w:after="120"/>
        <w:ind w:left="360" w:hanging="360"/>
        <w:textAlignment w:val="auto"/>
        <w:rPr>
          <w:rFonts w:asciiTheme="minorHAnsi" w:eastAsia="Calibri" w:hAnsiTheme="minorHAnsi"/>
          <w:bCs/>
          <w:color w:val="000000"/>
          <w:sz w:val="22"/>
          <w:szCs w:val="22"/>
          <w:u w:val="single"/>
        </w:rPr>
      </w:pPr>
      <w:r w:rsidRPr="0010367D">
        <w:rPr>
          <w:rFonts w:asciiTheme="minorHAnsi" w:eastAsia="Calibri" w:hAnsiTheme="minorHAnsi"/>
          <w:b/>
          <w:bCs/>
          <w:i/>
          <w:iCs/>
          <w:color w:val="000000"/>
          <w:sz w:val="22"/>
          <w:szCs w:val="22"/>
        </w:rPr>
        <w:t>Assignments</w:t>
      </w:r>
      <w:r w:rsidR="003E7A15">
        <w:rPr>
          <w:rFonts w:asciiTheme="minorHAnsi" w:eastAsia="Calibri" w:hAnsiTheme="minorHAnsi"/>
          <w:b/>
          <w:bCs/>
          <w:i/>
          <w:iCs/>
          <w:color w:val="000000"/>
          <w:sz w:val="22"/>
          <w:szCs w:val="22"/>
        </w:rPr>
        <w:t xml:space="preserve">. </w:t>
      </w:r>
      <w:r w:rsidR="00BB2142" w:rsidRPr="0010367D">
        <w:rPr>
          <w:rFonts w:asciiTheme="minorHAnsi" w:eastAsia="Calibri" w:hAnsiTheme="minorHAnsi"/>
          <w:color w:val="000000"/>
          <w:sz w:val="22"/>
          <w:szCs w:val="22"/>
        </w:rPr>
        <w:t xml:space="preserve">Due dates for all assignments </w:t>
      </w:r>
      <w:r w:rsidR="005D701D">
        <w:rPr>
          <w:rFonts w:asciiTheme="minorHAnsi" w:eastAsia="Calibri" w:hAnsiTheme="minorHAnsi"/>
          <w:color w:val="000000"/>
          <w:sz w:val="22"/>
          <w:szCs w:val="22"/>
        </w:rPr>
        <w:t xml:space="preserve">are noted above and </w:t>
      </w:r>
      <w:r w:rsidR="00BB2142" w:rsidRPr="0010367D">
        <w:rPr>
          <w:rFonts w:asciiTheme="minorHAnsi" w:eastAsia="Calibri" w:hAnsiTheme="minorHAnsi"/>
          <w:color w:val="000000"/>
          <w:sz w:val="22"/>
          <w:szCs w:val="22"/>
        </w:rPr>
        <w:t xml:space="preserve">have been added to the </w:t>
      </w:r>
      <w:r w:rsidR="008E163B">
        <w:rPr>
          <w:rFonts w:asciiTheme="minorHAnsi" w:eastAsia="Calibri" w:hAnsiTheme="minorHAnsi"/>
          <w:color w:val="000000"/>
          <w:sz w:val="22"/>
          <w:szCs w:val="22"/>
        </w:rPr>
        <w:t>Canvas</w:t>
      </w:r>
      <w:r w:rsidR="00BB2142" w:rsidRPr="0010367D">
        <w:rPr>
          <w:rFonts w:asciiTheme="minorHAnsi" w:eastAsia="Calibri" w:hAnsiTheme="minorHAnsi"/>
          <w:color w:val="000000"/>
          <w:sz w:val="22"/>
          <w:szCs w:val="22"/>
        </w:rPr>
        <w:t xml:space="preserve"> course calendar.</w:t>
      </w:r>
      <w:r w:rsidR="00A73636">
        <w:rPr>
          <w:rFonts w:asciiTheme="minorHAnsi" w:eastAsia="Calibri" w:hAnsiTheme="minorHAnsi"/>
          <w:color w:val="000000"/>
          <w:sz w:val="22"/>
          <w:szCs w:val="22"/>
        </w:rPr>
        <w:t xml:space="preserve"> </w:t>
      </w:r>
      <w:r w:rsidR="00A73636" w:rsidRPr="00DD30B3">
        <w:rPr>
          <w:rFonts w:asciiTheme="minorHAnsi" w:eastAsia="Calibri" w:hAnsiTheme="minorHAnsi"/>
          <w:bCs/>
          <w:i/>
          <w:color w:val="000000"/>
          <w:sz w:val="22"/>
          <w:szCs w:val="22"/>
        </w:rPr>
        <w:t>Late assignments will not be accepted without prior approval of instructor</w:t>
      </w:r>
      <w:r w:rsidR="00A73636" w:rsidRPr="00DD30B3">
        <w:rPr>
          <w:rFonts w:asciiTheme="minorHAnsi" w:eastAsia="Calibri" w:hAnsiTheme="minorHAnsi"/>
          <w:bCs/>
          <w:color w:val="000000"/>
          <w:sz w:val="22"/>
          <w:szCs w:val="22"/>
        </w:rPr>
        <w:t>.</w:t>
      </w:r>
      <w:r w:rsidR="00A73636">
        <w:rPr>
          <w:rFonts w:asciiTheme="minorHAnsi" w:eastAsia="Calibri" w:hAnsiTheme="minorHAnsi"/>
          <w:bCs/>
          <w:color w:val="000000"/>
          <w:sz w:val="22"/>
          <w:szCs w:val="22"/>
        </w:rPr>
        <w:t xml:space="preserve"> </w:t>
      </w:r>
      <w:r w:rsidR="00A73636">
        <w:rPr>
          <w:rFonts w:asciiTheme="minorHAnsi" w:eastAsia="Calibri" w:hAnsiTheme="minorHAnsi"/>
          <w:color w:val="000000"/>
          <w:sz w:val="22"/>
          <w:szCs w:val="22"/>
        </w:rPr>
        <w:t>A</w:t>
      </w:r>
      <w:r w:rsidR="00A73636" w:rsidRPr="00A73636">
        <w:rPr>
          <w:rFonts w:asciiTheme="minorHAnsi" w:eastAsia="Calibri" w:hAnsiTheme="minorHAnsi"/>
          <w:color w:val="000000"/>
          <w:sz w:val="22"/>
          <w:szCs w:val="22"/>
        </w:rPr>
        <w:t xml:space="preserve">ssignments will be submitted </w:t>
      </w:r>
      <w:r w:rsidR="00A73636">
        <w:rPr>
          <w:rFonts w:asciiTheme="minorHAnsi" w:eastAsia="Calibri" w:hAnsiTheme="minorHAnsi"/>
          <w:color w:val="000000"/>
          <w:sz w:val="22"/>
          <w:szCs w:val="22"/>
        </w:rPr>
        <w:t xml:space="preserve">via </w:t>
      </w:r>
      <w:r w:rsidR="005D701D">
        <w:rPr>
          <w:rFonts w:asciiTheme="minorHAnsi" w:eastAsia="Calibri" w:hAnsiTheme="minorHAnsi"/>
          <w:color w:val="000000"/>
          <w:sz w:val="22"/>
          <w:szCs w:val="22"/>
        </w:rPr>
        <w:t xml:space="preserve">our Canvas </w:t>
      </w:r>
      <w:r w:rsidR="00A73636" w:rsidRPr="00A73636">
        <w:rPr>
          <w:rFonts w:asciiTheme="minorHAnsi" w:eastAsia="Calibri" w:hAnsiTheme="minorHAnsi"/>
          <w:color w:val="000000"/>
          <w:sz w:val="22"/>
          <w:szCs w:val="22"/>
        </w:rPr>
        <w:t xml:space="preserve">course site. </w:t>
      </w:r>
      <w:r w:rsidR="005D701D">
        <w:rPr>
          <w:rFonts w:asciiTheme="minorHAnsi" w:eastAsia="Calibri" w:hAnsiTheme="minorHAnsi"/>
          <w:color w:val="000000"/>
          <w:sz w:val="22"/>
          <w:szCs w:val="22"/>
        </w:rPr>
        <w:t xml:space="preserve">Assignments should adhere to the assignment template provided. </w:t>
      </w:r>
    </w:p>
    <w:p w14:paraId="21B4A0A0" w14:textId="2BFE306C" w:rsidR="006B252B" w:rsidRPr="0010367D" w:rsidRDefault="006B252B" w:rsidP="00F224D0">
      <w:pPr>
        <w:widowControl/>
        <w:overflowPunct/>
        <w:spacing w:after="60"/>
        <w:ind w:left="360" w:hanging="360"/>
        <w:textAlignment w:val="auto"/>
        <w:rPr>
          <w:rFonts w:asciiTheme="minorHAnsi" w:eastAsia="Calibri" w:hAnsiTheme="minorHAnsi"/>
          <w:bCs/>
          <w:color w:val="000000"/>
          <w:sz w:val="22"/>
          <w:szCs w:val="22"/>
        </w:rPr>
      </w:pPr>
      <w:r w:rsidRPr="0010367D">
        <w:rPr>
          <w:rFonts w:asciiTheme="minorHAnsi" w:eastAsia="Calibri" w:hAnsiTheme="minorHAnsi"/>
          <w:b/>
          <w:bCs/>
          <w:i/>
          <w:iCs/>
          <w:color w:val="000000"/>
          <w:sz w:val="22"/>
          <w:szCs w:val="22"/>
        </w:rPr>
        <w:t>Specifications for Written Materials</w:t>
      </w:r>
      <w:r w:rsidR="003E7A15">
        <w:rPr>
          <w:rFonts w:asciiTheme="minorHAnsi" w:eastAsia="Calibri" w:hAnsiTheme="minorHAnsi"/>
          <w:b/>
          <w:bCs/>
          <w:i/>
          <w:iCs/>
          <w:color w:val="000000"/>
          <w:sz w:val="22"/>
          <w:szCs w:val="22"/>
        </w:rPr>
        <w:t xml:space="preserve">. </w:t>
      </w:r>
      <w:r w:rsidRPr="0010367D">
        <w:rPr>
          <w:rFonts w:asciiTheme="minorHAnsi" w:eastAsia="Calibri" w:hAnsiTheme="minorHAnsi"/>
          <w:color w:val="000000"/>
          <w:sz w:val="22"/>
          <w:szCs w:val="22"/>
        </w:rPr>
        <w:t xml:space="preserve">All class work must </w:t>
      </w:r>
      <w:r w:rsidR="00E74E52">
        <w:rPr>
          <w:rFonts w:asciiTheme="minorHAnsi" w:eastAsia="Calibri" w:hAnsiTheme="minorHAnsi"/>
          <w:color w:val="000000"/>
          <w:sz w:val="22"/>
          <w:szCs w:val="22"/>
        </w:rPr>
        <w:t>be</w:t>
      </w:r>
      <w:r w:rsidR="00E74E52">
        <w:rPr>
          <w:rFonts w:asciiTheme="minorHAnsi" w:eastAsia="Calibri" w:hAnsiTheme="minorHAnsi"/>
          <w:b/>
          <w:bCs/>
          <w:color w:val="000000"/>
          <w:sz w:val="22"/>
          <w:szCs w:val="22"/>
        </w:rPr>
        <w:t xml:space="preserve"> </w:t>
      </w:r>
      <w:r w:rsidR="00E74E52">
        <w:rPr>
          <w:rFonts w:asciiTheme="minorHAnsi" w:eastAsia="Calibri" w:hAnsiTheme="minorHAnsi"/>
          <w:color w:val="000000"/>
          <w:sz w:val="22"/>
          <w:szCs w:val="22"/>
        </w:rPr>
        <w:t xml:space="preserve">submitted as an MS Word file, </w:t>
      </w:r>
      <w:r w:rsidRPr="0010367D">
        <w:rPr>
          <w:rFonts w:asciiTheme="minorHAnsi" w:eastAsia="Calibri" w:hAnsiTheme="minorHAnsi"/>
          <w:bCs/>
          <w:color w:val="000000"/>
          <w:sz w:val="22"/>
          <w:szCs w:val="22"/>
        </w:rPr>
        <w:t>follow</w:t>
      </w:r>
      <w:r w:rsidR="00E74E52">
        <w:rPr>
          <w:rFonts w:asciiTheme="minorHAnsi" w:eastAsia="Calibri" w:hAnsiTheme="minorHAnsi"/>
          <w:bCs/>
          <w:color w:val="000000"/>
          <w:sz w:val="22"/>
          <w:szCs w:val="22"/>
        </w:rPr>
        <w:t xml:space="preserve">ing </w:t>
      </w:r>
      <w:r w:rsidRPr="0010367D">
        <w:rPr>
          <w:rFonts w:asciiTheme="minorHAnsi" w:eastAsia="Calibri" w:hAnsiTheme="minorHAnsi"/>
          <w:bCs/>
          <w:color w:val="000000"/>
          <w:sz w:val="22"/>
          <w:szCs w:val="22"/>
        </w:rPr>
        <w:t>standard English grammar rules</w:t>
      </w:r>
      <w:r w:rsidRPr="0010367D">
        <w:rPr>
          <w:rFonts w:asciiTheme="minorHAnsi" w:eastAsia="Calibri" w:hAnsiTheme="minorHAnsi"/>
          <w:color w:val="000000"/>
          <w:sz w:val="22"/>
          <w:szCs w:val="22"/>
        </w:rPr>
        <w:t xml:space="preserve">, </w:t>
      </w:r>
      <w:r w:rsidR="00E74E52">
        <w:rPr>
          <w:rFonts w:asciiTheme="minorHAnsi" w:eastAsia="Calibri" w:hAnsiTheme="minorHAnsi"/>
          <w:color w:val="000000"/>
          <w:sz w:val="22"/>
          <w:szCs w:val="22"/>
        </w:rPr>
        <w:t xml:space="preserve">and correct </w:t>
      </w:r>
      <w:r w:rsidRPr="0010367D">
        <w:rPr>
          <w:rFonts w:asciiTheme="minorHAnsi" w:eastAsia="Calibri" w:hAnsiTheme="minorHAnsi"/>
          <w:color w:val="000000"/>
          <w:sz w:val="22"/>
          <w:szCs w:val="22"/>
        </w:rPr>
        <w:t>use</w:t>
      </w:r>
      <w:r w:rsidR="007B3215">
        <w:rPr>
          <w:rFonts w:asciiTheme="minorHAnsi" w:eastAsia="Calibri" w:hAnsiTheme="minorHAnsi"/>
          <w:color w:val="000000"/>
          <w:sz w:val="22"/>
          <w:szCs w:val="22"/>
        </w:rPr>
        <w:t xml:space="preserve"> of</w:t>
      </w:r>
      <w:r w:rsidRPr="0010367D">
        <w:rPr>
          <w:rFonts w:asciiTheme="minorHAnsi" w:eastAsia="Calibri" w:hAnsiTheme="minorHAnsi"/>
          <w:color w:val="000000"/>
          <w:sz w:val="22"/>
          <w:szCs w:val="22"/>
        </w:rPr>
        <w:t xml:space="preserve"> </w:t>
      </w:r>
      <w:r w:rsidRPr="0010367D">
        <w:rPr>
          <w:rFonts w:asciiTheme="minorHAnsi" w:eastAsia="Calibri" w:hAnsiTheme="minorHAnsi"/>
          <w:i/>
          <w:iCs/>
          <w:color w:val="000000"/>
          <w:sz w:val="22"/>
          <w:szCs w:val="22"/>
        </w:rPr>
        <w:t xml:space="preserve">APA Style </w:t>
      </w:r>
      <w:r w:rsidRPr="0010367D">
        <w:rPr>
          <w:rFonts w:asciiTheme="minorHAnsi" w:eastAsia="Calibri" w:hAnsiTheme="minorHAnsi"/>
          <w:color w:val="000000"/>
          <w:sz w:val="22"/>
          <w:szCs w:val="22"/>
        </w:rPr>
        <w:t xml:space="preserve">(below). </w:t>
      </w:r>
      <w:r w:rsidR="00BB2142" w:rsidRPr="0010367D">
        <w:rPr>
          <w:rFonts w:asciiTheme="minorHAnsi" w:eastAsia="Calibri" w:hAnsiTheme="minorHAnsi"/>
          <w:bCs/>
          <w:color w:val="000000"/>
          <w:sz w:val="22"/>
          <w:szCs w:val="22"/>
        </w:rPr>
        <w:t xml:space="preserve">If you are using a word </w:t>
      </w:r>
      <w:r w:rsidRPr="0010367D">
        <w:rPr>
          <w:rFonts w:asciiTheme="minorHAnsi" w:eastAsia="Calibri" w:hAnsiTheme="minorHAnsi"/>
          <w:bCs/>
          <w:color w:val="000000"/>
          <w:sz w:val="22"/>
          <w:szCs w:val="22"/>
        </w:rPr>
        <w:t>processing package other than M</w:t>
      </w:r>
      <w:r w:rsidR="000B6202">
        <w:rPr>
          <w:rFonts w:asciiTheme="minorHAnsi" w:eastAsia="Calibri" w:hAnsiTheme="minorHAnsi"/>
          <w:bCs/>
          <w:color w:val="000000"/>
          <w:sz w:val="22"/>
          <w:szCs w:val="22"/>
        </w:rPr>
        <w:t xml:space="preserve">S </w:t>
      </w:r>
      <w:r w:rsidRPr="0010367D">
        <w:rPr>
          <w:rFonts w:asciiTheme="minorHAnsi" w:eastAsia="Calibri" w:hAnsiTheme="minorHAnsi"/>
          <w:bCs/>
          <w:color w:val="000000"/>
          <w:sz w:val="22"/>
          <w:szCs w:val="22"/>
        </w:rPr>
        <w:t xml:space="preserve">Word, please save your file as either a Word document or an “rtf” document. </w:t>
      </w:r>
    </w:p>
    <w:p w14:paraId="2982D4B8" w14:textId="2B84CF1B" w:rsidR="006B252B" w:rsidRPr="0010367D" w:rsidRDefault="006B252B" w:rsidP="003E7A15">
      <w:pPr>
        <w:widowControl/>
        <w:overflowPunct/>
        <w:spacing w:after="40"/>
        <w:ind w:left="720" w:hanging="360"/>
        <w:textAlignment w:val="auto"/>
        <w:rPr>
          <w:rFonts w:asciiTheme="minorHAnsi" w:eastAsia="Calibri" w:hAnsiTheme="minorHAnsi"/>
          <w:color w:val="000000"/>
          <w:sz w:val="22"/>
          <w:szCs w:val="22"/>
        </w:rPr>
      </w:pPr>
      <w:r w:rsidRPr="00680B55">
        <w:rPr>
          <w:rFonts w:asciiTheme="minorHAnsi" w:eastAsia="Calibri" w:hAnsiTheme="minorHAnsi"/>
          <w:bCs/>
          <w:color w:val="000000"/>
          <w:sz w:val="22"/>
          <w:szCs w:val="22"/>
          <w:u w:val="single"/>
        </w:rPr>
        <w:t>IMPORTANT</w:t>
      </w:r>
      <w:r w:rsidRPr="0010367D">
        <w:rPr>
          <w:rFonts w:asciiTheme="minorHAnsi" w:eastAsia="Calibri" w:hAnsiTheme="minorHAnsi"/>
          <w:bCs/>
          <w:color w:val="000000"/>
          <w:sz w:val="22"/>
          <w:szCs w:val="22"/>
        </w:rPr>
        <w:t xml:space="preserve">: </w:t>
      </w:r>
      <w:r w:rsidR="007B6E7F">
        <w:rPr>
          <w:rFonts w:asciiTheme="minorHAnsi" w:eastAsia="Calibri" w:hAnsiTheme="minorHAnsi"/>
          <w:bCs/>
          <w:color w:val="000000"/>
          <w:sz w:val="22"/>
          <w:szCs w:val="22"/>
        </w:rPr>
        <w:t xml:space="preserve">All written assignments must adhere to </w:t>
      </w:r>
      <w:r w:rsidRPr="0010367D">
        <w:rPr>
          <w:rFonts w:asciiTheme="minorHAnsi" w:eastAsia="Calibri" w:hAnsiTheme="minorHAnsi"/>
          <w:bCs/>
          <w:color w:val="000000"/>
          <w:sz w:val="22"/>
          <w:szCs w:val="22"/>
        </w:rPr>
        <w:t xml:space="preserve">APA </w:t>
      </w:r>
      <w:r w:rsidR="007B6E7F">
        <w:rPr>
          <w:rFonts w:asciiTheme="minorHAnsi" w:eastAsia="Calibri" w:hAnsiTheme="minorHAnsi"/>
          <w:bCs/>
          <w:color w:val="000000"/>
          <w:sz w:val="22"/>
          <w:szCs w:val="22"/>
        </w:rPr>
        <w:t xml:space="preserve">guidelines </w:t>
      </w:r>
      <w:r w:rsidRPr="0010367D">
        <w:rPr>
          <w:rFonts w:asciiTheme="minorHAnsi" w:eastAsia="Calibri" w:hAnsiTheme="minorHAnsi"/>
          <w:bCs/>
          <w:color w:val="000000"/>
          <w:sz w:val="22"/>
          <w:szCs w:val="22"/>
        </w:rPr>
        <w:t>(</w:t>
      </w:r>
      <w:r w:rsidRPr="007B6E7F">
        <w:rPr>
          <w:rFonts w:asciiTheme="minorHAnsi" w:eastAsia="Calibri" w:hAnsiTheme="minorHAnsi"/>
          <w:bCs/>
          <w:i/>
          <w:iCs/>
          <w:color w:val="000000"/>
          <w:sz w:val="22"/>
          <w:szCs w:val="22"/>
        </w:rPr>
        <w:t>American Psychological Association</w:t>
      </w:r>
      <w:r w:rsidR="007B6E7F" w:rsidRPr="007B6E7F">
        <w:rPr>
          <w:rFonts w:asciiTheme="minorHAnsi" w:eastAsia="Calibri" w:hAnsiTheme="minorHAnsi"/>
          <w:bCs/>
          <w:i/>
          <w:iCs/>
          <w:color w:val="000000"/>
          <w:sz w:val="22"/>
          <w:szCs w:val="22"/>
        </w:rPr>
        <w:t xml:space="preserve"> </w:t>
      </w:r>
      <w:r w:rsidRPr="007B6E7F">
        <w:rPr>
          <w:rFonts w:asciiTheme="minorHAnsi" w:eastAsia="Calibri" w:hAnsiTheme="minorHAnsi"/>
          <w:bCs/>
          <w:i/>
          <w:iCs/>
          <w:color w:val="000000"/>
          <w:sz w:val="22"/>
          <w:szCs w:val="22"/>
        </w:rPr>
        <w:t>Style</w:t>
      </w:r>
      <w:r w:rsidR="00DD30B3" w:rsidRPr="007B6E7F">
        <w:rPr>
          <w:rFonts w:asciiTheme="minorHAnsi" w:eastAsia="Calibri" w:hAnsiTheme="minorHAnsi"/>
          <w:bCs/>
          <w:i/>
          <w:iCs/>
          <w:color w:val="000000"/>
          <w:sz w:val="22"/>
          <w:szCs w:val="22"/>
        </w:rPr>
        <w:t xml:space="preserve"> Manual</w:t>
      </w:r>
      <w:r w:rsidR="007B6E7F">
        <w:rPr>
          <w:rFonts w:asciiTheme="minorHAnsi" w:eastAsia="Calibri" w:hAnsiTheme="minorHAnsi"/>
          <w:bCs/>
          <w:color w:val="000000"/>
          <w:sz w:val="22"/>
          <w:szCs w:val="22"/>
        </w:rPr>
        <w:t xml:space="preserve">, </w:t>
      </w:r>
      <w:r w:rsidR="008B772A">
        <w:rPr>
          <w:rFonts w:asciiTheme="minorHAnsi" w:eastAsia="Calibri" w:hAnsiTheme="minorHAnsi"/>
          <w:bCs/>
          <w:color w:val="000000"/>
          <w:sz w:val="22"/>
          <w:szCs w:val="22"/>
        </w:rPr>
        <w:t>7</w:t>
      </w:r>
      <w:r w:rsidR="00DD30B3" w:rsidRPr="00DD30B3">
        <w:rPr>
          <w:rFonts w:asciiTheme="minorHAnsi" w:eastAsia="Calibri" w:hAnsiTheme="minorHAnsi"/>
          <w:bCs/>
          <w:color w:val="000000"/>
          <w:sz w:val="22"/>
          <w:szCs w:val="22"/>
          <w:vertAlign w:val="superscript"/>
        </w:rPr>
        <w:t>th</w:t>
      </w:r>
      <w:r w:rsidR="00DD30B3">
        <w:rPr>
          <w:rFonts w:asciiTheme="minorHAnsi" w:eastAsia="Calibri" w:hAnsiTheme="minorHAnsi"/>
          <w:bCs/>
          <w:color w:val="000000"/>
          <w:sz w:val="22"/>
          <w:szCs w:val="22"/>
        </w:rPr>
        <w:t xml:space="preserve"> ed.</w:t>
      </w:r>
      <w:r w:rsidR="007B6E7F">
        <w:rPr>
          <w:rFonts w:asciiTheme="minorHAnsi" w:eastAsia="Calibri" w:hAnsiTheme="minorHAnsi"/>
          <w:bCs/>
          <w:color w:val="000000"/>
          <w:sz w:val="22"/>
          <w:szCs w:val="22"/>
        </w:rPr>
        <w:t>). This includes the following</w:t>
      </w:r>
      <w:r w:rsidRPr="0010367D">
        <w:rPr>
          <w:rFonts w:asciiTheme="minorHAnsi" w:eastAsia="Calibri" w:hAnsiTheme="minorHAnsi"/>
          <w:bCs/>
          <w:color w:val="000000"/>
          <w:sz w:val="22"/>
          <w:szCs w:val="22"/>
        </w:rPr>
        <w:t xml:space="preserve">: </w:t>
      </w:r>
    </w:p>
    <w:p w14:paraId="1B277255" w14:textId="77777777" w:rsidR="006B252B" w:rsidRPr="0010367D" w:rsidRDefault="006B252B" w:rsidP="003E7A15">
      <w:pPr>
        <w:widowControl/>
        <w:numPr>
          <w:ilvl w:val="0"/>
          <w:numId w:val="17"/>
        </w:numPr>
        <w:overflowPunct/>
        <w:autoSpaceDE/>
        <w:autoSpaceDN/>
        <w:adjustRightInd/>
        <w:spacing w:after="40"/>
        <w:ind w:left="630" w:hanging="180"/>
        <w:textAlignment w:val="auto"/>
        <w:rPr>
          <w:rFonts w:asciiTheme="minorHAnsi" w:eastAsia="Calibri" w:hAnsiTheme="minorHAnsi"/>
          <w:color w:val="000000"/>
          <w:sz w:val="22"/>
          <w:szCs w:val="22"/>
        </w:rPr>
      </w:pPr>
      <w:r w:rsidRPr="0010367D">
        <w:rPr>
          <w:rFonts w:asciiTheme="minorHAnsi" w:eastAsia="Calibri" w:hAnsiTheme="minorHAnsi"/>
          <w:color w:val="000000"/>
          <w:sz w:val="22"/>
          <w:szCs w:val="22"/>
        </w:rPr>
        <w:t>One-inch m</w:t>
      </w:r>
      <w:r w:rsidR="00DD30B3">
        <w:rPr>
          <w:rFonts w:asciiTheme="minorHAnsi" w:eastAsia="Calibri" w:hAnsiTheme="minorHAnsi"/>
          <w:color w:val="000000"/>
          <w:sz w:val="22"/>
          <w:szCs w:val="22"/>
        </w:rPr>
        <w:t>argins (top, bottom, and side);</w:t>
      </w:r>
    </w:p>
    <w:p w14:paraId="5359F866" w14:textId="77777777" w:rsidR="006B252B" w:rsidRPr="0010367D" w:rsidRDefault="005B02E7" w:rsidP="003E7A15">
      <w:pPr>
        <w:widowControl/>
        <w:numPr>
          <w:ilvl w:val="0"/>
          <w:numId w:val="17"/>
        </w:numPr>
        <w:overflowPunct/>
        <w:autoSpaceDE/>
        <w:autoSpaceDN/>
        <w:adjustRightInd/>
        <w:spacing w:after="40"/>
        <w:ind w:left="630" w:hanging="180"/>
        <w:textAlignment w:val="auto"/>
        <w:rPr>
          <w:rFonts w:asciiTheme="minorHAnsi" w:eastAsia="Calibri" w:hAnsiTheme="minorHAnsi"/>
          <w:color w:val="000000"/>
          <w:sz w:val="22"/>
          <w:szCs w:val="22"/>
        </w:rPr>
      </w:pPr>
      <w:r>
        <w:rPr>
          <w:rFonts w:asciiTheme="minorHAnsi" w:eastAsia="Calibri" w:hAnsiTheme="minorHAnsi"/>
          <w:color w:val="000000"/>
          <w:sz w:val="22"/>
          <w:szCs w:val="22"/>
        </w:rPr>
        <w:t>Double-spacing</w:t>
      </w:r>
      <w:r w:rsidR="00DD30B3">
        <w:rPr>
          <w:rFonts w:asciiTheme="minorHAnsi" w:eastAsia="Calibri" w:hAnsiTheme="minorHAnsi"/>
          <w:color w:val="000000"/>
          <w:sz w:val="22"/>
          <w:szCs w:val="22"/>
        </w:rPr>
        <w:t>;</w:t>
      </w:r>
    </w:p>
    <w:p w14:paraId="3D9B52DF" w14:textId="5A4EF0D2" w:rsidR="006B252B" w:rsidRPr="0010367D" w:rsidRDefault="007B6E7F" w:rsidP="003E7A15">
      <w:pPr>
        <w:widowControl/>
        <w:numPr>
          <w:ilvl w:val="0"/>
          <w:numId w:val="17"/>
        </w:numPr>
        <w:overflowPunct/>
        <w:autoSpaceDE/>
        <w:autoSpaceDN/>
        <w:adjustRightInd/>
        <w:spacing w:after="40"/>
        <w:ind w:left="630" w:hanging="180"/>
        <w:textAlignment w:val="auto"/>
        <w:rPr>
          <w:rFonts w:asciiTheme="minorHAnsi" w:eastAsia="Calibri" w:hAnsiTheme="minorHAnsi"/>
          <w:color w:val="000000"/>
          <w:sz w:val="22"/>
          <w:szCs w:val="22"/>
        </w:rPr>
      </w:pPr>
      <w:r>
        <w:rPr>
          <w:rFonts w:asciiTheme="minorHAnsi" w:eastAsia="Calibri" w:hAnsiTheme="minorHAnsi"/>
          <w:color w:val="000000"/>
          <w:sz w:val="22"/>
          <w:szCs w:val="22"/>
        </w:rPr>
        <w:t>P</w:t>
      </w:r>
      <w:r w:rsidR="00DD30B3">
        <w:rPr>
          <w:rFonts w:asciiTheme="minorHAnsi" w:eastAsia="Calibri" w:hAnsiTheme="minorHAnsi"/>
          <w:color w:val="000000"/>
          <w:sz w:val="22"/>
          <w:szCs w:val="22"/>
        </w:rPr>
        <w:t>aragraph</w:t>
      </w:r>
      <w:r>
        <w:rPr>
          <w:rFonts w:asciiTheme="minorHAnsi" w:eastAsia="Calibri" w:hAnsiTheme="minorHAnsi"/>
          <w:color w:val="000000"/>
          <w:sz w:val="22"/>
          <w:szCs w:val="22"/>
        </w:rPr>
        <w:t xml:space="preserve"> indentation</w:t>
      </w:r>
      <w:r w:rsidR="00DD30B3">
        <w:rPr>
          <w:rFonts w:asciiTheme="minorHAnsi" w:eastAsia="Calibri" w:hAnsiTheme="minorHAnsi"/>
          <w:color w:val="000000"/>
          <w:sz w:val="22"/>
          <w:szCs w:val="22"/>
        </w:rPr>
        <w:t>;</w:t>
      </w:r>
    </w:p>
    <w:p w14:paraId="0AC70B7C" w14:textId="77777777" w:rsidR="006B252B" w:rsidRPr="0010367D" w:rsidRDefault="005B02E7" w:rsidP="003E7A15">
      <w:pPr>
        <w:widowControl/>
        <w:numPr>
          <w:ilvl w:val="0"/>
          <w:numId w:val="17"/>
        </w:numPr>
        <w:overflowPunct/>
        <w:autoSpaceDE/>
        <w:autoSpaceDN/>
        <w:adjustRightInd/>
        <w:spacing w:after="40"/>
        <w:ind w:left="630" w:hanging="180"/>
        <w:textAlignment w:val="auto"/>
        <w:rPr>
          <w:rFonts w:asciiTheme="minorHAnsi" w:eastAsia="Calibri" w:hAnsiTheme="minorHAnsi"/>
          <w:color w:val="000000"/>
          <w:sz w:val="22"/>
          <w:szCs w:val="22"/>
        </w:rPr>
      </w:pPr>
      <w:r>
        <w:rPr>
          <w:rFonts w:asciiTheme="minorHAnsi" w:eastAsia="Calibri" w:hAnsiTheme="minorHAnsi"/>
          <w:color w:val="000000"/>
          <w:sz w:val="22"/>
          <w:szCs w:val="22"/>
        </w:rPr>
        <w:t>S</w:t>
      </w:r>
      <w:r w:rsidR="006B252B" w:rsidRPr="0010367D">
        <w:rPr>
          <w:rFonts w:asciiTheme="minorHAnsi" w:eastAsia="Calibri" w:hAnsiTheme="minorHAnsi"/>
          <w:color w:val="000000"/>
          <w:sz w:val="22"/>
          <w:szCs w:val="22"/>
        </w:rPr>
        <w:t>tandard 12-point font type</w:t>
      </w:r>
      <w:r w:rsidR="00DD30B3">
        <w:rPr>
          <w:rFonts w:asciiTheme="minorHAnsi" w:eastAsia="Calibri" w:hAnsiTheme="minorHAnsi"/>
          <w:color w:val="000000"/>
          <w:sz w:val="22"/>
          <w:szCs w:val="22"/>
        </w:rPr>
        <w:t xml:space="preserve"> (e.g., Times New Roman, Arial);</w:t>
      </w:r>
    </w:p>
    <w:p w14:paraId="111038B1" w14:textId="77777777" w:rsidR="006B252B" w:rsidRPr="0010367D" w:rsidRDefault="005B02E7" w:rsidP="003E7A15">
      <w:pPr>
        <w:widowControl/>
        <w:numPr>
          <w:ilvl w:val="0"/>
          <w:numId w:val="17"/>
        </w:numPr>
        <w:overflowPunct/>
        <w:autoSpaceDE/>
        <w:autoSpaceDN/>
        <w:adjustRightInd/>
        <w:spacing w:after="40"/>
        <w:ind w:left="630" w:hanging="180"/>
        <w:textAlignment w:val="auto"/>
        <w:rPr>
          <w:rFonts w:asciiTheme="minorHAnsi" w:eastAsia="Calibri" w:hAnsiTheme="minorHAnsi"/>
          <w:color w:val="000000"/>
          <w:sz w:val="22"/>
          <w:szCs w:val="22"/>
        </w:rPr>
      </w:pPr>
      <w:r>
        <w:rPr>
          <w:rFonts w:asciiTheme="minorHAnsi" w:eastAsia="Calibri" w:hAnsiTheme="minorHAnsi"/>
          <w:color w:val="000000"/>
          <w:sz w:val="22"/>
          <w:szCs w:val="22"/>
        </w:rPr>
        <w:t>Left justification of text (d</w:t>
      </w:r>
      <w:r w:rsidR="00DD30B3">
        <w:rPr>
          <w:rFonts w:asciiTheme="minorHAnsi" w:eastAsia="Calibri" w:hAnsiTheme="minorHAnsi"/>
          <w:color w:val="000000"/>
          <w:sz w:val="22"/>
          <w:szCs w:val="22"/>
        </w:rPr>
        <w:t>o not use full justification);</w:t>
      </w:r>
      <w:r w:rsidR="006B252B" w:rsidRPr="0010367D">
        <w:rPr>
          <w:rFonts w:asciiTheme="minorHAnsi" w:eastAsia="Calibri" w:hAnsiTheme="minorHAnsi"/>
          <w:color w:val="000000"/>
          <w:sz w:val="22"/>
          <w:szCs w:val="22"/>
        </w:rPr>
        <w:t xml:space="preserve"> and</w:t>
      </w:r>
    </w:p>
    <w:p w14:paraId="365B8AF5" w14:textId="00D58A5D" w:rsidR="006B252B" w:rsidRDefault="006B252B" w:rsidP="00F224D0">
      <w:pPr>
        <w:widowControl/>
        <w:numPr>
          <w:ilvl w:val="0"/>
          <w:numId w:val="17"/>
        </w:numPr>
        <w:overflowPunct/>
        <w:autoSpaceDE/>
        <w:autoSpaceDN/>
        <w:adjustRightInd/>
        <w:spacing w:after="60"/>
        <w:ind w:left="630" w:hanging="180"/>
        <w:textAlignment w:val="auto"/>
        <w:rPr>
          <w:rFonts w:asciiTheme="minorHAnsi" w:eastAsia="Calibri" w:hAnsiTheme="minorHAnsi"/>
          <w:color w:val="000000"/>
          <w:sz w:val="22"/>
          <w:szCs w:val="22"/>
        </w:rPr>
      </w:pPr>
      <w:r w:rsidRPr="0010367D">
        <w:rPr>
          <w:rFonts w:asciiTheme="minorHAnsi" w:eastAsia="Calibri" w:hAnsiTheme="minorHAnsi"/>
          <w:color w:val="000000"/>
          <w:sz w:val="22"/>
          <w:szCs w:val="22"/>
        </w:rPr>
        <w:t xml:space="preserve">Use </w:t>
      </w:r>
      <w:r w:rsidR="005B02E7">
        <w:rPr>
          <w:rFonts w:asciiTheme="minorHAnsi" w:eastAsia="Calibri" w:hAnsiTheme="minorHAnsi"/>
          <w:color w:val="000000"/>
          <w:sz w:val="22"/>
          <w:szCs w:val="22"/>
        </w:rPr>
        <w:t xml:space="preserve">of appropriate </w:t>
      </w:r>
      <w:r w:rsidRPr="0010367D">
        <w:rPr>
          <w:rFonts w:asciiTheme="minorHAnsi" w:eastAsia="Calibri" w:hAnsiTheme="minorHAnsi"/>
          <w:color w:val="000000"/>
          <w:sz w:val="22"/>
          <w:szCs w:val="22"/>
        </w:rPr>
        <w:t>headings</w:t>
      </w:r>
      <w:r w:rsidR="00EB154D">
        <w:rPr>
          <w:rFonts w:asciiTheme="minorHAnsi" w:eastAsia="Calibri" w:hAnsiTheme="minorHAnsi"/>
          <w:color w:val="000000"/>
          <w:sz w:val="22"/>
          <w:szCs w:val="22"/>
        </w:rPr>
        <w:t xml:space="preserve"> &amp; </w:t>
      </w:r>
      <w:r w:rsidRPr="0010367D">
        <w:rPr>
          <w:rFonts w:asciiTheme="minorHAnsi" w:eastAsia="Calibri" w:hAnsiTheme="minorHAnsi"/>
          <w:color w:val="000000"/>
          <w:sz w:val="22"/>
          <w:szCs w:val="22"/>
        </w:rPr>
        <w:t xml:space="preserve">subheadings and bullets </w:t>
      </w:r>
      <w:r w:rsidR="00EB154D">
        <w:rPr>
          <w:rFonts w:asciiTheme="minorHAnsi" w:eastAsia="Calibri" w:hAnsiTheme="minorHAnsi"/>
          <w:color w:val="000000"/>
          <w:sz w:val="22"/>
          <w:szCs w:val="22"/>
        </w:rPr>
        <w:t xml:space="preserve">&amp; </w:t>
      </w:r>
      <w:r w:rsidRPr="0010367D">
        <w:rPr>
          <w:rFonts w:asciiTheme="minorHAnsi" w:eastAsia="Calibri" w:hAnsiTheme="minorHAnsi"/>
          <w:color w:val="000000"/>
          <w:sz w:val="22"/>
          <w:szCs w:val="22"/>
        </w:rPr>
        <w:t xml:space="preserve">numbering to increase readability. </w:t>
      </w:r>
    </w:p>
    <w:p w14:paraId="064AFC24" w14:textId="50694A97" w:rsidR="00A73636" w:rsidRPr="0010367D" w:rsidRDefault="00A73636" w:rsidP="00A73636">
      <w:pPr>
        <w:widowControl/>
        <w:overflowPunct/>
        <w:autoSpaceDE/>
        <w:autoSpaceDN/>
        <w:adjustRightInd/>
        <w:spacing w:after="120"/>
        <w:ind w:left="450"/>
        <w:textAlignment w:val="auto"/>
        <w:rPr>
          <w:rFonts w:asciiTheme="minorHAnsi" w:eastAsia="Calibri" w:hAnsiTheme="minorHAnsi"/>
          <w:color w:val="000000"/>
          <w:sz w:val="22"/>
          <w:szCs w:val="22"/>
        </w:rPr>
      </w:pPr>
      <w:r>
        <w:rPr>
          <w:rFonts w:asciiTheme="minorHAnsi" w:eastAsia="Calibri" w:hAnsiTheme="minorHAnsi"/>
          <w:color w:val="000000"/>
          <w:sz w:val="22"/>
          <w:szCs w:val="22"/>
        </w:rPr>
        <w:t xml:space="preserve">Support for writing assistance is available at the </w:t>
      </w:r>
      <w:hyperlink r:id="rId10" w:history="1">
        <w:r w:rsidRPr="00A73636">
          <w:rPr>
            <w:rStyle w:val="Hyperlink"/>
            <w:rFonts w:asciiTheme="minorHAnsi" w:eastAsia="Calibri" w:hAnsiTheme="minorHAnsi"/>
            <w:sz w:val="22"/>
            <w:szCs w:val="22"/>
          </w:rPr>
          <w:t>Julia N. Visor Academic Center</w:t>
        </w:r>
      </w:hyperlink>
      <w:r>
        <w:rPr>
          <w:rFonts w:asciiTheme="minorHAnsi" w:eastAsia="Calibri" w:hAnsiTheme="minorHAnsi"/>
          <w:color w:val="000000"/>
          <w:sz w:val="22"/>
          <w:szCs w:val="22"/>
        </w:rPr>
        <w:t xml:space="preserve">, located in Vrooman, room 12 (between Manchester &amp; Hewitt dorms). The Center </w:t>
      </w:r>
      <w:r w:rsidRPr="00A73636">
        <w:rPr>
          <w:rFonts w:asciiTheme="minorHAnsi" w:eastAsia="Calibri" w:hAnsiTheme="minorHAnsi"/>
          <w:color w:val="000000"/>
          <w:sz w:val="22"/>
          <w:szCs w:val="22"/>
        </w:rPr>
        <w:t>provides free</w:t>
      </w:r>
      <w:r>
        <w:rPr>
          <w:rFonts w:asciiTheme="minorHAnsi" w:eastAsia="Calibri" w:hAnsiTheme="minorHAnsi"/>
          <w:color w:val="000000"/>
          <w:sz w:val="22"/>
          <w:szCs w:val="22"/>
        </w:rPr>
        <w:t>,</w:t>
      </w:r>
      <w:r w:rsidRPr="00A73636">
        <w:rPr>
          <w:rFonts w:asciiTheme="minorHAnsi" w:eastAsia="Calibri" w:hAnsiTheme="minorHAnsi"/>
          <w:color w:val="000000"/>
          <w:sz w:val="22"/>
          <w:szCs w:val="22"/>
        </w:rPr>
        <w:t xml:space="preserve"> one-on-one writing assistance for any course</w:t>
      </w:r>
      <w:r w:rsidR="009D3843">
        <w:rPr>
          <w:rFonts w:asciiTheme="minorHAnsi" w:eastAsia="Calibri" w:hAnsiTheme="minorHAnsi"/>
          <w:color w:val="000000"/>
          <w:sz w:val="22"/>
          <w:szCs w:val="22"/>
        </w:rPr>
        <w:t xml:space="preserve">. </w:t>
      </w:r>
      <w:r w:rsidRPr="00A73636">
        <w:rPr>
          <w:rFonts w:asciiTheme="minorHAnsi" w:eastAsia="Calibri" w:hAnsiTheme="minorHAnsi"/>
          <w:color w:val="000000"/>
          <w:sz w:val="22"/>
          <w:szCs w:val="22"/>
        </w:rPr>
        <w:t xml:space="preserve">Students can receive help with brainstorming, outlining, drafting, revising, </w:t>
      </w:r>
      <w:r>
        <w:rPr>
          <w:rFonts w:asciiTheme="minorHAnsi" w:eastAsia="Calibri" w:hAnsiTheme="minorHAnsi"/>
          <w:color w:val="000000"/>
          <w:sz w:val="22"/>
          <w:szCs w:val="22"/>
        </w:rPr>
        <w:t xml:space="preserve">references &amp; </w:t>
      </w:r>
      <w:r w:rsidRPr="00A73636">
        <w:rPr>
          <w:rFonts w:asciiTheme="minorHAnsi" w:eastAsia="Calibri" w:hAnsiTheme="minorHAnsi"/>
          <w:color w:val="000000"/>
          <w:sz w:val="22"/>
          <w:szCs w:val="22"/>
        </w:rPr>
        <w:t>citations, and grammar.</w:t>
      </w:r>
    </w:p>
    <w:p w14:paraId="70EEBCBB" w14:textId="70CB29EE" w:rsidR="006B252B" w:rsidRPr="0010367D" w:rsidRDefault="006B252B" w:rsidP="008B772A">
      <w:pPr>
        <w:widowControl/>
        <w:overflowPunct/>
        <w:spacing w:after="120"/>
        <w:ind w:left="360" w:hanging="360"/>
        <w:textAlignment w:val="auto"/>
        <w:rPr>
          <w:rFonts w:asciiTheme="minorHAnsi" w:eastAsia="Calibri" w:hAnsiTheme="minorHAnsi"/>
          <w:color w:val="000000"/>
          <w:sz w:val="22"/>
          <w:szCs w:val="22"/>
        </w:rPr>
      </w:pPr>
      <w:r w:rsidRPr="0010367D">
        <w:rPr>
          <w:rFonts w:asciiTheme="minorHAnsi" w:eastAsia="Calibri" w:hAnsiTheme="minorHAnsi"/>
          <w:b/>
          <w:bCs/>
          <w:i/>
          <w:iCs/>
          <w:color w:val="000000"/>
          <w:sz w:val="22"/>
          <w:szCs w:val="22"/>
        </w:rPr>
        <w:t>Document Naming Conventions</w:t>
      </w:r>
      <w:r w:rsidR="003E7A15">
        <w:rPr>
          <w:rFonts w:asciiTheme="minorHAnsi" w:eastAsia="Calibri" w:hAnsiTheme="minorHAnsi"/>
          <w:b/>
          <w:bCs/>
          <w:i/>
          <w:iCs/>
          <w:color w:val="000000"/>
          <w:sz w:val="22"/>
          <w:szCs w:val="22"/>
        </w:rPr>
        <w:t xml:space="preserve">. </w:t>
      </w:r>
      <w:r w:rsidR="00680B55">
        <w:rPr>
          <w:rFonts w:asciiTheme="minorHAnsi" w:eastAsia="Calibri" w:hAnsiTheme="minorHAnsi"/>
          <w:color w:val="000000"/>
          <w:sz w:val="22"/>
          <w:szCs w:val="22"/>
        </w:rPr>
        <w:t>Please adhere to all guidelines for submission of assignments, includ</w:t>
      </w:r>
      <w:r w:rsidR="00EB154D">
        <w:rPr>
          <w:rFonts w:asciiTheme="minorHAnsi" w:eastAsia="Calibri" w:hAnsiTheme="minorHAnsi"/>
          <w:color w:val="000000"/>
          <w:sz w:val="22"/>
          <w:szCs w:val="22"/>
        </w:rPr>
        <w:t>ing</w:t>
      </w:r>
      <w:r w:rsidR="00680B55">
        <w:rPr>
          <w:rFonts w:asciiTheme="minorHAnsi" w:eastAsia="Calibri" w:hAnsiTheme="minorHAnsi"/>
          <w:color w:val="000000"/>
          <w:sz w:val="22"/>
          <w:szCs w:val="22"/>
        </w:rPr>
        <w:t xml:space="preserve"> file naming conventions. </w:t>
      </w:r>
      <w:r w:rsidR="003A63CF">
        <w:rPr>
          <w:rFonts w:asciiTheme="minorHAnsi" w:eastAsia="Calibri" w:hAnsiTheme="minorHAnsi"/>
          <w:color w:val="000000"/>
          <w:sz w:val="22"/>
          <w:szCs w:val="22"/>
        </w:rPr>
        <w:t xml:space="preserve">Points will be deducted from assignments </w:t>
      </w:r>
      <w:r w:rsidR="00680B55">
        <w:rPr>
          <w:rFonts w:asciiTheme="minorHAnsi" w:eastAsia="Calibri" w:hAnsiTheme="minorHAnsi"/>
          <w:color w:val="000000"/>
          <w:sz w:val="22"/>
          <w:szCs w:val="22"/>
        </w:rPr>
        <w:t xml:space="preserve">not submitted correctly. </w:t>
      </w:r>
    </w:p>
    <w:p w14:paraId="11CB4913" w14:textId="464CABE3" w:rsidR="00D05149" w:rsidRDefault="006B252B" w:rsidP="008B772A">
      <w:pPr>
        <w:widowControl/>
        <w:overflowPunct/>
        <w:spacing w:after="120"/>
        <w:ind w:left="360" w:hanging="360"/>
        <w:textAlignment w:val="auto"/>
        <w:rPr>
          <w:rFonts w:asciiTheme="minorHAnsi" w:eastAsia="Calibri" w:hAnsiTheme="minorHAnsi"/>
          <w:color w:val="000000"/>
          <w:sz w:val="22"/>
          <w:szCs w:val="22"/>
        </w:rPr>
      </w:pPr>
      <w:r w:rsidRPr="0010367D">
        <w:rPr>
          <w:rFonts w:asciiTheme="minorHAnsi" w:eastAsia="Calibri" w:hAnsiTheme="minorHAnsi"/>
          <w:b/>
          <w:bCs/>
          <w:i/>
          <w:iCs/>
          <w:color w:val="000000"/>
          <w:sz w:val="22"/>
          <w:szCs w:val="22"/>
        </w:rPr>
        <w:t xml:space="preserve">E-mail </w:t>
      </w:r>
      <w:r w:rsidR="003E7A15">
        <w:rPr>
          <w:rFonts w:asciiTheme="minorHAnsi" w:eastAsia="Calibri" w:hAnsiTheme="minorHAnsi"/>
          <w:b/>
          <w:bCs/>
          <w:i/>
          <w:iCs/>
          <w:color w:val="000000"/>
          <w:sz w:val="22"/>
          <w:szCs w:val="22"/>
        </w:rPr>
        <w:t>P</w:t>
      </w:r>
      <w:r w:rsidRPr="0010367D">
        <w:rPr>
          <w:rFonts w:asciiTheme="minorHAnsi" w:eastAsia="Calibri" w:hAnsiTheme="minorHAnsi"/>
          <w:b/>
          <w:bCs/>
          <w:i/>
          <w:iCs/>
          <w:color w:val="000000"/>
          <w:sz w:val="22"/>
          <w:szCs w:val="22"/>
        </w:rPr>
        <w:t>olicy</w:t>
      </w:r>
      <w:r w:rsidR="003E7A15">
        <w:rPr>
          <w:rFonts w:asciiTheme="minorHAnsi" w:eastAsia="Calibri" w:hAnsiTheme="minorHAnsi"/>
          <w:b/>
          <w:bCs/>
          <w:i/>
          <w:iCs/>
          <w:color w:val="000000"/>
          <w:sz w:val="22"/>
          <w:szCs w:val="22"/>
        </w:rPr>
        <w:t xml:space="preserve">. </w:t>
      </w:r>
      <w:r w:rsidR="00A57931">
        <w:rPr>
          <w:rFonts w:asciiTheme="minorHAnsi" w:eastAsia="Calibri" w:hAnsiTheme="minorHAnsi"/>
          <w:color w:val="000000"/>
          <w:sz w:val="22"/>
          <w:szCs w:val="22"/>
        </w:rPr>
        <w:t xml:space="preserve">Email all communications to my </w:t>
      </w:r>
      <w:proofErr w:type="spellStart"/>
      <w:r w:rsidR="00680B55">
        <w:rPr>
          <w:rFonts w:asciiTheme="minorHAnsi" w:eastAsia="Calibri" w:hAnsiTheme="minorHAnsi"/>
          <w:color w:val="000000"/>
          <w:sz w:val="22"/>
          <w:szCs w:val="22"/>
        </w:rPr>
        <w:t>ilstu</w:t>
      </w:r>
      <w:proofErr w:type="spellEnd"/>
      <w:r w:rsidR="00680B55">
        <w:rPr>
          <w:rFonts w:asciiTheme="minorHAnsi" w:eastAsia="Calibri" w:hAnsiTheme="minorHAnsi"/>
          <w:color w:val="000000"/>
          <w:sz w:val="22"/>
          <w:szCs w:val="22"/>
        </w:rPr>
        <w:t xml:space="preserve"> account </w:t>
      </w:r>
      <w:r w:rsidR="00B9289D" w:rsidRPr="00680B55">
        <w:rPr>
          <w:rFonts w:asciiTheme="minorHAnsi" w:eastAsia="Calibri" w:hAnsiTheme="minorHAnsi"/>
          <w:color w:val="000000"/>
          <w:sz w:val="22"/>
          <w:szCs w:val="22"/>
        </w:rPr>
        <w:t>(</w:t>
      </w:r>
      <w:hyperlink r:id="rId11" w:history="1">
        <w:r w:rsidR="00B9289D" w:rsidRPr="00680B55">
          <w:rPr>
            <w:rStyle w:val="Hyperlink"/>
            <w:rFonts w:asciiTheme="minorHAnsi" w:eastAsia="Calibri" w:hAnsiTheme="minorHAnsi"/>
            <w:sz w:val="22"/>
            <w:szCs w:val="22"/>
          </w:rPr>
          <w:t>smertens@ilstu.edu</w:t>
        </w:r>
      </w:hyperlink>
      <w:r w:rsidR="00B9289D" w:rsidRPr="00680B55">
        <w:rPr>
          <w:rFonts w:asciiTheme="minorHAnsi" w:eastAsia="Calibri" w:hAnsiTheme="minorHAnsi"/>
          <w:color w:val="000000"/>
          <w:sz w:val="22"/>
          <w:szCs w:val="22"/>
        </w:rPr>
        <w:t>)</w:t>
      </w:r>
      <w:r w:rsidR="009D3843">
        <w:rPr>
          <w:rFonts w:asciiTheme="minorHAnsi" w:eastAsia="Calibri" w:hAnsiTheme="minorHAnsi"/>
          <w:color w:val="000000"/>
          <w:sz w:val="22"/>
          <w:szCs w:val="22"/>
        </w:rPr>
        <w:t xml:space="preserve">. </w:t>
      </w:r>
      <w:r w:rsidR="00680B55">
        <w:rPr>
          <w:rFonts w:asciiTheme="minorHAnsi" w:eastAsia="Calibri" w:hAnsiTheme="minorHAnsi"/>
          <w:color w:val="000000"/>
          <w:sz w:val="22"/>
          <w:szCs w:val="22"/>
        </w:rPr>
        <w:t xml:space="preserve">I check email on a regular basis and </w:t>
      </w:r>
      <w:r w:rsidRPr="00680B55">
        <w:rPr>
          <w:rFonts w:asciiTheme="minorHAnsi" w:eastAsia="Calibri" w:hAnsiTheme="minorHAnsi"/>
          <w:color w:val="000000"/>
          <w:sz w:val="22"/>
          <w:szCs w:val="22"/>
        </w:rPr>
        <w:t xml:space="preserve">will make every </w:t>
      </w:r>
      <w:r w:rsidR="00680B55">
        <w:rPr>
          <w:rFonts w:asciiTheme="minorHAnsi" w:eastAsia="Calibri" w:hAnsiTheme="minorHAnsi"/>
          <w:color w:val="000000"/>
          <w:sz w:val="22"/>
          <w:szCs w:val="22"/>
        </w:rPr>
        <w:t xml:space="preserve">effort </w:t>
      </w:r>
      <w:r w:rsidRPr="00680B55">
        <w:rPr>
          <w:rFonts w:asciiTheme="minorHAnsi" w:eastAsia="Calibri" w:hAnsiTheme="minorHAnsi"/>
          <w:color w:val="000000"/>
          <w:sz w:val="22"/>
          <w:szCs w:val="22"/>
        </w:rPr>
        <w:t xml:space="preserve">to respond </w:t>
      </w:r>
      <w:r w:rsidR="00680B55">
        <w:rPr>
          <w:rFonts w:asciiTheme="minorHAnsi" w:eastAsia="Calibri" w:hAnsiTheme="minorHAnsi"/>
          <w:color w:val="000000"/>
          <w:sz w:val="22"/>
          <w:szCs w:val="22"/>
        </w:rPr>
        <w:t xml:space="preserve">within 24 hours </w:t>
      </w:r>
      <w:r w:rsidRPr="00680B55">
        <w:rPr>
          <w:rFonts w:asciiTheme="minorHAnsi" w:eastAsia="Calibri" w:hAnsiTheme="minorHAnsi"/>
          <w:color w:val="000000"/>
          <w:sz w:val="22"/>
          <w:szCs w:val="22"/>
        </w:rPr>
        <w:t>to e-mail</w:t>
      </w:r>
      <w:r w:rsidR="005D701D">
        <w:rPr>
          <w:rFonts w:asciiTheme="minorHAnsi" w:eastAsia="Calibri" w:hAnsiTheme="minorHAnsi"/>
          <w:color w:val="000000"/>
          <w:sz w:val="22"/>
          <w:szCs w:val="22"/>
        </w:rPr>
        <w:t>s</w:t>
      </w:r>
      <w:r w:rsidRPr="00680B55">
        <w:rPr>
          <w:rFonts w:asciiTheme="minorHAnsi" w:eastAsia="Calibri" w:hAnsiTheme="minorHAnsi"/>
          <w:color w:val="000000"/>
          <w:sz w:val="22"/>
          <w:szCs w:val="22"/>
        </w:rPr>
        <w:t xml:space="preserve"> sent Monday </w:t>
      </w:r>
      <w:r w:rsidR="00BB2142" w:rsidRPr="00680B55">
        <w:rPr>
          <w:rFonts w:asciiTheme="minorHAnsi" w:eastAsia="Calibri" w:hAnsiTheme="minorHAnsi"/>
          <w:color w:val="000000"/>
          <w:sz w:val="22"/>
          <w:szCs w:val="22"/>
        </w:rPr>
        <w:t xml:space="preserve">through </w:t>
      </w:r>
      <w:r w:rsidRPr="00680B55">
        <w:rPr>
          <w:rFonts w:asciiTheme="minorHAnsi" w:eastAsia="Calibri" w:hAnsiTheme="minorHAnsi"/>
          <w:color w:val="000000"/>
          <w:sz w:val="22"/>
          <w:szCs w:val="22"/>
        </w:rPr>
        <w:t>Friday</w:t>
      </w:r>
      <w:r w:rsidR="009D3843">
        <w:rPr>
          <w:rFonts w:asciiTheme="minorHAnsi" w:eastAsia="Calibri" w:hAnsiTheme="minorHAnsi"/>
          <w:color w:val="000000"/>
          <w:sz w:val="22"/>
          <w:szCs w:val="22"/>
        </w:rPr>
        <w:t xml:space="preserve">. </w:t>
      </w:r>
      <w:r w:rsidRPr="00680B55">
        <w:rPr>
          <w:rFonts w:asciiTheme="minorHAnsi" w:eastAsia="Calibri" w:hAnsiTheme="minorHAnsi"/>
          <w:color w:val="000000"/>
          <w:sz w:val="22"/>
          <w:szCs w:val="22"/>
        </w:rPr>
        <w:t>If I have not responded to you within 48 hours, please resend your message</w:t>
      </w:r>
      <w:r w:rsidR="009D3843">
        <w:rPr>
          <w:rFonts w:asciiTheme="minorHAnsi" w:eastAsia="Calibri" w:hAnsiTheme="minorHAnsi"/>
          <w:color w:val="000000"/>
          <w:sz w:val="22"/>
          <w:szCs w:val="22"/>
        </w:rPr>
        <w:t xml:space="preserve">. </w:t>
      </w:r>
      <w:r w:rsidRPr="00680B55">
        <w:rPr>
          <w:rFonts w:asciiTheme="minorHAnsi" w:eastAsia="Calibri" w:hAnsiTheme="minorHAnsi"/>
          <w:color w:val="000000"/>
          <w:sz w:val="22"/>
          <w:szCs w:val="22"/>
        </w:rPr>
        <w:t xml:space="preserve">I generally </w:t>
      </w:r>
      <w:r w:rsidR="00B9289D" w:rsidRPr="00680B55">
        <w:rPr>
          <w:rFonts w:asciiTheme="minorHAnsi" w:eastAsia="Calibri" w:hAnsiTheme="minorHAnsi"/>
          <w:color w:val="000000"/>
          <w:sz w:val="22"/>
          <w:szCs w:val="22"/>
        </w:rPr>
        <w:t xml:space="preserve">do not respond to </w:t>
      </w:r>
      <w:r w:rsidR="00680B55">
        <w:rPr>
          <w:rFonts w:asciiTheme="minorHAnsi" w:eastAsia="Calibri" w:hAnsiTheme="minorHAnsi"/>
          <w:color w:val="000000"/>
          <w:sz w:val="22"/>
          <w:szCs w:val="22"/>
        </w:rPr>
        <w:t xml:space="preserve">course </w:t>
      </w:r>
      <w:r w:rsidR="00B9289D" w:rsidRPr="00680B55">
        <w:rPr>
          <w:rFonts w:asciiTheme="minorHAnsi" w:eastAsia="Calibri" w:hAnsiTheme="minorHAnsi"/>
          <w:color w:val="000000"/>
          <w:sz w:val="22"/>
          <w:szCs w:val="22"/>
        </w:rPr>
        <w:t xml:space="preserve">emails on the weekend. </w:t>
      </w:r>
    </w:p>
    <w:p w14:paraId="3EBF0A2F" w14:textId="23F54603" w:rsidR="006B252B" w:rsidRDefault="00BA7700" w:rsidP="008B772A">
      <w:pPr>
        <w:widowControl/>
        <w:overflowPunct/>
        <w:spacing w:after="120"/>
        <w:ind w:left="360" w:hanging="360"/>
        <w:textAlignment w:val="auto"/>
        <w:rPr>
          <w:rFonts w:asciiTheme="minorHAnsi" w:eastAsia="Calibri" w:hAnsiTheme="minorHAnsi"/>
          <w:color w:val="000000"/>
          <w:sz w:val="22"/>
          <w:szCs w:val="22"/>
        </w:rPr>
      </w:pPr>
      <w:r>
        <w:rPr>
          <w:rFonts w:asciiTheme="minorHAnsi" w:eastAsia="Calibri" w:hAnsiTheme="minorHAnsi"/>
          <w:b/>
          <w:bCs/>
          <w:i/>
          <w:iCs/>
          <w:color w:val="000000"/>
          <w:sz w:val="22"/>
          <w:szCs w:val="22"/>
        </w:rPr>
        <w:t xml:space="preserve">Course </w:t>
      </w:r>
      <w:r w:rsidR="00822432">
        <w:rPr>
          <w:rFonts w:asciiTheme="minorHAnsi" w:eastAsia="Calibri" w:hAnsiTheme="minorHAnsi"/>
          <w:b/>
          <w:bCs/>
          <w:i/>
          <w:iCs/>
          <w:color w:val="000000"/>
          <w:sz w:val="22"/>
          <w:szCs w:val="22"/>
        </w:rPr>
        <w:t>Evaluation</w:t>
      </w:r>
      <w:r w:rsidR="003E7A15">
        <w:rPr>
          <w:rFonts w:asciiTheme="minorHAnsi" w:eastAsia="Calibri" w:hAnsiTheme="minorHAnsi"/>
          <w:b/>
          <w:bCs/>
          <w:i/>
          <w:iCs/>
          <w:color w:val="000000"/>
          <w:sz w:val="22"/>
          <w:szCs w:val="22"/>
        </w:rPr>
        <w:t xml:space="preserve">. </w:t>
      </w:r>
      <w:r w:rsidR="006B252B" w:rsidRPr="0010367D">
        <w:rPr>
          <w:rFonts w:asciiTheme="minorHAnsi" w:eastAsia="Calibri" w:hAnsiTheme="minorHAnsi"/>
          <w:color w:val="000000"/>
          <w:sz w:val="22"/>
          <w:szCs w:val="22"/>
        </w:rPr>
        <w:t xml:space="preserve">During the last </w:t>
      </w:r>
      <w:r w:rsidR="00B44920" w:rsidRPr="0010367D">
        <w:rPr>
          <w:rFonts w:asciiTheme="minorHAnsi" w:eastAsia="Calibri" w:hAnsiTheme="minorHAnsi"/>
          <w:color w:val="000000"/>
          <w:sz w:val="22"/>
          <w:szCs w:val="22"/>
        </w:rPr>
        <w:t>week</w:t>
      </w:r>
      <w:r w:rsidR="00BB2142" w:rsidRPr="0010367D">
        <w:rPr>
          <w:rFonts w:asciiTheme="minorHAnsi" w:eastAsia="Calibri" w:hAnsiTheme="minorHAnsi"/>
          <w:color w:val="000000"/>
          <w:sz w:val="22"/>
          <w:szCs w:val="22"/>
        </w:rPr>
        <w:t xml:space="preserve"> </w:t>
      </w:r>
      <w:r w:rsidR="006B252B" w:rsidRPr="0010367D">
        <w:rPr>
          <w:rFonts w:asciiTheme="minorHAnsi" w:eastAsia="Calibri" w:hAnsiTheme="minorHAnsi"/>
          <w:color w:val="000000"/>
          <w:sz w:val="22"/>
          <w:szCs w:val="22"/>
        </w:rPr>
        <w:t xml:space="preserve">of class, </w:t>
      </w:r>
      <w:r w:rsidR="00FE72E2">
        <w:rPr>
          <w:rFonts w:asciiTheme="minorHAnsi" w:eastAsia="Calibri" w:hAnsiTheme="minorHAnsi"/>
          <w:color w:val="000000"/>
          <w:sz w:val="22"/>
          <w:szCs w:val="22"/>
        </w:rPr>
        <w:t>you</w:t>
      </w:r>
      <w:r w:rsidR="006B252B" w:rsidRPr="0010367D">
        <w:rPr>
          <w:rFonts w:asciiTheme="minorHAnsi" w:eastAsia="Calibri" w:hAnsiTheme="minorHAnsi"/>
          <w:color w:val="000000"/>
          <w:sz w:val="22"/>
          <w:szCs w:val="22"/>
        </w:rPr>
        <w:t xml:space="preserve"> </w:t>
      </w:r>
      <w:r w:rsidR="00BB2142" w:rsidRPr="0010367D">
        <w:rPr>
          <w:rFonts w:asciiTheme="minorHAnsi" w:eastAsia="Calibri" w:hAnsiTheme="minorHAnsi"/>
          <w:color w:val="000000"/>
          <w:sz w:val="22"/>
          <w:szCs w:val="22"/>
        </w:rPr>
        <w:t xml:space="preserve">will be </w:t>
      </w:r>
      <w:r w:rsidR="006B252B" w:rsidRPr="0010367D">
        <w:rPr>
          <w:rFonts w:asciiTheme="minorHAnsi" w:eastAsia="Calibri" w:hAnsiTheme="minorHAnsi"/>
          <w:color w:val="000000"/>
          <w:sz w:val="22"/>
          <w:szCs w:val="22"/>
        </w:rPr>
        <w:t xml:space="preserve">encouraged to complete </w:t>
      </w:r>
      <w:r w:rsidR="00BB2142" w:rsidRPr="0010367D">
        <w:rPr>
          <w:rFonts w:asciiTheme="minorHAnsi" w:eastAsia="Calibri" w:hAnsiTheme="minorHAnsi"/>
          <w:color w:val="000000"/>
          <w:sz w:val="22"/>
          <w:szCs w:val="22"/>
        </w:rPr>
        <w:t>a</w:t>
      </w:r>
      <w:r w:rsidR="005B02E7">
        <w:rPr>
          <w:rFonts w:asciiTheme="minorHAnsi" w:eastAsia="Calibri" w:hAnsiTheme="minorHAnsi"/>
          <w:color w:val="000000"/>
          <w:sz w:val="22"/>
          <w:szCs w:val="22"/>
        </w:rPr>
        <w:t xml:space="preserve"> </w:t>
      </w:r>
      <w:r w:rsidR="006B252B" w:rsidRPr="0010367D">
        <w:rPr>
          <w:rFonts w:asciiTheme="minorHAnsi" w:eastAsia="Calibri" w:hAnsiTheme="minorHAnsi"/>
          <w:color w:val="000000"/>
          <w:sz w:val="22"/>
          <w:szCs w:val="22"/>
        </w:rPr>
        <w:t>course evaluation form</w:t>
      </w:r>
      <w:r w:rsidR="009D3843">
        <w:rPr>
          <w:rFonts w:asciiTheme="minorHAnsi" w:eastAsia="Calibri" w:hAnsiTheme="minorHAnsi"/>
          <w:color w:val="000000"/>
          <w:sz w:val="22"/>
          <w:szCs w:val="22"/>
        </w:rPr>
        <w:t xml:space="preserve">. </w:t>
      </w:r>
      <w:r w:rsidR="006B252B" w:rsidRPr="0010367D">
        <w:rPr>
          <w:rFonts w:asciiTheme="minorHAnsi" w:eastAsia="Calibri" w:hAnsiTheme="minorHAnsi"/>
          <w:color w:val="000000"/>
          <w:sz w:val="22"/>
          <w:szCs w:val="22"/>
        </w:rPr>
        <w:t>More information about evaluations will be provided</w:t>
      </w:r>
      <w:r w:rsidR="00B44920" w:rsidRPr="0010367D">
        <w:rPr>
          <w:rFonts w:asciiTheme="minorHAnsi" w:eastAsia="Calibri" w:hAnsiTheme="minorHAnsi"/>
          <w:color w:val="000000"/>
          <w:sz w:val="22"/>
          <w:szCs w:val="22"/>
        </w:rPr>
        <w:t xml:space="preserve"> </w:t>
      </w:r>
      <w:r w:rsidR="008B772A">
        <w:rPr>
          <w:rFonts w:asciiTheme="minorHAnsi" w:eastAsia="Calibri" w:hAnsiTheme="minorHAnsi"/>
          <w:color w:val="000000"/>
          <w:sz w:val="22"/>
          <w:szCs w:val="22"/>
        </w:rPr>
        <w:t xml:space="preserve">near the </w:t>
      </w:r>
      <w:r w:rsidR="006B252B" w:rsidRPr="0010367D">
        <w:rPr>
          <w:rFonts w:asciiTheme="minorHAnsi" w:eastAsia="Calibri" w:hAnsiTheme="minorHAnsi"/>
          <w:color w:val="000000"/>
          <w:sz w:val="22"/>
          <w:szCs w:val="22"/>
        </w:rPr>
        <w:t xml:space="preserve">end of the </w:t>
      </w:r>
      <w:r w:rsidR="008B772A">
        <w:rPr>
          <w:rFonts w:asciiTheme="minorHAnsi" w:eastAsia="Calibri" w:hAnsiTheme="minorHAnsi"/>
          <w:color w:val="000000"/>
          <w:sz w:val="22"/>
          <w:szCs w:val="22"/>
        </w:rPr>
        <w:t>course</w:t>
      </w:r>
      <w:r w:rsidR="006B252B" w:rsidRPr="0010367D">
        <w:rPr>
          <w:rFonts w:asciiTheme="minorHAnsi" w:eastAsia="Calibri" w:hAnsiTheme="minorHAnsi"/>
          <w:color w:val="000000"/>
          <w:sz w:val="22"/>
          <w:szCs w:val="22"/>
        </w:rPr>
        <w:t xml:space="preserve">. </w:t>
      </w:r>
    </w:p>
    <w:p w14:paraId="41F69453" w14:textId="3D148B18" w:rsidR="006B252B" w:rsidRDefault="006B252B" w:rsidP="008B772A">
      <w:pPr>
        <w:widowControl/>
        <w:overflowPunct/>
        <w:spacing w:after="120"/>
        <w:ind w:left="360" w:hanging="360"/>
        <w:textAlignment w:val="auto"/>
        <w:rPr>
          <w:rFonts w:asciiTheme="minorHAnsi" w:eastAsia="Calibri" w:hAnsiTheme="minorHAnsi"/>
          <w:color w:val="000000"/>
          <w:sz w:val="22"/>
          <w:szCs w:val="22"/>
        </w:rPr>
      </w:pPr>
      <w:r w:rsidRPr="0010367D">
        <w:rPr>
          <w:rFonts w:asciiTheme="minorHAnsi" w:eastAsia="Calibri" w:hAnsiTheme="minorHAnsi"/>
          <w:b/>
          <w:bCs/>
          <w:i/>
          <w:iCs/>
          <w:color w:val="000000"/>
          <w:sz w:val="22"/>
          <w:szCs w:val="22"/>
        </w:rPr>
        <w:t>Incompletes</w:t>
      </w:r>
      <w:r w:rsidR="003E7A15">
        <w:rPr>
          <w:rFonts w:asciiTheme="minorHAnsi" w:eastAsia="Calibri" w:hAnsiTheme="minorHAnsi"/>
          <w:b/>
          <w:bCs/>
          <w:i/>
          <w:iCs/>
          <w:color w:val="000000"/>
          <w:sz w:val="22"/>
          <w:szCs w:val="22"/>
        </w:rPr>
        <w:t xml:space="preserve">. </w:t>
      </w:r>
      <w:r w:rsidRPr="0010367D">
        <w:rPr>
          <w:rFonts w:asciiTheme="minorHAnsi" w:eastAsia="Calibri" w:hAnsiTheme="minorHAnsi"/>
          <w:color w:val="000000"/>
          <w:sz w:val="22"/>
          <w:szCs w:val="22"/>
        </w:rPr>
        <w:t xml:space="preserve">In extreme circumstances, such as death in the immediate family or a hospitalized illness, a grade of </w:t>
      </w:r>
      <w:r w:rsidRPr="0010367D">
        <w:rPr>
          <w:rFonts w:asciiTheme="minorHAnsi" w:eastAsia="Calibri" w:hAnsiTheme="minorHAnsi"/>
          <w:i/>
          <w:iCs/>
          <w:color w:val="000000"/>
          <w:sz w:val="22"/>
          <w:szCs w:val="22"/>
        </w:rPr>
        <w:t xml:space="preserve">Incomplete </w:t>
      </w:r>
      <w:r w:rsidRPr="0010367D">
        <w:rPr>
          <w:rFonts w:asciiTheme="minorHAnsi" w:eastAsia="Calibri" w:hAnsiTheme="minorHAnsi"/>
          <w:b/>
          <w:bCs/>
          <w:color w:val="000000"/>
          <w:sz w:val="22"/>
          <w:szCs w:val="22"/>
        </w:rPr>
        <w:t xml:space="preserve">may </w:t>
      </w:r>
      <w:r w:rsidRPr="0010367D">
        <w:rPr>
          <w:rFonts w:asciiTheme="minorHAnsi" w:eastAsia="Calibri" w:hAnsiTheme="minorHAnsi"/>
          <w:color w:val="000000"/>
          <w:sz w:val="22"/>
          <w:szCs w:val="22"/>
        </w:rPr>
        <w:t xml:space="preserve">be given. A student must have a passing grade at that time AND must meet attendance requirements to submit a request for an Incomplete. Official documentation is </w:t>
      </w:r>
      <w:r w:rsidRPr="0010367D">
        <w:rPr>
          <w:rFonts w:asciiTheme="minorHAnsi" w:eastAsia="Calibri" w:hAnsiTheme="minorHAnsi"/>
          <w:color w:val="000000"/>
          <w:sz w:val="22"/>
          <w:szCs w:val="22"/>
        </w:rPr>
        <w:lastRenderedPageBreak/>
        <w:t xml:space="preserve">necessary to verify the need for the Incomplete. Additionally, a written agreement will outline the requirements the student must fulfill and the due dates for completing those requirements in order to obtain a grade for the course. Incompletes </w:t>
      </w:r>
      <w:r w:rsidRPr="0010367D">
        <w:rPr>
          <w:rFonts w:asciiTheme="minorHAnsi" w:eastAsia="Calibri" w:hAnsiTheme="minorHAnsi"/>
          <w:b/>
          <w:bCs/>
          <w:color w:val="000000"/>
          <w:sz w:val="22"/>
          <w:szCs w:val="22"/>
        </w:rPr>
        <w:t xml:space="preserve">will not be given </w:t>
      </w:r>
      <w:r w:rsidRPr="0010367D">
        <w:rPr>
          <w:rFonts w:asciiTheme="minorHAnsi" w:eastAsia="Calibri" w:hAnsiTheme="minorHAnsi"/>
          <w:color w:val="000000"/>
          <w:sz w:val="22"/>
          <w:szCs w:val="22"/>
        </w:rPr>
        <w:t>for the following: vacation</w:t>
      </w:r>
      <w:r w:rsidR="00822432">
        <w:rPr>
          <w:rFonts w:asciiTheme="minorHAnsi" w:eastAsia="Calibri" w:hAnsiTheme="minorHAnsi"/>
          <w:color w:val="000000"/>
          <w:sz w:val="22"/>
          <w:szCs w:val="22"/>
        </w:rPr>
        <w:t>s</w:t>
      </w:r>
      <w:r w:rsidRPr="0010367D">
        <w:rPr>
          <w:rFonts w:asciiTheme="minorHAnsi" w:eastAsia="Calibri" w:hAnsiTheme="minorHAnsi"/>
          <w:color w:val="000000"/>
          <w:sz w:val="22"/>
          <w:szCs w:val="22"/>
        </w:rPr>
        <w:t xml:space="preserve">, </w:t>
      </w:r>
      <w:r w:rsidR="00822432" w:rsidRPr="0010367D">
        <w:rPr>
          <w:rFonts w:asciiTheme="minorHAnsi" w:eastAsia="Calibri" w:hAnsiTheme="minorHAnsi"/>
          <w:color w:val="000000"/>
          <w:sz w:val="22"/>
          <w:szCs w:val="22"/>
        </w:rPr>
        <w:t>social engagements</w:t>
      </w:r>
      <w:r w:rsidR="00822432">
        <w:rPr>
          <w:rFonts w:asciiTheme="minorHAnsi" w:eastAsia="Calibri" w:hAnsiTheme="minorHAnsi"/>
          <w:color w:val="000000"/>
          <w:sz w:val="22"/>
          <w:szCs w:val="22"/>
        </w:rPr>
        <w:t xml:space="preserve">, </w:t>
      </w:r>
      <w:r w:rsidRPr="0010367D">
        <w:rPr>
          <w:rFonts w:asciiTheme="minorHAnsi" w:eastAsia="Calibri" w:hAnsiTheme="minorHAnsi"/>
          <w:color w:val="000000"/>
          <w:sz w:val="22"/>
          <w:szCs w:val="22"/>
        </w:rPr>
        <w:t xml:space="preserve">job conflicts. Incompletes are subject to both instructor and dean approval and are NOT automatic. </w:t>
      </w:r>
    </w:p>
    <w:p w14:paraId="2BA51988" w14:textId="152506EB" w:rsidR="00D04A1E" w:rsidRDefault="00175E1A" w:rsidP="008B772A">
      <w:pPr>
        <w:spacing w:after="120"/>
        <w:ind w:left="360" w:hanging="360"/>
        <w:rPr>
          <w:rFonts w:ascii="Calibri" w:hAnsi="Calibri" w:cs="Arial"/>
          <w:sz w:val="22"/>
          <w:szCs w:val="22"/>
        </w:rPr>
      </w:pPr>
      <w:r>
        <w:rPr>
          <w:rFonts w:ascii="Calibri" w:hAnsi="Calibri" w:cs="Arial"/>
          <w:b/>
          <w:bCs/>
          <w:i/>
          <w:iCs/>
          <w:sz w:val="22"/>
          <w:szCs w:val="22"/>
        </w:rPr>
        <w:t>Special Needs</w:t>
      </w:r>
      <w:r w:rsidR="007A044E">
        <w:rPr>
          <w:rFonts w:ascii="Calibri" w:hAnsi="Calibri" w:cs="Arial"/>
          <w:b/>
          <w:bCs/>
          <w:i/>
          <w:iCs/>
          <w:sz w:val="22"/>
          <w:szCs w:val="22"/>
        </w:rPr>
        <w:t xml:space="preserve">. </w:t>
      </w:r>
      <w:r w:rsidR="005B02E7" w:rsidRPr="00AA4CEF">
        <w:rPr>
          <w:rFonts w:ascii="Calibri" w:hAnsi="Calibri" w:cs="Arial"/>
          <w:sz w:val="22"/>
          <w:szCs w:val="22"/>
        </w:rPr>
        <w:t xml:space="preserve">Any student needing to arrange a reasonable accommodation for a documented disability should contact the </w:t>
      </w:r>
      <w:r w:rsidR="005B02E7">
        <w:rPr>
          <w:rFonts w:ascii="Calibri" w:hAnsi="Calibri" w:cs="Arial"/>
          <w:sz w:val="22"/>
          <w:szCs w:val="22"/>
        </w:rPr>
        <w:t xml:space="preserve">office of </w:t>
      </w:r>
      <w:hyperlink r:id="rId12" w:history="1">
        <w:r w:rsidR="005B02E7" w:rsidRPr="00A147C6">
          <w:rPr>
            <w:rStyle w:val="Hyperlink"/>
            <w:rFonts w:ascii="Calibri" w:hAnsi="Calibri" w:cs="Arial"/>
            <w:sz w:val="22"/>
            <w:szCs w:val="22"/>
          </w:rPr>
          <w:t>Student Access and Accommodation Services</w:t>
        </w:r>
      </w:hyperlink>
      <w:r w:rsidR="005B02E7" w:rsidRPr="00AA4CEF">
        <w:rPr>
          <w:rFonts w:ascii="Calibri" w:hAnsi="Calibri" w:cs="Arial"/>
          <w:sz w:val="22"/>
          <w:szCs w:val="22"/>
        </w:rPr>
        <w:t>, 350 Fell Hall, 4</w:t>
      </w:r>
      <w:r w:rsidR="005B02E7">
        <w:rPr>
          <w:rFonts w:ascii="Calibri" w:hAnsi="Calibri" w:cs="Arial"/>
          <w:sz w:val="22"/>
          <w:szCs w:val="22"/>
        </w:rPr>
        <w:t>38-5853 (voice), 438-8620 (TDD)</w:t>
      </w:r>
      <w:r w:rsidR="00A147C6">
        <w:rPr>
          <w:rFonts w:ascii="Calibri" w:hAnsi="Calibri" w:cs="Arial"/>
          <w:sz w:val="22"/>
          <w:szCs w:val="22"/>
        </w:rPr>
        <w:t xml:space="preserve">. </w:t>
      </w:r>
    </w:p>
    <w:p w14:paraId="77688AC5" w14:textId="6617321B" w:rsidR="00EA0902" w:rsidRPr="00EA0902" w:rsidRDefault="00EA0902" w:rsidP="003E7A15">
      <w:pPr>
        <w:widowControl/>
        <w:overflowPunct/>
        <w:spacing w:after="120"/>
        <w:ind w:left="360" w:hanging="360"/>
        <w:textAlignment w:val="auto"/>
        <w:rPr>
          <w:rFonts w:asciiTheme="minorHAnsi" w:eastAsia="Calibri" w:hAnsiTheme="minorHAnsi"/>
          <w:iCs/>
          <w:color w:val="000000"/>
          <w:sz w:val="22"/>
          <w:szCs w:val="22"/>
        </w:rPr>
      </w:pPr>
      <w:r>
        <w:rPr>
          <w:rFonts w:asciiTheme="minorHAnsi" w:eastAsia="Calibri" w:hAnsiTheme="minorHAnsi"/>
          <w:b/>
          <w:bCs/>
          <w:i/>
          <w:color w:val="000000"/>
          <w:sz w:val="22"/>
          <w:szCs w:val="22"/>
        </w:rPr>
        <w:t xml:space="preserve">Use of ChatGPT &amp; Generative AI Technology. </w:t>
      </w:r>
      <w:r>
        <w:rPr>
          <w:rFonts w:asciiTheme="minorHAnsi" w:eastAsia="Calibri" w:hAnsiTheme="minorHAnsi"/>
          <w:iCs/>
          <w:color w:val="000000"/>
          <w:sz w:val="22"/>
          <w:szCs w:val="22"/>
        </w:rPr>
        <w:t>T</w:t>
      </w:r>
      <w:r w:rsidRPr="00EA0902">
        <w:rPr>
          <w:rFonts w:asciiTheme="minorHAnsi" w:eastAsia="Calibri" w:hAnsiTheme="minorHAnsi"/>
          <w:iCs/>
          <w:color w:val="000000"/>
          <w:sz w:val="22"/>
          <w:szCs w:val="22"/>
        </w:rPr>
        <w:t xml:space="preserve">he use of generative AI tools such as ChatGPT or Adobe Firefly is not permitted to support the completion of any assigned work. Use of a generative AI tool to complete assigned work </w:t>
      </w:r>
      <w:proofErr w:type="gramStart"/>
      <w:r w:rsidRPr="00EA0902">
        <w:rPr>
          <w:rFonts w:asciiTheme="minorHAnsi" w:eastAsia="Calibri" w:hAnsiTheme="minorHAnsi"/>
          <w:iCs/>
          <w:color w:val="000000"/>
          <w:sz w:val="22"/>
          <w:szCs w:val="22"/>
        </w:rPr>
        <w:t>in whole</w:t>
      </w:r>
      <w:proofErr w:type="gramEnd"/>
      <w:r w:rsidRPr="00EA0902">
        <w:rPr>
          <w:rFonts w:asciiTheme="minorHAnsi" w:eastAsia="Calibri" w:hAnsiTheme="minorHAnsi"/>
          <w:iCs/>
          <w:color w:val="000000"/>
          <w:sz w:val="22"/>
          <w:szCs w:val="22"/>
        </w:rPr>
        <w:t xml:space="preserve"> or in part may be </w:t>
      </w:r>
      <w:proofErr w:type="gramStart"/>
      <w:r w:rsidRPr="00EA0902">
        <w:rPr>
          <w:rFonts w:asciiTheme="minorHAnsi" w:eastAsia="Calibri" w:hAnsiTheme="minorHAnsi"/>
          <w:iCs/>
          <w:color w:val="000000"/>
          <w:sz w:val="22"/>
          <w:szCs w:val="22"/>
        </w:rPr>
        <w:t>referred</w:t>
      </w:r>
      <w:proofErr w:type="gramEnd"/>
      <w:r w:rsidRPr="00EA0902">
        <w:rPr>
          <w:rFonts w:asciiTheme="minorHAnsi" w:eastAsia="Calibri" w:hAnsiTheme="minorHAnsi"/>
          <w:iCs/>
          <w:color w:val="000000"/>
          <w:sz w:val="22"/>
          <w:szCs w:val="22"/>
        </w:rPr>
        <w:t xml:space="preserve"> under the Code of Student Conduct academic dishonesty provisions for further action by the Dean of Students Office.</w:t>
      </w:r>
    </w:p>
    <w:p w14:paraId="77D14707" w14:textId="0D7C81D2" w:rsidR="007B3215" w:rsidRDefault="006B252B" w:rsidP="003E7A15">
      <w:pPr>
        <w:widowControl/>
        <w:overflowPunct/>
        <w:spacing w:after="120"/>
        <w:ind w:left="360" w:hanging="360"/>
        <w:textAlignment w:val="auto"/>
        <w:rPr>
          <w:rFonts w:asciiTheme="minorHAnsi" w:eastAsia="Calibri" w:hAnsiTheme="minorHAnsi"/>
          <w:color w:val="000000"/>
          <w:sz w:val="22"/>
          <w:szCs w:val="22"/>
        </w:rPr>
      </w:pPr>
      <w:r w:rsidRPr="0010367D">
        <w:rPr>
          <w:rFonts w:asciiTheme="minorHAnsi" w:eastAsia="Calibri" w:hAnsiTheme="minorHAnsi"/>
          <w:b/>
          <w:bCs/>
          <w:i/>
          <w:color w:val="000000"/>
          <w:sz w:val="22"/>
          <w:szCs w:val="22"/>
        </w:rPr>
        <w:t xml:space="preserve">Academic Integrity </w:t>
      </w:r>
      <w:r w:rsidR="00CB6A66">
        <w:rPr>
          <w:rFonts w:asciiTheme="minorHAnsi" w:eastAsia="Calibri" w:hAnsiTheme="minorHAnsi"/>
          <w:b/>
          <w:bCs/>
          <w:i/>
          <w:color w:val="000000"/>
          <w:sz w:val="22"/>
          <w:szCs w:val="22"/>
        </w:rPr>
        <w:t xml:space="preserve">&amp; </w:t>
      </w:r>
      <w:r w:rsidRPr="0010367D">
        <w:rPr>
          <w:rFonts w:asciiTheme="minorHAnsi" w:eastAsia="Calibri" w:hAnsiTheme="minorHAnsi"/>
          <w:b/>
          <w:bCs/>
          <w:i/>
          <w:color w:val="000000"/>
          <w:sz w:val="22"/>
          <w:szCs w:val="22"/>
        </w:rPr>
        <w:t>Plagiarism</w:t>
      </w:r>
      <w:r w:rsidR="003E7A15">
        <w:rPr>
          <w:rFonts w:asciiTheme="minorHAnsi" w:eastAsia="Calibri" w:hAnsiTheme="minorHAnsi"/>
          <w:b/>
          <w:bCs/>
          <w:i/>
          <w:color w:val="000000"/>
          <w:sz w:val="22"/>
          <w:szCs w:val="22"/>
        </w:rPr>
        <w:t xml:space="preserve">. </w:t>
      </w:r>
      <w:r w:rsidR="009D3843">
        <w:rPr>
          <w:rFonts w:asciiTheme="minorHAnsi" w:eastAsia="Calibri" w:hAnsiTheme="minorHAnsi"/>
          <w:color w:val="000000"/>
          <w:sz w:val="22"/>
          <w:szCs w:val="22"/>
        </w:rPr>
        <w:t xml:space="preserve">You are </w:t>
      </w:r>
      <w:r w:rsidR="007B3215" w:rsidRPr="007B3215">
        <w:rPr>
          <w:rFonts w:asciiTheme="minorHAnsi" w:eastAsia="Calibri" w:hAnsiTheme="minorHAnsi"/>
          <w:color w:val="000000"/>
          <w:sz w:val="22"/>
          <w:szCs w:val="22"/>
        </w:rPr>
        <w:t>expect</w:t>
      </w:r>
      <w:r w:rsidR="009D3843">
        <w:rPr>
          <w:rFonts w:asciiTheme="minorHAnsi" w:eastAsia="Calibri" w:hAnsiTheme="minorHAnsi"/>
          <w:color w:val="000000"/>
          <w:sz w:val="22"/>
          <w:szCs w:val="22"/>
        </w:rPr>
        <w:t>ed</w:t>
      </w:r>
      <w:r w:rsidR="007B3215" w:rsidRPr="007B3215">
        <w:rPr>
          <w:rFonts w:asciiTheme="minorHAnsi" w:eastAsia="Calibri" w:hAnsiTheme="minorHAnsi"/>
          <w:color w:val="000000"/>
          <w:sz w:val="22"/>
          <w:szCs w:val="22"/>
        </w:rPr>
        <w:t xml:space="preserve"> </w:t>
      </w:r>
      <w:r w:rsidR="009D3843">
        <w:rPr>
          <w:rFonts w:asciiTheme="minorHAnsi" w:eastAsia="Calibri" w:hAnsiTheme="minorHAnsi"/>
          <w:color w:val="000000"/>
          <w:sz w:val="22"/>
          <w:szCs w:val="22"/>
        </w:rPr>
        <w:t xml:space="preserve">to maintain </w:t>
      </w:r>
      <w:r w:rsidR="007B3215" w:rsidRPr="007B3215">
        <w:rPr>
          <w:rFonts w:asciiTheme="minorHAnsi" w:eastAsia="Calibri" w:hAnsiTheme="minorHAnsi"/>
          <w:color w:val="000000"/>
          <w:sz w:val="22"/>
          <w:szCs w:val="22"/>
        </w:rPr>
        <w:t>a strict policy of academic honesty at all times; this is not negotiable it is simply part of being a professional teacher</w:t>
      </w:r>
      <w:r w:rsidR="00A241D0">
        <w:rPr>
          <w:rFonts w:asciiTheme="minorHAnsi" w:eastAsia="Calibri" w:hAnsiTheme="minorHAnsi"/>
          <w:color w:val="000000"/>
          <w:sz w:val="22"/>
          <w:szCs w:val="22"/>
        </w:rPr>
        <w:t>/researcher</w:t>
      </w:r>
      <w:r w:rsidR="007B3215" w:rsidRPr="007B3215">
        <w:rPr>
          <w:rFonts w:asciiTheme="minorHAnsi" w:eastAsia="Calibri" w:hAnsiTheme="minorHAnsi"/>
          <w:color w:val="000000"/>
          <w:sz w:val="22"/>
          <w:szCs w:val="22"/>
        </w:rPr>
        <w:t>. Penalties for plagiarism or knowingly providing false information to the university exemplify academic dishonesty and will result in a failing grade for this course. There will be no exceptions</w:t>
      </w:r>
      <w:r w:rsidR="006E2E74">
        <w:rPr>
          <w:rFonts w:asciiTheme="minorHAnsi" w:eastAsia="Calibri" w:hAnsiTheme="minorHAnsi"/>
          <w:color w:val="000000"/>
          <w:sz w:val="22"/>
          <w:szCs w:val="22"/>
        </w:rPr>
        <w:t xml:space="preserve">; </w:t>
      </w:r>
      <w:r w:rsidR="007B3215" w:rsidRPr="007B3215">
        <w:rPr>
          <w:rFonts w:asciiTheme="minorHAnsi" w:eastAsia="Calibri" w:hAnsiTheme="minorHAnsi"/>
          <w:color w:val="000000"/>
          <w:sz w:val="22"/>
          <w:szCs w:val="22"/>
        </w:rPr>
        <w:t>this policy will be strictly enforced</w:t>
      </w:r>
      <w:r w:rsidR="009D3843">
        <w:rPr>
          <w:rFonts w:asciiTheme="minorHAnsi" w:eastAsia="Calibri" w:hAnsiTheme="minorHAnsi"/>
          <w:color w:val="000000"/>
          <w:sz w:val="22"/>
          <w:szCs w:val="22"/>
        </w:rPr>
        <w:t xml:space="preserve">. </w:t>
      </w:r>
      <w:r w:rsidR="007B3215" w:rsidRPr="0010367D">
        <w:rPr>
          <w:rFonts w:asciiTheme="minorHAnsi" w:eastAsia="Calibri" w:hAnsiTheme="minorHAnsi"/>
          <w:color w:val="000000"/>
          <w:sz w:val="22"/>
          <w:szCs w:val="22"/>
        </w:rPr>
        <w:t>Violations of academic integrity include, but are not limited to, cheating or aiding cheating or other acts of academic dishonesty, plagiarism, misrepresentation of data, falsification of academic records or documents, and unauthorized access to computerized academic or administrative records or systems.</w:t>
      </w:r>
      <w:r w:rsidR="00617BD6" w:rsidRPr="00617BD6">
        <w:rPr>
          <w:rFonts w:ascii="Calibri" w:hAnsi="Calibri" w:cs="Arial"/>
          <w:bCs/>
          <w:sz w:val="22"/>
          <w:szCs w:val="22"/>
        </w:rPr>
        <w:t xml:space="preserve"> </w:t>
      </w:r>
      <w:r w:rsidR="00617BD6" w:rsidRPr="00AA4CEF">
        <w:rPr>
          <w:rFonts w:ascii="Calibri" w:hAnsi="Calibri" w:cs="Arial"/>
          <w:bCs/>
          <w:sz w:val="22"/>
          <w:szCs w:val="22"/>
        </w:rPr>
        <w:t xml:space="preserve">Please refer to Illinois State University’s </w:t>
      </w:r>
      <w:hyperlink r:id="rId13" w:history="1">
        <w:r w:rsidR="00617BD6" w:rsidRPr="00A147C6">
          <w:rPr>
            <w:rStyle w:val="Hyperlink"/>
            <w:rFonts w:ascii="Calibri" w:hAnsi="Calibri" w:cs="Arial"/>
            <w:sz w:val="22"/>
            <w:szCs w:val="22"/>
          </w:rPr>
          <w:t>Code of Student Conduct</w:t>
        </w:r>
      </w:hyperlink>
      <w:r w:rsidR="00617BD6" w:rsidRPr="00AA4CEF">
        <w:rPr>
          <w:rFonts w:ascii="Calibri" w:hAnsi="Calibri" w:cs="Arial"/>
          <w:sz w:val="22"/>
          <w:szCs w:val="22"/>
        </w:rPr>
        <w:t xml:space="preserve"> (</w:t>
      </w:r>
      <w:proofErr w:type="gramStart"/>
      <w:r w:rsidR="00617BD6" w:rsidRPr="00AA4CEF">
        <w:rPr>
          <w:rFonts w:ascii="Calibri" w:hAnsi="Calibri" w:cs="Arial"/>
          <w:sz w:val="22"/>
          <w:szCs w:val="22"/>
        </w:rPr>
        <w:t>p</w:t>
      </w:r>
      <w:r w:rsidR="00617BD6">
        <w:rPr>
          <w:rFonts w:ascii="Calibri" w:hAnsi="Calibri" w:cs="Arial"/>
          <w:sz w:val="22"/>
          <w:szCs w:val="22"/>
        </w:rPr>
        <w:t>p</w:t>
      </w:r>
      <w:proofErr w:type="gramEnd"/>
      <w:r w:rsidR="00822432">
        <w:rPr>
          <w:rFonts w:ascii="Calibri" w:hAnsi="Calibri" w:cs="Arial"/>
          <w:sz w:val="22"/>
          <w:szCs w:val="22"/>
        </w:rPr>
        <w:t>.</w:t>
      </w:r>
      <w:r w:rsidR="00617BD6" w:rsidRPr="00AA4CEF">
        <w:rPr>
          <w:rFonts w:ascii="Calibri" w:hAnsi="Calibri" w:cs="Arial"/>
          <w:sz w:val="22"/>
          <w:szCs w:val="22"/>
        </w:rPr>
        <w:t xml:space="preserve"> </w:t>
      </w:r>
      <w:r w:rsidR="008817A5">
        <w:rPr>
          <w:rFonts w:ascii="Calibri" w:hAnsi="Calibri" w:cs="Arial"/>
          <w:sz w:val="22"/>
          <w:szCs w:val="22"/>
        </w:rPr>
        <w:t>27</w:t>
      </w:r>
      <w:r w:rsidR="00617BD6">
        <w:rPr>
          <w:rFonts w:ascii="Calibri" w:hAnsi="Calibri" w:cs="Arial"/>
          <w:sz w:val="22"/>
          <w:szCs w:val="22"/>
        </w:rPr>
        <w:t>-2</w:t>
      </w:r>
      <w:r w:rsidR="008817A5">
        <w:rPr>
          <w:rFonts w:ascii="Calibri" w:hAnsi="Calibri" w:cs="Arial"/>
          <w:sz w:val="22"/>
          <w:szCs w:val="22"/>
        </w:rPr>
        <w:t>9</w:t>
      </w:r>
      <w:r w:rsidR="00617BD6" w:rsidRPr="00AA4CEF">
        <w:rPr>
          <w:rFonts w:ascii="Calibri" w:hAnsi="Calibri" w:cs="Arial"/>
          <w:sz w:val="22"/>
          <w:szCs w:val="22"/>
        </w:rPr>
        <w:t xml:space="preserve">) for a more detailed description of academic </w:t>
      </w:r>
      <w:r w:rsidR="00617BD6">
        <w:rPr>
          <w:rFonts w:ascii="Calibri" w:hAnsi="Calibri" w:cs="Arial"/>
          <w:sz w:val="22"/>
          <w:szCs w:val="22"/>
        </w:rPr>
        <w:t>integrity</w:t>
      </w:r>
      <w:r w:rsidR="00A147C6">
        <w:rPr>
          <w:rFonts w:ascii="Calibri" w:hAnsi="Calibri" w:cs="Arial"/>
          <w:sz w:val="22"/>
          <w:szCs w:val="22"/>
        </w:rPr>
        <w:t>.</w:t>
      </w:r>
      <w:r w:rsidR="00F43093" w:rsidRPr="00AA4CEF">
        <w:rPr>
          <w:rFonts w:ascii="Calibri" w:hAnsi="Calibri" w:cs="Arial"/>
          <w:sz w:val="22"/>
          <w:szCs w:val="22"/>
        </w:rPr>
        <w:t xml:space="preserve"> </w:t>
      </w:r>
    </w:p>
    <w:p w14:paraId="329EC277" w14:textId="4D4722E8" w:rsidR="006B252B" w:rsidRDefault="006B252B" w:rsidP="00581A1D">
      <w:pPr>
        <w:widowControl/>
        <w:overflowPunct/>
        <w:spacing w:after="20"/>
        <w:ind w:left="360"/>
        <w:textAlignment w:val="auto"/>
        <w:rPr>
          <w:rFonts w:asciiTheme="minorHAnsi" w:eastAsia="Calibri" w:hAnsiTheme="minorHAnsi"/>
          <w:color w:val="000000"/>
          <w:sz w:val="22"/>
          <w:szCs w:val="22"/>
        </w:rPr>
      </w:pPr>
      <w:r w:rsidRPr="0010367D">
        <w:rPr>
          <w:rFonts w:asciiTheme="minorHAnsi" w:eastAsia="Calibri" w:hAnsiTheme="minorHAnsi"/>
          <w:color w:val="000000"/>
          <w:sz w:val="22"/>
          <w:szCs w:val="22"/>
        </w:rPr>
        <w:t xml:space="preserve">Plagiarizing or cheating will not be tolerated. All students are expected to do their own work. You are expected to quote or paraphrase material and provide references for any information that you have used. </w:t>
      </w:r>
      <w:r w:rsidRPr="0010367D">
        <w:rPr>
          <w:rFonts w:asciiTheme="minorHAnsi" w:eastAsia="Calibri" w:hAnsiTheme="minorHAnsi"/>
          <w:bCs/>
          <w:color w:val="000000"/>
          <w:sz w:val="22"/>
          <w:szCs w:val="22"/>
        </w:rPr>
        <w:t>Plagiarism is the presenting of others’ ideas as if they were your own</w:t>
      </w:r>
      <w:r w:rsidR="009D3843">
        <w:rPr>
          <w:rFonts w:asciiTheme="minorHAnsi" w:eastAsia="Calibri" w:hAnsiTheme="minorHAnsi"/>
          <w:bCs/>
          <w:color w:val="000000"/>
          <w:sz w:val="22"/>
          <w:szCs w:val="22"/>
        </w:rPr>
        <w:t xml:space="preserve">. </w:t>
      </w:r>
      <w:r w:rsidRPr="0010367D">
        <w:rPr>
          <w:rFonts w:asciiTheme="minorHAnsi" w:eastAsia="Calibri" w:hAnsiTheme="minorHAnsi"/>
          <w:bCs/>
          <w:color w:val="000000"/>
          <w:sz w:val="22"/>
          <w:szCs w:val="22"/>
        </w:rPr>
        <w:t xml:space="preserve">When you write a paper, create a project, </w:t>
      </w:r>
      <w:r w:rsidR="00BB2142" w:rsidRPr="0010367D">
        <w:rPr>
          <w:rFonts w:asciiTheme="minorHAnsi" w:eastAsia="Calibri" w:hAnsiTheme="minorHAnsi"/>
          <w:bCs/>
          <w:color w:val="000000"/>
          <w:sz w:val="22"/>
          <w:szCs w:val="22"/>
        </w:rPr>
        <w:t xml:space="preserve">make </w:t>
      </w:r>
      <w:r w:rsidRPr="0010367D">
        <w:rPr>
          <w:rFonts w:asciiTheme="minorHAnsi" w:eastAsia="Calibri" w:hAnsiTheme="minorHAnsi"/>
          <w:bCs/>
          <w:color w:val="000000"/>
          <w:sz w:val="22"/>
          <w:szCs w:val="22"/>
        </w:rPr>
        <w:t>a presentation</w:t>
      </w:r>
      <w:r w:rsidR="00BB2142" w:rsidRPr="0010367D">
        <w:rPr>
          <w:rFonts w:asciiTheme="minorHAnsi" w:eastAsia="Calibri" w:hAnsiTheme="minorHAnsi"/>
          <w:bCs/>
          <w:color w:val="000000"/>
          <w:sz w:val="22"/>
          <w:szCs w:val="22"/>
        </w:rPr>
        <w:t>,</w:t>
      </w:r>
      <w:r w:rsidRPr="0010367D">
        <w:rPr>
          <w:rFonts w:asciiTheme="minorHAnsi" w:eastAsia="Calibri" w:hAnsiTheme="minorHAnsi"/>
          <w:bCs/>
          <w:color w:val="000000"/>
          <w:sz w:val="22"/>
          <w:szCs w:val="22"/>
        </w:rPr>
        <w:t xml:space="preserve"> or create anything original, it is assumed that all the work, except for what is attributed to another author or creator, is your own.</w:t>
      </w:r>
      <w:r w:rsidRPr="0010367D">
        <w:rPr>
          <w:rFonts w:asciiTheme="minorHAnsi" w:eastAsia="Calibri" w:hAnsiTheme="minorHAnsi"/>
          <w:b/>
          <w:bCs/>
          <w:color w:val="000000"/>
          <w:sz w:val="22"/>
          <w:szCs w:val="22"/>
        </w:rPr>
        <w:t xml:space="preserve"> </w:t>
      </w:r>
      <w:r w:rsidRPr="0010367D">
        <w:rPr>
          <w:rFonts w:asciiTheme="minorHAnsi" w:eastAsia="Calibri" w:hAnsiTheme="minorHAnsi"/>
          <w:color w:val="000000"/>
          <w:sz w:val="22"/>
          <w:szCs w:val="22"/>
        </w:rPr>
        <w:t xml:space="preserve">Plagiarism is considered a serious academic offense and may take the following forms: </w:t>
      </w:r>
    </w:p>
    <w:p w14:paraId="0F9730DE" w14:textId="77777777" w:rsidR="006B252B" w:rsidRPr="0010367D" w:rsidRDefault="006B252B" w:rsidP="00581A1D">
      <w:pPr>
        <w:widowControl/>
        <w:numPr>
          <w:ilvl w:val="0"/>
          <w:numId w:val="14"/>
        </w:numPr>
        <w:overflowPunct/>
        <w:autoSpaceDE/>
        <w:autoSpaceDN/>
        <w:adjustRightInd/>
        <w:spacing w:after="20"/>
        <w:ind w:left="810" w:hanging="270"/>
        <w:textAlignment w:val="auto"/>
        <w:rPr>
          <w:rFonts w:asciiTheme="minorHAnsi" w:eastAsia="Calibri" w:hAnsiTheme="minorHAnsi"/>
          <w:color w:val="000000"/>
          <w:sz w:val="22"/>
          <w:szCs w:val="22"/>
        </w:rPr>
      </w:pPr>
      <w:r w:rsidRPr="0010367D">
        <w:rPr>
          <w:rFonts w:asciiTheme="minorHAnsi" w:eastAsia="Calibri" w:hAnsiTheme="minorHAnsi"/>
          <w:bCs/>
          <w:color w:val="000000"/>
          <w:sz w:val="22"/>
          <w:szCs w:val="22"/>
        </w:rPr>
        <w:t xml:space="preserve">Copying word-for-word from another source and not citing/crediting that source;  </w:t>
      </w:r>
    </w:p>
    <w:p w14:paraId="363A5BC3" w14:textId="77777777" w:rsidR="006B252B" w:rsidRPr="0010367D" w:rsidRDefault="006B252B" w:rsidP="00581A1D">
      <w:pPr>
        <w:widowControl/>
        <w:numPr>
          <w:ilvl w:val="0"/>
          <w:numId w:val="14"/>
        </w:numPr>
        <w:overflowPunct/>
        <w:autoSpaceDE/>
        <w:autoSpaceDN/>
        <w:adjustRightInd/>
        <w:spacing w:after="20"/>
        <w:ind w:left="810" w:hanging="270"/>
        <w:textAlignment w:val="auto"/>
        <w:rPr>
          <w:rFonts w:asciiTheme="minorHAnsi" w:eastAsia="Calibri" w:hAnsiTheme="minorHAnsi"/>
          <w:color w:val="000000"/>
          <w:sz w:val="22"/>
          <w:szCs w:val="22"/>
        </w:rPr>
      </w:pPr>
      <w:r w:rsidRPr="0010367D">
        <w:rPr>
          <w:rFonts w:asciiTheme="minorHAnsi" w:eastAsia="Calibri" w:hAnsiTheme="minorHAnsi"/>
          <w:bCs/>
          <w:color w:val="000000"/>
          <w:sz w:val="22"/>
          <w:szCs w:val="22"/>
        </w:rPr>
        <w:t xml:space="preserve">Paraphrasing the work of another and not citing/crediting that source; </w:t>
      </w:r>
    </w:p>
    <w:p w14:paraId="77DF1AA2" w14:textId="7FBC71C6" w:rsidR="006B252B" w:rsidRPr="0010367D" w:rsidRDefault="006B252B" w:rsidP="00581A1D">
      <w:pPr>
        <w:widowControl/>
        <w:numPr>
          <w:ilvl w:val="0"/>
          <w:numId w:val="14"/>
        </w:numPr>
        <w:overflowPunct/>
        <w:autoSpaceDE/>
        <w:autoSpaceDN/>
        <w:adjustRightInd/>
        <w:spacing w:after="20"/>
        <w:ind w:left="810" w:hanging="270"/>
        <w:textAlignment w:val="auto"/>
        <w:rPr>
          <w:rFonts w:asciiTheme="minorHAnsi" w:eastAsia="Calibri" w:hAnsiTheme="minorHAnsi"/>
          <w:color w:val="000000"/>
          <w:sz w:val="22"/>
          <w:szCs w:val="22"/>
        </w:rPr>
      </w:pPr>
      <w:r w:rsidRPr="0010367D">
        <w:rPr>
          <w:rFonts w:asciiTheme="minorHAnsi" w:eastAsia="Calibri" w:hAnsiTheme="minorHAnsi"/>
          <w:color w:val="000000"/>
          <w:sz w:val="22"/>
          <w:szCs w:val="22"/>
        </w:rPr>
        <w:t xml:space="preserve">Adopting a </w:t>
      </w:r>
      <w:proofErr w:type="gramStart"/>
      <w:r w:rsidRPr="0010367D">
        <w:rPr>
          <w:rFonts w:asciiTheme="minorHAnsi" w:eastAsia="Calibri" w:hAnsiTheme="minorHAnsi"/>
          <w:color w:val="000000"/>
          <w:sz w:val="22"/>
          <w:szCs w:val="22"/>
        </w:rPr>
        <w:t>particularly</w:t>
      </w:r>
      <w:proofErr w:type="gramEnd"/>
      <w:r w:rsidRPr="0010367D">
        <w:rPr>
          <w:rFonts w:asciiTheme="minorHAnsi" w:eastAsia="Calibri" w:hAnsiTheme="minorHAnsi"/>
          <w:color w:val="000000"/>
          <w:sz w:val="22"/>
          <w:szCs w:val="22"/>
        </w:rPr>
        <w:t xml:space="preserve"> phrase as your own;</w:t>
      </w:r>
    </w:p>
    <w:p w14:paraId="450DAE0A" w14:textId="77777777" w:rsidR="00822432" w:rsidRDefault="00822432" w:rsidP="00581A1D">
      <w:pPr>
        <w:widowControl/>
        <w:numPr>
          <w:ilvl w:val="0"/>
          <w:numId w:val="14"/>
        </w:numPr>
        <w:overflowPunct/>
        <w:autoSpaceDE/>
        <w:autoSpaceDN/>
        <w:adjustRightInd/>
        <w:spacing w:after="20"/>
        <w:ind w:left="810" w:hanging="270"/>
        <w:textAlignment w:val="auto"/>
        <w:rPr>
          <w:rFonts w:asciiTheme="minorHAnsi" w:eastAsia="Calibri" w:hAnsiTheme="minorHAnsi"/>
          <w:color w:val="000000"/>
          <w:sz w:val="22"/>
          <w:szCs w:val="22"/>
        </w:rPr>
      </w:pPr>
      <w:r w:rsidRPr="0010367D">
        <w:rPr>
          <w:rFonts w:asciiTheme="minorHAnsi" w:eastAsia="Calibri" w:hAnsiTheme="minorHAnsi"/>
          <w:color w:val="000000"/>
          <w:sz w:val="22"/>
          <w:szCs w:val="22"/>
        </w:rPr>
        <w:t>Paraphrasing someone else’s line of thinking in the development of a topic as if it were your own;</w:t>
      </w:r>
    </w:p>
    <w:p w14:paraId="38DA92C5" w14:textId="77777777" w:rsidR="006B252B" w:rsidRPr="0010367D" w:rsidRDefault="006B252B" w:rsidP="00581A1D">
      <w:pPr>
        <w:widowControl/>
        <w:numPr>
          <w:ilvl w:val="0"/>
          <w:numId w:val="14"/>
        </w:numPr>
        <w:overflowPunct/>
        <w:autoSpaceDE/>
        <w:autoSpaceDN/>
        <w:adjustRightInd/>
        <w:spacing w:after="20"/>
        <w:ind w:left="810" w:hanging="270"/>
        <w:textAlignment w:val="auto"/>
        <w:rPr>
          <w:rFonts w:asciiTheme="minorHAnsi" w:eastAsia="Calibri" w:hAnsiTheme="minorHAnsi"/>
          <w:color w:val="000000"/>
          <w:sz w:val="22"/>
          <w:szCs w:val="22"/>
        </w:rPr>
      </w:pPr>
      <w:r w:rsidRPr="0010367D">
        <w:rPr>
          <w:rFonts w:asciiTheme="minorHAnsi" w:eastAsia="Calibri" w:hAnsiTheme="minorHAnsi"/>
          <w:color w:val="000000"/>
          <w:sz w:val="22"/>
          <w:szCs w:val="22"/>
        </w:rPr>
        <w:t>Using an image or copy of an image without citing/crediting its source;</w:t>
      </w:r>
      <w:r w:rsidR="00822432">
        <w:rPr>
          <w:rFonts w:asciiTheme="minorHAnsi" w:eastAsia="Calibri" w:hAnsiTheme="minorHAnsi"/>
          <w:color w:val="000000"/>
          <w:sz w:val="22"/>
          <w:szCs w:val="22"/>
        </w:rPr>
        <w:t xml:space="preserve"> and</w:t>
      </w:r>
    </w:p>
    <w:p w14:paraId="343D60F1" w14:textId="77777777" w:rsidR="00680288" w:rsidRPr="0010367D" w:rsidRDefault="006B252B" w:rsidP="003E7A15">
      <w:pPr>
        <w:widowControl/>
        <w:numPr>
          <w:ilvl w:val="0"/>
          <w:numId w:val="14"/>
        </w:numPr>
        <w:overflowPunct/>
        <w:autoSpaceDE/>
        <w:autoSpaceDN/>
        <w:adjustRightInd/>
        <w:spacing w:after="120"/>
        <w:ind w:left="810" w:hanging="270"/>
        <w:textAlignment w:val="auto"/>
        <w:rPr>
          <w:rFonts w:asciiTheme="minorHAnsi" w:hAnsiTheme="minorHAnsi"/>
          <w:sz w:val="22"/>
          <w:szCs w:val="22"/>
        </w:rPr>
      </w:pPr>
      <w:r w:rsidRPr="0010367D">
        <w:rPr>
          <w:rFonts w:asciiTheme="minorHAnsi" w:eastAsia="Calibri" w:hAnsiTheme="minorHAnsi"/>
          <w:color w:val="000000"/>
          <w:sz w:val="22"/>
          <w:szCs w:val="22"/>
        </w:rPr>
        <w:t xml:space="preserve">Receiving excessive help from a friend or using another project as if it were your own. </w:t>
      </w:r>
    </w:p>
    <w:p w14:paraId="31BCBB11" w14:textId="1F558AD6" w:rsidR="00CC1CAE" w:rsidRDefault="006B252B" w:rsidP="005232D7">
      <w:pPr>
        <w:widowControl/>
        <w:overflowPunct/>
        <w:autoSpaceDE/>
        <w:autoSpaceDN/>
        <w:adjustRightInd/>
        <w:spacing w:before="180" w:after="120"/>
        <w:ind w:left="360"/>
        <w:textAlignment w:val="auto"/>
        <w:rPr>
          <w:rFonts w:asciiTheme="minorHAnsi" w:eastAsia="Calibri" w:hAnsiTheme="minorHAnsi"/>
          <w:color w:val="000000"/>
          <w:sz w:val="22"/>
          <w:szCs w:val="22"/>
        </w:rPr>
      </w:pPr>
      <w:r w:rsidRPr="0010367D">
        <w:rPr>
          <w:rFonts w:asciiTheme="minorHAnsi" w:eastAsia="Calibri" w:hAnsiTheme="minorHAnsi"/>
          <w:b/>
          <w:bCs/>
          <w:color w:val="000000"/>
          <w:sz w:val="22"/>
          <w:szCs w:val="22"/>
        </w:rPr>
        <w:t>Note that word-for-word copying is not the only form of plagiarism</w:t>
      </w:r>
      <w:r w:rsidRPr="0010367D">
        <w:rPr>
          <w:rFonts w:asciiTheme="minorHAnsi" w:eastAsia="Calibri" w:hAnsiTheme="minorHAnsi"/>
          <w:color w:val="000000"/>
          <w:sz w:val="22"/>
          <w:szCs w:val="22"/>
        </w:rPr>
        <w:t xml:space="preserve">. The penalties for plagiarism may be severe, ranging from failure on the particular piece of work, failure </w:t>
      </w:r>
      <w:r w:rsidR="00EB154D">
        <w:rPr>
          <w:rFonts w:asciiTheme="minorHAnsi" w:eastAsia="Calibri" w:hAnsiTheme="minorHAnsi"/>
          <w:color w:val="000000"/>
          <w:sz w:val="22"/>
          <w:szCs w:val="22"/>
        </w:rPr>
        <w:t>for</w:t>
      </w:r>
      <w:r w:rsidRPr="0010367D">
        <w:rPr>
          <w:rFonts w:asciiTheme="minorHAnsi" w:eastAsia="Calibri" w:hAnsiTheme="minorHAnsi"/>
          <w:color w:val="000000"/>
          <w:sz w:val="22"/>
          <w:szCs w:val="22"/>
        </w:rPr>
        <w:t xml:space="preserve"> the course or expulsion from school in extreme cases. </w:t>
      </w:r>
    </w:p>
    <w:p w14:paraId="306159E3" w14:textId="77777777" w:rsidR="00D04A1E" w:rsidRPr="00F820DC" w:rsidRDefault="00D04A1E" w:rsidP="005232D7">
      <w:pPr>
        <w:widowControl/>
        <w:overflowPunct/>
        <w:autoSpaceDE/>
        <w:autoSpaceDN/>
        <w:adjustRightInd/>
        <w:spacing w:after="180"/>
        <w:ind w:left="180"/>
        <w:jc w:val="center"/>
        <w:textAlignment w:val="auto"/>
        <w:rPr>
          <w:rFonts w:ascii="Calibri" w:hAnsi="Calibri" w:cs="Arial"/>
          <w:b/>
          <w:i/>
          <w:sz w:val="24"/>
          <w:szCs w:val="24"/>
        </w:rPr>
      </w:pPr>
      <w:r w:rsidRPr="00F820DC">
        <w:rPr>
          <w:rFonts w:ascii="Calibri" w:hAnsi="Calibri" w:cs="Arial"/>
          <w:b/>
          <w:i/>
          <w:sz w:val="24"/>
          <w:szCs w:val="24"/>
        </w:rPr>
        <w:t>Thank you for your cooperation!</w:t>
      </w:r>
    </w:p>
    <w:tbl>
      <w:tblPr>
        <w:tblStyle w:val="TableGrid"/>
        <w:tblW w:w="0" w:type="auto"/>
        <w:tblInd w:w="72" w:type="dxa"/>
        <w:tblBorders>
          <w:top w:val="single" w:sz="12" w:space="0" w:color="808080" w:themeColor="background1" w:themeShade="80"/>
          <w:left w:val="none" w:sz="0" w:space="0" w:color="auto"/>
          <w:bottom w:val="none" w:sz="0" w:space="0" w:color="auto"/>
          <w:right w:val="none" w:sz="0" w:space="0" w:color="auto"/>
        </w:tblBorders>
        <w:tblLook w:val="04A0" w:firstRow="1" w:lastRow="0" w:firstColumn="1" w:lastColumn="0" w:noHBand="0" w:noVBand="1"/>
      </w:tblPr>
      <w:tblGrid>
        <w:gridCol w:w="9288"/>
      </w:tblGrid>
      <w:tr w:rsidR="00683336" w:rsidRPr="0010367D" w14:paraId="2FE123E9" w14:textId="77777777" w:rsidTr="00A57931">
        <w:tc>
          <w:tcPr>
            <w:tcW w:w="9432" w:type="dxa"/>
            <w:tcMar>
              <w:top w:w="101" w:type="dxa"/>
              <w:left w:w="72" w:type="dxa"/>
              <w:bottom w:w="72" w:type="dxa"/>
              <w:right w:w="72" w:type="dxa"/>
            </w:tcMar>
          </w:tcPr>
          <w:p w14:paraId="21C223B9" w14:textId="77777777" w:rsidR="00683336" w:rsidRPr="00A57931" w:rsidRDefault="00683336" w:rsidP="00011409">
            <w:pPr>
              <w:widowControl/>
              <w:overflowPunct/>
              <w:autoSpaceDE/>
              <w:autoSpaceDN/>
              <w:adjustRightInd/>
              <w:ind w:left="396" w:hanging="396"/>
              <w:textAlignment w:val="auto"/>
              <w:rPr>
                <w:rFonts w:asciiTheme="minorHAnsi" w:eastAsia="Calibri" w:hAnsiTheme="minorHAnsi"/>
                <w:b/>
                <w:bCs/>
              </w:rPr>
            </w:pPr>
            <w:r w:rsidRPr="00A57931">
              <w:rPr>
                <w:rFonts w:asciiTheme="minorHAnsi" w:eastAsia="Calibri" w:hAnsiTheme="minorHAnsi"/>
                <w:b/>
                <w:bCs/>
              </w:rPr>
              <w:t xml:space="preserve">Disclaimer – Syllabus and Course Calendar: </w:t>
            </w:r>
            <w:r w:rsidRPr="00A57931">
              <w:rPr>
                <w:rFonts w:asciiTheme="minorHAnsi" w:eastAsia="Calibri" w:hAnsiTheme="minorHAnsi"/>
              </w:rPr>
              <w:t>If changes to this syllabus</w:t>
            </w:r>
            <w:r w:rsidR="001D2477">
              <w:rPr>
                <w:rFonts w:asciiTheme="minorHAnsi" w:eastAsia="Calibri" w:hAnsiTheme="minorHAnsi"/>
              </w:rPr>
              <w:t xml:space="preserve">, </w:t>
            </w:r>
            <w:r w:rsidRPr="00A57931">
              <w:rPr>
                <w:rFonts w:asciiTheme="minorHAnsi" w:eastAsia="Calibri" w:hAnsiTheme="minorHAnsi"/>
              </w:rPr>
              <w:t>course calendar</w:t>
            </w:r>
            <w:r w:rsidR="001D2477">
              <w:rPr>
                <w:rFonts w:asciiTheme="minorHAnsi" w:eastAsia="Calibri" w:hAnsiTheme="minorHAnsi"/>
              </w:rPr>
              <w:t>, assignments, or assessments</w:t>
            </w:r>
            <w:r w:rsidRPr="00A57931">
              <w:rPr>
                <w:rFonts w:asciiTheme="minorHAnsi" w:eastAsia="Calibri" w:hAnsiTheme="minorHAnsi"/>
              </w:rPr>
              <w:t xml:space="preserve"> become necessary, you will be informed as soon as possible. The instructor reserves the discretion to make changes to enhance effective instruction</w:t>
            </w:r>
            <w:r w:rsidR="007C5AAB">
              <w:rPr>
                <w:rFonts w:asciiTheme="minorHAnsi" w:eastAsia="Calibri" w:hAnsiTheme="minorHAnsi"/>
              </w:rPr>
              <w:t xml:space="preserve"> and learning</w:t>
            </w:r>
            <w:r w:rsidRPr="00A57931">
              <w:rPr>
                <w:rFonts w:asciiTheme="minorHAnsi" w:eastAsia="Calibri" w:hAnsiTheme="minorHAnsi"/>
              </w:rPr>
              <w:t>.</w:t>
            </w:r>
          </w:p>
        </w:tc>
      </w:tr>
    </w:tbl>
    <w:p w14:paraId="6B2B61DB" w14:textId="77777777" w:rsidR="00694503" w:rsidRPr="00680288" w:rsidRDefault="00694503" w:rsidP="005232D7">
      <w:pPr>
        <w:widowControl/>
        <w:overflowPunct/>
        <w:autoSpaceDE/>
        <w:autoSpaceDN/>
        <w:adjustRightInd/>
        <w:textAlignment w:val="auto"/>
        <w:rPr>
          <w:rFonts w:ascii="Verdana" w:hAnsi="Verdana"/>
          <w:sz w:val="22"/>
          <w:szCs w:val="22"/>
        </w:rPr>
      </w:pPr>
    </w:p>
    <w:sectPr w:rsidR="00694503" w:rsidRPr="00680288" w:rsidSect="005D701D">
      <w:headerReference w:type="default" r:id="rId14"/>
      <w:pgSz w:w="12240" w:h="15840" w:code="1"/>
      <w:pgMar w:top="1440" w:right="1440" w:bottom="122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9F0A7" w14:textId="77777777" w:rsidR="007B0B15" w:rsidRDefault="007B0B15" w:rsidP="00B75675">
      <w:r>
        <w:separator/>
      </w:r>
    </w:p>
  </w:endnote>
  <w:endnote w:type="continuationSeparator" w:id="0">
    <w:p w14:paraId="7223B976" w14:textId="77777777" w:rsidR="007B0B15" w:rsidRDefault="007B0B15" w:rsidP="00B7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6ACFD" w14:textId="77777777" w:rsidR="007B0B15" w:rsidRDefault="007B0B15" w:rsidP="00B75675">
      <w:r>
        <w:separator/>
      </w:r>
    </w:p>
  </w:footnote>
  <w:footnote w:type="continuationSeparator" w:id="0">
    <w:p w14:paraId="1431AC33" w14:textId="77777777" w:rsidR="007B0B15" w:rsidRDefault="007B0B15" w:rsidP="00B75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28A27" w14:textId="113D34B5" w:rsidR="00BB2142" w:rsidRPr="00566148" w:rsidRDefault="00956E05" w:rsidP="00BB2142">
    <w:pPr>
      <w:pStyle w:val="Header"/>
      <w:pBdr>
        <w:bottom w:val="single" w:sz="4" w:space="1" w:color="D9D9D9"/>
      </w:pBdr>
      <w:tabs>
        <w:tab w:val="clear" w:pos="4680"/>
        <w:tab w:val="left" w:pos="0"/>
      </w:tabs>
      <w:rPr>
        <w:rFonts w:asciiTheme="minorHAnsi" w:hAnsiTheme="minorHAnsi"/>
        <w:b/>
      </w:rPr>
    </w:pPr>
    <w:r>
      <w:rPr>
        <w:rFonts w:asciiTheme="minorHAnsi" w:hAnsiTheme="minorHAnsi"/>
        <w:lang w:val="en-US"/>
      </w:rPr>
      <w:t xml:space="preserve">SWK </w:t>
    </w:r>
    <w:r w:rsidR="003C1ADE">
      <w:rPr>
        <w:rFonts w:asciiTheme="minorHAnsi" w:hAnsiTheme="minorHAnsi"/>
        <w:lang w:val="en-US"/>
      </w:rPr>
      <w:t>4</w:t>
    </w:r>
    <w:r>
      <w:rPr>
        <w:rFonts w:asciiTheme="minorHAnsi" w:hAnsiTheme="minorHAnsi"/>
        <w:lang w:val="en-US"/>
      </w:rPr>
      <w:t>12</w:t>
    </w:r>
    <w:r w:rsidR="0007111F">
      <w:rPr>
        <w:rFonts w:asciiTheme="minorHAnsi" w:hAnsiTheme="minorHAnsi"/>
        <w:lang w:val="en-US"/>
      </w:rPr>
      <w:t xml:space="preserve"> – </w:t>
    </w:r>
    <w:r>
      <w:rPr>
        <w:rFonts w:asciiTheme="minorHAnsi" w:hAnsiTheme="minorHAnsi"/>
        <w:lang w:val="en-US"/>
      </w:rPr>
      <w:t xml:space="preserve">Generalist </w:t>
    </w:r>
    <w:r w:rsidR="00A65BB4">
      <w:rPr>
        <w:rFonts w:asciiTheme="minorHAnsi" w:hAnsiTheme="minorHAnsi"/>
        <w:lang w:val="en-US"/>
      </w:rPr>
      <w:t>Research</w:t>
    </w:r>
    <w:r w:rsidR="00BB2142" w:rsidRPr="00566148">
      <w:rPr>
        <w:rFonts w:asciiTheme="minorHAnsi" w:hAnsiTheme="minorHAnsi"/>
        <w:color w:val="7F7F7F"/>
        <w:spacing w:val="60"/>
      </w:rPr>
      <w:tab/>
      <w:t>Page</w:t>
    </w:r>
    <w:r w:rsidR="00BB2142" w:rsidRPr="00566148">
      <w:rPr>
        <w:rFonts w:asciiTheme="minorHAnsi" w:hAnsiTheme="minorHAnsi"/>
      </w:rPr>
      <w:t xml:space="preserve"> | </w:t>
    </w:r>
    <w:r w:rsidR="00BB2142" w:rsidRPr="00566148">
      <w:rPr>
        <w:rFonts w:asciiTheme="minorHAnsi" w:hAnsiTheme="minorHAnsi"/>
      </w:rPr>
      <w:fldChar w:fldCharType="begin"/>
    </w:r>
    <w:r w:rsidR="00BB2142" w:rsidRPr="00566148">
      <w:rPr>
        <w:rFonts w:asciiTheme="minorHAnsi" w:hAnsiTheme="minorHAnsi"/>
      </w:rPr>
      <w:instrText xml:space="preserve"> PAGE   \* MERGEFORMAT </w:instrText>
    </w:r>
    <w:r w:rsidR="00BB2142" w:rsidRPr="00566148">
      <w:rPr>
        <w:rFonts w:asciiTheme="minorHAnsi" w:hAnsiTheme="minorHAnsi"/>
      </w:rPr>
      <w:fldChar w:fldCharType="separate"/>
    </w:r>
    <w:r w:rsidR="00FE72E2" w:rsidRPr="00FE72E2">
      <w:rPr>
        <w:rFonts w:asciiTheme="minorHAnsi" w:hAnsiTheme="minorHAnsi"/>
        <w:b/>
        <w:noProof/>
      </w:rPr>
      <w:t>6</w:t>
    </w:r>
    <w:r w:rsidR="00BB2142" w:rsidRPr="00566148">
      <w:rPr>
        <w:rFonts w:asciiTheme="minorHAnsi" w:hAnsiTheme="minorHAnsi"/>
      </w:rPr>
      <w:fldChar w:fldCharType="end"/>
    </w:r>
  </w:p>
  <w:p w14:paraId="03EAD3F0" w14:textId="77777777" w:rsidR="005B1FD7" w:rsidRDefault="005B1FD7" w:rsidP="00B75675">
    <w:pPr>
      <w:pStyle w:val="Header"/>
      <w:tabs>
        <w:tab w:val="clear" w:pos="4680"/>
      </w:tabs>
      <w:rPr>
        <w:rFonts w:ascii="Verdana" w:hAnsi="Verdana"/>
      </w:rPr>
    </w:pPr>
  </w:p>
  <w:p w14:paraId="62D14287" w14:textId="77777777" w:rsidR="00BB2142" w:rsidRPr="00B75675" w:rsidRDefault="00BB2142" w:rsidP="00B75675">
    <w:pPr>
      <w:pStyle w:val="Header"/>
      <w:tabs>
        <w:tab w:val="clear" w:pos="4680"/>
      </w:tabs>
      <w:rPr>
        <w:rFonts w:ascii="Verdana" w:hAnsi="Verdan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CEFF1D8"/>
    <w:multiLevelType w:val="hybridMultilevel"/>
    <w:tmpl w:val="8510A08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087D7D"/>
    <w:multiLevelType w:val="hybridMultilevel"/>
    <w:tmpl w:val="A2401106"/>
    <w:lvl w:ilvl="0" w:tplc="6E0649CC">
      <w:start w:val="1"/>
      <w:numFmt w:val="lowerLetter"/>
      <w:lvlText w:val="(%1)"/>
      <w:lvlJc w:val="left"/>
      <w:pPr>
        <w:ind w:left="720" w:hanging="360"/>
      </w:pPr>
      <w:rPr>
        <w:rFonts w:asciiTheme="minorHAnsi" w:hAnsiTheme="minorHAnsi" w:cs="Times New Roman" w:hint="default"/>
        <w:b w:val="0"/>
        <w:i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956ED"/>
    <w:multiLevelType w:val="hybridMultilevel"/>
    <w:tmpl w:val="0B760AAE"/>
    <w:lvl w:ilvl="0" w:tplc="960CF9E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5A1E35"/>
    <w:multiLevelType w:val="hybridMultilevel"/>
    <w:tmpl w:val="AD66AE88"/>
    <w:lvl w:ilvl="0" w:tplc="00BA47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C38DB"/>
    <w:multiLevelType w:val="hybridMultilevel"/>
    <w:tmpl w:val="024C8530"/>
    <w:lvl w:ilvl="0" w:tplc="C4F0D95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C4C20"/>
    <w:multiLevelType w:val="hybridMultilevel"/>
    <w:tmpl w:val="6CC2A5FE"/>
    <w:lvl w:ilvl="0" w:tplc="C4EE5020">
      <w:start w:val="1"/>
      <w:numFmt w:val="bullet"/>
      <w:lvlText w:val=""/>
      <w:lvlJc w:val="left"/>
      <w:pPr>
        <w:ind w:left="720" w:hanging="360"/>
      </w:pPr>
      <w:rPr>
        <w:rFonts w:ascii="Symbol" w:hAnsi="Symbol" w:hint="default"/>
        <w:b w:val="0"/>
        <w:i w:val="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DD1C16"/>
    <w:multiLevelType w:val="hybridMultilevel"/>
    <w:tmpl w:val="72C095AA"/>
    <w:lvl w:ilvl="0" w:tplc="BEC8A3E0">
      <w:start w:val="1"/>
      <w:numFmt w:val="bullet"/>
      <w:lvlText w:val=""/>
      <w:lvlJc w:val="left"/>
      <w:rPr>
        <w:rFonts w:ascii="Symbol" w:hAnsi="Symbol" w:hint="default"/>
        <w:b w:val="0"/>
        <w:i w:val="0"/>
        <w:sz w:val="18"/>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0E36F93"/>
    <w:multiLevelType w:val="hybridMultilevel"/>
    <w:tmpl w:val="6588739C"/>
    <w:lvl w:ilvl="0" w:tplc="8FB80F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972147"/>
    <w:multiLevelType w:val="hybridMultilevel"/>
    <w:tmpl w:val="98102B26"/>
    <w:lvl w:ilvl="0" w:tplc="C4EE5020">
      <w:start w:val="1"/>
      <w:numFmt w:val="bullet"/>
      <w:lvlText w:val=""/>
      <w:lvlJc w:val="left"/>
      <w:pPr>
        <w:ind w:left="720" w:hanging="360"/>
      </w:pPr>
      <w:rPr>
        <w:rFonts w:ascii="Symbol" w:hAnsi="Symbol" w:hint="default"/>
        <w:b w:val="0"/>
        <w:i w:val="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2E363F"/>
    <w:multiLevelType w:val="hybridMultilevel"/>
    <w:tmpl w:val="B868EC52"/>
    <w:lvl w:ilvl="0" w:tplc="43E61E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405723"/>
    <w:multiLevelType w:val="hybridMultilevel"/>
    <w:tmpl w:val="57525C58"/>
    <w:lvl w:ilvl="0" w:tplc="5C548C50">
      <w:start w:val="1"/>
      <w:numFmt w:val="lowerLetter"/>
      <w:lvlText w:val="(%1)"/>
      <w:lvlJc w:val="left"/>
      <w:pPr>
        <w:ind w:left="1080" w:hanging="360"/>
      </w:pPr>
      <w:rPr>
        <w:rFonts w:ascii="Verdana" w:hAnsi="Verdana" w:cs="Times New Roman" w:hint="default"/>
        <w:b w:val="0"/>
        <w:i w:val="0"/>
        <w:sz w:val="22"/>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8F32813"/>
    <w:multiLevelType w:val="hybridMultilevel"/>
    <w:tmpl w:val="10283898"/>
    <w:lvl w:ilvl="0" w:tplc="5274A98A">
      <w:start w:val="1"/>
      <w:numFmt w:val="bullet"/>
      <w:lvlText w:val=""/>
      <w:lvlJc w:val="left"/>
      <w:pPr>
        <w:ind w:left="720" w:hanging="360"/>
      </w:pPr>
      <w:rPr>
        <w:rFonts w:ascii="Symbol" w:hAnsi="Symbol" w:hint="default"/>
        <w:b w:val="0"/>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975B45"/>
    <w:multiLevelType w:val="hybridMultilevel"/>
    <w:tmpl w:val="525A99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4A65D1"/>
    <w:multiLevelType w:val="hybridMultilevel"/>
    <w:tmpl w:val="B34033B4"/>
    <w:lvl w:ilvl="0" w:tplc="63AC14A4">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BD060C"/>
    <w:multiLevelType w:val="hybridMultilevel"/>
    <w:tmpl w:val="EF6ED190"/>
    <w:lvl w:ilvl="0" w:tplc="63AC14A4">
      <w:start w:val="1"/>
      <w:numFmt w:val="bullet"/>
      <w:lvlText w:val=""/>
      <w:lvlJc w:val="left"/>
      <w:pPr>
        <w:ind w:left="720" w:hanging="360"/>
      </w:pPr>
      <w:rPr>
        <w:rFonts w:ascii="Symbol" w:hAnsi="Symbol" w:hint="default"/>
        <w:b w:val="0"/>
        <w:i w:val="0"/>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F7648E7"/>
    <w:multiLevelType w:val="hybridMultilevel"/>
    <w:tmpl w:val="94947664"/>
    <w:lvl w:ilvl="0" w:tplc="6C044ABC">
      <w:start w:val="1"/>
      <w:numFmt w:val="lowerLetter"/>
      <w:lvlText w:val="(%1)"/>
      <w:lvlJc w:val="left"/>
      <w:pPr>
        <w:ind w:left="720" w:hanging="360"/>
      </w:pPr>
      <w:rPr>
        <w:rFonts w:asciiTheme="minorHAnsi" w:hAnsiTheme="minorHAnsi"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842615"/>
    <w:multiLevelType w:val="hybridMultilevel"/>
    <w:tmpl w:val="37A2B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611810"/>
    <w:multiLevelType w:val="hybridMultilevel"/>
    <w:tmpl w:val="1BBA2128"/>
    <w:lvl w:ilvl="0" w:tplc="BA8AD746">
      <w:start w:val="1"/>
      <w:numFmt w:val="lowerLetter"/>
      <w:lvlText w:val="(%1)"/>
      <w:lvlJc w:val="left"/>
      <w:pPr>
        <w:ind w:left="720" w:hanging="360"/>
      </w:pPr>
      <w:rPr>
        <w:rFonts w:ascii="Verdana" w:hAnsi="Verdana"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8218F1"/>
    <w:multiLevelType w:val="hybridMultilevel"/>
    <w:tmpl w:val="10ACF1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8439DA"/>
    <w:multiLevelType w:val="hybridMultilevel"/>
    <w:tmpl w:val="623E4908"/>
    <w:lvl w:ilvl="0" w:tplc="47CAA788">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3E7D0D"/>
    <w:multiLevelType w:val="hybridMultilevel"/>
    <w:tmpl w:val="7DAEF726"/>
    <w:lvl w:ilvl="0" w:tplc="3F26E34A">
      <w:start w:val="1"/>
      <w:numFmt w:val="bullet"/>
      <w:lvlText w:val=""/>
      <w:lvlJc w:val="left"/>
      <w:pPr>
        <w:ind w:left="720" w:hanging="360"/>
      </w:pPr>
      <w:rPr>
        <w:rFonts w:ascii="Symbol" w:hAnsi="Symbol"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3440EC"/>
    <w:multiLevelType w:val="hybridMultilevel"/>
    <w:tmpl w:val="CDBE8F48"/>
    <w:lvl w:ilvl="0" w:tplc="63AC14A4">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2A03FF"/>
    <w:multiLevelType w:val="hybridMultilevel"/>
    <w:tmpl w:val="F2EE377A"/>
    <w:lvl w:ilvl="0" w:tplc="C4EE5020">
      <w:start w:val="1"/>
      <w:numFmt w:val="bullet"/>
      <w:lvlText w:val=""/>
      <w:lvlJc w:val="left"/>
      <w:pPr>
        <w:ind w:left="720" w:hanging="360"/>
      </w:pPr>
      <w:rPr>
        <w:rFonts w:ascii="Symbol" w:hAnsi="Symbol" w:hint="default"/>
        <w:b w:val="0"/>
        <w:i w:val="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E32634"/>
    <w:multiLevelType w:val="hybridMultilevel"/>
    <w:tmpl w:val="86469380"/>
    <w:lvl w:ilvl="0" w:tplc="63AC14A4">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E59E9"/>
    <w:multiLevelType w:val="hybridMultilevel"/>
    <w:tmpl w:val="00DC48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294841"/>
    <w:multiLevelType w:val="hybridMultilevel"/>
    <w:tmpl w:val="6C1CCB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175B89"/>
    <w:multiLevelType w:val="hybridMultilevel"/>
    <w:tmpl w:val="C8F856AE"/>
    <w:lvl w:ilvl="0" w:tplc="6F50E4DE">
      <w:start w:val="1"/>
      <w:numFmt w:val="bullet"/>
      <w:lvlText w:val=""/>
      <w:lvlJc w:val="left"/>
      <w:rPr>
        <w:rFonts w:ascii="Symbol" w:hAnsi="Symbol" w:hint="default"/>
        <w:b w:val="0"/>
        <w:i w:val="0"/>
        <w:sz w:val="22"/>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C34764B"/>
    <w:multiLevelType w:val="hybridMultilevel"/>
    <w:tmpl w:val="FEE2E6F0"/>
    <w:lvl w:ilvl="0" w:tplc="8B9EBBC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F80CBE"/>
    <w:multiLevelType w:val="hybridMultilevel"/>
    <w:tmpl w:val="EA58E178"/>
    <w:lvl w:ilvl="0" w:tplc="BA8AD746">
      <w:start w:val="1"/>
      <w:numFmt w:val="lowerLetter"/>
      <w:lvlText w:val="(%1)"/>
      <w:lvlJc w:val="left"/>
      <w:pPr>
        <w:ind w:left="1080" w:hanging="360"/>
      </w:pPr>
      <w:rPr>
        <w:rFonts w:ascii="Verdana" w:hAnsi="Verdana"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A4B7A84"/>
    <w:multiLevelType w:val="hybridMultilevel"/>
    <w:tmpl w:val="B8EA6840"/>
    <w:lvl w:ilvl="0" w:tplc="04090011">
      <w:start w:val="1"/>
      <w:numFmt w:val="decimal"/>
      <w:lvlText w:val="%1)"/>
      <w:lvlJc w:val="left"/>
      <w:pPr>
        <w:ind w:left="720" w:hanging="360"/>
      </w:pPr>
      <w:rPr>
        <w:rFonts w:hint="default"/>
      </w:rPr>
    </w:lvl>
    <w:lvl w:ilvl="1" w:tplc="C85E6342">
      <w:start w:val="25"/>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A97BBB"/>
    <w:multiLevelType w:val="hybridMultilevel"/>
    <w:tmpl w:val="ED26521A"/>
    <w:lvl w:ilvl="0" w:tplc="63AC14A4">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F508EE"/>
    <w:multiLevelType w:val="hybridMultilevel"/>
    <w:tmpl w:val="797CF9B6"/>
    <w:lvl w:ilvl="0" w:tplc="AD6CB094">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9592475">
    <w:abstractNumId w:val="16"/>
  </w:num>
  <w:num w:numId="2" w16cid:durableId="243028176">
    <w:abstractNumId w:val="18"/>
  </w:num>
  <w:num w:numId="3" w16cid:durableId="543366417">
    <w:abstractNumId w:val="1"/>
  </w:num>
  <w:num w:numId="4" w16cid:durableId="1622804065">
    <w:abstractNumId w:val="17"/>
  </w:num>
  <w:num w:numId="5" w16cid:durableId="2143963893">
    <w:abstractNumId w:val="29"/>
  </w:num>
  <w:num w:numId="6" w16cid:durableId="142891084">
    <w:abstractNumId w:val="10"/>
  </w:num>
  <w:num w:numId="7" w16cid:durableId="278147023">
    <w:abstractNumId w:val="3"/>
  </w:num>
  <w:num w:numId="8" w16cid:durableId="804389621">
    <w:abstractNumId w:val="15"/>
  </w:num>
  <w:num w:numId="9" w16cid:durableId="1423184658">
    <w:abstractNumId w:val="28"/>
  </w:num>
  <w:num w:numId="10" w16cid:durableId="1762872786">
    <w:abstractNumId w:val="7"/>
  </w:num>
  <w:num w:numId="11" w16cid:durableId="1560288019">
    <w:abstractNumId w:val="0"/>
  </w:num>
  <w:num w:numId="12" w16cid:durableId="968438907">
    <w:abstractNumId w:val="26"/>
  </w:num>
  <w:num w:numId="13" w16cid:durableId="1379626890">
    <w:abstractNumId w:val="24"/>
  </w:num>
  <w:num w:numId="14" w16cid:durableId="1548026490">
    <w:abstractNumId w:val="20"/>
  </w:num>
  <w:num w:numId="15" w16cid:durableId="1432357688">
    <w:abstractNumId w:val="19"/>
  </w:num>
  <w:num w:numId="16" w16cid:durableId="1589344531">
    <w:abstractNumId w:val="2"/>
  </w:num>
  <w:num w:numId="17" w16cid:durableId="169878842">
    <w:abstractNumId w:val="6"/>
  </w:num>
  <w:num w:numId="18" w16cid:durableId="1893273151">
    <w:abstractNumId w:val="11"/>
  </w:num>
  <w:num w:numId="19" w16cid:durableId="472870441">
    <w:abstractNumId w:val="8"/>
  </w:num>
  <w:num w:numId="20" w16cid:durableId="432283921">
    <w:abstractNumId w:val="22"/>
  </w:num>
  <w:num w:numId="21" w16cid:durableId="101849536">
    <w:abstractNumId w:val="5"/>
  </w:num>
  <w:num w:numId="22" w16cid:durableId="1736974173">
    <w:abstractNumId w:val="27"/>
  </w:num>
  <w:num w:numId="23" w16cid:durableId="1018776675">
    <w:abstractNumId w:val="31"/>
  </w:num>
  <w:num w:numId="24" w16cid:durableId="1297183629">
    <w:abstractNumId w:val="12"/>
  </w:num>
  <w:num w:numId="25" w16cid:durableId="1950892051">
    <w:abstractNumId w:val="4"/>
  </w:num>
  <w:num w:numId="26" w16cid:durableId="1635794809">
    <w:abstractNumId w:val="25"/>
  </w:num>
  <w:num w:numId="27" w16cid:durableId="1098717662">
    <w:abstractNumId w:val="9"/>
  </w:num>
  <w:num w:numId="28" w16cid:durableId="1521045214">
    <w:abstractNumId w:val="30"/>
  </w:num>
  <w:num w:numId="29" w16cid:durableId="955603735">
    <w:abstractNumId w:val="23"/>
  </w:num>
  <w:num w:numId="30" w16cid:durableId="439423099">
    <w:abstractNumId w:val="14"/>
  </w:num>
  <w:num w:numId="31" w16cid:durableId="637030856">
    <w:abstractNumId w:val="13"/>
  </w:num>
  <w:num w:numId="32" w16cid:durableId="205431105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675"/>
    <w:rsid w:val="00001DF6"/>
    <w:rsid w:val="000107B8"/>
    <w:rsid w:val="00011409"/>
    <w:rsid w:val="00011C9A"/>
    <w:rsid w:val="00015E68"/>
    <w:rsid w:val="000160DC"/>
    <w:rsid w:val="000165A4"/>
    <w:rsid w:val="000176B4"/>
    <w:rsid w:val="000230B7"/>
    <w:rsid w:val="00024AD3"/>
    <w:rsid w:val="00026C2A"/>
    <w:rsid w:val="00026D6E"/>
    <w:rsid w:val="00034E2C"/>
    <w:rsid w:val="00037E67"/>
    <w:rsid w:val="00055540"/>
    <w:rsid w:val="000646C8"/>
    <w:rsid w:val="0006696B"/>
    <w:rsid w:val="0007111F"/>
    <w:rsid w:val="00072991"/>
    <w:rsid w:val="0008275D"/>
    <w:rsid w:val="000900F9"/>
    <w:rsid w:val="00095D2A"/>
    <w:rsid w:val="000A6B78"/>
    <w:rsid w:val="000A78BC"/>
    <w:rsid w:val="000B1576"/>
    <w:rsid w:val="000B6202"/>
    <w:rsid w:val="000C2DFF"/>
    <w:rsid w:val="000D4227"/>
    <w:rsid w:val="000D552B"/>
    <w:rsid w:val="000F0461"/>
    <w:rsid w:val="000F0FB2"/>
    <w:rsid w:val="000F550B"/>
    <w:rsid w:val="00101D5A"/>
    <w:rsid w:val="0010367D"/>
    <w:rsid w:val="001071F3"/>
    <w:rsid w:val="001076B8"/>
    <w:rsid w:val="00111979"/>
    <w:rsid w:val="00113B6F"/>
    <w:rsid w:val="00117A0C"/>
    <w:rsid w:val="001251B6"/>
    <w:rsid w:val="0012594E"/>
    <w:rsid w:val="00126D67"/>
    <w:rsid w:val="00127A7A"/>
    <w:rsid w:val="00130F8F"/>
    <w:rsid w:val="0013379B"/>
    <w:rsid w:val="00140D22"/>
    <w:rsid w:val="0014153E"/>
    <w:rsid w:val="00150E80"/>
    <w:rsid w:val="00160F29"/>
    <w:rsid w:val="001713E0"/>
    <w:rsid w:val="00173ABB"/>
    <w:rsid w:val="00175E1A"/>
    <w:rsid w:val="00175F0F"/>
    <w:rsid w:val="00181085"/>
    <w:rsid w:val="00190C80"/>
    <w:rsid w:val="00191215"/>
    <w:rsid w:val="001A0046"/>
    <w:rsid w:val="001A6B67"/>
    <w:rsid w:val="001B17F1"/>
    <w:rsid w:val="001B3510"/>
    <w:rsid w:val="001B3AF8"/>
    <w:rsid w:val="001B5DC0"/>
    <w:rsid w:val="001C1980"/>
    <w:rsid w:val="001D0434"/>
    <w:rsid w:val="001D2477"/>
    <w:rsid w:val="001D3E8D"/>
    <w:rsid w:val="001F108C"/>
    <w:rsid w:val="001F1316"/>
    <w:rsid w:val="001F3AB0"/>
    <w:rsid w:val="00200A81"/>
    <w:rsid w:val="00204E66"/>
    <w:rsid w:val="0020521C"/>
    <w:rsid w:val="002344F3"/>
    <w:rsid w:val="00245007"/>
    <w:rsid w:val="00271500"/>
    <w:rsid w:val="002779E5"/>
    <w:rsid w:val="002804F3"/>
    <w:rsid w:val="002817A5"/>
    <w:rsid w:val="00282F1A"/>
    <w:rsid w:val="00283100"/>
    <w:rsid w:val="002A5133"/>
    <w:rsid w:val="002B515E"/>
    <w:rsid w:val="002B5263"/>
    <w:rsid w:val="002B53EA"/>
    <w:rsid w:val="002B69B1"/>
    <w:rsid w:val="002D08C4"/>
    <w:rsid w:val="002E32FB"/>
    <w:rsid w:val="002E3CF7"/>
    <w:rsid w:val="002F0AB2"/>
    <w:rsid w:val="003053DA"/>
    <w:rsid w:val="00310C6A"/>
    <w:rsid w:val="003117D1"/>
    <w:rsid w:val="0032287A"/>
    <w:rsid w:val="00325D56"/>
    <w:rsid w:val="00326298"/>
    <w:rsid w:val="00326A8F"/>
    <w:rsid w:val="0033778D"/>
    <w:rsid w:val="00340003"/>
    <w:rsid w:val="00350887"/>
    <w:rsid w:val="00352807"/>
    <w:rsid w:val="00357FDE"/>
    <w:rsid w:val="0036413F"/>
    <w:rsid w:val="00372A7A"/>
    <w:rsid w:val="0037540D"/>
    <w:rsid w:val="00376891"/>
    <w:rsid w:val="00376BBD"/>
    <w:rsid w:val="00376CB6"/>
    <w:rsid w:val="0038236D"/>
    <w:rsid w:val="00383F56"/>
    <w:rsid w:val="00390307"/>
    <w:rsid w:val="003903EB"/>
    <w:rsid w:val="003963B8"/>
    <w:rsid w:val="003A01A5"/>
    <w:rsid w:val="003A5618"/>
    <w:rsid w:val="003A63CF"/>
    <w:rsid w:val="003B1F64"/>
    <w:rsid w:val="003C1ADE"/>
    <w:rsid w:val="003C3C10"/>
    <w:rsid w:val="003C550D"/>
    <w:rsid w:val="003D59F3"/>
    <w:rsid w:val="003D7288"/>
    <w:rsid w:val="003E378C"/>
    <w:rsid w:val="003E7A15"/>
    <w:rsid w:val="003F4EF2"/>
    <w:rsid w:val="003F5F5A"/>
    <w:rsid w:val="00420E5D"/>
    <w:rsid w:val="00421A07"/>
    <w:rsid w:val="00425047"/>
    <w:rsid w:val="00425D69"/>
    <w:rsid w:val="00430417"/>
    <w:rsid w:val="00432F27"/>
    <w:rsid w:val="00446ED1"/>
    <w:rsid w:val="00450F2E"/>
    <w:rsid w:val="00456439"/>
    <w:rsid w:val="00463D56"/>
    <w:rsid w:val="00466D36"/>
    <w:rsid w:val="00470F18"/>
    <w:rsid w:val="00475480"/>
    <w:rsid w:val="00476E51"/>
    <w:rsid w:val="004779BF"/>
    <w:rsid w:val="004827A2"/>
    <w:rsid w:val="00482AF4"/>
    <w:rsid w:val="00483E20"/>
    <w:rsid w:val="0048590C"/>
    <w:rsid w:val="00496F01"/>
    <w:rsid w:val="004A0326"/>
    <w:rsid w:val="004A1693"/>
    <w:rsid w:val="004A1719"/>
    <w:rsid w:val="004A3AC5"/>
    <w:rsid w:val="004A6E51"/>
    <w:rsid w:val="004B205D"/>
    <w:rsid w:val="004B7F13"/>
    <w:rsid w:val="004C2068"/>
    <w:rsid w:val="004C7643"/>
    <w:rsid w:val="004C78A4"/>
    <w:rsid w:val="004D3E04"/>
    <w:rsid w:val="004E7219"/>
    <w:rsid w:val="004F0EEE"/>
    <w:rsid w:val="004F1E1E"/>
    <w:rsid w:val="004F4DB5"/>
    <w:rsid w:val="00500324"/>
    <w:rsid w:val="00504CD6"/>
    <w:rsid w:val="00507810"/>
    <w:rsid w:val="00511531"/>
    <w:rsid w:val="005232D7"/>
    <w:rsid w:val="00533C05"/>
    <w:rsid w:val="0053591A"/>
    <w:rsid w:val="00536615"/>
    <w:rsid w:val="00541876"/>
    <w:rsid w:val="00543337"/>
    <w:rsid w:val="00543946"/>
    <w:rsid w:val="005476D8"/>
    <w:rsid w:val="00550389"/>
    <w:rsid w:val="0055204D"/>
    <w:rsid w:val="0056029E"/>
    <w:rsid w:val="00565A23"/>
    <w:rsid w:val="00566148"/>
    <w:rsid w:val="005718EC"/>
    <w:rsid w:val="00577DFD"/>
    <w:rsid w:val="0058013D"/>
    <w:rsid w:val="0058033A"/>
    <w:rsid w:val="00581A1D"/>
    <w:rsid w:val="00582D28"/>
    <w:rsid w:val="00591EEA"/>
    <w:rsid w:val="00594106"/>
    <w:rsid w:val="005959C6"/>
    <w:rsid w:val="00597283"/>
    <w:rsid w:val="00597CCC"/>
    <w:rsid w:val="005A011E"/>
    <w:rsid w:val="005A2766"/>
    <w:rsid w:val="005A51E5"/>
    <w:rsid w:val="005A76ED"/>
    <w:rsid w:val="005B01D6"/>
    <w:rsid w:val="005B02E7"/>
    <w:rsid w:val="005B1FD7"/>
    <w:rsid w:val="005B2C89"/>
    <w:rsid w:val="005D4147"/>
    <w:rsid w:val="005D418C"/>
    <w:rsid w:val="005D701D"/>
    <w:rsid w:val="005E18D9"/>
    <w:rsid w:val="005E4C7F"/>
    <w:rsid w:val="005E6B75"/>
    <w:rsid w:val="005E78DA"/>
    <w:rsid w:val="005F4646"/>
    <w:rsid w:val="00606444"/>
    <w:rsid w:val="00613DF6"/>
    <w:rsid w:val="0061407E"/>
    <w:rsid w:val="0061534E"/>
    <w:rsid w:val="00617BD6"/>
    <w:rsid w:val="00620AB1"/>
    <w:rsid w:val="00621FEB"/>
    <w:rsid w:val="006221F4"/>
    <w:rsid w:val="00627D2A"/>
    <w:rsid w:val="0063448C"/>
    <w:rsid w:val="0063607E"/>
    <w:rsid w:val="00645EC0"/>
    <w:rsid w:val="006507BB"/>
    <w:rsid w:val="00651AEE"/>
    <w:rsid w:val="00656D61"/>
    <w:rsid w:val="00662378"/>
    <w:rsid w:val="00666B62"/>
    <w:rsid w:val="00667701"/>
    <w:rsid w:val="006704E7"/>
    <w:rsid w:val="00680018"/>
    <w:rsid w:val="00680288"/>
    <w:rsid w:val="00680B55"/>
    <w:rsid w:val="00683336"/>
    <w:rsid w:val="00685F0E"/>
    <w:rsid w:val="0069104F"/>
    <w:rsid w:val="00694503"/>
    <w:rsid w:val="006A4D4A"/>
    <w:rsid w:val="006A7089"/>
    <w:rsid w:val="006B252B"/>
    <w:rsid w:val="006B6630"/>
    <w:rsid w:val="006C1122"/>
    <w:rsid w:val="006C6ED9"/>
    <w:rsid w:val="006D1A46"/>
    <w:rsid w:val="006E2E74"/>
    <w:rsid w:val="006F4939"/>
    <w:rsid w:val="006F6F54"/>
    <w:rsid w:val="00701B67"/>
    <w:rsid w:val="00704404"/>
    <w:rsid w:val="00704EF7"/>
    <w:rsid w:val="00716955"/>
    <w:rsid w:val="00716E17"/>
    <w:rsid w:val="00723706"/>
    <w:rsid w:val="00724A7F"/>
    <w:rsid w:val="00726C25"/>
    <w:rsid w:val="00733390"/>
    <w:rsid w:val="00733DE0"/>
    <w:rsid w:val="00735138"/>
    <w:rsid w:val="007403D1"/>
    <w:rsid w:val="007403F2"/>
    <w:rsid w:val="007404DF"/>
    <w:rsid w:val="00740701"/>
    <w:rsid w:val="00751D2A"/>
    <w:rsid w:val="00761272"/>
    <w:rsid w:val="00762AE0"/>
    <w:rsid w:val="00762C9F"/>
    <w:rsid w:val="007633F8"/>
    <w:rsid w:val="0078070D"/>
    <w:rsid w:val="00787B24"/>
    <w:rsid w:val="00790811"/>
    <w:rsid w:val="00792223"/>
    <w:rsid w:val="007A044E"/>
    <w:rsid w:val="007A1849"/>
    <w:rsid w:val="007A5154"/>
    <w:rsid w:val="007A59B0"/>
    <w:rsid w:val="007A7F78"/>
    <w:rsid w:val="007B0B15"/>
    <w:rsid w:val="007B3215"/>
    <w:rsid w:val="007B5519"/>
    <w:rsid w:val="007B6749"/>
    <w:rsid w:val="007B6E7F"/>
    <w:rsid w:val="007B78BF"/>
    <w:rsid w:val="007C468B"/>
    <w:rsid w:val="007C5AAB"/>
    <w:rsid w:val="007D3548"/>
    <w:rsid w:val="007E543B"/>
    <w:rsid w:val="00804079"/>
    <w:rsid w:val="00813DDD"/>
    <w:rsid w:val="008141C7"/>
    <w:rsid w:val="008148F5"/>
    <w:rsid w:val="008149FE"/>
    <w:rsid w:val="00816EDC"/>
    <w:rsid w:val="00820584"/>
    <w:rsid w:val="008219FC"/>
    <w:rsid w:val="00821B86"/>
    <w:rsid w:val="00822432"/>
    <w:rsid w:val="0083325B"/>
    <w:rsid w:val="00837404"/>
    <w:rsid w:val="00842DAD"/>
    <w:rsid w:val="00846E44"/>
    <w:rsid w:val="0085060B"/>
    <w:rsid w:val="00851A34"/>
    <w:rsid w:val="00854A25"/>
    <w:rsid w:val="00860038"/>
    <w:rsid w:val="00861A30"/>
    <w:rsid w:val="0086425F"/>
    <w:rsid w:val="008658D8"/>
    <w:rsid w:val="00865B6D"/>
    <w:rsid w:val="00867795"/>
    <w:rsid w:val="00874560"/>
    <w:rsid w:val="008817A5"/>
    <w:rsid w:val="00883814"/>
    <w:rsid w:val="00891FE5"/>
    <w:rsid w:val="008920D8"/>
    <w:rsid w:val="00896B2D"/>
    <w:rsid w:val="00897607"/>
    <w:rsid w:val="00897832"/>
    <w:rsid w:val="008A65E0"/>
    <w:rsid w:val="008B772A"/>
    <w:rsid w:val="008C1781"/>
    <w:rsid w:val="008E163B"/>
    <w:rsid w:val="008E3C21"/>
    <w:rsid w:val="008E571E"/>
    <w:rsid w:val="008E6A56"/>
    <w:rsid w:val="008F05ED"/>
    <w:rsid w:val="008F7340"/>
    <w:rsid w:val="009058F9"/>
    <w:rsid w:val="00906D5E"/>
    <w:rsid w:val="00907F36"/>
    <w:rsid w:val="009115F0"/>
    <w:rsid w:val="0091183D"/>
    <w:rsid w:val="00917908"/>
    <w:rsid w:val="009201C6"/>
    <w:rsid w:val="009210B8"/>
    <w:rsid w:val="00923290"/>
    <w:rsid w:val="00927390"/>
    <w:rsid w:val="00930F01"/>
    <w:rsid w:val="00932AAF"/>
    <w:rsid w:val="00935A6B"/>
    <w:rsid w:val="00943EC3"/>
    <w:rsid w:val="0094663C"/>
    <w:rsid w:val="0094760A"/>
    <w:rsid w:val="009550E1"/>
    <w:rsid w:val="00956E05"/>
    <w:rsid w:val="00960BF7"/>
    <w:rsid w:val="00961469"/>
    <w:rsid w:val="0096176B"/>
    <w:rsid w:val="009642E2"/>
    <w:rsid w:val="0096504D"/>
    <w:rsid w:val="0097178E"/>
    <w:rsid w:val="00972FB4"/>
    <w:rsid w:val="009735FA"/>
    <w:rsid w:val="009765B5"/>
    <w:rsid w:val="00980285"/>
    <w:rsid w:val="00986296"/>
    <w:rsid w:val="009873D7"/>
    <w:rsid w:val="00991DC2"/>
    <w:rsid w:val="00994389"/>
    <w:rsid w:val="00995245"/>
    <w:rsid w:val="009A0018"/>
    <w:rsid w:val="009A5061"/>
    <w:rsid w:val="009B4CD9"/>
    <w:rsid w:val="009C683F"/>
    <w:rsid w:val="009D15CE"/>
    <w:rsid w:val="009D3843"/>
    <w:rsid w:val="009E5393"/>
    <w:rsid w:val="009F5098"/>
    <w:rsid w:val="00A020CB"/>
    <w:rsid w:val="00A025DB"/>
    <w:rsid w:val="00A0662C"/>
    <w:rsid w:val="00A1338F"/>
    <w:rsid w:val="00A147C6"/>
    <w:rsid w:val="00A17F77"/>
    <w:rsid w:val="00A2083D"/>
    <w:rsid w:val="00A241D0"/>
    <w:rsid w:val="00A2620D"/>
    <w:rsid w:val="00A32969"/>
    <w:rsid w:val="00A33FC2"/>
    <w:rsid w:val="00A37489"/>
    <w:rsid w:val="00A57931"/>
    <w:rsid w:val="00A656EE"/>
    <w:rsid w:val="00A65BB4"/>
    <w:rsid w:val="00A70BE1"/>
    <w:rsid w:val="00A71718"/>
    <w:rsid w:val="00A72FC1"/>
    <w:rsid w:val="00A73636"/>
    <w:rsid w:val="00A73FDD"/>
    <w:rsid w:val="00A743E4"/>
    <w:rsid w:val="00A7687C"/>
    <w:rsid w:val="00A915DE"/>
    <w:rsid w:val="00AA23BD"/>
    <w:rsid w:val="00AA7C83"/>
    <w:rsid w:val="00AB2DD5"/>
    <w:rsid w:val="00AB5543"/>
    <w:rsid w:val="00AC2251"/>
    <w:rsid w:val="00AC2C4F"/>
    <w:rsid w:val="00AC735F"/>
    <w:rsid w:val="00AD0F48"/>
    <w:rsid w:val="00AD3345"/>
    <w:rsid w:val="00AD33DE"/>
    <w:rsid w:val="00AD42BF"/>
    <w:rsid w:val="00AD7378"/>
    <w:rsid w:val="00AE2E1D"/>
    <w:rsid w:val="00AE740F"/>
    <w:rsid w:val="00AF2F57"/>
    <w:rsid w:val="00AF4891"/>
    <w:rsid w:val="00AF4F42"/>
    <w:rsid w:val="00B15DD9"/>
    <w:rsid w:val="00B15F9C"/>
    <w:rsid w:val="00B221D7"/>
    <w:rsid w:val="00B23EE0"/>
    <w:rsid w:val="00B26345"/>
    <w:rsid w:val="00B310B7"/>
    <w:rsid w:val="00B33110"/>
    <w:rsid w:val="00B40BF0"/>
    <w:rsid w:val="00B44920"/>
    <w:rsid w:val="00B44A5D"/>
    <w:rsid w:val="00B44AEB"/>
    <w:rsid w:val="00B50448"/>
    <w:rsid w:val="00B5735C"/>
    <w:rsid w:val="00B66E5F"/>
    <w:rsid w:val="00B70638"/>
    <w:rsid w:val="00B75675"/>
    <w:rsid w:val="00B77405"/>
    <w:rsid w:val="00B80C2B"/>
    <w:rsid w:val="00B87918"/>
    <w:rsid w:val="00B915C5"/>
    <w:rsid w:val="00B91EE4"/>
    <w:rsid w:val="00B9289D"/>
    <w:rsid w:val="00BA7700"/>
    <w:rsid w:val="00BB021A"/>
    <w:rsid w:val="00BB2142"/>
    <w:rsid w:val="00BC6482"/>
    <w:rsid w:val="00BD4F15"/>
    <w:rsid w:val="00BD617D"/>
    <w:rsid w:val="00BD6F55"/>
    <w:rsid w:val="00BD77F2"/>
    <w:rsid w:val="00BE6A6B"/>
    <w:rsid w:val="00BF46B2"/>
    <w:rsid w:val="00BF5988"/>
    <w:rsid w:val="00BF7266"/>
    <w:rsid w:val="00C000E0"/>
    <w:rsid w:val="00C21176"/>
    <w:rsid w:val="00C273D9"/>
    <w:rsid w:val="00C30444"/>
    <w:rsid w:val="00C31774"/>
    <w:rsid w:val="00C408CA"/>
    <w:rsid w:val="00C44EA5"/>
    <w:rsid w:val="00C466AF"/>
    <w:rsid w:val="00C50264"/>
    <w:rsid w:val="00C52895"/>
    <w:rsid w:val="00C571DF"/>
    <w:rsid w:val="00C60B32"/>
    <w:rsid w:val="00C65960"/>
    <w:rsid w:val="00C73B53"/>
    <w:rsid w:val="00C8300B"/>
    <w:rsid w:val="00C8652D"/>
    <w:rsid w:val="00C86886"/>
    <w:rsid w:val="00C9790F"/>
    <w:rsid w:val="00CA3BF3"/>
    <w:rsid w:val="00CB4BC2"/>
    <w:rsid w:val="00CB6A66"/>
    <w:rsid w:val="00CC123A"/>
    <w:rsid w:val="00CC1CAE"/>
    <w:rsid w:val="00CE0668"/>
    <w:rsid w:val="00CE167F"/>
    <w:rsid w:val="00CE7D7E"/>
    <w:rsid w:val="00CF0E8E"/>
    <w:rsid w:val="00CF1C7D"/>
    <w:rsid w:val="00CF5F69"/>
    <w:rsid w:val="00D01FEC"/>
    <w:rsid w:val="00D04A1E"/>
    <w:rsid w:val="00D05149"/>
    <w:rsid w:val="00D073EE"/>
    <w:rsid w:val="00D10652"/>
    <w:rsid w:val="00D15A58"/>
    <w:rsid w:val="00D15A5D"/>
    <w:rsid w:val="00D23DF2"/>
    <w:rsid w:val="00D276F6"/>
    <w:rsid w:val="00D36C81"/>
    <w:rsid w:val="00D4359F"/>
    <w:rsid w:val="00D43DD0"/>
    <w:rsid w:val="00D56DA4"/>
    <w:rsid w:val="00D616E1"/>
    <w:rsid w:val="00D63567"/>
    <w:rsid w:val="00D65671"/>
    <w:rsid w:val="00D704C4"/>
    <w:rsid w:val="00D7443C"/>
    <w:rsid w:val="00D74C5C"/>
    <w:rsid w:val="00D808C8"/>
    <w:rsid w:val="00D8255F"/>
    <w:rsid w:val="00D83708"/>
    <w:rsid w:val="00D86301"/>
    <w:rsid w:val="00D90E16"/>
    <w:rsid w:val="00D914E1"/>
    <w:rsid w:val="00D92CD3"/>
    <w:rsid w:val="00D93D35"/>
    <w:rsid w:val="00D9584B"/>
    <w:rsid w:val="00D95C28"/>
    <w:rsid w:val="00D97378"/>
    <w:rsid w:val="00DA054B"/>
    <w:rsid w:val="00DA1274"/>
    <w:rsid w:val="00DD30B3"/>
    <w:rsid w:val="00DD4AC9"/>
    <w:rsid w:val="00DF3E10"/>
    <w:rsid w:val="00DF52FA"/>
    <w:rsid w:val="00E055D7"/>
    <w:rsid w:val="00E0579B"/>
    <w:rsid w:val="00E1094E"/>
    <w:rsid w:val="00E12A56"/>
    <w:rsid w:val="00E15A99"/>
    <w:rsid w:val="00E16CED"/>
    <w:rsid w:val="00E244C5"/>
    <w:rsid w:val="00E2646C"/>
    <w:rsid w:val="00E272F0"/>
    <w:rsid w:val="00E32F62"/>
    <w:rsid w:val="00E379DA"/>
    <w:rsid w:val="00E4790C"/>
    <w:rsid w:val="00E50060"/>
    <w:rsid w:val="00E54589"/>
    <w:rsid w:val="00E5504F"/>
    <w:rsid w:val="00E60327"/>
    <w:rsid w:val="00E63F61"/>
    <w:rsid w:val="00E640F8"/>
    <w:rsid w:val="00E64CEE"/>
    <w:rsid w:val="00E64DB0"/>
    <w:rsid w:val="00E65E69"/>
    <w:rsid w:val="00E66566"/>
    <w:rsid w:val="00E66CD3"/>
    <w:rsid w:val="00E67B32"/>
    <w:rsid w:val="00E71E3D"/>
    <w:rsid w:val="00E74E52"/>
    <w:rsid w:val="00E83AE4"/>
    <w:rsid w:val="00E84E9A"/>
    <w:rsid w:val="00E874AF"/>
    <w:rsid w:val="00E92AB0"/>
    <w:rsid w:val="00E95D46"/>
    <w:rsid w:val="00EA0902"/>
    <w:rsid w:val="00EA26F1"/>
    <w:rsid w:val="00EA3AA1"/>
    <w:rsid w:val="00EA78B9"/>
    <w:rsid w:val="00EB154D"/>
    <w:rsid w:val="00EB5A9D"/>
    <w:rsid w:val="00EB62B9"/>
    <w:rsid w:val="00EB6E5C"/>
    <w:rsid w:val="00EB7055"/>
    <w:rsid w:val="00EC2909"/>
    <w:rsid w:val="00EC3E94"/>
    <w:rsid w:val="00EE564E"/>
    <w:rsid w:val="00EE57E2"/>
    <w:rsid w:val="00EE657B"/>
    <w:rsid w:val="00EF0169"/>
    <w:rsid w:val="00EF1A85"/>
    <w:rsid w:val="00F016A8"/>
    <w:rsid w:val="00F02A89"/>
    <w:rsid w:val="00F0737D"/>
    <w:rsid w:val="00F110C6"/>
    <w:rsid w:val="00F11A9A"/>
    <w:rsid w:val="00F169B4"/>
    <w:rsid w:val="00F224D0"/>
    <w:rsid w:val="00F252F7"/>
    <w:rsid w:val="00F30E60"/>
    <w:rsid w:val="00F312EC"/>
    <w:rsid w:val="00F36004"/>
    <w:rsid w:val="00F402BC"/>
    <w:rsid w:val="00F43093"/>
    <w:rsid w:val="00F5147F"/>
    <w:rsid w:val="00F574D3"/>
    <w:rsid w:val="00F57D63"/>
    <w:rsid w:val="00F649A0"/>
    <w:rsid w:val="00F653F3"/>
    <w:rsid w:val="00F655C8"/>
    <w:rsid w:val="00F657B7"/>
    <w:rsid w:val="00F65BED"/>
    <w:rsid w:val="00F6682A"/>
    <w:rsid w:val="00F73742"/>
    <w:rsid w:val="00F73974"/>
    <w:rsid w:val="00F820A0"/>
    <w:rsid w:val="00F820DC"/>
    <w:rsid w:val="00F82202"/>
    <w:rsid w:val="00F83A7B"/>
    <w:rsid w:val="00F9201D"/>
    <w:rsid w:val="00FA401A"/>
    <w:rsid w:val="00FB3404"/>
    <w:rsid w:val="00FB7B3E"/>
    <w:rsid w:val="00FC6BB1"/>
    <w:rsid w:val="00FD2C05"/>
    <w:rsid w:val="00FD3267"/>
    <w:rsid w:val="00FE432F"/>
    <w:rsid w:val="00FE5316"/>
    <w:rsid w:val="00FE5F88"/>
    <w:rsid w:val="00FE72E2"/>
    <w:rsid w:val="00FF3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4696FF3"/>
  <w15:docId w15:val="{327A4C7B-5F9C-434F-BFA0-1FBD150AD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675"/>
    <w:pPr>
      <w:widowControl w:val="0"/>
      <w:overflowPunct w:val="0"/>
      <w:autoSpaceDE w:val="0"/>
      <w:autoSpaceDN w:val="0"/>
      <w:adjustRightInd w:val="0"/>
      <w:textAlignment w:val="baseline"/>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5675"/>
    <w:pPr>
      <w:widowControl w:val="0"/>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5675"/>
    <w:pPr>
      <w:tabs>
        <w:tab w:val="center" w:pos="4680"/>
        <w:tab w:val="right" w:pos="9360"/>
      </w:tabs>
    </w:pPr>
    <w:rPr>
      <w:lang w:val="x-none" w:eastAsia="x-none"/>
    </w:rPr>
  </w:style>
  <w:style w:type="character" w:customStyle="1" w:styleId="HeaderChar">
    <w:name w:val="Header Char"/>
    <w:link w:val="Header"/>
    <w:uiPriority w:val="99"/>
    <w:rsid w:val="00B7567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75675"/>
    <w:pPr>
      <w:tabs>
        <w:tab w:val="center" w:pos="4680"/>
        <w:tab w:val="right" w:pos="9360"/>
      </w:tabs>
    </w:pPr>
    <w:rPr>
      <w:lang w:val="x-none" w:eastAsia="x-none"/>
    </w:rPr>
  </w:style>
  <w:style w:type="character" w:customStyle="1" w:styleId="FooterChar">
    <w:name w:val="Footer Char"/>
    <w:link w:val="Footer"/>
    <w:uiPriority w:val="99"/>
    <w:rsid w:val="00B7567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75675"/>
    <w:rPr>
      <w:rFonts w:ascii="Tahoma" w:hAnsi="Tahoma"/>
      <w:sz w:val="16"/>
      <w:szCs w:val="16"/>
      <w:lang w:val="x-none" w:eastAsia="x-none"/>
    </w:rPr>
  </w:style>
  <w:style w:type="character" w:customStyle="1" w:styleId="BalloonTextChar">
    <w:name w:val="Balloon Text Char"/>
    <w:link w:val="BalloonText"/>
    <w:uiPriority w:val="99"/>
    <w:semiHidden/>
    <w:rsid w:val="00B75675"/>
    <w:rPr>
      <w:rFonts w:ascii="Tahoma" w:eastAsia="Times New Roman" w:hAnsi="Tahoma" w:cs="Tahoma"/>
      <w:sz w:val="16"/>
      <w:szCs w:val="16"/>
    </w:rPr>
  </w:style>
  <w:style w:type="paragraph" w:styleId="ListParagraph">
    <w:name w:val="List Paragraph"/>
    <w:basedOn w:val="Normal"/>
    <w:uiPriority w:val="34"/>
    <w:qFormat/>
    <w:rsid w:val="00B75675"/>
    <w:pPr>
      <w:ind w:left="720"/>
      <w:contextualSpacing/>
    </w:pPr>
  </w:style>
  <w:style w:type="character" w:styleId="Hyperlink">
    <w:name w:val="Hyperlink"/>
    <w:unhideWhenUsed/>
    <w:rsid w:val="00E0579B"/>
    <w:rPr>
      <w:color w:val="0000FF"/>
      <w:u w:val="single"/>
    </w:rPr>
  </w:style>
  <w:style w:type="character" w:styleId="FollowedHyperlink">
    <w:name w:val="FollowedHyperlink"/>
    <w:uiPriority w:val="99"/>
    <w:semiHidden/>
    <w:unhideWhenUsed/>
    <w:rsid w:val="009201C6"/>
    <w:rPr>
      <w:color w:val="800080"/>
      <w:u w:val="single"/>
    </w:rPr>
  </w:style>
  <w:style w:type="paragraph" w:customStyle="1" w:styleId="Default">
    <w:name w:val="Default"/>
    <w:rsid w:val="006B252B"/>
    <w:pPr>
      <w:autoSpaceDE w:val="0"/>
      <w:autoSpaceDN w:val="0"/>
      <w:adjustRightInd w:val="0"/>
    </w:pPr>
    <w:rPr>
      <w:rFonts w:ascii="Times New Roman" w:hAnsi="Times New Roman"/>
      <w:color w:val="000000"/>
      <w:sz w:val="24"/>
      <w:szCs w:val="24"/>
    </w:rPr>
  </w:style>
  <w:style w:type="paragraph" w:styleId="Title">
    <w:name w:val="Title"/>
    <w:basedOn w:val="Normal"/>
    <w:link w:val="TitleChar"/>
    <w:qFormat/>
    <w:rsid w:val="00E92AB0"/>
    <w:pPr>
      <w:widowControl/>
      <w:overflowPunct/>
      <w:autoSpaceDE/>
      <w:autoSpaceDN/>
      <w:adjustRightInd/>
      <w:jc w:val="center"/>
      <w:textAlignment w:val="auto"/>
    </w:pPr>
    <w:rPr>
      <w:b/>
      <w:bCs/>
      <w:sz w:val="24"/>
      <w:szCs w:val="24"/>
      <w:u w:val="single"/>
    </w:rPr>
  </w:style>
  <w:style w:type="character" w:customStyle="1" w:styleId="TitleChar">
    <w:name w:val="Title Char"/>
    <w:basedOn w:val="DefaultParagraphFont"/>
    <w:link w:val="Title"/>
    <w:rsid w:val="00E92AB0"/>
    <w:rPr>
      <w:rFonts w:ascii="Times New Roman" w:eastAsia="Times New Roman" w:hAnsi="Times New Roman"/>
      <w:b/>
      <w:bCs/>
      <w:sz w:val="24"/>
      <w:szCs w:val="24"/>
      <w:u w:val="single"/>
    </w:rPr>
  </w:style>
  <w:style w:type="character" w:styleId="UnresolvedMention">
    <w:name w:val="Unresolved Mention"/>
    <w:basedOn w:val="DefaultParagraphFont"/>
    <w:uiPriority w:val="99"/>
    <w:semiHidden/>
    <w:unhideWhenUsed/>
    <w:rsid w:val="008B772A"/>
    <w:rPr>
      <w:color w:val="605E5C"/>
      <w:shd w:val="clear" w:color="auto" w:fill="E1DFDD"/>
    </w:rPr>
  </w:style>
  <w:style w:type="paragraph" w:styleId="BodyTextIndent">
    <w:name w:val="Body Text Indent"/>
    <w:basedOn w:val="Normal"/>
    <w:link w:val="BodyTextIndentChar"/>
    <w:uiPriority w:val="99"/>
    <w:unhideWhenUsed/>
    <w:rsid w:val="009D15CE"/>
    <w:pPr>
      <w:ind w:left="270"/>
    </w:pPr>
    <w:rPr>
      <w:rFonts w:asciiTheme="minorHAnsi" w:hAnsiTheme="minorHAnsi"/>
      <w:sz w:val="22"/>
      <w:szCs w:val="22"/>
    </w:rPr>
  </w:style>
  <w:style w:type="character" w:customStyle="1" w:styleId="BodyTextIndentChar">
    <w:name w:val="Body Text Indent Char"/>
    <w:basedOn w:val="DefaultParagraphFont"/>
    <w:link w:val="BodyTextIndent"/>
    <w:uiPriority w:val="99"/>
    <w:rsid w:val="009D15CE"/>
    <w:rPr>
      <w:rFonts w:asciiTheme="minorHAnsi" w:eastAsia="Times New Roman" w:hAnsiTheme="minorHAnsi"/>
      <w:sz w:val="22"/>
      <w:szCs w:val="22"/>
    </w:rPr>
  </w:style>
  <w:style w:type="paragraph" w:styleId="BodyTextIndent2">
    <w:name w:val="Body Text Indent 2"/>
    <w:basedOn w:val="Normal"/>
    <w:link w:val="BodyTextIndent2Char"/>
    <w:uiPriority w:val="99"/>
    <w:semiHidden/>
    <w:unhideWhenUsed/>
    <w:rsid w:val="00821B86"/>
    <w:pPr>
      <w:spacing w:after="120" w:line="480" w:lineRule="auto"/>
      <w:ind w:left="360"/>
    </w:pPr>
  </w:style>
  <w:style w:type="character" w:customStyle="1" w:styleId="BodyTextIndent2Char">
    <w:name w:val="Body Text Indent 2 Char"/>
    <w:basedOn w:val="DefaultParagraphFont"/>
    <w:link w:val="BodyTextIndent2"/>
    <w:uiPriority w:val="99"/>
    <w:semiHidden/>
    <w:rsid w:val="00821B86"/>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727816">
      <w:bodyDiv w:val="1"/>
      <w:marLeft w:val="0"/>
      <w:marRight w:val="0"/>
      <w:marTop w:val="0"/>
      <w:marBottom w:val="0"/>
      <w:divBdr>
        <w:top w:val="none" w:sz="0" w:space="0" w:color="auto"/>
        <w:left w:val="none" w:sz="0" w:space="0" w:color="auto"/>
        <w:bottom w:val="none" w:sz="0" w:space="0" w:color="auto"/>
        <w:right w:val="none" w:sz="0" w:space="0" w:color="auto"/>
      </w:divBdr>
    </w:div>
    <w:div w:id="762531157">
      <w:bodyDiv w:val="1"/>
      <w:marLeft w:val="0"/>
      <w:marRight w:val="0"/>
      <w:marTop w:val="0"/>
      <w:marBottom w:val="0"/>
      <w:divBdr>
        <w:top w:val="none" w:sz="0" w:space="0" w:color="auto"/>
        <w:left w:val="none" w:sz="0" w:space="0" w:color="auto"/>
        <w:bottom w:val="none" w:sz="0" w:space="0" w:color="auto"/>
        <w:right w:val="none" w:sz="0" w:space="0" w:color="auto"/>
      </w:divBdr>
    </w:div>
    <w:div w:id="1095369098">
      <w:bodyDiv w:val="1"/>
      <w:marLeft w:val="0"/>
      <w:marRight w:val="0"/>
      <w:marTop w:val="0"/>
      <w:marBottom w:val="0"/>
      <w:divBdr>
        <w:top w:val="none" w:sz="0" w:space="0" w:color="auto"/>
        <w:left w:val="none" w:sz="0" w:space="0" w:color="auto"/>
        <w:bottom w:val="none" w:sz="0" w:space="0" w:color="auto"/>
        <w:right w:val="none" w:sz="0" w:space="0" w:color="auto"/>
      </w:divBdr>
      <w:divsChild>
        <w:div w:id="556280962">
          <w:marLeft w:val="0"/>
          <w:marRight w:val="0"/>
          <w:marTop w:val="0"/>
          <w:marBottom w:val="0"/>
          <w:divBdr>
            <w:top w:val="none" w:sz="0" w:space="0" w:color="auto"/>
            <w:left w:val="none" w:sz="0" w:space="0" w:color="auto"/>
            <w:bottom w:val="none" w:sz="0" w:space="0" w:color="auto"/>
            <w:right w:val="none" w:sz="0" w:space="0" w:color="auto"/>
          </w:divBdr>
        </w:div>
        <w:div w:id="2072842850">
          <w:marLeft w:val="0"/>
          <w:marRight w:val="0"/>
          <w:marTop w:val="0"/>
          <w:marBottom w:val="210"/>
          <w:divBdr>
            <w:top w:val="none" w:sz="0" w:space="0" w:color="auto"/>
            <w:left w:val="none" w:sz="0" w:space="0" w:color="auto"/>
            <w:bottom w:val="none" w:sz="0" w:space="0" w:color="auto"/>
            <w:right w:val="none" w:sz="0" w:space="0" w:color="auto"/>
          </w:divBdr>
          <w:divsChild>
            <w:div w:id="42738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747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mertens@ilstu.edu" TargetMode="External"/><Relationship Id="rId13" Type="http://schemas.openxmlformats.org/officeDocument/2006/relationships/hyperlink" Target="https://deanofstudents.illinoisstate.edu/conduct/co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sabilityconcerns.illinoisstate.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mertens@ilstu.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universitycollege.illinoisstate.edu/tutoring/writing/" TargetMode="External"/><Relationship Id="rId4" Type="http://schemas.openxmlformats.org/officeDocument/2006/relationships/settings" Target="settings.xml"/><Relationship Id="rId9" Type="http://schemas.openxmlformats.org/officeDocument/2006/relationships/hyperlink" Target="https://ithelp.illinoisstate.edu/reques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23E36-5B13-41D9-92CA-6E06359DC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7</Pages>
  <Words>2959</Words>
  <Characters>16871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19791</CharactersWithSpaces>
  <SharedDoc>false</SharedDoc>
  <HLinks>
    <vt:vector size="36" baseType="variant">
      <vt:variant>
        <vt:i4>4456468</vt:i4>
      </vt:variant>
      <vt:variant>
        <vt:i4>15</vt:i4>
      </vt:variant>
      <vt:variant>
        <vt:i4>0</vt:i4>
      </vt:variant>
      <vt:variant>
        <vt:i4>5</vt:i4>
      </vt:variant>
      <vt:variant>
        <vt:lpwstr>http://www.deanofstudents.ilstu.edu/downloads/crr/code-of-student-conduct.pdf</vt:lpwstr>
      </vt:variant>
      <vt:variant>
        <vt:lpwstr/>
      </vt:variant>
      <vt:variant>
        <vt:i4>8126537</vt:i4>
      </vt:variant>
      <vt:variant>
        <vt:i4>12</vt:i4>
      </vt:variant>
      <vt:variant>
        <vt:i4>0</vt:i4>
      </vt:variant>
      <vt:variant>
        <vt:i4>5</vt:i4>
      </vt:variant>
      <vt:variant>
        <vt:lpwstr>mailto:smertens@ilstu.edu</vt:lpwstr>
      </vt:variant>
      <vt:variant>
        <vt:lpwstr/>
      </vt:variant>
      <vt:variant>
        <vt:i4>6619175</vt:i4>
      </vt:variant>
      <vt:variant>
        <vt:i4>9</vt:i4>
      </vt:variant>
      <vt:variant>
        <vt:i4>0</vt:i4>
      </vt:variant>
      <vt:variant>
        <vt:i4>5</vt:i4>
      </vt:variant>
      <vt:variant>
        <vt:lpwstr>http://www.teachtech.ilstu.edu/resources/webctLinks.php</vt:lpwstr>
      </vt:variant>
      <vt:variant>
        <vt:lpwstr/>
      </vt:variant>
      <vt:variant>
        <vt:i4>7012404</vt:i4>
      </vt:variant>
      <vt:variant>
        <vt:i4>6</vt:i4>
      </vt:variant>
      <vt:variant>
        <vt:i4>0</vt:i4>
      </vt:variant>
      <vt:variant>
        <vt:i4>5</vt:i4>
      </vt:variant>
      <vt:variant>
        <vt:lpwstr>http://www.helpdesk.ilstu.edu/</vt:lpwstr>
      </vt:variant>
      <vt:variant>
        <vt:lpwstr/>
      </vt:variant>
      <vt:variant>
        <vt:i4>5570640</vt:i4>
      </vt:variant>
      <vt:variant>
        <vt:i4>3</vt:i4>
      </vt:variant>
      <vt:variant>
        <vt:i4>0</vt:i4>
      </vt:variant>
      <vt:variant>
        <vt:i4>5</vt:i4>
      </vt:variant>
      <vt:variant>
        <vt:lpwstr>http://www.amle.org/</vt:lpwstr>
      </vt:variant>
      <vt:variant>
        <vt:lpwstr/>
      </vt:variant>
      <vt:variant>
        <vt:i4>393289</vt:i4>
      </vt:variant>
      <vt:variant>
        <vt:i4>0</vt:i4>
      </vt:variant>
      <vt:variant>
        <vt:i4>0</vt:i4>
      </vt:variant>
      <vt:variant>
        <vt:i4>5</vt:i4>
      </vt:variant>
      <vt:variant>
        <vt:lpwstr>https://blackboard.ilstu.edu/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College of Education</dc:creator>
  <cp:keywords/>
  <dc:description/>
  <cp:lastModifiedBy>Mertens, Steve</cp:lastModifiedBy>
  <cp:revision>18</cp:revision>
  <cp:lastPrinted>2026-01-13T20:09:00Z</cp:lastPrinted>
  <dcterms:created xsi:type="dcterms:W3CDTF">2026-01-01T18:28:00Z</dcterms:created>
  <dcterms:modified xsi:type="dcterms:W3CDTF">2026-01-14T15:47:00Z</dcterms:modified>
</cp:coreProperties>
</file>