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CBAB5" w14:textId="1EEA5E7C" w:rsidR="00A511F4" w:rsidRPr="00F54DBD" w:rsidRDefault="00A511F4" w:rsidP="00A511F4">
      <w:pPr>
        <w:widowControl/>
        <w:jc w:val="center"/>
        <w:rPr>
          <w:rFonts w:ascii="Arial" w:hAnsi="Arial" w:cs="Arial"/>
          <w:b/>
          <w:bCs/>
        </w:rPr>
      </w:pPr>
      <w:r w:rsidRPr="00F54DBD">
        <w:rPr>
          <w:rFonts w:ascii="Arial" w:hAnsi="Arial" w:cs="Arial"/>
          <w:b/>
          <w:bCs/>
        </w:rPr>
        <w:t>M</w:t>
      </w:r>
      <w:r w:rsidR="00746A82">
        <w:rPr>
          <w:rFonts w:ascii="Arial" w:hAnsi="Arial" w:cs="Arial"/>
          <w:b/>
          <w:bCs/>
        </w:rPr>
        <w:t>GT</w:t>
      </w:r>
      <w:r w:rsidRPr="00F54DBD">
        <w:rPr>
          <w:rFonts w:ascii="Arial" w:hAnsi="Arial" w:cs="Arial"/>
          <w:b/>
          <w:bCs/>
        </w:rPr>
        <w:t xml:space="preserve"> </w:t>
      </w:r>
      <w:r w:rsidR="0012368D">
        <w:rPr>
          <w:rFonts w:ascii="Arial" w:hAnsi="Arial" w:cs="Arial"/>
          <w:b/>
          <w:bCs/>
        </w:rPr>
        <w:t>4</w:t>
      </w:r>
      <w:r w:rsidRPr="00F54DBD">
        <w:rPr>
          <w:rFonts w:ascii="Arial" w:hAnsi="Arial" w:cs="Arial"/>
          <w:b/>
          <w:bCs/>
        </w:rPr>
        <w:t>8</w:t>
      </w:r>
      <w:r w:rsidR="006936B1">
        <w:rPr>
          <w:rFonts w:ascii="Arial" w:hAnsi="Arial" w:cs="Arial"/>
          <w:b/>
          <w:bCs/>
        </w:rPr>
        <w:t>4</w:t>
      </w:r>
      <w:r w:rsidRPr="00F54DBD">
        <w:rPr>
          <w:rFonts w:ascii="Arial" w:hAnsi="Arial" w:cs="Arial"/>
          <w:b/>
          <w:bCs/>
        </w:rPr>
        <w:t>:</w:t>
      </w:r>
    </w:p>
    <w:p w14:paraId="5B6380BA" w14:textId="7480DC5F" w:rsidR="00A511F4" w:rsidRPr="00F54DBD" w:rsidRDefault="006936B1" w:rsidP="00A511F4">
      <w:pPr>
        <w:widowControl/>
        <w:jc w:val="center"/>
        <w:rPr>
          <w:rFonts w:ascii="Arial" w:hAnsi="Arial" w:cs="Arial"/>
          <w:b/>
          <w:bCs/>
        </w:rPr>
      </w:pPr>
      <w:r>
        <w:rPr>
          <w:rFonts w:ascii="Arial" w:hAnsi="Arial" w:cs="Arial"/>
          <w:b/>
          <w:bCs/>
        </w:rPr>
        <w:t>Building High-Performance Organizations</w:t>
      </w:r>
    </w:p>
    <w:p w14:paraId="3D926512" w14:textId="629DC467" w:rsidR="00A511F4" w:rsidRDefault="006936B1" w:rsidP="003702FA">
      <w:pPr>
        <w:widowControl/>
        <w:jc w:val="center"/>
        <w:rPr>
          <w:rFonts w:ascii="Arial" w:hAnsi="Arial" w:cs="Arial"/>
          <w:b/>
          <w:bCs/>
          <w:sz w:val="22"/>
          <w:szCs w:val="22"/>
        </w:rPr>
      </w:pPr>
      <w:r>
        <w:rPr>
          <w:rFonts w:ascii="Arial" w:hAnsi="Arial" w:cs="Arial"/>
          <w:b/>
          <w:bCs/>
          <w:sz w:val="22"/>
          <w:szCs w:val="22"/>
        </w:rPr>
        <w:t>Fall</w:t>
      </w:r>
      <w:r w:rsidR="00A642B9">
        <w:rPr>
          <w:rFonts w:ascii="Arial" w:hAnsi="Arial" w:cs="Arial"/>
          <w:b/>
          <w:bCs/>
          <w:sz w:val="22"/>
          <w:szCs w:val="22"/>
        </w:rPr>
        <w:t xml:space="preserve"> 20</w:t>
      </w:r>
      <w:r w:rsidR="00DE0C66">
        <w:rPr>
          <w:rFonts w:ascii="Arial" w:hAnsi="Arial" w:cs="Arial"/>
          <w:b/>
          <w:bCs/>
          <w:sz w:val="22"/>
          <w:szCs w:val="22"/>
        </w:rPr>
        <w:t>2</w:t>
      </w:r>
      <w:r w:rsidR="007D02F1">
        <w:rPr>
          <w:rFonts w:ascii="Arial" w:hAnsi="Arial" w:cs="Arial"/>
          <w:b/>
          <w:bCs/>
          <w:sz w:val="22"/>
          <w:szCs w:val="22"/>
        </w:rPr>
        <w:t>6</w:t>
      </w:r>
    </w:p>
    <w:p w14:paraId="2935F961" w14:textId="77777777" w:rsidR="003702FA" w:rsidRPr="00F54DBD" w:rsidRDefault="003702FA" w:rsidP="003702FA">
      <w:pPr>
        <w:widowControl/>
        <w:jc w:val="center"/>
        <w:rPr>
          <w:rFonts w:ascii="Arial" w:hAnsi="Arial" w:cs="Arial"/>
          <w:b/>
          <w:bCs/>
          <w:sz w:val="22"/>
          <w:szCs w:val="22"/>
        </w:rPr>
      </w:pPr>
    </w:p>
    <w:p w14:paraId="0F78B849" w14:textId="77777777" w:rsidR="00936AC5" w:rsidRPr="00F54DBD" w:rsidRDefault="00936AC5" w:rsidP="00936AC5">
      <w:pPr>
        <w:widowControl/>
        <w:tabs>
          <w:tab w:val="left" w:pos="2160"/>
        </w:tabs>
        <w:ind w:left="2880" w:hanging="2880"/>
        <w:jc w:val="both"/>
        <w:rPr>
          <w:rFonts w:ascii="Arial" w:hAnsi="Arial" w:cs="Arial"/>
          <w:b/>
          <w:bCs/>
          <w:sz w:val="20"/>
          <w:szCs w:val="20"/>
        </w:rPr>
      </w:pPr>
      <w:r w:rsidRPr="00F54DBD">
        <w:rPr>
          <w:rFonts w:ascii="Arial" w:hAnsi="Arial" w:cs="Arial"/>
          <w:b/>
          <w:bCs/>
          <w:sz w:val="20"/>
          <w:szCs w:val="20"/>
        </w:rPr>
        <w:t xml:space="preserve">Instructor: </w:t>
      </w:r>
      <w:r>
        <w:rPr>
          <w:rFonts w:ascii="Arial" w:hAnsi="Arial" w:cs="Arial"/>
          <w:b/>
          <w:bCs/>
          <w:sz w:val="20"/>
          <w:szCs w:val="20"/>
        </w:rPr>
        <w:tab/>
      </w:r>
      <w:r w:rsidRPr="00F54DBD">
        <w:rPr>
          <w:rFonts w:ascii="Arial" w:hAnsi="Arial" w:cs="Arial"/>
          <w:b/>
          <w:bCs/>
          <w:sz w:val="20"/>
          <w:szCs w:val="20"/>
        </w:rPr>
        <w:t xml:space="preserve">Peter Foreman, </w:t>
      </w:r>
      <w:r>
        <w:rPr>
          <w:rFonts w:ascii="Arial" w:hAnsi="Arial" w:cs="Arial"/>
          <w:b/>
          <w:bCs/>
          <w:sz w:val="20"/>
          <w:szCs w:val="20"/>
        </w:rPr>
        <w:t xml:space="preserve">M.B.A. </w:t>
      </w:r>
      <w:r w:rsidRPr="00F54DBD">
        <w:rPr>
          <w:rFonts w:ascii="Arial" w:hAnsi="Arial" w:cs="Arial"/>
          <w:b/>
          <w:bCs/>
          <w:sz w:val="20"/>
          <w:szCs w:val="20"/>
        </w:rPr>
        <w:t>Ph.D.</w:t>
      </w:r>
    </w:p>
    <w:p w14:paraId="2542769A" w14:textId="77777777" w:rsidR="00936AC5" w:rsidRPr="00F54DBD" w:rsidRDefault="00936AC5" w:rsidP="00936AC5">
      <w:pPr>
        <w:widowControl/>
        <w:tabs>
          <w:tab w:val="left" w:pos="2160"/>
        </w:tabs>
        <w:ind w:left="2880" w:hanging="2880"/>
        <w:jc w:val="both"/>
        <w:rPr>
          <w:rFonts w:ascii="Arial" w:hAnsi="Arial" w:cs="Arial"/>
          <w:b/>
          <w:bCs/>
          <w:sz w:val="20"/>
          <w:szCs w:val="20"/>
        </w:rPr>
      </w:pPr>
      <w:r w:rsidRPr="00F54DBD">
        <w:rPr>
          <w:rFonts w:ascii="Arial" w:hAnsi="Arial" w:cs="Arial"/>
          <w:b/>
          <w:bCs/>
          <w:sz w:val="20"/>
          <w:szCs w:val="20"/>
        </w:rPr>
        <w:t>Office:</w:t>
      </w:r>
      <w:r w:rsidRPr="00F54DBD">
        <w:rPr>
          <w:rFonts w:ascii="Arial" w:hAnsi="Arial" w:cs="Arial"/>
          <w:b/>
          <w:bCs/>
          <w:sz w:val="20"/>
          <w:szCs w:val="20"/>
        </w:rPr>
        <w:tab/>
      </w:r>
      <w:r w:rsidRPr="00B22B77">
        <w:rPr>
          <w:rFonts w:ascii="Arial" w:hAnsi="Arial" w:cs="Arial"/>
          <w:b/>
          <w:bCs/>
          <w:sz w:val="20"/>
          <w:szCs w:val="20"/>
        </w:rPr>
        <w:t xml:space="preserve">210 </w:t>
      </w:r>
      <w:r>
        <w:rPr>
          <w:rFonts w:ascii="Arial" w:hAnsi="Arial" w:cs="Arial"/>
          <w:b/>
          <w:bCs/>
          <w:sz w:val="20"/>
          <w:szCs w:val="20"/>
        </w:rPr>
        <w:t>SFHB</w:t>
      </w:r>
    </w:p>
    <w:p w14:paraId="01CCC0A0" w14:textId="17B10690" w:rsidR="00936AC5" w:rsidRPr="00F54DBD" w:rsidRDefault="00936AC5" w:rsidP="00936AC5">
      <w:pPr>
        <w:widowControl/>
        <w:tabs>
          <w:tab w:val="left" w:pos="-1440"/>
          <w:tab w:val="left" w:pos="2160"/>
        </w:tabs>
        <w:ind w:left="2880" w:hanging="2880"/>
        <w:jc w:val="both"/>
        <w:rPr>
          <w:rFonts w:ascii="Arial" w:hAnsi="Arial" w:cs="Arial"/>
          <w:b/>
          <w:bCs/>
          <w:sz w:val="20"/>
          <w:szCs w:val="20"/>
        </w:rPr>
      </w:pPr>
      <w:r w:rsidRPr="00F54DBD">
        <w:rPr>
          <w:rFonts w:ascii="Arial" w:hAnsi="Arial" w:cs="Arial"/>
          <w:b/>
          <w:bCs/>
          <w:sz w:val="20"/>
          <w:szCs w:val="20"/>
        </w:rPr>
        <w:t>Phone:</w:t>
      </w:r>
      <w:r w:rsidRPr="00F54DBD">
        <w:rPr>
          <w:rFonts w:ascii="Arial" w:hAnsi="Arial" w:cs="Arial"/>
          <w:b/>
          <w:bCs/>
          <w:sz w:val="20"/>
          <w:szCs w:val="20"/>
        </w:rPr>
        <w:tab/>
      </w:r>
      <w:r>
        <w:rPr>
          <w:rFonts w:ascii="Arial" w:hAnsi="Arial" w:cs="Arial"/>
          <w:b/>
          <w:bCs/>
          <w:sz w:val="20"/>
          <w:szCs w:val="20"/>
        </w:rPr>
        <w:t xml:space="preserve">O: </w:t>
      </w:r>
      <w:r w:rsidRPr="00F54DBD">
        <w:rPr>
          <w:rFonts w:ascii="Arial" w:hAnsi="Arial" w:cs="Arial"/>
          <w:b/>
          <w:bCs/>
          <w:sz w:val="20"/>
          <w:szCs w:val="20"/>
        </w:rPr>
        <w:t>438-5579</w:t>
      </w:r>
      <w:r>
        <w:rPr>
          <w:rFonts w:ascii="Arial" w:hAnsi="Arial" w:cs="Arial"/>
          <w:b/>
          <w:bCs/>
          <w:sz w:val="20"/>
          <w:szCs w:val="20"/>
        </w:rPr>
        <w:t>; C:217-979-</w:t>
      </w:r>
      <w:r w:rsidR="0039491A">
        <w:rPr>
          <w:rFonts w:ascii="Arial" w:hAnsi="Arial" w:cs="Arial"/>
          <w:b/>
          <w:bCs/>
          <w:sz w:val="20"/>
          <w:szCs w:val="20"/>
        </w:rPr>
        <w:t>8999</w:t>
      </w:r>
    </w:p>
    <w:p w14:paraId="270662F6" w14:textId="77777777" w:rsidR="00936AC5" w:rsidRPr="00F54DBD" w:rsidRDefault="00936AC5" w:rsidP="00936AC5">
      <w:pPr>
        <w:widowControl/>
        <w:tabs>
          <w:tab w:val="left" w:pos="-1440"/>
          <w:tab w:val="left" w:pos="2160"/>
        </w:tabs>
        <w:ind w:left="1440" w:hanging="1440"/>
        <w:jc w:val="both"/>
        <w:rPr>
          <w:rFonts w:ascii="Arial" w:hAnsi="Arial" w:cs="Arial"/>
          <w:b/>
          <w:bCs/>
          <w:sz w:val="20"/>
          <w:szCs w:val="20"/>
        </w:rPr>
      </w:pPr>
      <w:r w:rsidRPr="00F54DBD">
        <w:rPr>
          <w:rFonts w:ascii="Arial" w:hAnsi="Arial" w:cs="Arial"/>
          <w:b/>
          <w:bCs/>
          <w:sz w:val="20"/>
          <w:szCs w:val="20"/>
        </w:rPr>
        <w:t>E-mail:</w:t>
      </w:r>
      <w:r w:rsidRPr="00F54DBD">
        <w:rPr>
          <w:rFonts w:ascii="Arial" w:hAnsi="Arial" w:cs="Arial"/>
          <w:b/>
          <w:bCs/>
          <w:sz w:val="20"/>
          <w:szCs w:val="20"/>
        </w:rPr>
        <w:tab/>
      </w:r>
      <w:r w:rsidRPr="00F54DBD">
        <w:rPr>
          <w:rStyle w:val="Hypertext"/>
          <w:rFonts w:ascii="Arial" w:hAnsi="Arial" w:cs="Arial"/>
          <w:b/>
          <w:bCs/>
          <w:sz w:val="20"/>
          <w:szCs w:val="20"/>
          <w:u w:val="none"/>
        </w:rPr>
        <w:tab/>
        <w:t>Peter.Foreman@ilstu.edu</w:t>
      </w:r>
    </w:p>
    <w:p w14:paraId="3B0F50FC" w14:textId="7C534D02" w:rsidR="00936AC5" w:rsidRPr="006936B1" w:rsidRDefault="00936AC5" w:rsidP="00936AC5">
      <w:pPr>
        <w:widowControl/>
        <w:tabs>
          <w:tab w:val="left" w:pos="-1440"/>
          <w:tab w:val="left" w:pos="2160"/>
        </w:tabs>
        <w:ind w:left="2880" w:hanging="2880"/>
        <w:rPr>
          <w:rFonts w:ascii="Arial" w:hAnsi="Arial" w:cs="Arial"/>
          <w:b/>
          <w:bCs/>
          <w:sz w:val="20"/>
          <w:szCs w:val="20"/>
        </w:rPr>
      </w:pPr>
      <w:r>
        <w:rPr>
          <w:rFonts w:ascii="Arial" w:hAnsi="Arial" w:cs="Arial"/>
          <w:b/>
          <w:bCs/>
          <w:sz w:val="20"/>
          <w:szCs w:val="20"/>
        </w:rPr>
        <w:t>Office Hours:</w:t>
      </w:r>
      <w:r>
        <w:rPr>
          <w:rFonts w:ascii="Arial" w:hAnsi="Arial" w:cs="Arial"/>
          <w:b/>
          <w:bCs/>
          <w:sz w:val="20"/>
          <w:szCs w:val="20"/>
        </w:rPr>
        <w:tab/>
        <w:t>Mon</w:t>
      </w:r>
      <w:r w:rsidR="006936B1">
        <w:rPr>
          <w:rFonts w:ascii="Arial" w:hAnsi="Arial" w:cs="Arial"/>
          <w:b/>
          <w:bCs/>
          <w:sz w:val="20"/>
          <w:szCs w:val="20"/>
        </w:rPr>
        <w:t xml:space="preserve">./Wed. </w:t>
      </w:r>
      <w:r>
        <w:rPr>
          <w:rFonts w:ascii="Arial" w:hAnsi="Arial" w:cs="Arial"/>
          <w:b/>
          <w:bCs/>
          <w:sz w:val="20"/>
          <w:szCs w:val="20"/>
        </w:rPr>
        <w:t>–</w:t>
      </w:r>
      <w:r w:rsidRPr="00F54DBD">
        <w:rPr>
          <w:rFonts w:ascii="Arial" w:hAnsi="Arial" w:cs="Arial"/>
          <w:b/>
          <w:bCs/>
          <w:sz w:val="20"/>
          <w:szCs w:val="20"/>
        </w:rPr>
        <w:t xml:space="preserve"> </w:t>
      </w:r>
      <w:r w:rsidRPr="006936B1">
        <w:rPr>
          <w:rFonts w:ascii="Arial" w:hAnsi="Arial" w:cs="Arial"/>
          <w:b/>
          <w:bCs/>
          <w:sz w:val="20"/>
          <w:szCs w:val="20"/>
        </w:rPr>
        <w:t>12:</w:t>
      </w:r>
      <w:r w:rsidR="00AD7B3C">
        <w:rPr>
          <w:rFonts w:ascii="Arial" w:hAnsi="Arial" w:cs="Arial"/>
          <w:b/>
          <w:bCs/>
          <w:sz w:val="20"/>
          <w:szCs w:val="20"/>
        </w:rPr>
        <w:t>0</w:t>
      </w:r>
      <w:r w:rsidRPr="006936B1">
        <w:rPr>
          <w:rFonts w:ascii="Arial" w:hAnsi="Arial" w:cs="Arial"/>
          <w:b/>
          <w:bCs/>
          <w:sz w:val="20"/>
          <w:szCs w:val="20"/>
        </w:rPr>
        <w:t>0-2:00 or by appt. as needed</w:t>
      </w:r>
    </w:p>
    <w:p w14:paraId="02272D99" w14:textId="29E0603A" w:rsidR="00C33ED8" w:rsidRDefault="00936AC5" w:rsidP="006936B1">
      <w:pPr>
        <w:widowControl/>
        <w:tabs>
          <w:tab w:val="left" w:pos="-1440"/>
          <w:tab w:val="left" w:pos="2160"/>
        </w:tabs>
        <w:ind w:left="2880" w:hanging="2880"/>
        <w:rPr>
          <w:rFonts w:ascii="Arial" w:hAnsi="Arial" w:cs="Arial"/>
          <w:b/>
          <w:bCs/>
          <w:color w:val="000000"/>
          <w:sz w:val="20"/>
          <w:szCs w:val="20"/>
        </w:rPr>
      </w:pPr>
      <w:r w:rsidRPr="00F54DBD">
        <w:rPr>
          <w:rFonts w:ascii="Arial" w:hAnsi="Arial" w:cs="Arial"/>
          <w:b/>
          <w:bCs/>
          <w:sz w:val="20"/>
          <w:szCs w:val="20"/>
        </w:rPr>
        <w:t>Required Materials:</w:t>
      </w:r>
      <w:r w:rsidRPr="00F54DBD">
        <w:rPr>
          <w:rFonts w:ascii="Arial" w:hAnsi="Arial" w:cs="Arial"/>
          <w:b/>
          <w:bCs/>
          <w:sz w:val="20"/>
          <w:szCs w:val="20"/>
        </w:rPr>
        <w:tab/>
      </w:r>
      <w:bookmarkStart w:id="0" w:name="_Hlk60924182"/>
      <w:r w:rsidR="00A511F4" w:rsidRPr="00931C8A">
        <w:rPr>
          <w:rFonts w:ascii="Arial" w:hAnsi="Arial" w:cs="Arial"/>
          <w:b/>
          <w:bCs/>
          <w:sz w:val="20"/>
          <w:szCs w:val="20"/>
        </w:rPr>
        <w:t>Course</w:t>
      </w:r>
      <w:r w:rsidR="00DB60B0" w:rsidRPr="00931C8A">
        <w:rPr>
          <w:rFonts w:ascii="Arial" w:hAnsi="Arial" w:cs="Arial"/>
          <w:b/>
          <w:bCs/>
          <w:sz w:val="20"/>
          <w:szCs w:val="20"/>
        </w:rPr>
        <w:t xml:space="preserve"> </w:t>
      </w:r>
      <w:r w:rsidR="00A511F4" w:rsidRPr="00931C8A">
        <w:rPr>
          <w:rFonts w:ascii="Arial" w:hAnsi="Arial" w:cs="Arial"/>
          <w:b/>
          <w:bCs/>
          <w:sz w:val="20"/>
          <w:szCs w:val="20"/>
        </w:rPr>
        <w:t>Pack</w:t>
      </w:r>
      <w:r w:rsidR="00C20CDF" w:rsidRPr="00931C8A">
        <w:rPr>
          <w:rFonts w:ascii="Arial" w:hAnsi="Arial" w:cs="Arial"/>
          <w:color w:val="000000"/>
          <w:sz w:val="20"/>
          <w:szCs w:val="20"/>
        </w:rPr>
        <w:t>:</w:t>
      </w:r>
      <w:r w:rsidR="006936B1" w:rsidRPr="00931C8A">
        <w:rPr>
          <w:rFonts w:ascii="Arial" w:hAnsi="Arial" w:cs="Arial"/>
          <w:b/>
          <w:bCs/>
          <w:color w:val="000000"/>
          <w:sz w:val="20"/>
          <w:szCs w:val="20"/>
        </w:rPr>
        <w:t xml:space="preserve"> </w:t>
      </w:r>
      <w:bookmarkEnd w:id="0"/>
      <w:r w:rsidR="00C92071">
        <w:rPr>
          <w:rFonts w:ascii="Arial" w:hAnsi="Arial" w:cs="Arial"/>
          <w:b/>
          <w:bCs/>
          <w:color w:val="000000"/>
          <w:sz w:val="20"/>
          <w:szCs w:val="20"/>
        </w:rPr>
        <w:fldChar w:fldCharType="begin"/>
      </w:r>
      <w:r w:rsidR="00C92071">
        <w:rPr>
          <w:rFonts w:ascii="Arial" w:hAnsi="Arial" w:cs="Arial"/>
          <w:b/>
          <w:bCs/>
          <w:color w:val="000000"/>
          <w:sz w:val="20"/>
          <w:szCs w:val="20"/>
        </w:rPr>
        <w:instrText>HYPERLINK "</w:instrText>
      </w:r>
      <w:r w:rsidR="00C92071" w:rsidRPr="002D1B6D">
        <w:rPr>
          <w:rFonts w:ascii="Arial" w:hAnsi="Arial" w:cs="Arial"/>
          <w:b/>
          <w:bCs/>
          <w:color w:val="000000"/>
          <w:sz w:val="20"/>
          <w:szCs w:val="20"/>
        </w:rPr>
        <w:instrText>https://hbsp.harvard.edu/import/1441189</w:instrText>
      </w:r>
      <w:r w:rsidR="00C92071">
        <w:rPr>
          <w:rFonts w:ascii="Arial" w:hAnsi="Arial" w:cs="Arial"/>
          <w:b/>
          <w:bCs/>
          <w:color w:val="000000"/>
          <w:sz w:val="20"/>
          <w:szCs w:val="20"/>
        </w:rPr>
        <w:instrText>"</w:instrText>
      </w:r>
      <w:r w:rsidR="00C92071">
        <w:rPr>
          <w:rFonts w:ascii="Arial" w:hAnsi="Arial" w:cs="Arial"/>
          <w:b/>
          <w:bCs/>
          <w:color w:val="000000"/>
          <w:sz w:val="20"/>
          <w:szCs w:val="20"/>
        </w:rPr>
      </w:r>
      <w:r w:rsidR="00C92071">
        <w:rPr>
          <w:rFonts w:ascii="Arial" w:hAnsi="Arial" w:cs="Arial"/>
          <w:b/>
          <w:bCs/>
          <w:color w:val="000000"/>
          <w:sz w:val="20"/>
          <w:szCs w:val="20"/>
        </w:rPr>
        <w:fldChar w:fldCharType="separate"/>
      </w:r>
      <w:r w:rsidR="00C92071" w:rsidRPr="00EE4BBC">
        <w:rPr>
          <w:rStyle w:val="Hyperlink"/>
          <w:rFonts w:ascii="Arial" w:hAnsi="Arial" w:cs="Arial"/>
          <w:b/>
          <w:bCs/>
          <w:sz w:val="20"/>
          <w:szCs w:val="20"/>
        </w:rPr>
        <w:t>https://hbsp.harvard.edu/import/1441189</w:t>
      </w:r>
      <w:r w:rsidR="00C92071">
        <w:rPr>
          <w:rFonts w:ascii="Arial" w:hAnsi="Arial" w:cs="Arial"/>
          <w:b/>
          <w:bCs/>
          <w:color w:val="000000"/>
          <w:sz w:val="20"/>
          <w:szCs w:val="20"/>
        </w:rPr>
        <w:fldChar w:fldCharType="end"/>
      </w:r>
    </w:p>
    <w:p w14:paraId="3E71551D" w14:textId="3407D27D" w:rsidR="00936AC5" w:rsidRPr="002F55E5" w:rsidRDefault="00936AC5" w:rsidP="00FB350B">
      <w:pPr>
        <w:spacing w:before="240" w:after="60"/>
        <w:jc w:val="center"/>
        <w:rPr>
          <w:b/>
        </w:rPr>
      </w:pPr>
      <w:r w:rsidRPr="002F55E5">
        <w:rPr>
          <w:b/>
        </w:rPr>
        <w:t>College of Business Mission</w:t>
      </w:r>
    </w:p>
    <w:p w14:paraId="1CDAFD6C" w14:textId="77777777" w:rsidR="00936AC5" w:rsidRPr="00371672" w:rsidRDefault="00936AC5" w:rsidP="007D633D">
      <w:pPr>
        <w:rPr>
          <w:sz w:val="23"/>
          <w:szCs w:val="23"/>
        </w:rPr>
      </w:pPr>
      <w:r w:rsidRPr="00371672">
        <w:rPr>
          <w:sz w:val="23"/>
          <w:szCs w:val="23"/>
        </w:rPr>
        <w:t xml:space="preserve">To be a highly respected college of business </w:t>
      </w:r>
      <w:r w:rsidRPr="00371672">
        <w:rPr>
          <w:color w:val="000000"/>
          <w:sz w:val="23"/>
          <w:szCs w:val="23"/>
        </w:rPr>
        <w:t xml:space="preserve">that develops professionals with </w:t>
      </w:r>
      <w:proofErr w:type="gramStart"/>
      <w:r w:rsidRPr="00371672">
        <w:rPr>
          <w:color w:val="000000"/>
          <w:sz w:val="23"/>
          <w:szCs w:val="23"/>
        </w:rPr>
        <w:t>the personal</w:t>
      </w:r>
      <w:proofErr w:type="gramEnd"/>
      <w:r w:rsidRPr="00371672">
        <w:rPr>
          <w:color w:val="000000"/>
          <w:sz w:val="23"/>
          <w:szCs w:val="23"/>
        </w:rPr>
        <w:t xml:space="preserve"> dedication, ethics and lifelong learning capabilities needed to succeed</w:t>
      </w:r>
      <w:r w:rsidRPr="00371672">
        <w:rPr>
          <w:sz w:val="23"/>
          <w:szCs w:val="23"/>
        </w:rPr>
        <w:t xml:space="preserve"> professionally and to serve society. We work as a diverse community promoting excellence in learning, teaching, scholarship, and service.</w:t>
      </w:r>
    </w:p>
    <w:p w14:paraId="1838E171" w14:textId="77777777" w:rsidR="00936AC5" w:rsidRPr="00D5266A" w:rsidRDefault="00936AC5" w:rsidP="00F1715F">
      <w:pPr>
        <w:spacing w:before="120" w:after="60"/>
        <w:jc w:val="center"/>
        <w:rPr>
          <w:b/>
        </w:rPr>
      </w:pPr>
      <w:r w:rsidRPr="00D5266A">
        <w:rPr>
          <w:b/>
        </w:rPr>
        <w:t>Academic Integrity</w:t>
      </w:r>
    </w:p>
    <w:p w14:paraId="3742362E" w14:textId="77777777" w:rsidR="000626CD" w:rsidRPr="00371672" w:rsidRDefault="000626CD" w:rsidP="000626CD">
      <w:pPr>
        <w:ind w:firstLine="360"/>
        <w:rPr>
          <w:sz w:val="23"/>
          <w:szCs w:val="23"/>
        </w:rPr>
      </w:pPr>
      <w:r w:rsidRPr="00371672">
        <w:rPr>
          <w:sz w:val="23"/>
          <w:szCs w:val="23"/>
        </w:rPr>
        <w:t xml:space="preserve">Students enrolled in College of Business classes are expected to maintain high standards of ethical conduct within the classroom and when completing assignments, projects, and/or exams. Plagiarism and other forms of academic dishonesty such as cheating will not be tolerated. Penalties for plagiarism and other forms of academic dishonesty may be severe. </w:t>
      </w:r>
      <w:hyperlink r:id="rId10" w:anchor="_blank" w:history="1">
        <w:r w:rsidRPr="00371672">
          <w:rPr>
            <w:color w:val="0000FF"/>
            <w:sz w:val="23"/>
            <w:szCs w:val="23"/>
            <w:u w:val="single"/>
          </w:rPr>
          <w:t>ISU’s Student Code of Conduct</w:t>
        </w:r>
      </w:hyperlink>
      <w:r w:rsidRPr="00371672">
        <w:rPr>
          <w:sz w:val="23"/>
          <w:szCs w:val="23"/>
        </w:rPr>
        <w:t xml:space="preserve"> makes it clear that students may only attach their names to academic exercises that are the results of their own thought, effort, and study. To that end, </w:t>
      </w:r>
      <w:proofErr w:type="gramStart"/>
      <w:r w:rsidRPr="00371672">
        <w:rPr>
          <w:sz w:val="23"/>
          <w:szCs w:val="23"/>
        </w:rPr>
        <w:t>all of</w:t>
      </w:r>
      <w:proofErr w:type="gramEnd"/>
      <w:r w:rsidRPr="00371672">
        <w:rPr>
          <w:sz w:val="23"/>
          <w:szCs w:val="23"/>
        </w:rPr>
        <w:t xml:space="preserve"> the following are in violation of the code:</w:t>
      </w:r>
    </w:p>
    <w:p w14:paraId="022565EC" w14:textId="77777777" w:rsidR="000626CD" w:rsidRPr="00371672" w:rsidRDefault="000626CD" w:rsidP="000626CD">
      <w:pPr>
        <w:numPr>
          <w:ilvl w:val="0"/>
          <w:numId w:val="28"/>
        </w:numPr>
        <w:rPr>
          <w:sz w:val="23"/>
          <w:szCs w:val="23"/>
        </w:rPr>
      </w:pPr>
      <w:r w:rsidRPr="00371672">
        <w:rPr>
          <w:sz w:val="23"/>
          <w:szCs w:val="23"/>
        </w:rPr>
        <w:t xml:space="preserve">Using or possessing any means of assistance to complete course activities without instructor authorization. This includes the reproduction or dissemination of course, assignment, and test materials. Examples </w:t>
      </w:r>
      <w:proofErr w:type="gramStart"/>
      <w:r w:rsidRPr="00371672">
        <w:rPr>
          <w:sz w:val="23"/>
          <w:szCs w:val="23"/>
        </w:rPr>
        <w:t>include:</w:t>
      </w:r>
      <w:proofErr w:type="gramEnd"/>
      <w:r w:rsidRPr="00371672">
        <w:rPr>
          <w:sz w:val="23"/>
          <w:szCs w:val="23"/>
        </w:rPr>
        <w:t xml:space="preserve"> posting faculty Power Point slides or lecture videos, using Quizlet or similar sites to share exam questions, </w:t>
      </w:r>
      <w:r w:rsidRPr="00371672">
        <w:rPr>
          <w:sz w:val="23"/>
          <w:szCs w:val="23"/>
          <w:highlight w:val="yellow"/>
        </w:rPr>
        <w:t xml:space="preserve">using ChatGPT or other AI tools </w:t>
      </w:r>
      <w:r w:rsidRPr="00371672">
        <w:rPr>
          <w:sz w:val="23"/>
          <w:szCs w:val="23"/>
          <w:highlight w:val="yellow"/>
          <w:u w:val="single"/>
        </w:rPr>
        <w:t>in an irresponsible manner</w:t>
      </w:r>
      <w:r w:rsidRPr="00371672">
        <w:rPr>
          <w:sz w:val="23"/>
          <w:szCs w:val="23"/>
          <w:highlight w:val="yellow"/>
        </w:rPr>
        <w:t xml:space="preserve"> to complete an assignment</w:t>
      </w:r>
      <w:r w:rsidRPr="00371672">
        <w:rPr>
          <w:sz w:val="23"/>
          <w:szCs w:val="23"/>
        </w:rPr>
        <w:t xml:space="preserve">, accessing online assistance while taking an exam, etc. In any case of willfully giving or receiving such information, both parties will be held responsible.  </w:t>
      </w:r>
    </w:p>
    <w:p w14:paraId="6FC3AEBA" w14:textId="77777777" w:rsidR="000626CD" w:rsidRPr="00371672" w:rsidRDefault="000626CD" w:rsidP="000626CD">
      <w:pPr>
        <w:numPr>
          <w:ilvl w:val="0"/>
          <w:numId w:val="28"/>
        </w:numPr>
        <w:rPr>
          <w:sz w:val="23"/>
          <w:szCs w:val="23"/>
        </w:rPr>
      </w:pPr>
      <w:r w:rsidRPr="00371672">
        <w:rPr>
          <w:sz w:val="23"/>
          <w:szCs w:val="23"/>
        </w:rPr>
        <w:t xml:space="preserve">Plagiarizing. This includes all ideas and intellectual property used, for which proper credit is not given, as determined by the instructor. Reproducing prior work verbatim is always prohibited.  </w:t>
      </w:r>
    </w:p>
    <w:p w14:paraId="411304EB" w14:textId="77777777" w:rsidR="000626CD" w:rsidRPr="00371672" w:rsidRDefault="000626CD" w:rsidP="000626CD">
      <w:pPr>
        <w:numPr>
          <w:ilvl w:val="0"/>
          <w:numId w:val="28"/>
        </w:numPr>
        <w:rPr>
          <w:sz w:val="23"/>
          <w:szCs w:val="23"/>
          <w:highlight w:val="yellow"/>
        </w:rPr>
      </w:pPr>
      <w:r w:rsidRPr="00371672">
        <w:rPr>
          <w:sz w:val="23"/>
          <w:szCs w:val="23"/>
          <w:highlight w:val="yellow"/>
        </w:rPr>
        <w:t>Submitting a paper of your own which has already been submitted for another university class or submitting work that is borrowed/copied from another current/former student.</w:t>
      </w:r>
    </w:p>
    <w:p w14:paraId="11B072C8" w14:textId="77777777" w:rsidR="000626CD" w:rsidRPr="00371672" w:rsidRDefault="000626CD" w:rsidP="000626CD">
      <w:pPr>
        <w:ind w:firstLine="360"/>
        <w:rPr>
          <w:sz w:val="23"/>
          <w:szCs w:val="23"/>
        </w:rPr>
      </w:pPr>
      <w:r w:rsidRPr="00371672">
        <w:rPr>
          <w:sz w:val="23"/>
          <w:szCs w:val="23"/>
        </w:rPr>
        <w:t>More details about what is permissible can be found by accessing the link above. Students are responsible for adhering to the code of conduct, and ignorance about the Code is not an acceptable excuse for violating it. All violations will be reported to the Office of Student Conflict Resolution for sanctions and will receive any grade modifications that the instructor sees fit.</w:t>
      </w:r>
    </w:p>
    <w:p w14:paraId="39301A1B" w14:textId="77777777" w:rsidR="000626CD" w:rsidRPr="00371672" w:rsidRDefault="000626CD" w:rsidP="000626CD">
      <w:pPr>
        <w:spacing w:before="120"/>
        <w:rPr>
          <w:sz w:val="23"/>
          <w:szCs w:val="23"/>
        </w:rPr>
      </w:pPr>
      <w:r w:rsidRPr="00371672">
        <w:rPr>
          <w:b/>
          <w:bCs/>
          <w:sz w:val="23"/>
          <w:szCs w:val="23"/>
          <w:highlight w:val="yellow"/>
        </w:rPr>
        <w:t>A special note regarding the use of AI:</w:t>
      </w:r>
      <w:r w:rsidRPr="00371672">
        <w:rPr>
          <w:sz w:val="23"/>
          <w:szCs w:val="23"/>
          <w:highlight w:val="yellow"/>
        </w:rPr>
        <w:t xml:space="preserve"> while it is unrealistic to expect that students completely refrain from using AI to assist in completing classwork, </w:t>
      </w:r>
      <w:r w:rsidRPr="00371672">
        <w:rPr>
          <w:sz w:val="23"/>
          <w:szCs w:val="23"/>
          <w:highlight w:val="yellow"/>
          <w:u w:val="single"/>
        </w:rPr>
        <w:t>you must fully understand how to use this in an appropriate and responsible manner and be prepared to be held accountable</w:t>
      </w:r>
      <w:r w:rsidRPr="00371672">
        <w:rPr>
          <w:sz w:val="23"/>
          <w:szCs w:val="23"/>
          <w:highlight w:val="yellow"/>
        </w:rPr>
        <w:t xml:space="preserve">. Students often use AI carelessly, as a means of doing intellectual work they are either too lazy or incapable of doing by themselves. The result is something they do not understand nor could explain. Often the analysis includes irrelevant or inaccurate information, does not properly draw on or make connections with corresponding lecture content, and/or does not follow the prescribed format or structure. </w:t>
      </w:r>
      <w:r w:rsidRPr="00371672">
        <w:rPr>
          <w:sz w:val="23"/>
          <w:szCs w:val="23"/>
          <w:highlight w:val="yellow"/>
          <w:u w:val="single"/>
        </w:rPr>
        <w:t>I reserve the right to refuse the submission of any work on this basis, and students will earn an automatic “0” on the assignment.</w:t>
      </w:r>
    </w:p>
    <w:p w14:paraId="19E496B7" w14:textId="77777777" w:rsidR="00371672" w:rsidRDefault="00371672">
      <w:pPr>
        <w:widowControl/>
        <w:autoSpaceDE/>
        <w:autoSpaceDN/>
        <w:adjustRightInd/>
        <w:rPr>
          <w:rFonts w:eastAsia="Calibri"/>
          <w:b/>
          <w:bCs/>
        </w:rPr>
      </w:pPr>
      <w:r>
        <w:rPr>
          <w:rFonts w:eastAsia="Calibri"/>
          <w:b/>
          <w:bCs/>
        </w:rPr>
        <w:br w:type="page"/>
      </w:r>
    </w:p>
    <w:p w14:paraId="0566412C" w14:textId="7D289B8E" w:rsidR="000626CD" w:rsidRPr="00371672" w:rsidRDefault="000626CD" w:rsidP="000626CD">
      <w:pPr>
        <w:spacing w:before="120"/>
        <w:jc w:val="center"/>
        <w:rPr>
          <w:rFonts w:eastAsia="Calibri"/>
        </w:rPr>
      </w:pPr>
      <w:r w:rsidRPr="00371672">
        <w:rPr>
          <w:rFonts w:eastAsia="Calibri"/>
          <w:b/>
          <w:bCs/>
        </w:rPr>
        <w:lastRenderedPageBreak/>
        <w:t>Policy Regarding Recording Class Lectures/Discussions</w:t>
      </w:r>
    </w:p>
    <w:p w14:paraId="0238DB84" w14:textId="1CA8E6CF" w:rsidR="002F55E5" w:rsidRDefault="000626CD" w:rsidP="00371672">
      <w:pPr>
        <w:widowControl/>
        <w:autoSpaceDE/>
        <w:autoSpaceDN/>
        <w:adjustRightInd/>
        <w:spacing w:before="120"/>
        <w:ind w:firstLine="360"/>
        <w:rPr>
          <w:rFonts w:eastAsia="Calibri"/>
          <w:sz w:val="23"/>
          <w:szCs w:val="23"/>
        </w:rPr>
      </w:pPr>
      <w:r w:rsidRPr="00371672">
        <w:rPr>
          <w:rFonts w:eastAsia="Calibri"/>
          <w:sz w:val="23"/>
          <w:szCs w:val="23"/>
        </w:rPr>
        <w:t xml:space="preserve">Students may not photograph or use audio or video devices to record classroom lectures or discussions or visual materials that accompany them (e.g., lecture slides not posted on </w:t>
      </w:r>
      <w:r w:rsidR="00DC593A">
        <w:rPr>
          <w:rFonts w:eastAsia="Calibri"/>
          <w:sz w:val="23"/>
          <w:szCs w:val="23"/>
        </w:rPr>
        <w:t>Canvas</w:t>
      </w:r>
      <w:r w:rsidRPr="00371672">
        <w:rPr>
          <w:rFonts w:eastAsia="Calibri"/>
          <w:sz w:val="23"/>
          <w:szCs w:val="23"/>
        </w:rPr>
        <w:t xml:space="preserve">, whiteboard notes, etc.). Students with disabilities who need to record classroom lectures or discussions must contact Student Access and Accommodation Services to request and be approved for </w:t>
      </w:r>
      <w:proofErr w:type="gramStart"/>
      <w:r w:rsidRPr="00371672">
        <w:rPr>
          <w:rFonts w:eastAsia="Calibri"/>
          <w:sz w:val="23"/>
          <w:szCs w:val="23"/>
        </w:rPr>
        <w:t>an accommodation</w:t>
      </w:r>
      <w:proofErr w:type="gramEnd"/>
      <w:r w:rsidRPr="00371672">
        <w:rPr>
          <w:rFonts w:eastAsia="Calibri"/>
          <w:sz w:val="23"/>
          <w:szCs w:val="23"/>
        </w:rPr>
        <w:t>. Students who violate this policy may be subject to both legal sanctions for violations of copyright law and disciplinary action under the University’s Code of Student Conduct.</w:t>
      </w:r>
    </w:p>
    <w:p w14:paraId="0B26C369" w14:textId="65BC41E5" w:rsidR="00936AC5" w:rsidRPr="00D5266A" w:rsidRDefault="00936AC5" w:rsidP="002F55E5">
      <w:pPr>
        <w:widowControl/>
        <w:autoSpaceDE/>
        <w:autoSpaceDN/>
        <w:adjustRightInd/>
        <w:spacing w:before="120"/>
        <w:jc w:val="center"/>
        <w:rPr>
          <w:rFonts w:eastAsia="Calibri"/>
          <w:b/>
        </w:rPr>
      </w:pPr>
      <w:r w:rsidRPr="00D5266A">
        <w:rPr>
          <w:rFonts w:eastAsia="Calibri"/>
          <w:b/>
        </w:rPr>
        <w:t>Student Access and Accommodation Services</w:t>
      </w:r>
    </w:p>
    <w:p w14:paraId="75DE9D9B" w14:textId="77777777" w:rsidR="00D5266A" w:rsidRPr="002F55E5" w:rsidRDefault="00936AC5" w:rsidP="002F55E5">
      <w:pPr>
        <w:widowControl/>
        <w:autoSpaceDE/>
        <w:autoSpaceDN/>
        <w:adjustRightInd/>
        <w:spacing w:before="120"/>
        <w:rPr>
          <w:sz w:val="23"/>
          <w:szCs w:val="23"/>
          <w:shd w:val="clear" w:color="auto" w:fill="FFFFFF"/>
        </w:rPr>
      </w:pPr>
      <w:r w:rsidRPr="002F55E5">
        <w:rPr>
          <w:sz w:val="23"/>
          <w:szCs w:val="23"/>
          <w:shd w:val="clear" w:color="auto" w:fill="FFFFFF"/>
        </w:rPr>
        <w:t xml:space="preserve">Any student needing to arrange </w:t>
      </w:r>
      <w:proofErr w:type="gramStart"/>
      <w:r w:rsidRPr="002F55E5">
        <w:rPr>
          <w:sz w:val="23"/>
          <w:szCs w:val="23"/>
          <w:shd w:val="clear" w:color="auto" w:fill="FFFFFF"/>
        </w:rPr>
        <w:t>a reasonable</w:t>
      </w:r>
      <w:proofErr w:type="gramEnd"/>
      <w:r w:rsidRPr="002F55E5">
        <w:rPr>
          <w:sz w:val="23"/>
          <w:szCs w:val="23"/>
          <w:shd w:val="clear" w:color="auto" w:fill="FFFFFF"/>
        </w:rPr>
        <w:t xml:space="preserve"> accommodation for a documented disability and/or medical/mental health condition should contact Student Access and Accommodation Services at 350 Fell Hall, (309) 438-5853, or visit the website at </w:t>
      </w:r>
      <w:hyperlink r:id="rId11" w:history="1">
        <w:r w:rsidRPr="002F55E5">
          <w:rPr>
            <w:sz w:val="23"/>
            <w:szCs w:val="23"/>
            <w:u w:val="single"/>
          </w:rPr>
          <w:t>StudentAccess.IllinoisState.edu</w:t>
        </w:r>
      </w:hyperlink>
      <w:r w:rsidRPr="002F55E5">
        <w:rPr>
          <w:sz w:val="23"/>
          <w:szCs w:val="23"/>
          <w:shd w:val="clear" w:color="auto" w:fill="FFFFFF"/>
        </w:rPr>
        <w:t>.</w:t>
      </w:r>
    </w:p>
    <w:p w14:paraId="18018044" w14:textId="77777777" w:rsidR="00371672" w:rsidRDefault="00371672" w:rsidP="00F1715F">
      <w:pPr>
        <w:widowControl/>
        <w:autoSpaceDE/>
        <w:autoSpaceDN/>
        <w:adjustRightInd/>
        <w:rPr>
          <w:shd w:val="clear" w:color="auto" w:fill="FFFFFF"/>
        </w:rPr>
      </w:pPr>
    </w:p>
    <w:p w14:paraId="74A54744" w14:textId="1E7EC6F3" w:rsidR="00936AC5" w:rsidRPr="00D5266A" w:rsidRDefault="00936AC5" w:rsidP="0035666E">
      <w:pPr>
        <w:widowControl/>
        <w:autoSpaceDE/>
        <w:autoSpaceDN/>
        <w:adjustRightInd/>
        <w:spacing w:after="240"/>
        <w:rPr>
          <w:rFonts w:ascii="Arial" w:hAnsi="Arial" w:cs="Arial"/>
        </w:rPr>
      </w:pPr>
      <w:r w:rsidRPr="00D5266A">
        <w:rPr>
          <w:rFonts w:ascii="Arial" w:hAnsi="Arial" w:cs="Arial"/>
          <w:b/>
          <w:bCs/>
        </w:rPr>
        <w:t>Introduction</w:t>
      </w:r>
      <w:r w:rsidRPr="00D5266A">
        <w:rPr>
          <w:rFonts w:ascii="Arial" w:hAnsi="Arial" w:cs="Arial"/>
        </w:rPr>
        <w:t xml:space="preserve"> </w:t>
      </w:r>
      <w:r w:rsidRPr="00D5266A">
        <w:rPr>
          <w:rFonts w:ascii="Arial" w:hAnsi="Arial" w:cs="Arial"/>
          <w:b/>
          <w:bCs/>
        </w:rPr>
        <w:t>and Course Objectives</w:t>
      </w:r>
    </w:p>
    <w:p w14:paraId="472E2760" w14:textId="0DE0B06E" w:rsidR="007F54D3" w:rsidRPr="00D5266A" w:rsidRDefault="007F54D3" w:rsidP="006936B1">
      <w:pPr>
        <w:pStyle w:val="Default"/>
        <w:spacing w:after="120"/>
        <w:rPr>
          <w:b/>
          <w:bCs/>
        </w:rPr>
      </w:pPr>
      <w:r w:rsidRPr="00D5266A">
        <w:rPr>
          <w:b/>
          <w:bCs/>
        </w:rPr>
        <w:t xml:space="preserve">Course Description </w:t>
      </w:r>
    </w:p>
    <w:p w14:paraId="50A955CE" w14:textId="2B6F054D" w:rsidR="007F54D3" w:rsidRPr="00D5266A" w:rsidRDefault="007F54D3" w:rsidP="007F54D3">
      <w:pPr>
        <w:pStyle w:val="Default"/>
      </w:pPr>
      <w:r w:rsidRPr="00D5266A">
        <w:t xml:space="preserve">A study of </w:t>
      </w:r>
      <w:r w:rsidR="00024EE7">
        <w:t xml:space="preserve">the factors contributing to </w:t>
      </w:r>
      <w:r w:rsidRPr="00D5266A">
        <w:t>high-performance organizations</w:t>
      </w:r>
      <w:r w:rsidR="00024EE7">
        <w:t xml:space="preserve"> – with a particular focus on leading such organizations, </w:t>
      </w:r>
      <w:r w:rsidRPr="00D5266A">
        <w:t xml:space="preserve">including the importance of </w:t>
      </w:r>
      <w:r w:rsidR="00024EE7">
        <w:t>critical thinking, decision-making, engagement and motivation, communication and persuasion, workplace culture and climate, ethics and responsibility, and the management of change.</w:t>
      </w:r>
      <w:r w:rsidRPr="00D5266A">
        <w:t xml:space="preserve"> </w:t>
      </w:r>
    </w:p>
    <w:p w14:paraId="7613FBF8" w14:textId="77B64EF4" w:rsidR="006936B1" w:rsidRPr="00D5266A" w:rsidRDefault="007F54D3" w:rsidP="0035666E">
      <w:pPr>
        <w:pStyle w:val="Default"/>
        <w:spacing w:before="240" w:after="120"/>
        <w:rPr>
          <w:b/>
          <w:bCs/>
        </w:rPr>
      </w:pPr>
      <w:r w:rsidRPr="00D5266A">
        <w:rPr>
          <w:b/>
          <w:bCs/>
        </w:rPr>
        <w:t xml:space="preserve">Objectives </w:t>
      </w:r>
    </w:p>
    <w:p w14:paraId="3D353AB0" w14:textId="77777777" w:rsidR="007F54D3" w:rsidRPr="00D5266A" w:rsidRDefault="007F54D3" w:rsidP="007F54D3">
      <w:pPr>
        <w:pStyle w:val="Default"/>
      </w:pPr>
      <w:r w:rsidRPr="00D5266A">
        <w:t xml:space="preserve">After completing the course, students should be able to: </w:t>
      </w:r>
    </w:p>
    <w:p w14:paraId="3E1959B7" w14:textId="3B732B1A" w:rsidR="007F54D3" w:rsidRDefault="007F54D3" w:rsidP="00024EE7">
      <w:pPr>
        <w:pStyle w:val="Default"/>
        <w:numPr>
          <w:ilvl w:val="0"/>
          <w:numId w:val="30"/>
        </w:numPr>
        <w:spacing w:after="19"/>
      </w:pPr>
      <w:r w:rsidRPr="00D5266A">
        <w:t>Understand the impact of human capital on organizational performance</w:t>
      </w:r>
      <w:r w:rsidR="00DF6589">
        <w:t xml:space="preserve"> and some of the key </w:t>
      </w:r>
      <w:r w:rsidR="00DE07BD">
        <w:t>mechanisms for enhancing human capital.</w:t>
      </w:r>
      <w:r w:rsidRPr="00D5266A">
        <w:t xml:space="preserve"> </w:t>
      </w:r>
    </w:p>
    <w:p w14:paraId="0283C262" w14:textId="2072555E" w:rsidR="00024EE7" w:rsidRDefault="00024EE7" w:rsidP="00024EE7">
      <w:pPr>
        <w:pStyle w:val="Default"/>
        <w:numPr>
          <w:ilvl w:val="0"/>
          <w:numId w:val="30"/>
        </w:numPr>
        <w:spacing w:after="19"/>
      </w:pPr>
      <w:r>
        <w:t xml:space="preserve">Know and appreciate </w:t>
      </w:r>
      <w:r w:rsidR="00DF6589">
        <w:t>strategic/critical thinking and how it differs from the norm</w:t>
      </w:r>
    </w:p>
    <w:p w14:paraId="7E48F876" w14:textId="3B2F13BF" w:rsidR="00DF6589" w:rsidRDefault="00024EE7" w:rsidP="007F54D3">
      <w:pPr>
        <w:pStyle w:val="Default"/>
        <w:numPr>
          <w:ilvl w:val="0"/>
          <w:numId w:val="30"/>
        </w:numPr>
        <w:spacing w:after="19"/>
      </w:pPr>
      <w:r>
        <w:t>Understand the factors that affect decision-making and know how to make better / more effective decisions</w:t>
      </w:r>
    </w:p>
    <w:p w14:paraId="06215915" w14:textId="6509254A" w:rsidR="00DF6589" w:rsidRDefault="007F54D3" w:rsidP="009420B3">
      <w:pPr>
        <w:pStyle w:val="Default"/>
        <w:numPr>
          <w:ilvl w:val="0"/>
          <w:numId w:val="30"/>
        </w:numPr>
        <w:spacing w:after="19"/>
      </w:pPr>
      <w:r w:rsidRPr="00D5266A">
        <w:t>Understand the factors that contribute to engagement and motivation</w:t>
      </w:r>
      <w:r w:rsidR="00DF6589">
        <w:t>, as well as the challenges and pitfalls involved in compensation and rewards</w:t>
      </w:r>
    </w:p>
    <w:p w14:paraId="732F10A8" w14:textId="77777777" w:rsidR="00DF6589" w:rsidRDefault="007F54D3" w:rsidP="007F54D3">
      <w:pPr>
        <w:pStyle w:val="Default"/>
        <w:numPr>
          <w:ilvl w:val="0"/>
          <w:numId w:val="30"/>
        </w:numPr>
        <w:spacing w:after="19"/>
      </w:pPr>
      <w:r w:rsidRPr="00D5266A">
        <w:t>Identify the processes that enhance e</w:t>
      </w:r>
      <w:r w:rsidR="00DF6589">
        <w:t>ffective personal and organizational communication</w:t>
      </w:r>
      <w:r w:rsidRPr="00D5266A">
        <w:t xml:space="preserve"> </w:t>
      </w:r>
    </w:p>
    <w:p w14:paraId="7E567446" w14:textId="303A4479" w:rsidR="007F54D3" w:rsidRDefault="007F54D3" w:rsidP="007F54D3">
      <w:pPr>
        <w:pStyle w:val="Default"/>
        <w:numPr>
          <w:ilvl w:val="0"/>
          <w:numId w:val="30"/>
        </w:numPr>
        <w:spacing w:after="19"/>
      </w:pPr>
      <w:r w:rsidRPr="00D5266A">
        <w:t>Understand the</w:t>
      </w:r>
      <w:r w:rsidR="00DF6589">
        <w:t xml:space="preserve"> role of psychological safety, engagement, and trust in building an empowering organizational climate and culture</w:t>
      </w:r>
    </w:p>
    <w:p w14:paraId="4661B0D8" w14:textId="002AEFE6" w:rsidR="00DF6589" w:rsidRDefault="00DF6589" w:rsidP="007F54D3">
      <w:pPr>
        <w:pStyle w:val="Default"/>
        <w:numPr>
          <w:ilvl w:val="0"/>
          <w:numId w:val="30"/>
        </w:numPr>
        <w:spacing w:after="19"/>
      </w:pPr>
      <w:r>
        <w:t>Know and appreciate how different approaches to ethics affect organizational decisions</w:t>
      </w:r>
    </w:p>
    <w:p w14:paraId="5FF24E83" w14:textId="77777777" w:rsidR="00DE07BD" w:rsidRDefault="00DF6589" w:rsidP="007F54D3">
      <w:pPr>
        <w:pStyle w:val="Default"/>
        <w:numPr>
          <w:ilvl w:val="0"/>
          <w:numId w:val="30"/>
        </w:numPr>
        <w:spacing w:after="19"/>
      </w:pPr>
      <w:r>
        <w:t>Understand the process of affecting organizational learning and change, the major challenges/barriers to change, and how to overcome resistance to change.</w:t>
      </w:r>
    </w:p>
    <w:p w14:paraId="55B797AA" w14:textId="7CE45DE0" w:rsidR="007F54D3" w:rsidRPr="00D5266A" w:rsidRDefault="007F54D3" w:rsidP="007F54D3">
      <w:pPr>
        <w:pStyle w:val="Default"/>
        <w:numPr>
          <w:ilvl w:val="0"/>
          <w:numId w:val="30"/>
        </w:numPr>
        <w:spacing w:after="19"/>
      </w:pPr>
      <w:r w:rsidRPr="00D5266A">
        <w:t xml:space="preserve">Apply course material and content to evaluate leadership activity/behavior in a variety of settings and to make judgments about the success or failure of leaders. </w:t>
      </w:r>
    </w:p>
    <w:p w14:paraId="079D96EF" w14:textId="53A05B72" w:rsidR="00024EE7" w:rsidRDefault="00024EE7" w:rsidP="0035666E">
      <w:pPr>
        <w:widowControl/>
        <w:tabs>
          <w:tab w:val="left" w:pos="-1080"/>
          <w:tab w:val="left" w:pos="-720"/>
          <w:tab w:val="left" w:pos="0"/>
          <w:tab w:val="left" w:pos="360"/>
        </w:tabs>
        <w:spacing w:before="240" w:after="120"/>
        <w:rPr>
          <w:b/>
          <w:bCs/>
        </w:rPr>
      </w:pPr>
      <w:r>
        <w:rPr>
          <w:b/>
          <w:bCs/>
        </w:rPr>
        <w:t>A “Managerial” View</w:t>
      </w:r>
      <w:r w:rsidR="00DE07BD">
        <w:rPr>
          <w:b/>
          <w:bCs/>
        </w:rPr>
        <w:t xml:space="preserve"> – But Researched-Based</w:t>
      </w:r>
    </w:p>
    <w:p w14:paraId="73B2CE36" w14:textId="5886162B" w:rsidR="00DE07BD" w:rsidRDefault="00DE07BD" w:rsidP="0035666E">
      <w:pPr>
        <w:widowControl/>
        <w:tabs>
          <w:tab w:val="left" w:pos="-1080"/>
          <w:tab w:val="left" w:pos="-720"/>
          <w:tab w:val="left" w:pos="0"/>
          <w:tab w:val="left" w:pos="360"/>
        </w:tabs>
      </w:pPr>
      <w:r>
        <w:t xml:space="preserve">This course takes a decidedly “managerial” view, whereby the articles chosen, as well as the </w:t>
      </w:r>
      <w:r w:rsidR="00915717">
        <w:t xml:space="preserve">various </w:t>
      </w:r>
      <w:r>
        <w:t xml:space="preserve">content provided, </w:t>
      </w:r>
      <w:r w:rsidR="00915717">
        <w:t xml:space="preserve">are all </w:t>
      </w:r>
      <w:r>
        <w:t xml:space="preserve">very practical and </w:t>
      </w:r>
      <w:proofErr w:type="gramStart"/>
      <w:r>
        <w:t>practitioner-oriented</w:t>
      </w:r>
      <w:proofErr w:type="gramEnd"/>
      <w:r>
        <w:t xml:space="preserve">. </w:t>
      </w:r>
      <w:proofErr w:type="gramStart"/>
      <w:r>
        <w:t>The vast majority of</w:t>
      </w:r>
      <w:proofErr w:type="gramEnd"/>
      <w:r>
        <w:t xml:space="preserve"> the readings will come from managerial outlets such as Harvard Business Review, California Management Review, McKinsey Quarterly, etc., and as such they are written for a (intelligent and informed) managerial audience. However, all readings and content delivered </w:t>
      </w:r>
      <w:r w:rsidR="00915717">
        <w:t>are</w:t>
      </w:r>
      <w:r>
        <w:t xml:space="preserve"> grounded in decades of solid research. </w:t>
      </w:r>
      <w:r w:rsidRPr="00915717">
        <w:rPr>
          <w:u w:val="single"/>
        </w:rPr>
        <w:t>This is not a course in management fads or sexy trends in the corporate workplace!</w:t>
      </w:r>
      <w:r>
        <w:t xml:space="preserve"> You will leave here with a broad exposure to solid management</w:t>
      </w:r>
      <w:r w:rsidR="00915717">
        <w:t xml:space="preserve"> theory and research.</w:t>
      </w:r>
      <w:r>
        <w:t xml:space="preserve"> </w:t>
      </w:r>
    </w:p>
    <w:p w14:paraId="57878004" w14:textId="29E9C0FE" w:rsidR="006F0A3F" w:rsidRPr="00D5266A" w:rsidRDefault="006F0A3F" w:rsidP="00AA2AE3">
      <w:pPr>
        <w:widowControl/>
        <w:tabs>
          <w:tab w:val="left" w:pos="-1080"/>
          <w:tab w:val="left" w:pos="-720"/>
          <w:tab w:val="left" w:pos="0"/>
          <w:tab w:val="left" w:pos="360"/>
        </w:tabs>
        <w:spacing w:before="240" w:after="120"/>
        <w:rPr>
          <w:i/>
          <w:iCs/>
        </w:rPr>
      </w:pPr>
      <w:r w:rsidRPr="00D5266A">
        <w:rPr>
          <w:b/>
          <w:bCs/>
        </w:rPr>
        <w:lastRenderedPageBreak/>
        <w:t>Course Organization</w:t>
      </w:r>
    </w:p>
    <w:p w14:paraId="044706ED" w14:textId="77777777" w:rsidR="00482429" w:rsidRPr="00D5266A" w:rsidRDefault="00482429" w:rsidP="0035666E">
      <w:pPr>
        <w:widowControl/>
        <w:tabs>
          <w:tab w:val="left" w:pos="-1080"/>
          <w:tab w:val="left" w:pos="-720"/>
          <w:tab w:val="left" w:pos="0"/>
          <w:tab w:val="left" w:pos="360"/>
        </w:tabs>
        <w:rPr>
          <w:b/>
          <w:bCs/>
        </w:rPr>
      </w:pPr>
      <w:r w:rsidRPr="00D5266A">
        <w:t xml:space="preserve">Your class assignments are indicated in the daily agenda below, and while subject to change, this syllabus should guide your work planning for the course. </w:t>
      </w:r>
      <w:r w:rsidRPr="00D5266A">
        <w:rPr>
          <w:u w:val="single"/>
        </w:rPr>
        <w:t>All readings and assignments are to be done for the day they appear on the syllabus</w:t>
      </w:r>
      <w:r w:rsidRPr="00D5266A">
        <w:t>. There will be no announcements or reminders in class concerning individual or group assignments, except as circumstances arise.</w:t>
      </w:r>
    </w:p>
    <w:p w14:paraId="6C81E8A6" w14:textId="2B0D5A3F" w:rsidR="00936AC5" w:rsidRPr="00D5266A" w:rsidRDefault="00936AC5" w:rsidP="00936AC5">
      <w:pPr>
        <w:widowControl/>
        <w:tabs>
          <w:tab w:val="left" w:pos="-1080"/>
          <w:tab w:val="left" w:pos="-720"/>
          <w:tab w:val="left" w:pos="0"/>
          <w:tab w:val="left" w:pos="360"/>
        </w:tabs>
        <w:spacing w:before="240" w:after="120"/>
        <w:rPr>
          <w:i/>
          <w:iCs/>
        </w:rPr>
      </w:pPr>
      <w:r w:rsidRPr="00D5266A">
        <w:rPr>
          <w:b/>
          <w:bCs/>
        </w:rPr>
        <w:t>Case Analysis</w:t>
      </w:r>
    </w:p>
    <w:p w14:paraId="4EC72908" w14:textId="5F30AB90" w:rsidR="00936AC5" w:rsidRPr="00D5266A" w:rsidRDefault="00915717" w:rsidP="0035666E">
      <w:pPr>
        <w:widowControl/>
        <w:tabs>
          <w:tab w:val="left" w:pos="-1080"/>
          <w:tab w:val="left" w:pos="-720"/>
          <w:tab w:val="left" w:pos="0"/>
          <w:tab w:val="left" w:pos="360"/>
        </w:tabs>
      </w:pPr>
      <w:r>
        <w:t>Critical</w:t>
      </w:r>
      <w:r w:rsidR="00936AC5" w:rsidRPr="00D5266A">
        <w:t xml:space="preserve"> thinking and analysis are best learned through practice. The cases we will study are about real</w:t>
      </w:r>
      <w:r w:rsidR="00BB6F7E" w:rsidRPr="00D5266A">
        <w:t>-</w:t>
      </w:r>
      <w:r w:rsidR="00936AC5" w:rsidRPr="00D5266A">
        <w:t xml:space="preserve">world </w:t>
      </w:r>
      <w:r>
        <w:t>leadership</w:t>
      </w:r>
      <w:r w:rsidR="00936AC5" w:rsidRPr="00D5266A">
        <w:t xml:space="preserve"> situations. A case is designed to provide you with data on real-life managerial problems, and case analysis is invaluable as a simulation of actual managerial activity. The cases provide an opportunity to apply the concepts we discuss in class and to further develop your ability to think critically about business strategy. How much you get out of the case depends on your preparation and active participation. </w:t>
      </w:r>
      <w:r w:rsidR="00936AC5" w:rsidRPr="00D5266A">
        <w:rPr>
          <w:i/>
          <w:iCs/>
        </w:rPr>
        <w:t>Everyone</w:t>
      </w:r>
      <w:r w:rsidR="00936AC5" w:rsidRPr="00D5266A">
        <w:t xml:space="preserve"> is expected to participate in each case analysis and discussion. The objectives of case analysis are to:</w:t>
      </w:r>
    </w:p>
    <w:p w14:paraId="497DF425" w14:textId="77777777" w:rsidR="00936AC5" w:rsidRPr="00D5266A" w:rsidRDefault="00936AC5" w:rsidP="00936AC5">
      <w:pPr>
        <w:pStyle w:val="Level1"/>
        <w:widowControl/>
        <w:numPr>
          <w:ilvl w:val="0"/>
          <w:numId w:val="25"/>
        </w:numPr>
        <w:tabs>
          <w:tab w:val="left" w:pos="-1080"/>
          <w:tab w:val="left" w:pos="-720"/>
          <w:tab w:val="left" w:pos="0"/>
          <w:tab w:val="left" w:pos="360"/>
        </w:tabs>
        <w:outlineLvl w:val="9"/>
      </w:pPr>
      <w:r w:rsidRPr="00D5266A">
        <w:t>Increase your understanding of what managers should/shouldn’t do in guiding business.</w:t>
      </w:r>
    </w:p>
    <w:p w14:paraId="000BF9ED" w14:textId="56508DA3" w:rsidR="00936AC5" w:rsidRPr="00D5266A" w:rsidRDefault="00936AC5" w:rsidP="00936AC5">
      <w:pPr>
        <w:pStyle w:val="Level1"/>
        <w:widowControl/>
        <w:numPr>
          <w:ilvl w:val="0"/>
          <w:numId w:val="25"/>
        </w:numPr>
        <w:tabs>
          <w:tab w:val="left" w:pos="-1080"/>
          <w:tab w:val="left" w:pos="-720"/>
          <w:tab w:val="left" w:pos="0"/>
          <w:tab w:val="left" w:pos="360"/>
        </w:tabs>
        <w:outlineLvl w:val="9"/>
      </w:pPr>
      <w:r w:rsidRPr="00D5266A">
        <w:t>Build your skills in conducting analysis and gain in-depth experience in a variety of industries, competitive situations, and company circumstances.</w:t>
      </w:r>
    </w:p>
    <w:p w14:paraId="667F9B56" w14:textId="7AA30E97" w:rsidR="00936AC5" w:rsidRPr="00D5266A" w:rsidRDefault="00936AC5" w:rsidP="00936AC5">
      <w:pPr>
        <w:pStyle w:val="Level1"/>
        <w:widowControl/>
        <w:numPr>
          <w:ilvl w:val="0"/>
          <w:numId w:val="25"/>
        </w:numPr>
        <w:tabs>
          <w:tab w:val="left" w:pos="-1080"/>
          <w:tab w:val="left" w:pos="-720"/>
          <w:tab w:val="left" w:pos="0"/>
          <w:tab w:val="left" w:pos="360"/>
        </w:tabs>
        <w:outlineLvl w:val="9"/>
      </w:pPr>
      <w:r w:rsidRPr="00D5266A">
        <w:t>Get valuable practice in diagnosing</w:t>
      </w:r>
      <w:r w:rsidR="00915717">
        <w:t xml:space="preserve"> critical</w:t>
      </w:r>
      <w:r w:rsidRPr="00D5266A">
        <w:t xml:space="preserve"> issues, evaluating </w:t>
      </w:r>
      <w:r w:rsidR="00915717">
        <w:t>key factors influencing the situation, and identifying potential alternatives for effectively addressing the problem</w:t>
      </w:r>
      <w:r w:rsidRPr="00D5266A">
        <w:t>.</w:t>
      </w:r>
    </w:p>
    <w:p w14:paraId="487732D2" w14:textId="70BF9598" w:rsidR="00936AC5" w:rsidRPr="00D5266A" w:rsidRDefault="00936AC5" w:rsidP="00936AC5">
      <w:pPr>
        <w:pStyle w:val="Level1"/>
        <w:widowControl/>
        <w:numPr>
          <w:ilvl w:val="0"/>
          <w:numId w:val="25"/>
        </w:numPr>
        <w:tabs>
          <w:tab w:val="left" w:pos="-1080"/>
          <w:tab w:val="left" w:pos="-720"/>
          <w:tab w:val="left" w:pos="0"/>
          <w:tab w:val="left" w:pos="360"/>
        </w:tabs>
        <w:outlineLvl w:val="9"/>
      </w:pPr>
      <w:r w:rsidRPr="00D5266A">
        <w:t>Enhance your sense of business judgment</w:t>
      </w:r>
      <w:r w:rsidR="00915717">
        <w:t xml:space="preserve"> and appreciation for the complexity of management and leadership</w:t>
      </w:r>
      <w:r w:rsidRPr="00D5266A">
        <w:t>.</w:t>
      </w:r>
    </w:p>
    <w:p w14:paraId="42228C4C" w14:textId="77777777" w:rsidR="00936AC5" w:rsidRPr="00D5266A" w:rsidRDefault="00936AC5" w:rsidP="0035666E">
      <w:pPr>
        <w:widowControl/>
        <w:tabs>
          <w:tab w:val="left" w:pos="-1080"/>
          <w:tab w:val="left" w:pos="-720"/>
          <w:tab w:val="left" w:pos="0"/>
          <w:tab w:val="left" w:pos="360"/>
        </w:tabs>
        <w:spacing w:before="240" w:after="120"/>
        <w:rPr>
          <w:b/>
          <w:bCs/>
        </w:rPr>
      </w:pPr>
      <w:r w:rsidRPr="00D5266A">
        <w:rPr>
          <w:b/>
          <w:bCs/>
        </w:rPr>
        <w:t>Group Work</w:t>
      </w:r>
    </w:p>
    <w:p w14:paraId="426D20F1" w14:textId="4D9F1BA5" w:rsidR="00936AC5" w:rsidRPr="00D5266A" w:rsidRDefault="0035666E" w:rsidP="0035666E">
      <w:pPr>
        <w:widowControl/>
        <w:tabs>
          <w:tab w:val="left" w:pos="-1080"/>
          <w:tab w:val="left" w:pos="-720"/>
          <w:tab w:val="left" w:pos="0"/>
          <w:tab w:val="left" w:pos="360"/>
        </w:tabs>
      </w:pPr>
      <w:r>
        <w:t>Working in groups, d</w:t>
      </w:r>
      <w:r w:rsidR="00936AC5" w:rsidRPr="00D5266A">
        <w:t xml:space="preserve">iscussing cases and preparing analyses outside of </w:t>
      </w:r>
      <w:proofErr w:type="gramStart"/>
      <w:r w:rsidR="00936AC5" w:rsidRPr="00D5266A">
        <w:t>class</w:t>
      </w:r>
      <w:r>
        <w:t>,</w:t>
      </w:r>
      <w:proofErr w:type="gramEnd"/>
      <w:r w:rsidR="00936AC5" w:rsidRPr="00D5266A">
        <w:t xml:space="preserve"> helps to deepen your knowledge about strategy. Developing effective group skills is a critical part of the learning process. </w:t>
      </w:r>
      <w:r>
        <w:t xml:space="preserve">There will be two group projects </w:t>
      </w:r>
      <w:r w:rsidR="00F93BE0">
        <w:t>leveraging</w:t>
      </w:r>
      <w:r>
        <w:t xml:space="preserve"> this kind of interaction. The professor will work with students to help </w:t>
      </w:r>
      <w:r w:rsidR="00F93BE0">
        <w:t xml:space="preserve">form groups of </w:t>
      </w:r>
      <w:r>
        <w:t>3-4</w:t>
      </w:r>
      <w:r w:rsidR="00F93BE0">
        <w:t xml:space="preserve">. </w:t>
      </w:r>
      <w:r w:rsidR="00936AC5" w:rsidRPr="00D5266A">
        <w:t xml:space="preserve">It is </w:t>
      </w:r>
      <w:r w:rsidR="00F93BE0">
        <w:t>ideal</w:t>
      </w:r>
      <w:r w:rsidR="00936AC5" w:rsidRPr="00D5266A">
        <w:t xml:space="preserve"> to have </w:t>
      </w:r>
      <w:r w:rsidR="00F93BE0">
        <w:t xml:space="preserve">groups composed of </w:t>
      </w:r>
      <w:r w:rsidR="00936AC5" w:rsidRPr="00D5266A">
        <w:t xml:space="preserve">students with different </w:t>
      </w:r>
      <w:r w:rsidR="00F93BE0">
        <w:t xml:space="preserve">backgrounds and </w:t>
      </w:r>
      <w:r w:rsidR="00936AC5" w:rsidRPr="00D5266A">
        <w:t>areas of expertise</w:t>
      </w:r>
      <w:r w:rsidR="00F93BE0">
        <w:t>,</w:t>
      </w:r>
      <w:r w:rsidR="00936AC5" w:rsidRPr="00D5266A">
        <w:t xml:space="preserve"> to facilitate the exchange of a variety of managerial viewpoints and to help guard against “groupthink.” </w:t>
      </w:r>
    </w:p>
    <w:p w14:paraId="20382DB9" w14:textId="77777777" w:rsidR="006F0A3F" w:rsidRPr="00D5266A" w:rsidRDefault="006F0A3F" w:rsidP="00F93BE0">
      <w:pPr>
        <w:widowControl/>
        <w:tabs>
          <w:tab w:val="left" w:pos="-1080"/>
          <w:tab w:val="left" w:pos="-720"/>
          <w:tab w:val="left" w:pos="0"/>
          <w:tab w:val="left" w:pos="360"/>
        </w:tabs>
        <w:spacing w:before="240" w:after="120"/>
        <w:rPr>
          <w:b/>
          <w:bCs/>
        </w:rPr>
      </w:pPr>
      <w:r w:rsidRPr="00D5266A">
        <w:rPr>
          <w:b/>
          <w:bCs/>
        </w:rPr>
        <w:t>Course Requirements and Grading</w:t>
      </w:r>
    </w:p>
    <w:p w14:paraId="263EC888" w14:textId="77777777" w:rsidR="00D05B64" w:rsidRPr="00D5266A" w:rsidRDefault="00D05B64" w:rsidP="00D05B64">
      <w:pPr>
        <w:widowControl/>
        <w:tabs>
          <w:tab w:val="left" w:pos="-1080"/>
          <w:tab w:val="left" w:pos="-720"/>
          <w:tab w:val="left" w:pos="0"/>
          <w:tab w:val="left" w:pos="360"/>
        </w:tabs>
        <w:rPr>
          <w:b/>
          <w:bCs/>
        </w:rPr>
      </w:pPr>
      <w:r w:rsidRPr="00D5266A">
        <w:rPr>
          <w:bCs/>
        </w:rPr>
        <w:t>- Individual work in italics; Group work underlined</w:t>
      </w:r>
    </w:p>
    <w:tbl>
      <w:tblPr>
        <w:tblW w:w="0" w:type="auto"/>
        <w:tblInd w:w="360" w:type="dxa"/>
        <w:tblLook w:val="01E0" w:firstRow="1" w:lastRow="1" w:firstColumn="1" w:lastColumn="1" w:noHBand="0" w:noVBand="0"/>
      </w:tblPr>
      <w:tblGrid>
        <w:gridCol w:w="491"/>
        <w:gridCol w:w="7162"/>
        <w:gridCol w:w="1347"/>
      </w:tblGrid>
      <w:tr w:rsidR="006F0A3F" w:rsidRPr="00D5266A" w14:paraId="08338A8B" w14:textId="77777777" w:rsidTr="000773DC">
        <w:trPr>
          <w:trHeight w:hRule="exact" w:val="288"/>
        </w:trPr>
        <w:tc>
          <w:tcPr>
            <w:tcW w:w="491" w:type="dxa"/>
            <w:vAlign w:val="center"/>
          </w:tcPr>
          <w:p w14:paraId="69CB2A33" w14:textId="3A99F3C0" w:rsidR="006F0A3F" w:rsidRPr="00D5266A" w:rsidRDefault="006936B1" w:rsidP="005731A4">
            <w:pPr>
              <w:pStyle w:val="Level1"/>
              <w:widowControl/>
              <w:numPr>
                <w:ilvl w:val="0"/>
                <w:numId w:val="0"/>
              </w:numPr>
              <w:jc w:val="center"/>
            </w:pPr>
            <w:r w:rsidRPr="00D5266A">
              <w:t>1</w:t>
            </w:r>
            <w:r w:rsidR="006F0A3F" w:rsidRPr="00D5266A">
              <w:t>.</w:t>
            </w:r>
          </w:p>
        </w:tc>
        <w:tc>
          <w:tcPr>
            <w:tcW w:w="7162" w:type="dxa"/>
            <w:vAlign w:val="center"/>
          </w:tcPr>
          <w:p w14:paraId="321EDFFD" w14:textId="09B14102" w:rsidR="006F0A3F" w:rsidRPr="00D5266A" w:rsidRDefault="006F0A3F" w:rsidP="00BC3B17">
            <w:pPr>
              <w:pStyle w:val="Level1"/>
              <w:widowControl/>
              <w:numPr>
                <w:ilvl w:val="0"/>
                <w:numId w:val="0"/>
              </w:numPr>
              <w:rPr>
                <w:i/>
              </w:rPr>
            </w:pPr>
            <w:r w:rsidRPr="00D5266A">
              <w:rPr>
                <w:i/>
              </w:rPr>
              <w:t>Individual Case Analyses (</w:t>
            </w:r>
            <w:r w:rsidR="000773DC" w:rsidRPr="00D5266A">
              <w:rPr>
                <w:i/>
              </w:rPr>
              <w:t>5</w:t>
            </w:r>
            <w:r w:rsidR="00B55CAF" w:rsidRPr="00D5266A">
              <w:rPr>
                <w:i/>
              </w:rPr>
              <w:t xml:space="preserve"> cases; </w:t>
            </w:r>
            <w:r w:rsidR="00D71A06">
              <w:rPr>
                <w:i/>
              </w:rPr>
              <w:t>4</w:t>
            </w:r>
            <w:r w:rsidR="00B55CAF" w:rsidRPr="00D5266A">
              <w:rPr>
                <w:i/>
              </w:rPr>
              <w:t>0</w:t>
            </w:r>
            <w:r w:rsidRPr="00D5266A">
              <w:rPr>
                <w:i/>
              </w:rPr>
              <w:t xml:space="preserve"> points each)</w:t>
            </w:r>
          </w:p>
        </w:tc>
        <w:tc>
          <w:tcPr>
            <w:tcW w:w="1347" w:type="dxa"/>
            <w:vAlign w:val="center"/>
          </w:tcPr>
          <w:p w14:paraId="6583B13E" w14:textId="57130D40" w:rsidR="006F0A3F" w:rsidRPr="00D5266A" w:rsidRDefault="000773DC" w:rsidP="006F0A3F">
            <w:pPr>
              <w:pStyle w:val="Level1"/>
              <w:widowControl/>
              <w:numPr>
                <w:ilvl w:val="0"/>
                <w:numId w:val="0"/>
              </w:numPr>
              <w:jc w:val="right"/>
            </w:pPr>
            <w:r w:rsidRPr="00D5266A">
              <w:rPr>
                <w:bCs/>
              </w:rPr>
              <w:t>2</w:t>
            </w:r>
            <w:r w:rsidR="00D71A06">
              <w:rPr>
                <w:bCs/>
              </w:rPr>
              <w:t>0</w:t>
            </w:r>
            <w:r w:rsidR="00B55CAF" w:rsidRPr="00D5266A">
              <w:rPr>
                <w:bCs/>
              </w:rPr>
              <w:t>0</w:t>
            </w:r>
            <w:r w:rsidR="006F0A3F" w:rsidRPr="00D5266A">
              <w:rPr>
                <w:bCs/>
              </w:rPr>
              <w:t xml:space="preserve"> points</w:t>
            </w:r>
          </w:p>
        </w:tc>
      </w:tr>
      <w:tr w:rsidR="00714C7B" w:rsidRPr="00D5266A" w14:paraId="25A7E3D9" w14:textId="77777777" w:rsidTr="000773DC">
        <w:trPr>
          <w:trHeight w:hRule="exact" w:val="288"/>
        </w:trPr>
        <w:tc>
          <w:tcPr>
            <w:tcW w:w="491" w:type="dxa"/>
            <w:vAlign w:val="center"/>
          </w:tcPr>
          <w:p w14:paraId="0A1024B1" w14:textId="1F0921B2" w:rsidR="00714C7B" w:rsidRPr="00D5266A" w:rsidRDefault="006936B1" w:rsidP="00714C7B">
            <w:pPr>
              <w:pStyle w:val="Level1"/>
              <w:widowControl/>
              <w:numPr>
                <w:ilvl w:val="0"/>
                <w:numId w:val="0"/>
              </w:numPr>
              <w:jc w:val="center"/>
            </w:pPr>
            <w:r w:rsidRPr="00D5266A">
              <w:t>2</w:t>
            </w:r>
            <w:r w:rsidR="00714C7B" w:rsidRPr="00D5266A">
              <w:t>.</w:t>
            </w:r>
          </w:p>
        </w:tc>
        <w:tc>
          <w:tcPr>
            <w:tcW w:w="7162" w:type="dxa"/>
            <w:vAlign w:val="center"/>
          </w:tcPr>
          <w:p w14:paraId="285C599E" w14:textId="5A398AFC" w:rsidR="00714C7B" w:rsidRPr="00D5266A" w:rsidRDefault="00714C7B" w:rsidP="00714C7B">
            <w:pPr>
              <w:pStyle w:val="Level1"/>
              <w:widowControl/>
              <w:numPr>
                <w:ilvl w:val="0"/>
                <w:numId w:val="0"/>
              </w:numPr>
              <w:rPr>
                <w:u w:val="single"/>
              </w:rPr>
            </w:pPr>
            <w:r w:rsidRPr="00D5266A">
              <w:rPr>
                <w:u w:val="single"/>
              </w:rPr>
              <w:t>M</w:t>
            </w:r>
            <w:r w:rsidR="006936B1" w:rsidRPr="00D5266A">
              <w:rPr>
                <w:u w:val="single"/>
              </w:rPr>
              <w:t>id-Term Research</w:t>
            </w:r>
            <w:r w:rsidRPr="00D5266A">
              <w:rPr>
                <w:u w:val="single"/>
              </w:rPr>
              <w:t xml:space="preserve"> Report</w:t>
            </w:r>
          </w:p>
        </w:tc>
        <w:tc>
          <w:tcPr>
            <w:tcW w:w="1347" w:type="dxa"/>
            <w:vAlign w:val="center"/>
          </w:tcPr>
          <w:p w14:paraId="79E6C887" w14:textId="6D81AC46" w:rsidR="00714C7B" w:rsidRPr="00D5266A" w:rsidRDefault="00D73966" w:rsidP="00714C7B">
            <w:pPr>
              <w:pStyle w:val="Level1"/>
              <w:widowControl/>
              <w:numPr>
                <w:ilvl w:val="0"/>
                <w:numId w:val="0"/>
              </w:numPr>
              <w:jc w:val="right"/>
              <w:rPr>
                <w:bCs/>
              </w:rPr>
            </w:pPr>
            <w:r w:rsidRPr="00D5266A">
              <w:rPr>
                <w:bCs/>
              </w:rPr>
              <w:t>1</w:t>
            </w:r>
            <w:r w:rsidR="00096F4A">
              <w:rPr>
                <w:bCs/>
              </w:rPr>
              <w:t>3</w:t>
            </w:r>
            <w:r w:rsidR="00714C7B" w:rsidRPr="00D5266A">
              <w:rPr>
                <w:bCs/>
              </w:rPr>
              <w:t>0 points</w:t>
            </w:r>
          </w:p>
        </w:tc>
      </w:tr>
      <w:tr w:rsidR="00714C7B" w:rsidRPr="00D5266A" w14:paraId="2D09C7BE" w14:textId="77777777" w:rsidTr="000773DC">
        <w:trPr>
          <w:trHeight w:hRule="exact" w:val="288"/>
        </w:trPr>
        <w:tc>
          <w:tcPr>
            <w:tcW w:w="491" w:type="dxa"/>
            <w:vAlign w:val="center"/>
          </w:tcPr>
          <w:p w14:paraId="530DB0B7" w14:textId="0AE5E2BA" w:rsidR="00714C7B" w:rsidRPr="00D5266A" w:rsidRDefault="006936B1" w:rsidP="00714C7B">
            <w:pPr>
              <w:pStyle w:val="Level1"/>
              <w:widowControl/>
              <w:numPr>
                <w:ilvl w:val="0"/>
                <w:numId w:val="0"/>
              </w:numPr>
              <w:jc w:val="center"/>
            </w:pPr>
            <w:r w:rsidRPr="00D5266A">
              <w:t>3</w:t>
            </w:r>
            <w:r w:rsidR="00714C7B" w:rsidRPr="00D5266A">
              <w:t>.</w:t>
            </w:r>
          </w:p>
        </w:tc>
        <w:tc>
          <w:tcPr>
            <w:tcW w:w="7162" w:type="dxa"/>
            <w:vAlign w:val="center"/>
          </w:tcPr>
          <w:p w14:paraId="4F41333F" w14:textId="1853791C" w:rsidR="00714C7B" w:rsidRPr="00D5266A" w:rsidRDefault="00714C7B" w:rsidP="00714C7B">
            <w:pPr>
              <w:pStyle w:val="Level1"/>
              <w:widowControl/>
              <w:numPr>
                <w:ilvl w:val="0"/>
                <w:numId w:val="0"/>
              </w:numPr>
              <w:rPr>
                <w:u w:val="single"/>
              </w:rPr>
            </w:pPr>
            <w:r w:rsidRPr="00D5266A">
              <w:rPr>
                <w:u w:val="single"/>
              </w:rPr>
              <w:t xml:space="preserve">Practicum (Presentation, Report; </w:t>
            </w:r>
            <w:r w:rsidR="005B2F63">
              <w:rPr>
                <w:u w:val="single"/>
              </w:rPr>
              <w:t>50</w:t>
            </w:r>
            <w:r w:rsidRPr="00D5266A">
              <w:rPr>
                <w:u w:val="single"/>
              </w:rPr>
              <w:t xml:space="preserve">, </w:t>
            </w:r>
            <w:r w:rsidR="006936B1" w:rsidRPr="00D5266A">
              <w:rPr>
                <w:u w:val="single"/>
              </w:rPr>
              <w:t>2</w:t>
            </w:r>
            <w:r w:rsidR="005B2F63">
              <w:rPr>
                <w:u w:val="single"/>
              </w:rPr>
              <w:t>00</w:t>
            </w:r>
            <w:r w:rsidRPr="00D5266A">
              <w:rPr>
                <w:u w:val="single"/>
              </w:rPr>
              <w:t xml:space="preserve"> points)</w:t>
            </w:r>
          </w:p>
        </w:tc>
        <w:tc>
          <w:tcPr>
            <w:tcW w:w="1347" w:type="dxa"/>
            <w:vAlign w:val="center"/>
          </w:tcPr>
          <w:p w14:paraId="1357DEC4" w14:textId="6F3ED38E" w:rsidR="00714C7B" w:rsidRPr="00D5266A" w:rsidRDefault="005B2F63" w:rsidP="00714C7B">
            <w:pPr>
              <w:pStyle w:val="Level1"/>
              <w:widowControl/>
              <w:numPr>
                <w:ilvl w:val="0"/>
                <w:numId w:val="0"/>
              </w:numPr>
              <w:jc w:val="right"/>
            </w:pPr>
            <w:r>
              <w:rPr>
                <w:bCs/>
              </w:rPr>
              <w:t>25</w:t>
            </w:r>
            <w:r w:rsidR="00714C7B" w:rsidRPr="00D5266A">
              <w:rPr>
                <w:bCs/>
              </w:rPr>
              <w:t>0 points</w:t>
            </w:r>
          </w:p>
        </w:tc>
      </w:tr>
      <w:tr w:rsidR="00714C7B" w:rsidRPr="00D5266A" w14:paraId="3FA0EFAA" w14:textId="77777777" w:rsidTr="000773DC">
        <w:trPr>
          <w:trHeight w:hRule="exact" w:val="288"/>
        </w:trPr>
        <w:tc>
          <w:tcPr>
            <w:tcW w:w="491" w:type="dxa"/>
            <w:vAlign w:val="center"/>
          </w:tcPr>
          <w:p w14:paraId="6B4082E3" w14:textId="18F6ADA3" w:rsidR="00714C7B" w:rsidRPr="00D5266A" w:rsidRDefault="00D5266A" w:rsidP="00714C7B">
            <w:pPr>
              <w:pStyle w:val="Level1"/>
              <w:widowControl/>
              <w:numPr>
                <w:ilvl w:val="0"/>
                <w:numId w:val="0"/>
              </w:numPr>
              <w:jc w:val="center"/>
            </w:pPr>
            <w:r w:rsidRPr="00D5266A">
              <w:t>4</w:t>
            </w:r>
            <w:r w:rsidR="00714C7B" w:rsidRPr="00D5266A">
              <w:t>.</w:t>
            </w:r>
          </w:p>
        </w:tc>
        <w:tc>
          <w:tcPr>
            <w:tcW w:w="7162" w:type="dxa"/>
            <w:vAlign w:val="center"/>
          </w:tcPr>
          <w:p w14:paraId="24EA2784" w14:textId="30E14D09" w:rsidR="00714C7B" w:rsidRPr="00D5266A" w:rsidRDefault="00714C7B" w:rsidP="00714C7B">
            <w:pPr>
              <w:pStyle w:val="Level1"/>
              <w:widowControl/>
              <w:numPr>
                <w:ilvl w:val="0"/>
                <w:numId w:val="0"/>
              </w:numPr>
              <w:rPr>
                <w:u w:val="single"/>
              </w:rPr>
            </w:pPr>
            <w:r w:rsidRPr="00D5266A">
              <w:rPr>
                <w:i/>
              </w:rPr>
              <w:t xml:space="preserve">Participation </w:t>
            </w:r>
            <w:r w:rsidR="00810389">
              <w:rPr>
                <w:i/>
              </w:rPr>
              <w:t xml:space="preserve">- </w:t>
            </w:r>
            <w:r w:rsidRPr="00D5266A">
              <w:rPr>
                <w:i/>
              </w:rPr>
              <w:t>Class</w:t>
            </w:r>
            <w:r w:rsidR="00B95559">
              <w:rPr>
                <w:i/>
              </w:rPr>
              <w:t xml:space="preserve"> Discussion</w:t>
            </w:r>
          </w:p>
        </w:tc>
        <w:tc>
          <w:tcPr>
            <w:tcW w:w="1347" w:type="dxa"/>
            <w:vAlign w:val="center"/>
          </w:tcPr>
          <w:p w14:paraId="45FABFE8" w14:textId="0F6C753F" w:rsidR="00714C7B" w:rsidRPr="00D5266A" w:rsidRDefault="005B2F63" w:rsidP="00714C7B">
            <w:pPr>
              <w:pStyle w:val="Level1"/>
              <w:widowControl/>
              <w:numPr>
                <w:ilvl w:val="0"/>
                <w:numId w:val="0"/>
              </w:numPr>
              <w:jc w:val="right"/>
            </w:pPr>
            <w:r>
              <w:rPr>
                <w:bCs/>
              </w:rPr>
              <w:t>30</w:t>
            </w:r>
            <w:r w:rsidR="00714C7B" w:rsidRPr="00D5266A">
              <w:rPr>
                <w:bCs/>
              </w:rPr>
              <w:t>0 points</w:t>
            </w:r>
          </w:p>
        </w:tc>
      </w:tr>
      <w:tr w:rsidR="00AD7B3C" w:rsidRPr="00D5266A" w14:paraId="154CF21D" w14:textId="77777777" w:rsidTr="000773DC">
        <w:trPr>
          <w:trHeight w:hRule="exact" w:val="288"/>
        </w:trPr>
        <w:tc>
          <w:tcPr>
            <w:tcW w:w="491" w:type="dxa"/>
            <w:vAlign w:val="center"/>
          </w:tcPr>
          <w:p w14:paraId="485401B3" w14:textId="3AC6062A" w:rsidR="00AD7B3C" w:rsidRPr="00D5266A" w:rsidRDefault="00810389" w:rsidP="00714C7B">
            <w:pPr>
              <w:pStyle w:val="Level1"/>
              <w:widowControl/>
              <w:numPr>
                <w:ilvl w:val="0"/>
                <w:numId w:val="0"/>
              </w:numPr>
              <w:jc w:val="center"/>
            </w:pPr>
            <w:r>
              <w:t>5.</w:t>
            </w:r>
          </w:p>
        </w:tc>
        <w:tc>
          <w:tcPr>
            <w:tcW w:w="7162" w:type="dxa"/>
            <w:vAlign w:val="center"/>
          </w:tcPr>
          <w:p w14:paraId="59D21E78" w14:textId="1E59F800" w:rsidR="00AD7B3C" w:rsidRPr="00D5266A" w:rsidRDefault="00810389" w:rsidP="00714C7B">
            <w:pPr>
              <w:pStyle w:val="Level1"/>
              <w:widowControl/>
              <w:numPr>
                <w:ilvl w:val="0"/>
                <w:numId w:val="0"/>
              </w:numPr>
              <w:rPr>
                <w:i/>
              </w:rPr>
            </w:pPr>
            <w:r w:rsidRPr="00810389">
              <w:rPr>
                <w:i/>
              </w:rPr>
              <w:t xml:space="preserve">Participation </w:t>
            </w:r>
            <w:r>
              <w:rPr>
                <w:i/>
              </w:rPr>
              <w:t xml:space="preserve">– Group </w:t>
            </w:r>
          </w:p>
        </w:tc>
        <w:tc>
          <w:tcPr>
            <w:tcW w:w="1347" w:type="dxa"/>
            <w:vAlign w:val="center"/>
          </w:tcPr>
          <w:p w14:paraId="6CE7D7C1" w14:textId="336C14B1" w:rsidR="00AD7B3C" w:rsidRPr="00D5266A" w:rsidRDefault="00E6764C" w:rsidP="00714C7B">
            <w:pPr>
              <w:pStyle w:val="Level1"/>
              <w:widowControl/>
              <w:numPr>
                <w:ilvl w:val="0"/>
                <w:numId w:val="0"/>
              </w:numPr>
              <w:jc w:val="right"/>
              <w:rPr>
                <w:bCs/>
              </w:rPr>
            </w:pPr>
            <w:r>
              <w:rPr>
                <w:bCs/>
              </w:rPr>
              <w:t>6</w:t>
            </w:r>
            <w:r w:rsidR="00810389">
              <w:rPr>
                <w:bCs/>
              </w:rPr>
              <w:t>0 points</w:t>
            </w:r>
          </w:p>
        </w:tc>
      </w:tr>
      <w:tr w:rsidR="00714C7B" w:rsidRPr="00D5266A" w14:paraId="31BEE3EB" w14:textId="77777777" w:rsidTr="000773DC">
        <w:trPr>
          <w:trHeight w:hRule="exact" w:val="288"/>
        </w:trPr>
        <w:tc>
          <w:tcPr>
            <w:tcW w:w="491" w:type="dxa"/>
            <w:vAlign w:val="center"/>
          </w:tcPr>
          <w:p w14:paraId="3F3BDD81" w14:textId="760FC200" w:rsidR="00714C7B" w:rsidRPr="00D5266A" w:rsidRDefault="00845EC7" w:rsidP="00714C7B">
            <w:pPr>
              <w:pStyle w:val="Level1"/>
              <w:widowControl/>
              <w:numPr>
                <w:ilvl w:val="0"/>
                <w:numId w:val="0"/>
              </w:numPr>
              <w:jc w:val="center"/>
            </w:pPr>
            <w:r>
              <w:t>6</w:t>
            </w:r>
            <w:r w:rsidR="00714C7B" w:rsidRPr="00D5266A">
              <w:t>.</w:t>
            </w:r>
          </w:p>
        </w:tc>
        <w:tc>
          <w:tcPr>
            <w:tcW w:w="7162" w:type="dxa"/>
            <w:vAlign w:val="center"/>
          </w:tcPr>
          <w:p w14:paraId="76AD705B" w14:textId="11A87D20" w:rsidR="00714C7B" w:rsidRPr="00D5266A" w:rsidRDefault="00714C7B" w:rsidP="00714C7B">
            <w:pPr>
              <w:pStyle w:val="Level1"/>
              <w:widowControl/>
              <w:numPr>
                <w:ilvl w:val="0"/>
                <w:numId w:val="0"/>
              </w:numPr>
              <w:rPr>
                <w:i/>
                <w:iCs/>
              </w:rPr>
            </w:pPr>
            <w:r w:rsidRPr="00D5266A">
              <w:rPr>
                <w:i/>
                <w:iCs/>
              </w:rPr>
              <w:t>Article Review &amp; Discussion</w:t>
            </w:r>
          </w:p>
        </w:tc>
        <w:tc>
          <w:tcPr>
            <w:tcW w:w="1347" w:type="dxa"/>
            <w:vAlign w:val="center"/>
          </w:tcPr>
          <w:p w14:paraId="76BC52BC" w14:textId="6B3805E3" w:rsidR="00714C7B" w:rsidRPr="00D5266A" w:rsidRDefault="00EC6B63" w:rsidP="00714C7B">
            <w:pPr>
              <w:pStyle w:val="Level1"/>
              <w:widowControl/>
              <w:numPr>
                <w:ilvl w:val="0"/>
                <w:numId w:val="0"/>
              </w:numPr>
              <w:jc w:val="right"/>
              <w:rPr>
                <w:bCs/>
              </w:rPr>
            </w:pPr>
            <w:r>
              <w:rPr>
                <w:bCs/>
              </w:rPr>
              <w:t>5</w:t>
            </w:r>
            <w:r w:rsidR="00714C7B" w:rsidRPr="00D5266A">
              <w:rPr>
                <w:bCs/>
              </w:rPr>
              <w:t>0 points</w:t>
            </w:r>
          </w:p>
        </w:tc>
      </w:tr>
      <w:tr w:rsidR="001F2A1B" w:rsidRPr="00D5266A" w14:paraId="517376C8" w14:textId="77777777" w:rsidTr="000773DC">
        <w:trPr>
          <w:trHeight w:hRule="exact" w:val="288"/>
        </w:trPr>
        <w:tc>
          <w:tcPr>
            <w:tcW w:w="491" w:type="dxa"/>
            <w:vAlign w:val="center"/>
          </w:tcPr>
          <w:p w14:paraId="1092FC70" w14:textId="6C2B13E2" w:rsidR="001F2A1B" w:rsidRPr="00D5266A" w:rsidRDefault="00845EC7" w:rsidP="00714C7B">
            <w:pPr>
              <w:pStyle w:val="Level1"/>
              <w:widowControl/>
              <w:numPr>
                <w:ilvl w:val="0"/>
                <w:numId w:val="0"/>
              </w:numPr>
              <w:jc w:val="center"/>
            </w:pPr>
            <w:r>
              <w:t>7</w:t>
            </w:r>
            <w:r w:rsidR="001F2A1B" w:rsidRPr="00D5266A">
              <w:t>.</w:t>
            </w:r>
          </w:p>
        </w:tc>
        <w:tc>
          <w:tcPr>
            <w:tcW w:w="7162" w:type="dxa"/>
            <w:vAlign w:val="center"/>
          </w:tcPr>
          <w:p w14:paraId="71EB0217" w14:textId="6CD6C218" w:rsidR="001F2A1B" w:rsidRPr="00D5266A" w:rsidRDefault="001F2A1B" w:rsidP="00714C7B">
            <w:pPr>
              <w:pStyle w:val="Level1"/>
              <w:widowControl/>
              <w:numPr>
                <w:ilvl w:val="0"/>
                <w:numId w:val="0"/>
              </w:numPr>
            </w:pPr>
            <w:r w:rsidRPr="00D5266A">
              <w:t>Group Participation Evaluation</w:t>
            </w:r>
          </w:p>
        </w:tc>
        <w:tc>
          <w:tcPr>
            <w:tcW w:w="1347" w:type="dxa"/>
            <w:tcBorders>
              <w:bottom w:val="single" w:sz="4" w:space="0" w:color="auto"/>
            </w:tcBorders>
            <w:vAlign w:val="center"/>
          </w:tcPr>
          <w:p w14:paraId="5FBC2F67" w14:textId="54629B39" w:rsidR="001F2A1B" w:rsidRPr="00D5266A" w:rsidRDefault="00E6764C" w:rsidP="00714C7B">
            <w:pPr>
              <w:pStyle w:val="Level1"/>
              <w:widowControl/>
              <w:numPr>
                <w:ilvl w:val="0"/>
                <w:numId w:val="0"/>
              </w:numPr>
              <w:jc w:val="right"/>
              <w:rPr>
                <w:bCs/>
              </w:rPr>
            </w:pPr>
            <w:r>
              <w:rPr>
                <w:bCs/>
              </w:rPr>
              <w:t>1</w:t>
            </w:r>
            <w:r w:rsidR="001F2A1B" w:rsidRPr="00D5266A">
              <w:rPr>
                <w:bCs/>
              </w:rPr>
              <w:t>0 points</w:t>
            </w:r>
          </w:p>
        </w:tc>
      </w:tr>
      <w:tr w:rsidR="00714C7B" w:rsidRPr="00D5266A" w14:paraId="2D932045" w14:textId="77777777" w:rsidTr="000773DC">
        <w:trPr>
          <w:trHeight w:val="315"/>
        </w:trPr>
        <w:tc>
          <w:tcPr>
            <w:tcW w:w="491" w:type="dxa"/>
          </w:tcPr>
          <w:p w14:paraId="1A2EA860" w14:textId="77777777" w:rsidR="00714C7B" w:rsidRPr="00D5266A" w:rsidRDefault="00714C7B" w:rsidP="00714C7B">
            <w:pPr>
              <w:pStyle w:val="Level1"/>
              <w:widowControl/>
              <w:numPr>
                <w:ilvl w:val="0"/>
                <w:numId w:val="0"/>
              </w:numPr>
            </w:pPr>
          </w:p>
        </w:tc>
        <w:tc>
          <w:tcPr>
            <w:tcW w:w="7162" w:type="dxa"/>
            <w:vAlign w:val="bottom"/>
          </w:tcPr>
          <w:p w14:paraId="0AFE33C9" w14:textId="77777777" w:rsidR="00714C7B" w:rsidRPr="00D5266A" w:rsidRDefault="00714C7B" w:rsidP="00714C7B">
            <w:pPr>
              <w:pStyle w:val="Level1"/>
              <w:widowControl/>
              <w:numPr>
                <w:ilvl w:val="0"/>
                <w:numId w:val="0"/>
              </w:numPr>
              <w:rPr>
                <w:b/>
              </w:rPr>
            </w:pPr>
            <w:r w:rsidRPr="00D5266A">
              <w:rPr>
                <w:b/>
              </w:rPr>
              <w:t>Total</w:t>
            </w:r>
          </w:p>
        </w:tc>
        <w:tc>
          <w:tcPr>
            <w:tcW w:w="1347" w:type="dxa"/>
            <w:tcBorders>
              <w:top w:val="single" w:sz="4" w:space="0" w:color="auto"/>
            </w:tcBorders>
            <w:vAlign w:val="bottom"/>
          </w:tcPr>
          <w:p w14:paraId="55154F61" w14:textId="1F05D67F" w:rsidR="00714C7B" w:rsidRPr="00D5266A" w:rsidRDefault="00714C7B" w:rsidP="00D5266A">
            <w:pPr>
              <w:pStyle w:val="Level1"/>
              <w:widowControl/>
              <w:numPr>
                <w:ilvl w:val="0"/>
                <w:numId w:val="0"/>
              </w:numPr>
              <w:ind w:left="-105"/>
              <w:rPr>
                <w:b/>
                <w:bCs/>
              </w:rPr>
            </w:pPr>
            <w:r w:rsidRPr="00D5266A">
              <w:rPr>
                <w:b/>
                <w:bCs/>
              </w:rPr>
              <w:t>1,0</w:t>
            </w:r>
            <w:r w:rsidR="00AE34BA" w:rsidRPr="00D5266A">
              <w:rPr>
                <w:b/>
                <w:bCs/>
              </w:rPr>
              <w:t>0</w:t>
            </w:r>
            <w:r w:rsidRPr="00D5266A">
              <w:rPr>
                <w:b/>
                <w:bCs/>
              </w:rPr>
              <w:t>0</w:t>
            </w:r>
            <w:r w:rsidR="00D5266A">
              <w:rPr>
                <w:b/>
                <w:bCs/>
              </w:rPr>
              <w:t xml:space="preserve"> p</w:t>
            </w:r>
            <w:r w:rsidRPr="00D5266A">
              <w:rPr>
                <w:b/>
                <w:bCs/>
              </w:rPr>
              <w:t>oints</w:t>
            </w:r>
          </w:p>
        </w:tc>
      </w:tr>
    </w:tbl>
    <w:p w14:paraId="0049BD5A" w14:textId="77777777" w:rsidR="0010215C" w:rsidRPr="00D5266A" w:rsidRDefault="0010215C" w:rsidP="00A511F4">
      <w:pPr>
        <w:widowControl/>
        <w:tabs>
          <w:tab w:val="left" w:pos="-1080"/>
          <w:tab w:val="left" w:pos="-720"/>
          <w:tab w:val="left" w:pos="0"/>
          <w:tab w:val="left" w:pos="360"/>
        </w:tabs>
        <w:rPr>
          <w:b/>
          <w:bCs/>
        </w:rPr>
      </w:pPr>
    </w:p>
    <w:p w14:paraId="6A810F56" w14:textId="77777777" w:rsidR="00936AC5" w:rsidRPr="00D5266A" w:rsidRDefault="00936AC5" w:rsidP="00E02CAA">
      <w:pPr>
        <w:widowControl/>
        <w:tabs>
          <w:tab w:val="left" w:pos="-1080"/>
          <w:tab w:val="left" w:pos="-720"/>
          <w:tab w:val="left" w:pos="0"/>
          <w:tab w:val="left" w:pos="360"/>
          <w:tab w:val="left" w:pos="720"/>
          <w:tab w:val="left" w:pos="1080"/>
          <w:tab w:val="left" w:pos="1440"/>
          <w:tab w:val="left" w:pos="1800"/>
          <w:tab w:val="left" w:pos="2160"/>
          <w:tab w:val="left" w:pos="2520"/>
        </w:tabs>
        <w:rPr>
          <w:rFonts w:ascii="Arial" w:hAnsi="Arial" w:cs="Arial"/>
        </w:rPr>
      </w:pPr>
      <w:r w:rsidRPr="00D5266A">
        <w:rPr>
          <w:rFonts w:ascii="Arial" w:hAnsi="Arial" w:cs="Arial"/>
          <w:b/>
          <w:bCs/>
        </w:rPr>
        <w:t>Overview of Assignments</w:t>
      </w:r>
    </w:p>
    <w:p w14:paraId="7436438F" w14:textId="4B94FEF9" w:rsidR="00936AC5" w:rsidRPr="00D5266A" w:rsidRDefault="00936AC5" w:rsidP="00E02CAA">
      <w:pPr>
        <w:widowControl/>
        <w:numPr>
          <w:ilvl w:val="0"/>
          <w:numId w:val="27"/>
        </w:numPr>
        <w:tabs>
          <w:tab w:val="left" w:pos="-1080"/>
          <w:tab w:val="left" w:pos="-720"/>
          <w:tab w:val="left" w:pos="0"/>
          <w:tab w:val="left" w:pos="360"/>
          <w:tab w:val="left" w:pos="720"/>
          <w:tab w:val="left" w:pos="1440"/>
          <w:tab w:val="left" w:pos="1800"/>
          <w:tab w:val="left" w:pos="2160"/>
          <w:tab w:val="left" w:pos="2520"/>
        </w:tabs>
        <w:spacing w:before="120"/>
        <w:ind w:left="0" w:firstLine="0"/>
        <w:outlineLvl w:val="2"/>
        <w:rPr>
          <w:rFonts w:ascii="Shruti" w:cs="Shruti"/>
        </w:rPr>
      </w:pPr>
      <w:r w:rsidRPr="00D5266A">
        <w:t xml:space="preserve">The following are general descriptions of the assignments. Be sure to refer to and follow the more detailed instructions on </w:t>
      </w:r>
      <w:r w:rsidR="00B95559">
        <w:t>Canvas</w:t>
      </w:r>
      <w:r w:rsidRPr="00D5266A">
        <w:t xml:space="preserve">.  </w:t>
      </w:r>
    </w:p>
    <w:p w14:paraId="5E0E5A15" w14:textId="6DD00583" w:rsidR="00936AC5" w:rsidRPr="00D5266A" w:rsidRDefault="00936AC5" w:rsidP="00E02CAA">
      <w:pPr>
        <w:widowControl/>
        <w:numPr>
          <w:ilvl w:val="0"/>
          <w:numId w:val="27"/>
        </w:numPr>
        <w:tabs>
          <w:tab w:val="left" w:pos="-1080"/>
          <w:tab w:val="left" w:pos="-720"/>
          <w:tab w:val="left" w:pos="0"/>
          <w:tab w:val="left" w:pos="360"/>
          <w:tab w:val="left" w:pos="720"/>
          <w:tab w:val="left" w:pos="1440"/>
          <w:tab w:val="left" w:pos="1800"/>
          <w:tab w:val="left" w:pos="2160"/>
          <w:tab w:val="left" w:pos="2520"/>
        </w:tabs>
        <w:ind w:left="360"/>
        <w:rPr>
          <w:rFonts w:ascii="Shruti" w:cs="Shruti"/>
          <w:highlight w:val="yellow"/>
        </w:rPr>
      </w:pPr>
      <w:r w:rsidRPr="00D5266A">
        <w:rPr>
          <w:highlight w:val="yellow"/>
        </w:rPr>
        <w:t xml:space="preserve">Assignments are due before class on the day of the case discussion. </w:t>
      </w:r>
      <w:r w:rsidRPr="00D5266A">
        <w:rPr>
          <w:highlight w:val="yellow"/>
          <w:u w:val="single"/>
        </w:rPr>
        <w:t>Late assignments cannot be accepted</w:t>
      </w:r>
      <w:r w:rsidRPr="00D5266A">
        <w:rPr>
          <w:highlight w:val="yellow"/>
        </w:rPr>
        <w:t xml:space="preserve">, even for partial credit (unless you fall into the category of an excused absence). </w:t>
      </w:r>
      <w:r w:rsidRPr="00D5266A">
        <w:tab/>
      </w:r>
    </w:p>
    <w:p w14:paraId="67A2C878" w14:textId="67C24319" w:rsidR="00936AC5" w:rsidRPr="00D5266A" w:rsidRDefault="00936AC5" w:rsidP="00AD7B3C">
      <w:pPr>
        <w:pStyle w:val="Level3"/>
        <w:widowControl/>
        <w:numPr>
          <w:ilvl w:val="0"/>
          <w:numId w:val="0"/>
        </w:numPr>
        <w:tabs>
          <w:tab w:val="left" w:pos="-1080"/>
          <w:tab w:val="left" w:pos="-720"/>
          <w:tab w:val="left" w:pos="0"/>
          <w:tab w:val="left" w:pos="360"/>
          <w:tab w:val="left" w:pos="720"/>
          <w:tab w:val="left" w:pos="1440"/>
          <w:tab w:val="left" w:pos="1800"/>
          <w:tab w:val="left" w:pos="2160"/>
          <w:tab w:val="left" w:pos="2520"/>
        </w:tabs>
      </w:pPr>
      <w:r w:rsidRPr="00D5266A">
        <w:rPr>
          <w:b/>
          <w:u w:val="single"/>
        </w:rPr>
        <w:lastRenderedPageBreak/>
        <w:t>Important</w:t>
      </w:r>
      <w:r w:rsidR="00AD7B3C">
        <w:rPr>
          <w:b/>
          <w:u w:val="single"/>
        </w:rPr>
        <w:t xml:space="preserve"> Format Guidelines</w:t>
      </w:r>
      <w:r w:rsidRPr="00D5266A">
        <w:t>:</w:t>
      </w:r>
    </w:p>
    <w:p w14:paraId="6AF1928F" w14:textId="0DF927AD" w:rsidR="00936AC5" w:rsidRPr="00D5266A" w:rsidRDefault="00936AC5" w:rsidP="00936AC5">
      <w:pPr>
        <w:numPr>
          <w:ilvl w:val="0"/>
          <w:numId w:val="26"/>
        </w:numPr>
        <w:rPr>
          <w:highlight w:val="yellow"/>
          <w:u w:val="single"/>
        </w:rPr>
      </w:pPr>
      <w:r w:rsidRPr="00D5266A">
        <w:rPr>
          <w:highlight w:val="yellow"/>
          <w:u w:val="single"/>
        </w:rPr>
        <w:t>A</w:t>
      </w:r>
      <w:r w:rsidR="00AD7B3C">
        <w:rPr>
          <w:highlight w:val="yellow"/>
          <w:u w:val="single"/>
        </w:rPr>
        <w:t>ll</w:t>
      </w:r>
      <w:r w:rsidRPr="00D5266A">
        <w:rPr>
          <w:highlight w:val="yellow"/>
          <w:u w:val="single"/>
        </w:rPr>
        <w:t xml:space="preserve"> written assignments must be in MS-Word format</w:t>
      </w:r>
      <w:r w:rsidR="00F93BE0">
        <w:rPr>
          <w:highlight w:val="yellow"/>
          <w:u w:val="single"/>
        </w:rPr>
        <w:t xml:space="preserve">. </w:t>
      </w:r>
      <w:r w:rsidRPr="00D5266A">
        <w:rPr>
          <w:highlight w:val="yellow"/>
          <w:u w:val="single"/>
        </w:rPr>
        <w:t xml:space="preserve">No credit will be given otherwise. </w:t>
      </w:r>
    </w:p>
    <w:p w14:paraId="50907887" w14:textId="218EFF57" w:rsidR="00936AC5" w:rsidRPr="00D5266A" w:rsidRDefault="00936AC5" w:rsidP="00936AC5">
      <w:pPr>
        <w:pStyle w:val="Level3"/>
        <w:widowControl/>
        <w:numPr>
          <w:ilvl w:val="0"/>
          <w:numId w:val="26"/>
        </w:numPr>
        <w:tabs>
          <w:tab w:val="left" w:pos="-1080"/>
          <w:tab w:val="left" w:pos="-720"/>
          <w:tab w:val="left" w:pos="0"/>
          <w:tab w:val="left" w:pos="360"/>
          <w:tab w:val="left" w:pos="720"/>
          <w:tab w:val="left" w:pos="1440"/>
          <w:tab w:val="left" w:pos="1800"/>
          <w:tab w:val="left" w:pos="2160"/>
          <w:tab w:val="left" w:pos="2520"/>
        </w:tabs>
      </w:pPr>
      <w:r w:rsidRPr="00D5266A">
        <w:t>Use a serif font, like Times Roman (</w:t>
      </w:r>
      <w:r w:rsidR="00D5266A">
        <w:t>not</w:t>
      </w:r>
      <w:r w:rsidRPr="00D5266A">
        <w:t xml:space="preserve"> a sans-serif one like Arial), and 12-point font size. </w:t>
      </w:r>
    </w:p>
    <w:p w14:paraId="516CA131" w14:textId="77777777" w:rsidR="00936AC5" w:rsidRPr="00D5266A" w:rsidRDefault="00936AC5" w:rsidP="00936AC5">
      <w:pPr>
        <w:pStyle w:val="Level3"/>
        <w:widowControl/>
        <w:numPr>
          <w:ilvl w:val="0"/>
          <w:numId w:val="26"/>
        </w:numPr>
        <w:tabs>
          <w:tab w:val="left" w:pos="-1080"/>
          <w:tab w:val="left" w:pos="-720"/>
          <w:tab w:val="left" w:pos="0"/>
          <w:tab w:val="left" w:pos="360"/>
          <w:tab w:val="left" w:pos="720"/>
          <w:tab w:val="left" w:pos="1440"/>
          <w:tab w:val="left" w:pos="1800"/>
          <w:tab w:val="left" w:pos="2160"/>
          <w:tab w:val="left" w:pos="2520"/>
        </w:tabs>
      </w:pPr>
      <w:r w:rsidRPr="00D5266A">
        <w:t xml:space="preserve">Always have 1” margins all the way around. </w:t>
      </w:r>
    </w:p>
    <w:p w14:paraId="4F70BFF3" w14:textId="77777777" w:rsidR="00936AC5" w:rsidRPr="00D5266A" w:rsidRDefault="00936AC5" w:rsidP="00936AC5">
      <w:pPr>
        <w:pStyle w:val="Level3"/>
        <w:widowControl/>
        <w:numPr>
          <w:ilvl w:val="0"/>
          <w:numId w:val="26"/>
        </w:numPr>
        <w:tabs>
          <w:tab w:val="left" w:pos="-1080"/>
          <w:tab w:val="left" w:pos="-720"/>
          <w:tab w:val="left" w:pos="0"/>
          <w:tab w:val="left" w:pos="360"/>
          <w:tab w:val="left" w:pos="720"/>
          <w:tab w:val="left" w:pos="1440"/>
          <w:tab w:val="left" w:pos="1800"/>
          <w:tab w:val="left" w:pos="2160"/>
          <w:tab w:val="left" w:pos="2520"/>
        </w:tabs>
      </w:pPr>
      <w:r w:rsidRPr="00D5266A">
        <w:t>Paragraphs should be single-spaced, left-aligned (not justified), and first-line indented ½”; no additional spacing is needed between paragraphs</w:t>
      </w:r>
    </w:p>
    <w:p w14:paraId="33809D60" w14:textId="7D7D7673" w:rsidR="00936AC5" w:rsidRPr="00D5266A" w:rsidRDefault="00936AC5" w:rsidP="00936AC5">
      <w:pPr>
        <w:pStyle w:val="Level3"/>
        <w:widowControl/>
        <w:numPr>
          <w:ilvl w:val="0"/>
          <w:numId w:val="26"/>
        </w:numPr>
        <w:tabs>
          <w:tab w:val="left" w:pos="-1080"/>
          <w:tab w:val="left" w:pos="-720"/>
          <w:tab w:val="left" w:pos="0"/>
          <w:tab w:val="left" w:pos="360"/>
          <w:tab w:val="left" w:pos="720"/>
          <w:tab w:val="left" w:pos="1440"/>
          <w:tab w:val="left" w:pos="1800"/>
          <w:tab w:val="left" w:pos="2160"/>
          <w:tab w:val="left" w:pos="2520"/>
        </w:tabs>
      </w:pPr>
      <w:r w:rsidRPr="00D5266A">
        <w:t>Please organize your paper into sections, using the major headings in the instructions.</w:t>
      </w:r>
    </w:p>
    <w:p w14:paraId="68224C61" w14:textId="00FCC005" w:rsidR="00936AC5" w:rsidRDefault="00936AC5" w:rsidP="00936AC5">
      <w:pPr>
        <w:pStyle w:val="Level3"/>
        <w:widowControl/>
        <w:numPr>
          <w:ilvl w:val="0"/>
          <w:numId w:val="26"/>
        </w:numPr>
        <w:tabs>
          <w:tab w:val="left" w:pos="-1080"/>
          <w:tab w:val="left" w:pos="-720"/>
          <w:tab w:val="left" w:pos="0"/>
          <w:tab w:val="left" w:pos="360"/>
          <w:tab w:val="left" w:pos="720"/>
          <w:tab w:val="left" w:pos="1440"/>
          <w:tab w:val="left" w:pos="1800"/>
          <w:tab w:val="left" w:pos="2160"/>
          <w:tab w:val="left" w:pos="2520"/>
        </w:tabs>
      </w:pPr>
      <w:r w:rsidRPr="00D5266A">
        <w:t>Do not attach a title page – put your name in the upper left-hand corner of the first page.</w:t>
      </w:r>
    </w:p>
    <w:p w14:paraId="7B5F33E3" w14:textId="230DA2FD" w:rsidR="007D633D" w:rsidRPr="00D5266A" w:rsidRDefault="007D633D" w:rsidP="00936AC5">
      <w:pPr>
        <w:pStyle w:val="Level3"/>
        <w:widowControl/>
        <w:numPr>
          <w:ilvl w:val="0"/>
          <w:numId w:val="26"/>
        </w:numPr>
        <w:tabs>
          <w:tab w:val="left" w:pos="-1080"/>
          <w:tab w:val="left" w:pos="-720"/>
          <w:tab w:val="left" w:pos="0"/>
          <w:tab w:val="left" w:pos="360"/>
          <w:tab w:val="left" w:pos="720"/>
          <w:tab w:val="left" w:pos="1440"/>
          <w:tab w:val="left" w:pos="1800"/>
          <w:tab w:val="left" w:pos="2160"/>
          <w:tab w:val="left" w:pos="2520"/>
        </w:tabs>
      </w:pPr>
      <w:r>
        <w:t>Please staple multiple pages together. Do not turn in loose pages.</w:t>
      </w:r>
    </w:p>
    <w:p w14:paraId="10750C76" w14:textId="7BDA4E5A" w:rsidR="00D05B64" w:rsidRPr="00D5266A" w:rsidRDefault="00936AC5" w:rsidP="00E02CAA">
      <w:pPr>
        <w:numPr>
          <w:ilvl w:val="0"/>
          <w:numId w:val="26"/>
        </w:numPr>
        <w:rPr>
          <w:highlight w:val="yellow"/>
        </w:rPr>
      </w:pPr>
      <w:r w:rsidRPr="00D5266A">
        <w:rPr>
          <w:highlight w:val="yellow"/>
        </w:rPr>
        <w:t>S</w:t>
      </w:r>
      <w:r w:rsidR="00641664">
        <w:rPr>
          <w:highlight w:val="yellow"/>
        </w:rPr>
        <w:t>ubmit</w:t>
      </w:r>
      <w:r w:rsidRPr="00D5266A">
        <w:rPr>
          <w:highlight w:val="yellow"/>
        </w:rPr>
        <w:t xml:space="preserve"> assignment</w:t>
      </w:r>
      <w:r w:rsidR="00641664">
        <w:rPr>
          <w:highlight w:val="yellow"/>
        </w:rPr>
        <w:t>s</w:t>
      </w:r>
      <w:r w:rsidRPr="00D5266A">
        <w:rPr>
          <w:highlight w:val="yellow"/>
        </w:rPr>
        <w:t xml:space="preserve"> </w:t>
      </w:r>
      <w:r w:rsidR="007D633D">
        <w:rPr>
          <w:highlight w:val="yellow"/>
        </w:rPr>
        <w:t xml:space="preserve">in the form of a hard copy in class. If you are unable to attend, send it to me </w:t>
      </w:r>
      <w:r w:rsidRPr="00D5266A">
        <w:rPr>
          <w:highlight w:val="yellow"/>
        </w:rPr>
        <w:t>via e-mail</w:t>
      </w:r>
      <w:r w:rsidR="00641664">
        <w:rPr>
          <w:highlight w:val="yellow"/>
        </w:rPr>
        <w:t>,</w:t>
      </w:r>
      <w:r w:rsidRPr="00D5266A">
        <w:rPr>
          <w:highlight w:val="yellow"/>
        </w:rPr>
        <w:t xml:space="preserve"> with an appropriate subject heading for easy identification</w:t>
      </w:r>
    </w:p>
    <w:p w14:paraId="2229874F" w14:textId="55C48D06" w:rsidR="00915717" w:rsidRDefault="00AE34BA" w:rsidP="00467B27">
      <w:pPr>
        <w:pStyle w:val="Level1"/>
        <w:widowControl/>
        <w:numPr>
          <w:ilvl w:val="0"/>
          <w:numId w:val="2"/>
        </w:numPr>
        <w:tabs>
          <w:tab w:val="left" w:pos="-1080"/>
          <w:tab w:val="left" w:pos="-720"/>
          <w:tab w:val="left" w:pos="0"/>
          <w:tab w:val="num" w:pos="360"/>
          <w:tab w:val="left" w:pos="720"/>
          <w:tab w:val="left" w:pos="1080"/>
          <w:tab w:val="left" w:pos="1440"/>
          <w:tab w:val="left" w:pos="1800"/>
          <w:tab w:val="left" w:pos="2160"/>
          <w:tab w:val="left" w:pos="2520"/>
        </w:tabs>
        <w:spacing w:before="240"/>
      </w:pPr>
      <w:r w:rsidRPr="00D5266A">
        <w:t>Individual Case Analys</w:t>
      </w:r>
      <w:r w:rsidR="00915717">
        <w:t>es</w:t>
      </w:r>
      <w:r w:rsidRPr="00D5266A">
        <w:t xml:space="preserve"> – </w:t>
      </w:r>
      <w:r w:rsidR="006A347C">
        <w:t>2</w:t>
      </w:r>
      <w:r w:rsidR="00A15574">
        <w:t>0</w:t>
      </w:r>
      <w:r w:rsidR="006A347C">
        <w:t xml:space="preserve">0 points </w:t>
      </w:r>
      <w:r w:rsidR="00915717">
        <w:t xml:space="preserve">(5 cases, </w:t>
      </w:r>
      <w:r w:rsidR="00A15574">
        <w:t>4</w:t>
      </w:r>
      <w:r w:rsidR="00915717">
        <w:t>0 p</w:t>
      </w:r>
      <w:r w:rsidR="006A347C">
        <w:t>ts</w:t>
      </w:r>
      <w:r w:rsidR="00915717">
        <w:t xml:space="preserve"> each)</w:t>
      </w:r>
    </w:p>
    <w:p w14:paraId="5FB3CAAB" w14:textId="62E7E8B2" w:rsidR="00AE34BA" w:rsidRPr="00D5266A" w:rsidRDefault="00AD7B3C" w:rsidP="00467B27">
      <w:pPr>
        <w:pStyle w:val="Level1"/>
        <w:widowControl/>
        <w:numPr>
          <w:ilvl w:val="0"/>
          <w:numId w:val="0"/>
        </w:numPr>
        <w:tabs>
          <w:tab w:val="left" w:pos="-1080"/>
          <w:tab w:val="left" w:pos="-720"/>
          <w:tab w:val="left" w:pos="0"/>
          <w:tab w:val="num" w:pos="360"/>
          <w:tab w:val="left" w:pos="720"/>
          <w:tab w:val="left" w:pos="1080"/>
          <w:tab w:val="left" w:pos="1440"/>
          <w:tab w:val="left" w:pos="1800"/>
          <w:tab w:val="left" w:pos="2160"/>
          <w:tab w:val="left" w:pos="2520"/>
        </w:tabs>
        <w:spacing w:before="120"/>
      </w:pPr>
      <w:r>
        <w:t>For these assignments, y</w:t>
      </w:r>
      <w:r w:rsidR="00915717">
        <w:t xml:space="preserve">ou will be asked to analyze a case which illustrates a particular section of content covered. </w:t>
      </w:r>
      <w:r w:rsidR="006A347C">
        <w:t>Although this includes some level of evaluation and judgment, y</w:t>
      </w:r>
      <w:r w:rsidR="00915717">
        <w:t xml:space="preserve">our analysis </w:t>
      </w:r>
      <w:r w:rsidR="006A347C">
        <w:t xml:space="preserve">must apply specific concepts from the course content, rather than just being </w:t>
      </w:r>
      <w:proofErr w:type="gramStart"/>
      <w:r w:rsidR="006A347C">
        <w:t>a personal opinion</w:t>
      </w:r>
      <w:proofErr w:type="gramEnd"/>
      <w:r w:rsidR="006A347C">
        <w:t xml:space="preserve"> or commentary. Specific instructions for each case analysis will be posted on </w:t>
      </w:r>
      <w:r>
        <w:t>Canvas</w:t>
      </w:r>
      <w:r w:rsidR="006A347C">
        <w:t>.</w:t>
      </w:r>
    </w:p>
    <w:p w14:paraId="2291996D" w14:textId="3C13F179" w:rsidR="00936AC5" w:rsidRPr="00D5266A" w:rsidRDefault="00936AC5" w:rsidP="00936AC5">
      <w:pPr>
        <w:pStyle w:val="Level1"/>
        <w:widowControl/>
        <w:numPr>
          <w:ilvl w:val="0"/>
          <w:numId w:val="7"/>
        </w:numPr>
        <w:tabs>
          <w:tab w:val="left" w:pos="-1080"/>
          <w:tab w:val="left" w:pos="-720"/>
          <w:tab w:val="left" w:pos="0"/>
          <w:tab w:val="left" w:pos="360"/>
          <w:tab w:val="left" w:pos="720"/>
          <w:tab w:val="left" w:pos="1080"/>
          <w:tab w:val="left" w:pos="1440"/>
          <w:tab w:val="left" w:pos="1800"/>
          <w:tab w:val="left" w:pos="2160"/>
          <w:tab w:val="left" w:pos="2520"/>
        </w:tabs>
        <w:spacing w:before="240"/>
      </w:pPr>
      <w:r w:rsidRPr="00D5266A">
        <w:t>M</w:t>
      </w:r>
      <w:r w:rsidR="006A347C">
        <w:t>id-Term Research</w:t>
      </w:r>
      <w:r w:rsidRPr="00D5266A">
        <w:t xml:space="preserve"> Report – </w:t>
      </w:r>
      <w:r w:rsidR="006A347C">
        <w:t>1</w:t>
      </w:r>
      <w:r w:rsidR="00F926AA">
        <w:t>3</w:t>
      </w:r>
      <w:r w:rsidRPr="00D5266A">
        <w:t>0 points</w:t>
      </w:r>
      <w:r w:rsidR="009E381C">
        <w:t xml:space="preserve"> (1</w:t>
      </w:r>
      <w:r w:rsidR="00F926AA">
        <w:t>10</w:t>
      </w:r>
      <w:r w:rsidR="009E381C">
        <w:t xml:space="preserve"> content, 2</w:t>
      </w:r>
      <w:r w:rsidR="00F926AA">
        <w:t>0</w:t>
      </w:r>
      <w:r w:rsidR="009E381C">
        <w:t xml:space="preserve"> style)</w:t>
      </w:r>
    </w:p>
    <w:p w14:paraId="14ACD4C4" w14:textId="778D41DF" w:rsidR="00936AC5" w:rsidRPr="00D5266A" w:rsidRDefault="006A347C" w:rsidP="006E28E3">
      <w:pPr>
        <w:widowControl/>
        <w:tabs>
          <w:tab w:val="left" w:pos="-1080"/>
          <w:tab w:val="left" w:pos="-720"/>
          <w:tab w:val="left" w:pos="0"/>
          <w:tab w:val="left" w:pos="360"/>
          <w:tab w:val="left" w:pos="720"/>
          <w:tab w:val="left" w:pos="1080"/>
          <w:tab w:val="left" w:pos="1440"/>
          <w:tab w:val="left" w:pos="1800"/>
          <w:tab w:val="left" w:pos="2160"/>
          <w:tab w:val="left" w:pos="2520"/>
        </w:tabs>
        <w:spacing w:before="120"/>
      </w:pPr>
      <w:r w:rsidRPr="00D5266A">
        <w:t xml:space="preserve">Each group will </w:t>
      </w:r>
      <w:r>
        <w:t xml:space="preserve">select a research </w:t>
      </w:r>
      <w:r w:rsidR="00212312">
        <w:t xml:space="preserve">topic and a corresponding </w:t>
      </w:r>
      <w:r>
        <w:t xml:space="preserve">collection of </w:t>
      </w:r>
      <w:r w:rsidR="00AD7B3C">
        <w:t xml:space="preserve">at least </w:t>
      </w:r>
      <w:r w:rsidR="00212312">
        <w:t>2-3</w:t>
      </w:r>
      <w:r>
        <w:t xml:space="preserve"> </w:t>
      </w:r>
      <w:r w:rsidR="00351AEC">
        <w:t xml:space="preserve">research </w:t>
      </w:r>
      <w:r>
        <w:t>articles</w:t>
      </w:r>
      <w:r w:rsidR="00212312">
        <w:t>. The topic must be</w:t>
      </w:r>
      <w:r>
        <w:t xml:space="preserve"> related to one of the </w:t>
      </w:r>
      <w:r w:rsidR="00212312">
        <w:t xml:space="preserve">major sections or themes of the </w:t>
      </w:r>
      <w:r>
        <w:t>course</w:t>
      </w:r>
      <w:r w:rsidR="00212312">
        <w:t xml:space="preserve"> (and should have a clear connection to management and leadership in organizations). The group will </w:t>
      </w:r>
      <w:r>
        <w:t>submit a</w:t>
      </w:r>
      <w:r w:rsidR="00AD7B3C">
        <w:t xml:space="preserve"> </w:t>
      </w:r>
      <w:proofErr w:type="gramStart"/>
      <w:r w:rsidR="00212312">
        <w:t>3-</w:t>
      </w:r>
      <w:r w:rsidR="00AD7B3C">
        <w:t xml:space="preserve">4 </w:t>
      </w:r>
      <w:r w:rsidR="00212312">
        <w:t>page</w:t>
      </w:r>
      <w:proofErr w:type="gramEnd"/>
      <w:r>
        <w:t xml:space="preserve"> review of the </w:t>
      </w:r>
      <w:r w:rsidR="00AD7B3C">
        <w:t xml:space="preserve">research contained in the </w:t>
      </w:r>
      <w:r>
        <w:t>article</w:t>
      </w:r>
      <w:r w:rsidR="00351AEC">
        <w:t>s</w:t>
      </w:r>
      <w:r>
        <w:t xml:space="preserve">. This review should include a </w:t>
      </w:r>
      <w:r w:rsidR="00AD7B3C">
        <w:t>concise</w:t>
      </w:r>
      <w:r>
        <w:t xml:space="preserve"> overview of the content and a brief, yet comprehensive, discussion of the importance and relevance of the content to our understanding of leadership. The </w:t>
      </w:r>
      <w:r w:rsidR="00351AEC">
        <w:t xml:space="preserve">topic and </w:t>
      </w:r>
      <w:r>
        <w:t>article</w:t>
      </w:r>
      <w:r w:rsidR="00351AEC">
        <w:t>s</w:t>
      </w:r>
      <w:r>
        <w:t xml:space="preserve"> you wish to review must be approved by the instructor. More details on this </w:t>
      </w:r>
      <w:r w:rsidR="00AD7B3C">
        <w:t xml:space="preserve">project </w:t>
      </w:r>
      <w:r>
        <w:t>will be forthcoming.</w:t>
      </w:r>
    </w:p>
    <w:p w14:paraId="4DAE5107" w14:textId="75531F30" w:rsidR="0048600C" w:rsidRPr="00D5266A" w:rsidRDefault="00A92C17" w:rsidP="00A83600">
      <w:pPr>
        <w:pStyle w:val="Level1"/>
        <w:widowControl/>
        <w:numPr>
          <w:ilvl w:val="0"/>
          <w:numId w:val="7"/>
        </w:numPr>
        <w:tabs>
          <w:tab w:val="left" w:pos="-1080"/>
          <w:tab w:val="left" w:pos="-720"/>
          <w:tab w:val="left" w:pos="0"/>
          <w:tab w:val="num" w:pos="360"/>
          <w:tab w:val="left" w:pos="720"/>
          <w:tab w:val="left" w:pos="1080"/>
          <w:tab w:val="left" w:pos="1440"/>
          <w:tab w:val="left" w:pos="1800"/>
          <w:tab w:val="left" w:pos="2160"/>
          <w:tab w:val="left" w:pos="2520"/>
        </w:tabs>
        <w:spacing w:before="240"/>
      </w:pPr>
      <w:r w:rsidRPr="00D5266A">
        <w:t>P</w:t>
      </w:r>
      <w:r w:rsidR="00712376" w:rsidRPr="00D5266A">
        <w:t xml:space="preserve">racticum - </w:t>
      </w:r>
      <w:r w:rsidR="005B2F63">
        <w:t>250</w:t>
      </w:r>
      <w:r w:rsidR="0048600C" w:rsidRPr="00D5266A">
        <w:t xml:space="preserve"> points</w:t>
      </w:r>
    </w:p>
    <w:p w14:paraId="33675C60" w14:textId="4A4CCA37" w:rsidR="0048600C" w:rsidRPr="00D5266A" w:rsidRDefault="0048600C" w:rsidP="00A83600">
      <w:pPr>
        <w:pStyle w:val="Level2"/>
        <w:widowControl/>
        <w:numPr>
          <w:ilvl w:val="1"/>
          <w:numId w:val="2"/>
        </w:numPr>
        <w:tabs>
          <w:tab w:val="left" w:pos="-1080"/>
          <w:tab w:val="left" w:pos="-720"/>
          <w:tab w:val="left" w:pos="0"/>
          <w:tab w:val="left" w:pos="360"/>
          <w:tab w:val="num" w:pos="720"/>
          <w:tab w:val="left" w:pos="1080"/>
          <w:tab w:val="left" w:pos="1440"/>
          <w:tab w:val="left" w:pos="1800"/>
          <w:tab w:val="left" w:pos="2160"/>
          <w:tab w:val="left" w:pos="2520"/>
        </w:tabs>
        <w:spacing w:before="120"/>
      </w:pPr>
      <w:r w:rsidRPr="00D5266A">
        <w:t xml:space="preserve">Group Presentation - </w:t>
      </w:r>
      <w:r w:rsidR="005B2F63">
        <w:t>50</w:t>
      </w:r>
      <w:r w:rsidRPr="00D5266A">
        <w:t xml:space="preserve"> points (</w:t>
      </w:r>
      <w:r w:rsidR="005B2F63">
        <w:t>3</w:t>
      </w:r>
      <w:r w:rsidR="00351AEC">
        <w:t>0</w:t>
      </w:r>
      <w:r w:rsidRPr="00D5266A">
        <w:t xml:space="preserve"> content; </w:t>
      </w:r>
      <w:r w:rsidR="00351AEC">
        <w:t>2</w:t>
      </w:r>
      <w:r w:rsidR="005B2F63">
        <w:t>0</w:t>
      </w:r>
      <w:r w:rsidRPr="00D5266A">
        <w:t xml:space="preserve"> style)</w:t>
      </w:r>
    </w:p>
    <w:p w14:paraId="1F4F98C2" w14:textId="37241CD7" w:rsidR="0048600C" w:rsidRPr="00D5266A" w:rsidRDefault="00A92C17" w:rsidP="0048600C">
      <w:pPr>
        <w:pStyle w:val="Level2"/>
        <w:widowControl/>
        <w:numPr>
          <w:ilvl w:val="1"/>
          <w:numId w:val="2"/>
        </w:numPr>
        <w:tabs>
          <w:tab w:val="left" w:pos="-1080"/>
          <w:tab w:val="left" w:pos="-720"/>
          <w:tab w:val="left" w:pos="0"/>
          <w:tab w:val="left" w:pos="360"/>
          <w:tab w:val="num" w:pos="720"/>
          <w:tab w:val="left" w:pos="1080"/>
          <w:tab w:val="left" w:pos="1440"/>
          <w:tab w:val="left" w:pos="1800"/>
          <w:tab w:val="left" w:pos="2160"/>
          <w:tab w:val="left" w:pos="2520"/>
        </w:tabs>
      </w:pPr>
      <w:r w:rsidRPr="00D5266A">
        <w:t>Final Report</w:t>
      </w:r>
      <w:r w:rsidR="0048600C" w:rsidRPr="00D5266A">
        <w:t xml:space="preserve"> - </w:t>
      </w:r>
      <w:r w:rsidR="00573E2A">
        <w:t>2</w:t>
      </w:r>
      <w:r w:rsidR="005B2F63">
        <w:t>00</w:t>
      </w:r>
      <w:r w:rsidR="0048600C" w:rsidRPr="00D5266A">
        <w:t xml:space="preserve"> points</w:t>
      </w:r>
      <w:r w:rsidR="00712376" w:rsidRPr="00D5266A">
        <w:t xml:space="preserve"> (</w:t>
      </w:r>
      <w:r w:rsidR="005B2F63">
        <w:t>175</w:t>
      </w:r>
      <w:r w:rsidR="0048600C" w:rsidRPr="00D5266A">
        <w:t xml:space="preserve"> content; </w:t>
      </w:r>
      <w:r w:rsidR="00351AEC">
        <w:t>25</w:t>
      </w:r>
      <w:r w:rsidR="0048600C" w:rsidRPr="00D5266A">
        <w:t xml:space="preserve"> style)</w:t>
      </w:r>
    </w:p>
    <w:p w14:paraId="6DE204D8" w14:textId="309E2978" w:rsidR="004302EA" w:rsidRPr="00D5266A" w:rsidRDefault="004302EA" w:rsidP="004302EA">
      <w:pPr>
        <w:pStyle w:val="Level1"/>
        <w:widowControl/>
        <w:numPr>
          <w:ilvl w:val="0"/>
          <w:numId w:val="0"/>
        </w:numPr>
        <w:tabs>
          <w:tab w:val="left" w:pos="-1080"/>
          <w:tab w:val="left" w:pos="-720"/>
          <w:tab w:val="left" w:pos="0"/>
          <w:tab w:val="left" w:pos="360"/>
          <w:tab w:val="left" w:pos="1080"/>
          <w:tab w:val="left" w:pos="1440"/>
          <w:tab w:val="left" w:pos="1800"/>
          <w:tab w:val="left" w:pos="2160"/>
          <w:tab w:val="left" w:pos="2520"/>
        </w:tabs>
        <w:spacing w:before="120"/>
        <w:outlineLvl w:val="9"/>
        <w:rPr>
          <w:b/>
        </w:rPr>
      </w:pPr>
      <w:r w:rsidRPr="00D5266A">
        <w:rPr>
          <w:b/>
        </w:rPr>
        <w:t>Note: See the “</w:t>
      </w:r>
      <w:r w:rsidR="00573E2A">
        <w:rPr>
          <w:b/>
        </w:rPr>
        <w:t xml:space="preserve">Group </w:t>
      </w:r>
      <w:r w:rsidRPr="00D5266A">
        <w:rPr>
          <w:b/>
        </w:rPr>
        <w:t>Presentation” and “</w:t>
      </w:r>
      <w:r w:rsidR="00573E2A">
        <w:rPr>
          <w:b/>
        </w:rPr>
        <w:t>Group</w:t>
      </w:r>
      <w:r w:rsidRPr="00D5266A">
        <w:rPr>
          <w:b/>
        </w:rPr>
        <w:t xml:space="preserve"> Paper” documents for more detailed information on these assignments.</w:t>
      </w:r>
    </w:p>
    <w:p w14:paraId="1D60D0E0" w14:textId="422A4CBC" w:rsidR="009E381C" w:rsidRDefault="0048600C" w:rsidP="00573E2A">
      <w:pPr>
        <w:widowControl/>
        <w:tabs>
          <w:tab w:val="left" w:pos="-1080"/>
          <w:tab w:val="left" w:pos="-720"/>
          <w:tab w:val="left" w:pos="0"/>
          <w:tab w:val="left" w:pos="360"/>
          <w:tab w:val="left" w:pos="720"/>
          <w:tab w:val="left" w:pos="1080"/>
          <w:tab w:val="left" w:pos="1440"/>
          <w:tab w:val="left" w:pos="1800"/>
          <w:tab w:val="left" w:pos="2160"/>
          <w:tab w:val="left" w:pos="2520"/>
        </w:tabs>
        <w:spacing w:before="120"/>
      </w:pPr>
      <w:r w:rsidRPr="00D5266A">
        <w:rPr>
          <w:u w:val="single"/>
        </w:rPr>
        <w:t>Group Presentation</w:t>
      </w:r>
      <w:r w:rsidR="006E172B" w:rsidRPr="00D5266A">
        <w:t xml:space="preserve">. </w:t>
      </w:r>
      <w:r w:rsidR="00573E2A">
        <w:t>Each group will select a topic and</w:t>
      </w:r>
      <w:r w:rsidR="009E381C">
        <w:t xml:space="preserve"> a</w:t>
      </w:r>
      <w:r w:rsidR="00573E2A">
        <w:t xml:space="preserve"> related current event and conduct an in-depth </w:t>
      </w:r>
      <w:r w:rsidR="00AD7B3C">
        <w:t xml:space="preserve">research-and-theory-grounded </w:t>
      </w:r>
      <w:r w:rsidR="00573E2A">
        <w:t>analysis, which they will then present to the class.</w:t>
      </w:r>
      <w:r w:rsidR="009E381C">
        <w:t xml:space="preserve"> Just as with the Mid-Term Research Report, the group should identify </w:t>
      </w:r>
      <w:r w:rsidR="00AD7B3C">
        <w:t xml:space="preserve">at least </w:t>
      </w:r>
      <w:r w:rsidR="009E381C">
        <w:t xml:space="preserve">3-4 research articles addressing the topic. </w:t>
      </w:r>
      <w:r w:rsidR="00AD7B3C">
        <w:t xml:space="preserve">The objective here is to make connections between current issues in </w:t>
      </w:r>
      <w:r w:rsidR="00451B01">
        <w:t>the corporate world and key concepts and theories in management and leadership – i.e., to connect theory with practice.</w:t>
      </w:r>
    </w:p>
    <w:p w14:paraId="79B713AF" w14:textId="163FEA02" w:rsidR="009E381C" w:rsidRPr="008801EB" w:rsidRDefault="009E381C" w:rsidP="00573E2A">
      <w:pPr>
        <w:widowControl/>
        <w:tabs>
          <w:tab w:val="left" w:pos="-1080"/>
          <w:tab w:val="left" w:pos="-720"/>
          <w:tab w:val="left" w:pos="0"/>
          <w:tab w:val="left" w:pos="360"/>
          <w:tab w:val="left" w:pos="720"/>
          <w:tab w:val="left" w:pos="1080"/>
          <w:tab w:val="left" w:pos="1440"/>
          <w:tab w:val="left" w:pos="1800"/>
          <w:tab w:val="left" w:pos="2160"/>
          <w:tab w:val="left" w:pos="2520"/>
        </w:tabs>
        <w:spacing w:before="120"/>
        <w:rPr>
          <w:u w:val="single"/>
        </w:rPr>
      </w:pPr>
      <w:r w:rsidRPr="008801EB">
        <w:rPr>
          <w:u w:val="single"/>
        </w:rPr>
        <w:t xml:space="preserve">Note: the topic may be related to </w:t>
      </w:r>
      <w:proofErr w:type="gramStart"/>
      <w:r w:rsidRPr="008801EB">
        <w:rPr>
          <w:u w:val="single"/>
        </w:rPr>
        <w:t>and build/</w:t>
      </w:r>
      <w:proofErr w:type="gramEnd"/>
      <w:r w:rsidRPr="008801EB">
        <w:rPr>
          <w:u w:val="single"/>
        </w:rPr>
        <w:t>expand upon the Mid-Term Report. However, if a group chooses to do this, there must be</w:t>
      </w:r>
      <w:r w:rsidR="008801EB">
        <w:rPr>
          <w:u w:val="single"/>
        </w:rPr>
        <w:t xml:space="preserve"> 3-4</w:t>
      </w:r>
      <w:r w:rsidRPr="008801EB">
        <w:rPr>
          <w:u w:val="single"/>
        </w:rPr>
        <w:t xml:space="preserve"> </w:t>
      </w:r>
      <w:r w:rsidRPr="00AD7B3C">
        <w:rPr>
          <w:b/>
          <w:bCs/>
          <w:u w:val="single"/>
        </w:rPr>
        <w:t>additional</w:t>
      </w:r>
      <w:r w:rsidRPr="008801EB">
        <w:rPr>
          <w:u w:val="single"/>
        </w:rPr>
        <w:t xml:space="preserve"> research articles included</w:t>
      </w:r>
      <w:r w:rsidR="008801EB" w:rsidRPr="008801EB">
        <w:rPr>
          <w:u w:val="single"/>
        </w:rPr>
        <w:t xml:space="preserve"> in th</w:t>
      </w:r>
      <w:r w:rsidR="008801EB">
        <w:rPr>
          <w:u w:val="single"/>
        </w:rPr>
        <w:t>e</w:t>
      </w:r>
      <w:r w:rsidR="008801EB" w:rsidRPr="008801EB">
        <w:rPr>
          <w:u w:val="single"/>
        </w:rPr>
        <w:t xml:space="preserve"> project.</w:t>
      </w:r>
    </w:p>
    <w:p w14:paraId="59BF8EE4" w14:textId="6437834C" w:rsidR="00573E2A" w:rsidRDefault="00573E2A" w:rsidP="00573E2A">
      <w:pPr>
        <w:widowControl/>
        <w:tabs>
          <w:tab w:val="left" w:pos="-1080"/>
          <w:tab w:val="left" w:pos="-720"/>
          <w:tab w:val="left" w:pos="0"/>
          <w:tab w:val="left" w:pos="360"/>
          <w:tab w:val="left" w:pos="720"/>
          <w:tab w:val="left" w:pos="1080"/>
          <w:tab w:val="left" w:pos="1440"/>
          <w:tab w:val="left" w:pos="1800"/>
          <w:tab w:val="left" w:pos="2160"/>
          <w:tab w:val="left" w:pos="2520"/>
        </w:tabs>
        <w:spacing w:before="120"/>
      </w:pPr>
      <w:r>
        <w:t>The research presentation should be comprehensive and, at a minimum, address three general areas: 1) an overview of the topic and event; 2) a careful analysis of the situation, applying specific concepts from the course content</w:t>
      </w:r>
      <w:r w:rsidR="00AD7B3C">
        <w:t xml:space="preserve"> and research articles</w:t>
      </w:r>
      <w:r>
        <w:t xml:space="preserve">; and 3) an in-depth discussion of the importance of the topic and its relevance to the practice of leadership in organizations. The </w:t>
      </w:r>
      <w:r>
        <w:lastRenderedPageBreak/>
        <w:t xml:space="preserve">analysis should reflect graduate-level effort and performance. Students are encouraged to be creative and to choose a topic that is not only important in the field but also personally engaging. </w:t>
      </w:r>
    </w:p>
    <w:p w14:paraId="12E0C3FD" w14:textId="3B526C58" w:rsidR="0048600C" w:rsidRPr="00D5266A" w:rsidRDefault="0048600C" w:rsidP="00573E2A">
      <w:pPr>
        <w:widowControl/>
        <w:tabs>
          <w:tab w:val="left" w:pos="-1080"/>
          <w:tab w:val="left" w:pos="-720"/>
          <w:tab w:val="left" w:pos="0"/>
          <w:tab w:val="left" w:pos="360"/>
          <w:tab w:val="left" w:pos="720"/>
          <w:tab w:val="left" w:pos="1080"/>
          <w:tab w:val="left" w:pos="1440"/>
          <w:tab w:val="left" w:pos="1800"/>
          <w:tab w:val="left" w:pos="2160"/>
          <w:tab w:val="left" w:pos="2520"/>
        </w:tabs>
        <w:spacing w:before="120"/>
      </w:pPr>
      <w:r w:rsidRPr="00D5266A">
        <w:t xml:space="preserve">Each member of the group should lead some </w:t>
      </w:r>
      <w:proofErr w:type="gramStart"/>
      <w:r w:rsidRPr="00D5266A">
        <w:t>part</w:t>
      </w:r>
      <w:proofErr w:type="gramEnd"/>
      <w:r w:rsidRPr="00D5266A">
        <w:t xml:space="preserve"> of the presentation. Obviously, it is imperative that group members coordinate their work</w:t>
      </w:r>
      <w:r w:rsidR="00C62404" w:rsidRPr="00D5266A">
        <w:t>—this should be a coherent whole rather than a disjointed sum of individual parts</w:t>
      </w:r>
      <w:r w:rsidRPr="00D5266A">
        <w:t xml:space="preserve">! In addition to improving your ability to </w:t>
      </w:r>
      <w:r w:rsidR="00573E2A">
        <w:t xml:space="preserve">understand and </w:t>
      </w:r>
      <w:r w:rsidRPr="00D5266A">
        <w:t xml:space="preserve">apply </w:t>
      </w:r>
      <w:r w:rsidR="00573E2A">
        <w:t xml:space="preserve">leadership and </w:t>
      </w:r>
      <w:r w:rsidRPr="00D5266A">
        <w:t>management concepts to real-world problems and situations, the objectives of this assignment are to enhance your ability to:</w:t>
      </w:r>
    </w:p>
    <w:p w14:paraId="53CB7B94" w14:textId="77777777" w:rsidR="0048600C" w:rsidRPr="00D5266A" w:rsidRDefault="0048600C" w:rsidP="00236B56">
      <w:pPr>
        <w:pStyle w:val="Level1"/>
        <w:widowControl/>
        <w:numPr>
          <w:ilvl w:val="0"/>
          <w:numId w:val="24"/>
        </w:numPr>
        <w:tabs>
          <w:tab w:val="left" w:pos="-1080"/>
          <w:tab w:val="left" w:pos="-720"/>
          <w:tab w:val="left" w:pos="0"/>
          <w:tab w:val="left" w:pos="360"/>
          <w:tab w:val="left" w:pos="1080"/>
          <w:tab w:val="left" w:pos="1440"/>
          <w:tab w:val="left" w:pos="1800"/>
          <w:tab w:val="left" w:pos="2160"/>
          <w:tab w:val="left" w:pos="2520"/>
        </w:tabs>
        <w:outlineLvl w:val="9"/>
      </w:pPr>
      <w:r w:rsidRPr="00D5266A">
        <w:t>develop a clear and direct presentation</w:t>
      </w:r>
    </w:p>
    <w:p w14:paraId="4050BF39" w14:textId="77777777" w:rsidR="0048600C" w:rsidRPr="00D5266A" w:rsidRDefault="0048600C" w:rsidP="0048600C">
      <w:pPr>
        <w:pStyle w:val="Level1"/>
        <w:widowControl/>
        <w:numPr>
          <w:ilvl w:val="0"/>
          <w:numId w:val="24"/>
        </w:numPr>
        <w:tabs>
          <w:tab w:val="left" w:pos="-1080"/>
          <w:tab w:val="left" w:pos="-720"/>
          <w:tab w:val="left" w:pos="0"/>
          <w:tab w:val="left" w:pos="360"/>
          <w:tab w:val="left" w:pos="1080"/>
          <w:tab w:val="left" w:pos="1440"/>
          <w:tab w:val="left" w:pos="1800"/>
          <w:tab w:val="left" w:pos="2160"/>
          <w:tab w:val="left" w:pos="2520"/>
        </w:tabs>
        <w:outlineLvl w:val="9"/>
      </w:pPr>
      <w:r w:rsidRPr="00D5266A">
        <w:t>utilize visual aids to support the presentation</w:t>
      </w:r>
    </w:p>
    <w:p w14:paraId="74C4BB1B" w14:textId="77777777" w:rsidR="006F0A3F" w:rsidRPr="00D5266A" w:rsidRDefault="0048600C" w:rsidP="006E172B">
      <w:pPr>
        <w:pStyle w:val="Level1"/>
        <w:widowControl/>
        <w:numPr>
          <w:ilvl w:val="0"/>
          <w:numId w:val="24"/>
        </w:numPr>
        <w:tabs>
          <w:tab w:val="left" w:pos="-1080"/>
          <w:tab w:val="left" w:pos="-720"/>
          <w:tab w:val="left" w:pos="0"/>
          <w:tab w:val="left" w:pos="360"/>
          <w:tab w:val="left" w:pos="1080"/>
          <w:tab w:val="left" w:pos="1440"/>
          <w:tab w:val="left" w:pos="1800"/>
          <w:tab w:val="left" w:pos="2160"/>
          <w:tab w:val="left" w:pos="2520"/>
        </w:tabs>
        <w:outlineLvl w:val="9"/>
      </w:pPr>
      <w:proofErr w:type="gramStart"/>
      <w:r w:rsidRPr="00D5266A">
        <w:t>think</w:t>
      </w:r>
      <w:proofErr w:type="gramEnd"/>
      <w:r w:rsidRPr="00D5266A">
        <w:t xml:space="preserve"> on your feet and respond to critical and challenging questions </w:t>
      </w:r>
    </w:p>
    <w:p w14:paraId="05489637" w14:textId="5ACDCAB7" w:rsidR="00A92C17" w:rsidRPr="00D5266A" w:rsidRDefault="00A92C17" w:rsidP="00A92C17">
      <w:pPr>
        <w:widowControl/>
        <w:tabs>
          <w:tab w:val="left" w:pos="-1080"/>
          <w:tab w:val="left" w:pos="-720"/>
          <w:tab w:val="left" w:pos="0"/>
          <w:tab w:val="left" w:pos="360"/>
          <w:tab w:val="left" w:pos="720"/>
          <w:tab w:val="left" w:pos="1080"/>
          <w:tab w:val="left" w:pos="1440"/>
          <w:tab w:val="left" w:pos="1800"/>
          <w:tab w:val="left" w:pos="2160"/>
          <w:tab w:val="left" w:pos="2520"/>
        </w:tabs>
        <w:spacing w:before="120"/>
      </w:pPr>
      <w:r w:rsidRPr="00D5266A">
        <w:rPr>
          <w:u w:val="single"/>
        </w:rPr>
        <w:t>Final Report.</w:t>
      </w:r>
      <w:r w:rsidRPr="00D5266A">
        <w:t xml:space="preserve"> Your group will then provide a written report </w:t>
      </w:r>
      <w:proofErr w:type="gramStart"/>
      <w:r w:rsidRPr="00D5266A">
        <w:t>of</w:t>
      </w:r>
      <w:proofErr w:type="gramEnd"/>
      <w:r w:rsidRPr="00D5266A">
        <w:t xml:space="preserve"> your analysis. </w:t>
      </w:r>
      <w:r w:rsidR="00D33431">
        <w:t>This report should essentially be a</w:t>
      </w:r>
      <w:r w:rsidR="00AD7B3C">
        <w:t xml:space="preserve"> 5-6-page </w:t>
      </w:r>
      <w:r w:rsidR="00D33431">
        <w:t xml:space="preserve">expanded version of your presentation, with supporting documentation. </w:t>
      </w:r>
      <w:r w:rsidR="00351AEC">
        <w:t>In addition to the academic-related research articles, y</w:t>
      </w:r>
      <w:r w:rsidR="00D33431">
        <w:t xml:space="preserve">ou must submit </w:t>
      </w:r>
      <w:r w:rsidR="00AD7B3C">
        <w:t>2-3</w:t>
      </w:r>
      <w:r w:rsidR="00D33431">
        <w:t xml:space="preserve"> background articles</w:t>
      </w:r>
      <w:r w:rsidR="00AD7B3C">
        <w:t xml:space="preserve"> about the current issue/event</w:t>
      </w:r>
      <w:r w:rsidR="00D33431">
        <w:t xml:space="preserve"> from the business press (more details on which outlets are allowable will be provided) along with your report.</w:t>
      </w:r>
    </w:p>
    <w:p w14:paraId="6BE81920" w14:textId="4C7BC487" w:rsidR="00A92C17" w:rsidRPr="00D5266A" w:rsidRDefault="00A92C17" w:rsidP="00A83600">
      <w:pPr>
        <w:pStyle w:val="Level1"/>
        <w:widowControl/>
        <w:numPr>
          <w:ilvl w:val="0"/>
          <w:numId w:val="0"/>
        </w:numPr>
        <w:tabs>
          <w:tab w:val="left" w:pos="-1080"/>
          <w:tab w:val="left" w:pos="-720"/>
          <w:tab w:val="left" w:pos="0"/>
          <w:tab w:val="left" w:pos="360"/>
          <w:tab w:val="left" w:pos="720"/>
          <w:tab w:val="left" w:pos="1080"/>
          <w:tab w:val="left" w:pos="1440"/>
          <w:tab w:val="left" w:pos="1800"/>
          <w:tab w:val="left" w:pos="2160"/>
          <w:tab w:val="left" w:pos="2520"/>
        </w:tabs>
        <w:spacing w:before="120"/>
      </w:pPr>
      <w:r w:rsidRPr="00D5266A">
        <w:rPr>
          <w:highlight w:val="yellow"/>
          <w:u w:val="single"/>
        </w:rPr>
        <w:t>Policy on Free-Riding</w:t>
      </w:r>
      <w:r w:rsidRPr="00D5266A">
        <w:rPr>
          <w:highlight w:val="yellow"/>
        </w:rPr>
        <w:t xml:space="preserve">. Your grade on the Practicum will be a </w:t>
      </w:r>
      <w:r w:rsidRPr="00D5266A">
        <w:rPr>
          <w:highlight w:val="yellow"/>
          <w:u w:val="single"/>
        </w:rPr>
        <w:t>group grade</w:t>
      </w:r>
      <w:r w:rsidRPr="00D5266A">
        <w:rPr>
          <w:highlight w:val="yellow"/>
        </w:rPr>
        <w:t xml:space="preserve">. It is primarily your responsibility to eliminate </w:t>
      </w:r>
      <w:proofErr w:type="gramStart"/>
      <w:r w:rsidRPr="00D5266A">
        <w:rPr>
          <w:highlight w:val="yellow"/>
        </w:rPr>
        <w:t>free-riding</w:t>
      </w:r>
      <w:proofErr w:type="gramEnd"/>
      <w:r w:rsidRPr="00D5266A">
        <w:rPr>
          <w:highlight w:val="yellow"/>
        </w:rPr>
        <w:t xml:space="preserve">. If you think that there is a problem in your group, you should first try to solve the problem within the group. However, if the problem cannot be resolved in this </w:t>
      </w:r>
      <w:proofErr w:type="gramStart"/>
      <w:r w:rsidRPr="00D5266A">
        <w:rPr>
          <w:highlight w:val="yellow"/>
        </w:rPr>
        <w:t>manner</w:t>
      </w:r>
      <w:proofErr w:type="gramEnd"/>
      <w:r w:rsidRPr="00D5266A">
        <w:rPr>
          <w:highlight w:val="yellow"/>
        </w:rPr>
        <w:t xml:space="preserve"> then please discuss the matter with me. I want and need to be made aware of such problems in a timely manner, if they exist, so that corrective action can be taken. Lastly, </w:t>
      </w:r>
      <w:r w:rsidR="00E02CAA" w:rsidRPr="00D5266A">
        <w:rPr>
          <w:highlight w:val="yellow"/>
          <w:u w:val="single"/>
        </w:rPr>
        <w:t>free riding</w:t>
      </w:r>
      <w:r w:rsidRPr="00D5266A">
        <w:rPr>
          <w:highlight w:val="yellow"/>
          <w:u w:val="single"/>
        </w:rPr>
        <w:t xml:space="preserve"> will be accounted for as part of your participation grade</w:t>
      </w:r>
      <w:r w:rsidRPr="00D5266A">
        <w:rPr>
          <w:highlight w:val="yellow"/>
        </w:rPr>
        <w:t xml:space="preserve"> (see </w:t>
      </w:r>
      <w:proofErr w:type="gramStart"/>
      <w:r w:rsidRPr="00D5266A">
        <w:rPr>
          <w:highlight w:val="yellow"/>
        </w:rPr>
        <w:t>following</w:t>
      </w:r>
      <w:proofErr w:type="gramEnd"/>
      <w:r w:rsidRPr="00D5266A">
        <w:rPr>
          <w:highlight w:val="yellow"/>
        </w:rPr>
        <w:t>).</w:t>
      </w:r>
    </w:p>
    <w:p w14:paraId="302C4D1E" w14:textId="111C99A3" w:rsidR="000F1E5B" w:rsidRPr="00D5266A" w:rsidRDefault="009B1A9C" w:rsidP="00A92C17">
      <w:pPr>
        <w:pStyle w:val="Level1"/>
        <w:widowControl/>
        <w:numPr>
          <w:ilvl w:val="0"/>
          <w:numId w:val="7"/>
        </w:numPr>
        <w:tabs>
          <w:tab w:val="left" w:pos="-1080"/>
          <w:tab w:val="left" w:pos="-720"/>
          <w:tab w:val="left" w:pos="0"/>
          <w:tab w:val="num" w:pos="360"/>
          <w:tab w:val="left" w:pos="720"/>
          <w:tab w:val="left" w:pos="1080"/>
          <w:tab w:val="left" w:pos="1440"/>
          <w:tab w:val="left" w:pos="1800"/>
          <w:tab w:val="left" w:pos="2160"/>
          <w:tab w:val="left" w:pos="2520"/>
        </w:tabs>
        <w:spacing w:before="240"/>
      </w:pPr>
      <w:r w:rsidRPr="00D5266A">
        <w:t xml:space="preserve">Participation – </w:t>
      </w:r>
      <w:r w:rsidR="0076480E">
        <w:t xml:space="preserve">Class Discussion - </w:t>
      </w:r>
      <w:r w:rsidR="005B2F63">
        <w:t>30</w:t>
      </w:r>
      <w:r w:rsidR="0076480E">
        <w:t>0</w:t>
      </w:r>
      <w:r w:rsidR="000F1E5B" w:rsidRPr="00D5266A">
        <w:t xml:space="preserve"> points</w:t>
      </w:r>
    </w:p>
    <w:p w14:paraId="0CF95991" w14:textId="2E90638B" w:rsidR="009E381C" w:rsidRPr="00D5266A" w:rsidRDefault="000F1E5B" w:rsidP="00D3136D">
      <w:pPr>
        <w:widowControl/>
        <w:tabs>
          <w:tab w:val="left" w:pos="-1080"/>
          <w:tab w:val="left" w:pos="-720"/>
          <w:tab w:val="left" w:pos="0"/>
          <w:tab w:val="left" w:pos="360"/>
          <w:tab w:val="left" w:pos="720"/>
          <w:tab w:val="left" w:pos="1080"/>
          <w:tab w:val="left" w:pos="1440"/>
          <w:tab w:val="left" w:pos="1800"/>
          <w:tab w:val="left" w:pos="2160"/>
          <w:tab w:val="left" w:pos="2520"/>
        </w:tabs>
        <w:spacing w:before="120"/>
      </w:pPr>
      <w:r w:rsidRPr="00D5266A">
        <w:rPr>
          <w:u w:val="single"/>
        </w:rPr>
        <w:t>Individual Participation</w:t>
      </w:r>
      <w:r w:rsidRPr="00D5266A">
        <w:t xml:space="preserve">. Active participation in the class is an essential part of the learning experience. We will be </w:t>
      </w:r>
      <w:r w:rsidR="00D33431">
        <w:t xml:space="preserve">discussing articles and </w:t>
      </w:r>
      <w:r w:rsidRPr="00D5266A">
        <w:t>cases</w:t>
      </w:r>
      <w:r w:rsidR="00D33431">
        <w:t xml:space="preserve"> every week,</w:t>
      </w:r>
      <w:r w:rsidRPr="00D5266A">
        <w:t xml:space="preserve"> and you must be prepared to </w:t>
      </w:r>
      <w:r w:rsidR="00D33431">
        <w:t>be meaningfully involved in these discussions</w:t>
      </w:r>
      <w:r w:rsidRPr="00D5266A">
        <w:t xml:space="preserve">. Meaningful participation means </w:t>
      </w:r>
      <w:r w:rsidR="00451B01" w:rsidRPr="00D5266A">
        <w:t>contributing</w:t>
      </w:r>
      <w:r w:rsidRPr="00D5266A">
        <w:t xml:space="preserve"> to our discussion</w:t>
      </w:r>
      <w:r w:rsidR="00451B01">
        <w:t xml:space="preserve"> in a substantive way</w:t>
      </w:r>
      <w:r w:rsidRPr="00D5266A">
        <w:t xml:space="preserve">, not merely repeating case facts or simply agreeing with what others have already said. My interest is not in what is “right” or “wrong”; rather, it is in whether you have </w:t>
      </w:r>
      <w:r w:rsidR="00451B01">
        <w:t xml:space="preserve">tried to provide insight into </w:t>
      </w:r>
      <w:r w:rsidRPr="00D5266A">
        <w:t xml:space="preserve">the issues being studied by the class, and whether you have moved the </w:t>
      </w:r>
      <w:r w:rsidR="00E02CAA" w:rsidRPr="00D5266A">
        <w:t>discussion</w:t>
      </w:r>
      <w:r w:rsidRPr="00D5266A">
        <w:t xml:space="preserve"> forward. One clear way of </w:t>
      </w:r>
      <w:proofErr w:type="gramStart"/>
      <w:r w:rsidRPr="00D5266A">
        <w:t>making a contribution</w:t>
      </w:r>
      <w:proofErr w:type="gramEnd"/>
      <w:r w:rsidRPr="00D5266A">
        <w:t xml:space="preserve"> is to disagree with the comments of your classmates where needed; </w:t>
      </w:r>
      <w:r w:rsidR="00094FD3" w:rsidRPr="00D5266A">
        <w:t>or to clarify or improve the application of theory to practice</w:t>
      </w:r>
      <w:r w:rsidRPr="00D5266A">
        <w:t>. Please take note of the following qualifiers regarding participation:</w:t>
      </w:r>
    </w:p>
    <w:p w14:paraId="7DEE13EA" w14:textId="77777777" w:rsidR="00094FD3" w:rsidRPr="00D5266A" w:rsidRDefault="00094FD3" w:rsidP="009102E6">
      <w:pPr>
        <w:pStyle w:val="Level1"/>
        <w:widowControl/>
        <w:numPr>
          <w:ilvl w:val="0"/>
          <w:numId w:val="22"/>
        </w:numPr>
        <w:tabs>
          <w:tab w:val="left" w:pos="-1080"/>
          <w:tab w:val="left" w:pos="-720"/>
          <w:tab w:val="left" w:pos="0"/>
          <w:tab w:val="left" w:pos="360"/>
          <w:tab w:val="left" w:pos="1080"/>
          <w:tab w:val="left" w:pos="1440"/>
          <w:tab w:val="left" w:pos="1800"/>
          <w:tab w:val="left" w:pos="2160"/>
          <w:tab w:val="left" w:pos="2520"/>
        </w:tabs>
        <w:outlineLvl w:val="9"/>
      </w:pPr>
      <w:r w:rsidRPr="00D5266A">
        <w:rPr>
          <w:i/>
          <w:iCs/>
        </w:rPr>
        <w:t>Attendance should not be confused with participation</w:t>
      </w:r>
      <w:r w:rsidRPr="00D5266A">
        <w:t xml:space="preserve">. While attendance is important, active participation in the class discussion is evaluated very differently. </w:t>
      </w:r>
    </w:p>
    <w:p w14:paraId="317EFD75" w14:textId="40C7B80F" w:rsidR="00094FD3" w:rsidRPr="00D5266A" w:rsidRDefault="00094FD3" w:rsidP="00094FD3">
      <w:pPr>
        <w:pStyle w:val="Level1"/>
        <w:widowControl/>
        <w:numPr>
          <w:ilvl w:val="0"/>
          <w:numId w:val="22"/>
        </w:numPr>
        <w:tabs>
          <w:tab w:val="left" w:pos="-1080"/>
          <w:tab w:val="left" w:pos="-720"/>
          <w:tab w:val="left" w:pos="0"/>
          <w:tab w:val="left" w:pos="360"/>
          <w:tab w:val="left" w:pos="1080"/>
          <w:tab w:val="left" w:pos="1440"/>
          <w:tab w:val="left" w:pos="1800"/>
          <w:tab w:val="left" w:pos="2160"/>
          <w:tab w:val="left" w:pos="2520"/>
        </w:tabs>
        <w:outlineLvl w:val="9"/>
      </w:pPr>
      <w:r w:rsidRPr="00D5266A">
        <w:rPr>
          <w:i/>
          <w:iCs/>
        </w:rPr>
        <w:t>Volume or quantity of contributions does not necessarily equate with value or quality of contributions</w:t>
      </w:r>
      <w:r w:rsidRPr="00D5266A">
        <w:t>. Often those making the most insightful remarks are not the most talkative. That doesn’t mean that quantity is irrelevant - but it should be tempered with quality.</w:t>
      </w:r>
    </w:p>
    <w:p w14:paraId="6FCE384F" w14:textId="32EEF95F" w:rsidR="00094FD3" w:rsidRPr="00D5266A" w:rsidRDefault="00094FD3" w:rsidP="00094FD3">
      <w:pPr>
        <w:pStyle w:val="Level1"/>
        <w:widowControl/>
        <w:numPr>
          <w:ilvl w:val="0"/>
          <w:numId w:val="22"/>
        </w:numPr>
        <w:tabs>
          <w:tab w:val="left" w:pos="-1080"/>
          <w:tab w:val="left" w:pos="-720"/>
          <w:tab w:val="left" w:pos="0"/>
          <w:tab w:val="left" w:pos="360"/>
          <w:tab w:val="left" w:pos="1080"/>
          <w:tab w:val="left" w:pos="1440"/>
          <w:tab w:val="left" w:pos="1800"/>
          <w:tab w:val="left" w:pos="2160"/>
          <w:tab w:val="left" w:pos="2520"/>
        </w:tabs>
        <w:outlineLvl w:val="9"/>
      </w:pPr>
      <w:r w:rsidRPr="00D5266A">
        <w:rPr>
          <w:i/>
          <w:iCs/>
        </w:rPr>
        <w:t>Participation requires you to take the initiative</w:t>
      </w:r>
      <w:r w:rsidRPr="00D5266A">
        <w:t xml:space="preserve">. Although I will try to help everyone get involved by calling on them from time to time, it is ultimately incumbent upon you to raise your hand and inject yourself into the discussion. </w:t>
      </w:r>
    </w:p>
    <w:p w14:paraId="7BC6B02F" w14:textId="5296C826" w:rsidR="0076480E" w:rsidRPr="0076480E" w:rsidRDefault="0076480E" w:rsidP="00467B27">
      <w:pPr>
        <w:pStyle w:val="Level1"/>
        <w:widowControl/>
        <w:numPr>
          <w:ilvl w:val="0"/>
          <w:numId w:val="7"/>
        </w:numPr>
        <w:tabs>
          <w:tab w:val="left" w:pos="-1080"/>
          <w:tab w:val="left" w:pos="-720"/>
          <w:tab w:val="left" w:pos="0"/>
          <w:tab w:val="left" w:pos="360"/>
          <w:tab w:val="left" w:pos="1080"/>
          <w:tab w:val="left" w:pos="1440"/>
          <w:tab w:val="left" w:pos="1800"/>
          <w:tab w:val="left" w:pos="2160"/>
          <w:tab w:val="left" w:pos="2520"/>
        </w:tabs>
        <w:spacing w:before="240"/>
        <w:outlineLvl w:val="9"/>
      </w:pPr>
      <w:r w:rsidRPr="0076480E">
        <w:t xml:space="preserve">Participation – </w:t>
      </w:r>
      <w:r>
        <w:t xml:space="preserve">Group – </w:t>
      </w:r>
      <w:r w:rsidR="00E6764C">
        <w:t>6</w:t>
      </w:r>
      <w:r>
        <w:t xml:space="preserve">0 </w:t>
      </w:r>
      <w:r w:rsidRPr="0076480E">
        <w:t>points</w:t>
      </w:r>
    </w:p>
    <w:p w14:paraId="3E7A2DEB" w14:textId="75B6AAE3" w:rsidR="00A92C17" w:rsidRPr="00D5266A" w:rsidRDefault="00A92C17" w:rsidP="0076480E">
      <w:pPr>
        <w:pStyle w:val="Level1"/>
        <w:widowControl/>
        <w:numPr>
          <w:ilvl w:val="0"/>
          <w:numId w:val="0"/>
        </w:numPr>
        <w:tabs>
          <w:tab w:val="left" w:pos="-1080"/>
          <w:tab w:val="left" w:pos="-720"/>
          <w:tab w:val="left" w:pos="0"/>
          <w:tab w:val="left" w:pos="360"/>
          <w:tab w:val="left" w:pos="1080"/>
          <w:tab w:val="left" w:pos="1440"/>
          <w:tab w:val="left" w:pos="1800"/>
          <w:tab w:val="left" w:pos="2160"/>
          <w:tab w:val="left" w:pos="2520"/>
        </w:tabs>
        <w:spacing w:before="120"/>
        <w:outlineLvl w:val="9"/>
      </w:pPr>
      <w:r w:rsidRPr="0076480E">
        <w:rPr>
          <w:u w:val="single"/>
        </w:rPr>
        <w:t>Group Participation</w:t>
      </w:r>
      <w:r w:rsidRPr="00D5266A">
        <w:t xml:space="preserve">.  In addition to participating in class discussions, your involvement and participation in your group activities is </w:t>
      </w:r>
      <w:proofErr w:type="gramStart"/>
      <w:r w:rsidRPr="00D5266A">
        <w:t>absolutely critical</w:t>
      </w:r>
      <w:proofErr w:type="gramEnd"/>
      <w:r w:rsidRPr="00D5266A">
        <w:t xml:space="preserve"> to the successful working of this class. With </w:t>
      </w:r>
      <w:r w:rsidR="00D33431">
        <w:t>40</w:t>
      </w:r>
      <w:r w:rsidRPr="00D5266A">
        <w:t xml:space="preserve">% of the points coming from group exercises, failure to take your group-related responsibilities seriously </w:t>
      </w:r>
      <w:proofErr w:type="gramStart"/>
      <w:r w:rsidRPr="00D5266A">
        <w:t>affects</w:t>
      </w:r>
      <w:proofErr w:type="gramEnd"/>
      <w:r w:rsidRPr="00D5266A">
        <w:t xml:space="preserve"> more than just yourself. Thus, each person will be evaluated in </w:t>
      </w:r>
      <w:r w:rsidRPr="00D5266A">
        <w:lastRenderedPageBreak/>
        <w:t xml:space="preserve">terms of the effectiveness of their group involvement. All students must submit a group participation rating form (see below), wherein you will </w:t>
      </w:r>
      <w:r w:rsidRPr="0076480E">
        <w:rPr>
          <w:b/>
        </w:rPr>
        <w:t>rate</w:t>
      </w:r>
      <w:r w:rsidRPr="00D5266A">
        <w:t xml:space="preserve"> your group colleagues on the basis of four things: 1) </w:t>
      </w:r>
      <w:r w:rsidRPr="0076480E">
        <w:rPr>
          <w:i/>
        </w:rPr>
        <w:t>citizenship</w:t>
      </w:r>
      <w:r w:rsidRPr="00D5266A">
        <w:t xml:space="preserve"> (being on time and responsible), 2) </w:t>
      </w:r>
      <w:r w:rsidRPr="0076480E">
        <w:rPr>
          <w:i/>
        </w:rPr>
        <w:t>leadership</w:t>
      </w:r>
      <w:r w:rsidRPr="00D5266A">
        <w:t xml:space="preserve"> (taking the initiative, providing leadership), 3) </w:t>
      </w:r>
      <w:r w:rsidRPr="0076480E">
        <w:rPr>
          <w:i/>
        </w:rPr>
        <w:t>effort</w:t>
      </w:r>
      <w:r w:rsidRPr="00D5266A">
        <w:t xml:space="preserve"> (quantity of your work), and 4) </w:t>
      </w:r>
      <w:r w:rsidRPr="0076480E">
        <w:rPr>
          <w:i/>
        </w:rPr>
        <w:t>performance</w:t>
      </w:r>
      <w:r w:rsidRPr="00D5266A">
        <w:t xml:space="preserve"> (quality of your work). You will not rate yourself. You will also provide a relative </w:t>
      </w:r>
      <w:r w:rsidRPr="0076480E">
        <w:rPr>
          <w:b/>
        </w:rPr>
        <w:t>ranking</w:t>
      </w:r>
      <w:r w:rsidRPr="00D5266A">
        <w:t xml:space="preserve"> and </w:t>
      </w:r>
      <w:r w:rsidRPr="0076480E">
        <w:rPr>
          <w:b/>
        </w:rPr>
        <w:t>weighting</w:t>
      </w:r>
      <w:r w:rsidRPr="00D5266A">
        <w:t xml:space="preserve"> of each group member’s contributions. For </w:t>
      </w:r>
      <w:proofErr w:type="gramStart"/>
      <w:r w:rsidRPr="00D5266A">
        <w:t>both of these</w:t>
      </w:r>
      <w:proofErr w:type="gramEnd"/>
      <w:r w:rsidRPr="00D5266A">
        <w:t xml:space="preserve"> you will include yourself.</w:t>
      </w:r>
    </w:p>
    <w:p w14:paraId="0C06DC3F" w14:textId="77777777" w:rsidR="00B415E0" w:rsidRDefault="00A92C17" w:rsidP="009102E6">
      <w:pPr>
        <w:widowControl/>
        <w:autoSpaceDE/>
        <w:autoSpaceDN/>
        <w:adjustRightInd/>
        <w:spacing w:before="120"/>
        <w:rPr>
          <w:b/>
        </w:rPr>
      </w:pPr>
      <w:r w:rsidRPr="00D5266A">
        <w:rPr>
          <w:b/>
        </w:rPr>
        <w:t>NOTE: Failure to take responsibility for group assignments and fulfill your individual obligations to your group will not be tolerated! Minor infractions will receive a stern warning; offenses that are more serious will result in lost Individual Participation points. In extreme cases, violators will be removed from the group and be required to complete the entire group project on their own.</w:t>
      </w:r>
    </w:p>
    <w:p w14:paraId="23E1E0D1" w14:textId="2027D211" w:rsidR="00D3136D" w:rsidRPr="00D5266A" w:rsidRDefault="00D3136D" w:rsidP="00A83600">
      <w:pPr>
        <w:pStyle w:val="Level1"/>
        <w:widowControl/>
        <w:numPr>
          <w:ilvl w:val="0"/>
          <w:numId w:val="7"/>
        </w:numPr>
        <w:tabs>
          <w:tab w:val="left" w:pos="-1080"/>
          <w:tab w:val="left" w:pos="-720"/>
          <w:tab w:val="left" w:pos="0"/>
          <w:tab w:val="left" w:pos="360"/>
          <w:tab w:val="left" w:pos="720"/>
          <w:tab w:val="left" w:pos="1080"/>
          <w:tab w:val="left" w:pos="1440"/>
          <w:tab w:val="left" w:pos="1800"/>
          <w:tab w:val="left" w:pos="2160"/>
          <w:tab w:val="left" w:pos="2520"/>
        </w:tabs>
        <w:spacing w:before="240"/>
        <w:rPr>
          <w:color w:val="000000"/>
        </w:rPr>
      </w:pPr>
      <w:r w:rsidRPr="00D5266A">
        <w:rPr>
          <w:color w:val="000000"/>
        </w:rPr>
        <w:t>A</w:t>
      </w:r>
      <w:r w:rsidR="00634976" w:rsidRPr="00D5266A">
        <w:rPr>
          <w:color w:val="000000"/>
        </w:rPr>
        <w:t xml:space="preserve">rticle Review and Discussion – </w:t>
      </w:r>
      <w:r w:rsidR="00D33431">
        <w:rPr>
          <w:color w:val="000000"/>
        </w:rPr>
        <w:t>5</w:t>
      </w:r>
      <w:r w:rsidRPr="00D5266A">
        <w:rPr>
          <w:color w:val="000000"/>
        </w:rPr>
        <w:t>0 points</w:t>
      </w:r>
    </w:p>
    <w:p w14:paraId="0B5643CA" w14:textId="3EAFA3A6" w:rsidR="00A92C17" w:rsidRPr="00D5266A" w:rsidRDefault="00D33431" w:rsidP="00D33431">
      <w:pPr>
        <w:pStyle w:val="Level1"/>
        <w:widowControl/>
        <w:numPr>
          <w:ilvl w:val="0"/>
          <w:numId w:val="0"/>
        </w:numPr>
        <w:tabs>
          <w:tab w:val="left" w:pos="-1080"/>
          <w:tab w:val="left" w:pos="-720"/>
          <w:tab w:val="left" w:pos="0"/>
          <w:tab w:val="left" w:pos="360"/>
          <w:tab w:val="left" w:pos="720"/>
          <w:tab w:val="left" w:pos="1080"/>
          <w:tab w:val="left" w:pos="1440"/>
          <w:tab w:val="left" w:pos="1800"/>
          <w:tab w:val="left" w:pos="2160"/>
          <w:tab w:val="left" w:pos="2520"/>
        </w:tabs>
        <w:spacing w:before="120"/>
        <w:rPr>
          <w:color w:val="000000"/>
        </w:rPr>
      </w:pPr>
      <w:r>
        <w:rPr>
          <w:color w:val="000000"/>
        </w:rPr>
        <w:t>The core of thi</w:t>
      </w:r>
      <w:r w:rsidR="00A92C17" w:rsidRPr="00D5266A">
        <w:rPr>
          <w:color w:val="000000"/>
        </w:rPr>
        <w:t>s class is the incorporation of several articles related to the course content. Given th</w:t>
      </w:r>
      <w:r w:rsidR="00E02CAA" w:rsidRPr="00D5266A">
        <w:rPr>
          <w:color w:val="000000"/>
        </w:rPr>
        <w:t xml:space="preserve">at this is a graduate </w:t>
      </w:r>
      <w:r w:rsidR="00070B42" w:rsidRPr="00D5266A">
        <w:rPr>
          <w:color w:val="000000"/>
        </w:rPr>
        <w:t>course</w:t>
      </w:r>
      <w:r w:rsidR="00A92C17" w:rsidRPr="00D5266A">
        <w:rPr>
          <w:color w:val="000000"/>
        </w:rPr>
        <w:t xml:space="preserve">, we will take more of a “seminar” approach. That is, we will use discussions of </w:t>
      </w:r>
      <w:r>
        <w:rPr>
          <w:color w:val="000000"/>
        </w:rPr>
        <w:t>the a</w:t>
      </w:r>
      <w:r w:rsidR="00A92C17" w:rsidRPr="00D5266A">
        <w:rPr>
          <w:color w:val="000000"/>
        </w:rPr>
        <w:t>ssigned articles</w:t>
      </w:r>
      <w:r>
        <w:rPr>
          <w:color w:val="000000"/>
        </w:rPr>
        <w:t xml:space="preserve"> and cases</w:t>
      </w:r>
      <w:r w:rsidR="00A92C17" w:rsidRPr="00D5266A">
        <w:rPr>
          <w:color w:val="000000"/>
        </w:rPr>
        <w:t xml:space="preserve"> as a means of covering key course concepts. Each of you will be asked to take an article</w:t>
      </w:r>
      <w:r>
        <w:rPr>
          <w:color w:val="000000"/>
        </w:rPr>
        <w:t xml:space="preserve"> or two</w:t>
      </w:r>
      <w:r w:rsidR="00A92C17" w:rsidRPr="00D5266A">
        <w:rPr>
          <w:color w:val="000000"/>
        </w:rPr>
        <w:t xml:space="preserve"> and provide a brief review of the main points, leading to a discussion of how the ideas therein might inform our understanding of </w:t>
      </w:r>
      <w:r>
        <w:rPr>
          <w:color w:val="000000"/>
        </w:rPr>
        <w:t>leadership of high-performing organizations</w:t>
      </w:r>
      <w:r w:rsidR="00A92C17" w:rsidRPr="00D5266A">
        <w:rPr>
          <w:color w:val="000000"/>
        </w:rPr>
        <w:t>.</w:t>
      </w:r>
    </w:p>
    <w:p w14:paraId="50B2C67D" w14:textId="7D89482C" w:rsidR="001F2A1B" w:rsidRPr="00D5266A" w:rsidRDefault="001F2A1B" w:rsidP="00A83600">
      <w:pPr>
        <w:pStyle w:val="Level1"/>
        <w:widowControl/>
        <w:numPr>
          <w:ilvl w:val="0"/>
          <w:numId w:val="7"/>
        </w:numPr>
        <w:tabs>
          <w:tab w:val="left" w:pos="-1080"/>
          <w:tab w:val="left" w:pos="-720"/>
          <w:tab w:val="left" w:pos="0"/>
          <w:tab w:val="left" w:pos="360"/>
          <w:tab w:val="left" w:pos="720"/>
          <w:tab w:val="left" w:pos="1080"/>
          <w:tab w:val="left" w:pos="1440"/>
          <w:tab w:val="left" w:pos="1800"/>
          <w:tab w:val="left" w:pos="2160"/>
          <w:tab w:val="left" w:pos="2520"/>
        </w:tabs>
        <w:spacing w:before="240"/>
      </w:pPr>
      <w:r w:rsidRPr="00D5266A">
        <w:t xml:space="preserve">Group Participation Rating Form </w:t>
      </w:r>
      <w:r w:rsidR="001E1A6E" w:rsidRPr="00D5266A">
        <w:t xml:space="preserve">- </w:t>
      </w:r>
      <w:r w:rsidR="00E6764C">
        <w:t>1</w:t>
      </w:r>
      <w:r w:rsidRPr="00D5266A">
        <w:t>0 points</w:t>
      </w:r>
    </w:p>
    <w:p w14:paraId="7575795B" w14:textId="0DA2E83B" w:rsidR="001F2A1B" w:rsidRPr="00D5266A" w:rsidRDefault="001F2A1B" w:rsidP="001F2A1B">
      <w:pPr>
        <w:widowControl/>
        <w:tabs>
          <w:tab w:val="left" w:pos="-1080"/>
          <w:tab w:val="left" w:pos="-720"/>
          <w:tab w:val="left" w:pos="0"/>
          <w:tab w:val="left" w:pos="360"/>
          <w:tab w:val="left" w:pos="720"/>
          <w:tab w:val="left" w:pos="1080"/>
          <w:tab w:val="left" w:pos="1440"/>
          <w:tab w:val="left" w:pos="1800"/>
          <w:tab w:val="left" w:pos="2160"/>
          <w:tab w:val="left" w:pos="2520"/>
        </w:tabs>
        <w:spacing w:before="120"/>
      </w:pPr>
      <w:r w:rsidRPr="00D5266A">
        <w:t xml:space="preserve">All students must submit this form. This form provides critical information for evaluation of each person’s contributions to the group’s work and determining a Group Participation grade. </w:t>
      </w:r>
      <w:r w:rsidRPr="00D5266A">
        <w:rPr>
          <w:highlight w:val="yellow"/>
          <w:u w:val="single"/>
        </w:rPr>
        <w:t xml:space="preserve">Failure to turn this in by </w:t>
      </w:r>
      <w:r w:rsidR="00D33431">
        <w:rPr>
          <w:highlight w:val="yellow"/>
          <w:u w:val="single"/>
        </w:rPr>
        <w:t>Friday 12/1</w:t>
      </w:r>
      <w:r w:rsidR="00E6764C">
        <w:rPr>
          <w:highlight w:val="yellow"/>
          <w:u w:val="single"/>
        </w:rPr>
        <w:t>2</w:t>
      </w:r>
      <w:r w:rsidRPr="00D5266A">
        <w:rPr>
          <w:highlight w:val="yellow"/>
          <w:u w:val="single"/>
        </w:rPr>
        <w:t xml:space="preserve"> </w:t>
      </w:r>
      <w:r w:rsidR="00E6764C">
        <w:rPr>
          <w:highlight w:val="yellow"/>
          <w:u w:val="single"/>
        </w:rPr>
        <w:t xml:space="preserve">will </w:t>
      </w:r>
      <w:r w:rsidRPr="00D5266A">
        <w:rPr>
          <w:highlight w:val="yellow"/>
          <w:u w:val="single"/>
        </w:rPr>
        <w:t xml:space="preserve">result in the forfeiture of </w:t>
      </w:r>
      <w:r w:rsidR="00E6764C">
        <w:rPr>
          <w:highlight w:val="yellow"/>
          <w:u w:val="single"/>
        </w:rPr>
        <w:t xml:space="preserve">the 10 points assigned to this task. Failure to submit this by Sunday 12/14 may </w:t>
      </w:r>
      <w:proofErr w:type="gramStart"/>
      <w:r w:rsidR="00E6764C">
        <w:rPr>
          <w:highlight w:val="yellow"/>
          <w:u w:val="single"/>
        </w:rPr>
        <w:t>results</w:t>
      </w:r>
      <w:proofErr w:type="gramEnd"/>
      <w:r w:rsidR="00E6764C">
        <w:rPr>
          <w:highlight w:val="yellow"/>
          <w:u w:val="single"/>
        </w:rPr>
        <w:t xml:space="preserve"> in an additional deduction of </w:t>
      </w:r>
      <w:r w:rsidRPr="00D5266A">
        <w:rPr>
          <w:highlight w:val="yellow"/>
          <w:u w:val="single"/>
        </w:rPr>
        <w:t>up to 20 points from your Participation Grade</w:t>
      </w:r>
      <w:r w:rsidRPr="00D5266A">
        <w:rPr>
          <w:highlight w:val="yellow"/>
        </w:rPr>
        <w:t>.</w:t>
      </w:r>
    </w:p>
    <w:p w14:paraId="7E5EA231" w14:textId="77777777" w:rsidR="006F0A3F" w:rsidRPr="00D5266A" w:rsidRDefault="006F0A3F" w:rsidP="00E02CAA">
      <w:pPr>
        <w:widowControl/>
        <w:tabs>
          <w:tab w:val="left" w:pos="-1080"/>
          <w:tab w:val="left" w:pos="-720"/>
          <w:tab w:val="left" w:pos="0"/>
          <w:tab w:val="left" w:pos="360"/>
          <w:tab w:val="left" w:pos="720"/>
          <w:tab w:val="left" w:pos="1080"/>
          <w:tab w:val="left" w:pos="1440"/>
          <w:tab w:val="left" w:pos="1800"/>
          <w:tab w:val="left" w:pos="2160"/>
          <w:tab w:val="left" w:pos="2520"/>
        </w:tabs>
        <w:spacing w:before="360"/>
        <w:rPr>
          <w:rFonts w:ascii="Arial" w:hAnsi="Arial" w:cs="Arial"/>
          <w:b/>
          <w:bCs/>
        </w:rPr>
      </w:pPr>
      <w:r w:rsidRPr="00D5266A">
        <w:rPr>
          <w:rFonts w:ascii="Arial" w:hAnsi="Arial" w:cs="Arial"/>
          <w:b/>
          <w:bCs/>
        </w:rPr>
        <w:t>Final Grading Scale</w:t>
      </w:r>
    </w:p>
    <w:p w14:paraId="6C032FB0" w14:textId="77777777" w:rsidR="00507652" w:rsidRPr="00D5266A" w:rsidRDefault="00507652" w:rsidP="00A83600">
      <w:pPr>
        <w:widowControl/>
        <w:tabs>
          <w:tab w:val="left" w:pos="-1080"/>
          <w:tab w:val="left" w:pos="-720"/>
          <w:tab w:val="left" w:pos="0"/>
          <w:tab w:val="left" w:pos="360"/>
          <w:tab w:val="left" w:pos="720"/>
          <w:tab w:val="left" w:pos="1080"/>
          <w:tab w:val="left" w:pos="1440"/>
          <w:tab w:val="left" w:pos="1800"/>
          <w:tab w:val="left" w:pos="2160"/>
          <w:tab w:val="left" w:pos="2520"/>
        </w:tabs>
        <w:spacing w:before="120"/>
      </w:pPr>
      <w:r w:rsidRPr="00D5266A">
        <w:t xml:space="preserve">Your final grade in the course will be established based on the scale below.  However, </w:t>
      </w:r>
      <w:r w:rsidRPr="00D5266A">
        <w:rPr>
          <w:u w:val="single"/>
        </w:rPr>
        <w:t>I reserve the right to make small (5-10 pt.) adjustments to these cutoff levels—either higher or lower</w:t>
      </w:r>
      <w:r w:rsidRPr="00D5266A">
        <w:t xml:space="preserve"> (generally only lower). </w:t>
      </w:r>
    </w:p>
    <w:p w14:paraId="09C49E8D" w14:textId="77777777" w:rsidR="006F0A3F" w:rsidRPr="00D5266A" w:rsidRDefault="006F0A3F" w:rsidP="00A83600">
      <w:pPr>
        <w:widowControl/>
        <w:tabs>
          <w:tab w:val="left" w:pos="-1080"/>
          <w:tab w:val="left" w:pos="-720"/>
          <w:tab w:val="left" w:pos="0"/>
          <w:tab w:val="left" w:pos="360"/>
          <w:tab w:val="left" w:pos="720"/>
          <w:tab w:val="left" w:pos="1080"/>
          <w:tab w:val="left" w:pos="1440"/>
          <w:tab w:val="left" w:pos="1800"/>
          <w:tab w:val="left" w:pos="2160"/>
          <w:tab w:val="left" w:pos="2520"/>
        </w:tabs>
        <w:spacing w:before="120"/>
        <w:ind w:firstLine="1440"/>
        <w:rPr>
          <w:lang w:val="fr-FR"/>
        </w:rPr>
      </w:pPr>
      <w:r w:rsidRPr="00D5266A">
        <w:rPr>
          <w:u w:val="single"/>
          <w:lang w:val="fr-FR"/>
        </w:rPr>
        <w:t>Course Points</w:t>
      </w:r>
      <w:r w:rsidRPr="00D5266A">
        <w:rPr>
          <w:lang w:val="fr-FR"/>
        </w:rPr>
        <w:tab/>
      </w:r>
      <w:r w:rsidRPr="00D5266A">
        <w:rPr>
          <w:lang w:val="fr-FR"/>
        </w:rPr>
        <w:tab/>
      </w:r>
      <w:r w:rsidR="00F63732" w:rsidRPr="00D5266A">
        <w:rPr>
          <w:lang w:val="fr-FR"/>
        </w:rPr>
        <w:tab/>
      </w:r>
      <w:r w:rsidRPr="00D5266A">
        <w:rPr>
          <w:u w:val="single"/>
          <w:lang w:val="fr-FR"/>
        </w:rPr>
        <w:t>Grade</w:t>
      </w:r>
      <w:r w:rsidRPr="00D5266A">
        <w:rPr>
          <w:lang w:val="fr-FR"/>
        </w:rPr>
        <w:tab/>
      </w:r>
      <w:r w:rsidRPr="00D5266A">
        <w:rPr>
          <w:lang w:val="fr-FR"/>
        </w:rPr>
        <w:tab/>
      </w:r>
      <w:r w:rsidRPr="00D5266A">
        <w:rPr>
          <w:lang w:val="fr-FR"/>
        </w:rPr>
        <w:tab/>
      </w:r>
      <w:r w:rsidRPr="00D5266A">
        <w:rPr>
          <w:lang w:val="fr-FR"/>
        </w:rPr>
        <w:tab/>
      </w:r>
      <w:r w:rsidRPr="00D5266A">
        <w:rPr>
          <w:lang w:val="fr-FR"/>
        </w:rPr>
        <w:tab/>
      </w:r>
    </w:p>
    <w:p w14:paraId="5703366D" w14:textId="0CA830CC" w:rsidR="006F0A3F" w:rsidRPr="00D5266A" w:rsidRDefault="006F0A3F" w:rsidP="006F0A3F">
      <w:pPr>
        <w:widowControl/>
        <w:tabs>
          <w:tab w:val="left" w:pos="-1080"/>
          <w:tab w:val="left" w:pos="-720"/>
          <w:tab w:val="left" w:pos="0"/>
          <w:tab w:val="left" w:pos="360"/>
          <w:tab w:val="left" w:pos="720"/>
          <w:tab w:val="left" w:pos="1080"/>
          <w:tab w:val="left" w:pos="1440"/>
          <w:tab w:val="left" w:pos="1800"/>
          <w:tab w:val="left" w:pos="2160"/>
          <w:tab w:val="left" w:pos="2520"/>
        </w:tabs>
        <w:ind w:left="3600" w:hanging="2160"/>
        <w:rPr>
          <w:lang w:val="fr-FR"/>
        </w:rPr>
      </w:pPr>
      <w:r w:rsidRPr="00D5266A">
        <w:rPr>
          <w:lang w:val="fr-FR"/>
        </w:rPr>
        <w:t xml:space="preserve">  900 - 1000</w:t>
      </w:r>
      <w:r w:rsidRPr="00D5266A">
        <w:rPr>
          <w:lang w:val="fr-FR"/>
        </w:rPr>
        <w:tab/>
      </w:r>
      <w:r w:rsidRPr="00D5266A">
        <w:rPr>
          <w:lang w:val="fr-FR"/>
        </w:rPr>
        <w:tab/>
        <w:t>A</w:t>
      </w:r>
      <w:r w:rsidRPr="00D5266A">
        <w:rPr>
          <w:lang w:val="fr-FR"/>
        </w:rPr>
        <w:tab/>
      </w:r>
      <w:r w:rsidRPr="00D5266A">
        <w:rPr>
          <w:lang w:val="fr-FR"/>
        </w:rPr>
        <w:tab/>
      </w:r>
    </w:p>
    <w:p w14:paraId="314BDE12" w14:textId="07ABEBA5" w:rsidR="006F0A3F" w:rsidRPr="00D5266A" w:rsidRDefault="006F0A3F" w:rsidP="006F0A3F">
      <w:pPr>
        <w:widowControl/>
        <w:tabs>
          <w:tab w:val="left" w:pos="-1080"/>
          <w:tab w:val="left" w:pos="-720"/>
          <w:tab w:val="left" w:pos="0"/>
          <w:tab w:val="left" w:pos="360"/>
          <w:tab w:val="left" w:pos="720"/>
          <w:tab w:val="left" w:pos="1080"/>
          <w:tab w:val="left" w:pos="1440"/>
          <w:tab w:val="left" w:pos="1800"/>
          <w:tab w:val="left" w:pos="2160"/>
          <w:tab w:val="left" w:pos="2520"/>
        </w:tabs>
        <w:ind w:left="3600" w:hanging="2160"/>
        <w:rPr>
          <w:lang w:val="fr-FR"/>
        </w:rPr>
      </w:pPr>
      <w:r w:rsidRPr="00D5266A">
        <w:rPr>
          <w:lang w:val="fr-FR"/>
        </w:rPr>
        <w:t xml:space="preserve">  800 - 899</w:t>
      </w:r>
      <w:r w:rsidRPr="00D5266A">
        <w:rPr>
          <w:lang w:val="fr-FR"/>
        </w:rPr>
        <w:tab/>
      </w:r>
      <w:r w:rsidRPr="00D5266A">
        <w:rPr>
          <w:lang w:val="fr-FR"/>
        </w:rPr>
        <w:tab/>
      </w:r>
      <w:r w:rsidRPr="00D5266A">
        <w:rPr>
          <w:lang w:val="fr-FR"/>
        </w:rPr>
        <w:tab/>
        <w:t>B</w:t>
      </w:r>
      <w:r w:rsidRPr="00D5266A">
        <w:rPr>
          <w:lang w:val="fr-FR"/>
        </w:rPr>
        <w:tab/>
      </w:r>
      <w:r w:rsidRPr="00D5266A">
        <w:rPr>
          <w:lang w:val="fr-FR"/>
        </w:rPr>
        <w:tab/>
      </w:r>
    </w:p>
    <w:p w14:paraId="469336A6" w14:textId="697BDD93" w:rsidR="006F0A3F" w:rsidRPr="00D5266A" w:rsidRDefault="006F0A3F" w:rsidP="006F0A3F">
      <w:pPr>
        <w:widowControl/>
        <w:tabs>
          <w:tab w:val="left" w:pos="-1080"/>
          <w:tab w:val="left" w:pos="-720"/>
          <w:tab w:val="left" w:pos="0"/>
          <w:tab w:val="left" w:pos="360"/>
          <w:tab w:val="left" w:pos="720"/>
          <w:tab w:val="left" w:pos="1080"/>
          <w:tab w:val="left" w:pos="1440"/>
          <w:tab w:val="left" w:pos="1800"/>
          <w:tab w:val="left" w:pos="2160"/>
          <w:tab w:val="left" w:pos="2520"/>
        </w:tabs>
        <w:ind w:left="3600" w:hanging="2160"/>
        <w:rPr>
          <w:lang w:val="fr-FR"/>
        </w:rPr>
      </w:pPr>
      <w:r w:rsidRPr="00D5266A">
        <w:rPr>
          <w:lang w:val="fr-FR"/>
        </w:rPr>
        <w:t xml:space="preserve">  700 - 799</w:t>
      </w:r>
      <w:r w:rsidRPr="00D5266A">
        <w:rPr>
          <w:lang w:val="fr-FR"/>
        </w:rPr>
        <w:tab/>
      </w:r>
      <w:r w:rsidRPr="00D5266A">
        <w:rPr>
          <w:lang w:val="fr-FR"/>
        </w:rPr>
        <w:tab/>
      </w:r>
      <w:r w:rsidRPr="00D5266A">
        <w:rPr>
          <w:lang w:val="fr-FR"/>
        </w:rPr>
        <w:tab/>
        <w:t>C</w:t>
      </w:r>
      <w:r w:rsidRPr="00D5266A">
        <w:rPr>
          <w:lang w:val="fr-FR"/>
        </w:rPr>
        <w:tab/>
      </w:r>
      <w:r w:rsidRPr="00D5266A">
        <w:rPr>
          <w:lang w:val="fr-FR"/>
        </w:rPr>
        <w:tab/>
      </w:r>
    </w:p>
    <w:p w14:paraId="18A45D8B" w14:textId="4DC4C4D9" w:rsidR="006F0A3F" w:rsidRPr="00D5266A" w:rsidRDefault="006F0A3F" w:rsidP="006F0A3F">
      <w:pPr>
        <w:widowControl/>
        <w:tabs>
          <w:tab w:val="left" w:pos="-1080"/>
          <w:tab w:val="left" w:pos="-720"/>
          <w:tab w:val="left" w:pos="0"/>
          <w:tab w:val="left" w:pos="360"/>
          <w:tab w:val="left" w:pos="720"/>
          <w:tab w:val="left" w:pos="1080"/>
          <w:tab w:val="left" w:pos="1440"/>
          <w:tab w:val="left" w:pos="1800"/>
          <w:tab w:val="left" w:pos="2160"/>
          <w:tab w:val="left" w:pos="2520"/>
        </w:tabs>
        <w:ind w:left="3600" w:hanging="2160"/>
        <w:rPr>
          <w:lang w:val="fr-FR"/>
        </w:rPr>
      </w:pPr>
      <w:r w:rsidRPr="00D5266A">
        <w:rPr>
          <w:lang w:val="fr-FR"/>
        </w:rPr>
        <w:t xml:space="preserve">  650 - 699</w:t>
      </w:r>
      <w:r w:rsidRPr="00D5266A">
        <w:rPr>
          <w:lang w:val="fr-FR"/>
        </w:rPr>
        <w:tab/>
      </w:r>
      <w:r w:rsidRPr="00D5266A">
        <w:rPr>
          <w:lang w:val="fr-FR"/>
        </w:rPr>
        <w:tab/>
      </w:r>
      <w:r w:rsidRPr="00D5266A">
        <w:rPr>
          <w:lang w:val="fr-FR"/>
        </w:rPr>
        <w:tab/>
        <w:t>D</w:t>
      </w:r>
      <w:r w:rsidRPr="00D5266A">
        <w:rPr>
          <w:lang w:val="fr-FR"/>
        </w:rPr>
        <w:tab/>
      </w:r>
      <w:r w:rsidRPr="00D5266A">
        <w:rPr>
          <w:lang w:val="fr-FR"/>
        </w:rPr>
        <w:tab/>
      </w:r>
    </w:p>
    <w:p w14:paraId="0459DB0E" w14:textId="4665E68E" w:rsidR="00CC0897" w:rsidRPr="00D5266A" w:rsidRDefault="006F0A3F" w:rsidP="00E02CAA">
      <w:pPr>
        <w:widowControl/>
        <w:tabs>
          <w:tab w:val="left" w:pos="-1080"/>
          <w:tab w:val="left" w:pos="-720"/>
          <w:tab w:val="left" w:pos="0"/>
          <w:tab w:val="left" w:pos="360"/>
          <w:tab w:val="left" w:pos="720"/>
          <w:tab w:val="left" w:pos="1080"/>
          <w:tab w:val="left" w:pos="1440"/>
          <w:tab w:val="left" w:pos="1800"/>
          <w:tab w:val="left" w:pos="2160"/>
          <w:tab w:val="left" w:pos="2520"/>
        </w:tabs>
        <w:ind w:left="3600" w:hanging="2160"/>
        <w:rPr>
          <w:lang w:val="fr-FR"/>
        </w:rPr>
      </w:pPr>
      <w:r w:rsidRPr="00D5266A">
        <w:rPr>
          <w:lang w:val="fr-FR"/>
        </w:rPr>
        <w:t xml:space="preserve">   </w:t>
      </w:r>
      <w:r w:rsidRPr="00D5266A">
        <w:rPr>
          <w:lang w:val="fr-FR"/>
        </w:rPr>
        <w:tab/>
      </w:r>
      <w:proofErr w:type="gramStart"/>
      <w:r w:rsidRPr="00D5266A">
        <w:rPr>
          <w:lang w:val="fr-FR"/>
        </w:rPr>
        <w:t>&lt;  650</w:t>
      </w:r>
      <w:proofErr w:type="gramEnd"/>
      <w:r w:rsidRPr="00D5266A">
        <w:rPr>
          <w:lang w:val="fr-FR"/>
        </w:rPr>
        <w:tab/>
        <w:t xml:space="preserve">   </w:t>
      </w:r>
      <w:r w:rsidRPr="00D5266A">
        <w:rPr>
          <w:lang w:val="fr-FR"/>
        </w:rPr>
        <w:tab/>
      </w:r>
      <w:r w:rsidRPr="00D5266A">
        <w:rPr>
          <w:lang w:val="fr-FR"/>
        </w:rPr>
        <w:tab/>
        <w:t>F</w:t>
      </w:r>
      <w:r w:rsidRPr="00D5266A">
        <w:rPr>
          <w:lang w:val="fr-FR"/>
        </w:rPr>
        <w:tab/>
      </w:r>
      <w:r w:rsidRPr="00D5266A">
        <w:rPr>
          <w:lang w:val="fr-FR"/>
        </w:rPr>
        <w:tab/>
      </w:r>
    </w:p>
    <w:p w14:paraId="3D973AFA" w14:textId="77777777" w:rsidR="00E02CAA" w:rsidRPr="00D5266A" w:rsidRDefault="00E02CAA" w:rsidP="00E02CAA">
      <w:pPr>
        <w:widowControl/>
        <w:tabs>
          <w:tab w:val="left" w:pos="-1080"/>
          <w:tab w:val="left" w:pos="-720"/>
          <w:tab w:val="left" w:pos="0"/>
          <w:tab w:val="left" w:pos="360"/>
          <w:tab w:val="left" w:pos="720"/>
          <w:tab w:val="left" w:pos="1080"/>
          <w:tab w:val="left" w:pos="1440"/>
          <w:tab w:val="left" w:pos="1800"/>
          <w:tab w:val="left" w:pos="2160"/>
          <w:tab w:val="left" w:pos="2520"/>
        </w:tabs>
        <w:ind w:left="3600" w:hanging="2160"/>
        <w:rPr>
          <w:lang w:val="fr-FR"/>
        </w:rPr>
      </w:pPr>
    </w:p>
    <w:p w14:paraId="06356B00" w14:textId="77777777" w:rsidR="00A511F4" w:rsidRPr="00D5266A" w:rsidRDefault="00A511F4" w:rsidP="00A511F4">
      <w:pPr>
        <w:widowControl/>
        <w:tabs>
          <w:tab w:val="left" w:pos="-1080"/>
          <w:tab w:val="left" w:pos="-720"/>
          <w:tab w:val="left" w:pos="0"/>
          <w:tab w:val="left" w:pos="360"/>
          <w:tab w:val="left" w:pos="720"/>
          <w:tab w:val="left" w:pos="1080"/>
          <w:tab w:val="left" w:pos="1440"/>
          <w:tab w:val="left" w:pos="1800"/>
          <w:tab w:val="left" w:pos="2160"/>
          <w:tab w:val="left" w:pos="2520"/>
        </w:tabs>
        <w:rPr>
          <w:b/>
          <w:bCs/>
        </w:rPr>
      </w:pPr>
    </w:p>
    <w:p w14:paraId="7D94F1DC" w14:textId="7579DDE8" w:rsidR="008928EE" w:rsidRDefault="008928EE" w:rsidP="00393405">
      <w:pPr>
        <w:widowControl/>
        <w:tabs>
          <w:tab w:val="left" w:pos="-1080"/>
          <w:tab w:val="left" w:pos="-720"/>
          <w:tab w:val="left" w:pos="0"/>
          <w:tab w:val="left" w:pos="360"/>
          <w:tab w:val="left" w:pos="720"/>
          <w:tab w:val="left" w:pos="1080"/>
          <w:tab w:val="left" w:pos="1440"/>
          <w:tab w:val="left" w:pos="1800"/>
          <w:tab w:val="left" w:pos="2160"/>
          <w:tab w:val="left" w:pos="2520"/>
        </w:tabs>
        <w:spacing w:after="240"/>
        <w:ind w:left="2160" w:hanging="2160"/>
        <w:jc w:val="center"/>
        <w:rPr>
          <w:rFonts w:ascii="Arial" w:hAnsi="Arial" w:cs="Arial"/>
          <w:b/>
          <w:bCs/>
          <w:sz w:val="22"/>
          <w:szCs w:val="22"/>
          <w:lang w:val="fr-FR"/>
        </w:rPr>
      </w:pPr>
      <w:r>
        <w:rPr>
          <w:rFonts w:ascii="Arial" w:hAnsi="Arial" w:cs="Arial"/>
          <w:b/>
          <w:bCs/>
          <w:sz w:val="22"/>
          <w:szCs w:val="22"/>
        </w:rPr>
        <w:br w:type="page"/>
      </w:r>
      <w:r w:rsidRPr="006371D6">
        <w:rPr>
          <w:rFonts w:ascii="Arial" w:hAnsi="Arial" w:cs="Arial"/>
          <w:b/>
          <w:bCs/>
          <w:sz w:val="22"/>
          <w:szCs w:val="22"/>
          <w:lang w:val="fr-FR"/>
        </w:rPr>
        <w:lastRenderedPageBreak/>
        <w:t xml:space="preserve">MQM </w:t>
      </w:r>
      <w:r>
        <w:rPr>
          <w:rFonts w:ascii="Arial" w:hAnsi="Arial" w:cs="Arial"/>
          <w:b/>
          <w:bCs/>
          <w:sz w:val="22"/>
          <w:szCs w:val="22"/>
          <w:lang w:val="fr-FR"/>
        </w:rPr>
        <w:t>484 - Agenda</w:t>
      </w:r>
    </w:p>
    <w:tbl>
      <w:tblPr>
        <w:tblW w:w="19800" w:type="dxa"/>
        <w:tblLayout w:type="fixed"/>
        <w:tblCellMar>
          <w:left w:w="0" w:type="dxa"/>
          <w:right w:w="0" w:type="dxa"/>
        </w:tblCellMar>
        <w:tblLook w:val="0000" w:firstRow="0" w:lastRow="0" w:firstColumn="0" w:lastColumn="0" w:noHBand="0" w:noVBand="0"/>
      </w:tblPr>
      <w:tblGrid>
        <w:gridCol w:w="1167"/>
        <w:gridCol w:w="23"/>
        <w:gridCol w:w="2230"/>
        <w:gridCol w:w="380"/>
        <w:gridCol w:w="5830"/>
        <w:gridCol w:w="4770"/>
        <w:gridCol w:w="5400"/>
      </w:tblGrid>
      <w:tr w:rsidR="008928EE" w14:paraId="28FD406B" w14:textId="77777777" w:rsidTr="003C435E">
        <w:trPr>
          <w:gridAfter w:val="2"/>
          <w:wAfter w:w="10170" w:type="dxa"/>
        </w:trPr>
        <w:tc>
          <w:tcPr>
            <w:tcW w:w="1167" w:type="dxa"/>
            <w:tcBorders>
              <w:top w:val="nil"/>
              <w:left w:val="nil"/>
              <w:bottom w:val="nil"/>
              <w:right w:val="nil"/>
            </w:tcBorders>
          </w:tcPr>
          <w:p w14:paraId="444D999D" w14:textId="77777777" w:rsidR="008928EE" w:rsidRPr="00845650" w:rsidRDefault="008928EE" w:rsidP="00ED6FEC">
            <w:pPr>
              <w:widowControl/>
              <w:tabs>
                <w:tab w:val="left" w:pos="-1080"/>
                <w:tab w:val="left" w:pos="-720"/>
                <w:tab w:val="left" w:pos="0"/>
                <w:tab w:val="left" w:pos="360"/>
                <w:tab w:val="left" w:pos="720"/>
                <w:tab w:val="left" w:pos="1080"/>
                <w:tab w:val="left" w:pos="1440"/>
                <w:tab w:val="left" w:pos="1800"/>
                <w:tab w:val="left" w:pos="2160"/>
                <w:tab w:val="left" w:pos="2520"/>
              </w:tabs>
              <w:rPr>
                <w:rFonts w:ascii="Arial" w:hAnsi="Arial" w:cs="Arial"/>
                <w:sz w:val="22"/>
                <w:szCs w:val="22"/>
              </w:rPr>
            </w:pPr>
            <w:r w:rsidRPr="00845650">
              <w:rPr>
                <w:rFonts w:ascii="Arial" w:hAnsi="Arial" w:cs="Arial"/>
                <w:b/>
                <w:bCs/>
                <w:sz w:val="22"/>
                <w:szCs w:val="22"/>
              </w:rPr>
              <w:t>Date</w:t>
            </w:r>
          </w:p>
        </w:tc>
        <w:tc>
          <w:tcPr>
            <w:tcW w:w="23" w:type="dxa"/>
            <w:tcBorders>
              <w:top w:val="nil"/>
              <w:left w:val="nil"/>
              <w:bottom w:val="nil"/>
              <w:right w:val="nil"/>
            </w:tcBorders>
          </w:tcPr>
          <w:p w14:paraId="700B0455" w14:textId="77777777" w:rsidR="008928EE" w:rsidRPr="00845650" w:rsidRDefault="008928EE" w:rsidP="00ED6FEC">
            <w:pPr>
              <w:rPr>
                <w:rFonts w:ascii="Arial" w:hAnsi="Arial" w:cs="Arial"/>
                <w:sz w:val="22"/>
                <w:szCs w:val="22"/>
              </w:rPr>
            </w:pPr>
          </w:p>
        </w:tc>
        <w:tc>
          <w:tcPr>
            <w:tcW w:w="2230" w:type="dxa"/>
            <w:tcBorders>
              <w:top w:val="nil"/>
              <w:left w:val="nil"/>
              <w:bottom w:val="nil"/>
              <w:right w:val="nil"/>
            </w:tcBorders>
          </w:tcPr>
          <w:p w14:paraId="71B22B16" w14:textId="77777777" w:rsidR="008928EE" w:rsidRPr="00845650" w:rsidRDefault="008928EE" w:rsidP="00ED6FEC">
            <w:pPr>
              <w:widowControl/>
              <w:tabs>
                <w:tab w:val="left" w:pos="-1080"/>
                <w:tab w:val="left" w:pos="-720"/>
                <w:tab w:val="left" w:pos="0"/>
                <w:tab w:val="left" w:pos="360"/>
                <w:tab w:val="left" w:pos="720"/>
                <w:tab w:val="left" w:pos="1080"/>
                <w:tab w:val="left" w:pos="1440"/>
                <w:tab w:val="left" w:pos="1800"/>
                <w:tab w:val="left" w:pos="2160"/>
                <w:tab w:val="left" w:pos="2520"/>
              </w:tabs>
              <w:rPr>
                <w:rFonts w:ascii="Arial" w:hAnsi="Arial" w:cs="Arial"/>
                <w:sz w:val="22"/>
                <w:szCs w:val="22"/>
              </w:rPr>
            </w:pPr>
            <w:r w:rsidRPr="00845650">
              <w:rPr>
                <w:rFonts w:ascii="Arial" w:hAnsi="Arial" w:cs="Arial"/>
                <w:b/>
                <w:bCs/>
                <w:sz w:val="22"/>
                <w:szCs w:val="22"/>
              </w:rPr>
              <w:t>Topic</w:t>
            </w:r>
          </w:p>
        </w:tc>
        <w:tc>
          <w:tcPr>
            <w:tcW w:w="380" w:type="dxa"/>
            <w:tcBorders>
              <w:top w:val="nil"/>
              <w:left w:val="nil"/>
              <w:bottom w:val="nil"/>
              <w:right w:val="nil"/>
            </w:tcBorders>
          </w:tcPr>
          <w:p w14:paraId="5B2BCEB8" w14:textId="77777777" w:rsidR="008928EE" w:rsidRPr="00845650" w:rsidRDefault="008928EE" w:rsidP="00ED6FEC">
            <w:pPr>
              <w:rPr>
                <w:rFonts w:ascii="Arial" w:hAnsi="Arial" w:cs="Arial"/>
                <w:sz w:val="22"/>
                <w:szCs w:val="22"/>
              </w:rPr>
            </w:pPr>
          </w:p>
        </w:tc>
        <w:tc>
          <w:tcPr>
            <w:tcW w:w="5830" w:type="dxa"/>
            <w:tcBorders>
              <w:top w:val="nil"/>
              <w:left w:val="nil"/>
              <w:bottom w:val="nil"/>
              <w:right w:val="nil"/>
            </w:tcBorders>
          </w:tcPr>
          <w:p w14:paraId="3AA6600E" w14:textId="77777777" w:rsidR="008928EE" w:rsidRPr="00845650" w:rsidRDefault="008928EE" w:rsidP="00ED6FEC">
            <w:pPr>
              <w:widowControl/>
              <w:tabs>
                <w:tab w:val="left" w:pos="-1080"/>
                <w:tab w:val="left" w:pos="-720"/>
                <w:tab w:val="left" w:pos="0"/>
                <w:tab w:val="left" w:pos="360"/>
                <w:tab w:val="left" w:pos="720"/>
                <w:tab w:val="left" w:pos="1080"/>
                <w:tab w:val="left" w:pos="1440"/>
                <w:tab w:val="left" w:pos="1800"/>
                <w:tab w:val="left" w:pos="2160"/>
                <w:tab w:val="left" w:pos="2520"/>
              </w:tabs>
              <w:rPr>
                <w:rFonts w:ascii="Arial" w:hAnsi="Arial" w:cs="Arial"/>
                <w:sz w:val="22"/>
                <w:szCs w:val="22"/>
              </w:rPr>
            </w:pPr>
            <w:r w:rsidRPr="00845650">
              <w:rPr>
                <w:rFonts w:ascii="Arial" w:hAnsi="Arial" w:cs="Arial"/>
                <w:b/>
                <w:bCs/>
                <w:sz w:val="22"/>
                <w:szCs w:val="22"/>
              </w:rPr>
              <w:t>Readings &amp; Exercises</w:t>
            </w:r>
          </w:p>
        </w:tc>
      </w:tr>
      <w:tr w:rsidR="008928EE" w14:paraId="493AE67C" w14:textId="77777777" w:rsidTr="003C435E">
        <w:trPr>
          <w:gridAfter w:val="2"/>
          <w:wAfter w:w="10170" w:type="dxa"/>
          <w:trHeight w:hRule="exact" w:val="279"/>
        </w:trPr>
        <w:tc>
          <w:tcPr>
            <w:tcW w:w="1167" w:type="dxa"/>
            <w:tcBorders>
              <w:top w:val="nil"/>
              <w:left w:val="nil"/>
              <w:bottom w:val="nil"/>
              <w:right w:val="nil"/>
            </w:tcBorders>
          </w:tcPr>
          <w:p w14:paraId="169D1081" w14:textId="77777777" w:rsidR="008928EE" w:rsidRDefault="008928EE" w:rsidP="00ED6FEC">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rFonts w:ascii="Shruti" w:cs="Shruti"/>
                <w:sz w:val="22"/>
                <w:szCs w:val="22"/>
              </w:rPr>
            </w:pPr>
          </w:p>
        </w:tc>
        <w:tc>
          <w:tcPr>
            <w:tcW w:w="23" w:type="dxa"/>
            <w:tcBorders>
              <w:top w:val="nil"/>
              <w:left w:val="nil"/>
              <w:bottom w:val="nil"/>
              <w:right w:val="nil"/>
            </w:tcBorders>
          </w:tcPr>
          <w:p w14:paraId="228EF138" w14:textId="77777777" w:rsidR="008928EE" w:rsidRDefault="008928EE" w:rsidP="00ED6FEC">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rFonts w:ascii="Shruti" w:cs="Shruti"/>
                <w:sz w:val="22"/>
                <w:szCs w:val="22"/>
              </w:rPr>
            </w:pPr>
          </w:p>
        </w:tc>
        <w:tc>
          <w:tcPr>
            <w:tcW w:w="2230" w:type="dxa"/>
            <w:tcBorders>
              <w:top w:val="nil"/>
              <w:left w:val="nil"/>
              <w:bottom w:val="nil"/>
              <w:right w:val="nil"/>
            </w:tcBorders>
          </w:tcPr>
          <w:p w14:paraId="60C8A857" w14:textId="77777777" w:rsidR="008928EE" w:rsidRDefault="008928EE" w:rsidP="00ED6FEC">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rFonts w:ascii="Shruti" w:cs="Shruti"/>
                <w:sz w:val="22"/>
                <w:szCs w:val="22"/>
              </w:rPr>
            </w:pPr>
          </w:p>
        </w:tc>
        <w:tc>
          <w:tcPr>
            <w:tcW w:w="380" w:type="dxa"/>
            <w:tcBorders>
              <w:top w:val="nil"/>
              <w:left w:val="nil"/>
              <w:bottom w:val="nil"/>
              <w:right w:val="nil"/>
            </w:tcBorders>
          </w:tcPr>
          <w:p w14:paraId="0CEEF7E3" w14:textId="77777777" w:rsidR="008928EE" w:rsidRDefault="008928EE" w:rsidP="00ED6FEC">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rFonts w:ascii="Shruti" w:cs="Shruti"/>
                <w:sz w:val="22"/>
                <w:szCs w:val="22"/>
              </w:rPr>
            </w:pPr>
          </w:p>
        </w:tc>
        <w:tc>
          <w:tcPr>
            <w:tcW w:w="5830" w:type="dxa"/>
            <w:tcBorders>
              <w:top w:val="nil"/>
              <w:left w:val="nil"/>
              <w:bottom w:val="nil"/>
              <w:right w:val="nil"/>
            </w:tcBorders>
          </w:tcPr>
          <w:p w14:paraId="46A8709E" w14:textId="77777777" w:rsidR="008928EE" w:rsidRDefault="008928EE" w:rsidP="00ED6FEC">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rFonts w:ascii="Shruti" w:cs="Shruti"/>
                <w:sz w:val="22"/>
                <w:szCs w:val="22"/>
              </w:rPr>
            </w:pPr>
          </w:p>
        </w:tc>
      </w:tr>
      <w:tr w:rsidR="008928EE" w:rsidRPr="006C193F" w14:paraId="61E9AA58" w14:textId="77777777" w:rsidTr="003C435E">
        <w:trPr>
          <w:gridAfter w:val="2"/>
          <w:wAfter w:w="10170" w:type="dxa"/>
        </w:trPr>
        <w:tc>
          <w:tcPr>
            <w:tcW w:w="1167" w:type="dxa"/>
            <w:tcBorders>
              <w:top w:val="nil"/>
              <w:left w:val="nil"/>
              <w:bottom w:val="nil"/>
              <w:right w:val="nil"/>
            </w:tcBorders>
          </w:tcPr>
          <w:p w14:paraId="73A90C05" w14:textId="5F90E760" w:rsidR="008928EE" w:rsidRDefault="008928EE" w:rsidP="00ED6FEC">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Pr>
                <w:sz w:val="22"/>
                <w:szCs w:val="22"/>
              </w:rPr>
              <w:t>Mon</w:t>
            </w:r>
            <w:r w:rsidRPr="006C193F">
              <w:rPr>
                <w:sz w:val="22"/>
                <w:szCs w:val="22"/>
              </w:rPr>
              <w:t xml:space="preserve">. </w:t>
            </w:r>
            <w:r>
              <w:rPr>
                <w:sz w:val="22"/>
                <w:szCs w:val="22"/>
              </w:rPr>
              <w:t>8</w:t>
            </w:r>
            <w:r w:rsidRPr="006C193F">
              <w:rPr>
                <w:sz w:val="22"/>
                <w:szCs w:val="22"/>
              </w:rPr>
              <w:t>/</w:t>
            </w:r>
            <w:r w:rsidR="00F95260">
              <w:rPr>
                <w:sz w:val="22"/>
                <w:szCs w:val="22"/>
              </w:rPr>
              <w:t>1</w:t>
            </w:r>
            <w:r w:rsidR="00F21F2E">
              <w:rPr>
                <w:sz w:val="22"/>
                <w:szCs w:val="22"/>
              </w:rPr>
              <w:t>7</w:t>
            </w:r>
          </w:p>
          <w:p w14:paraId="373F0804" w14:textId="77777777" w:rsidR="008928EE" w:rsidRPr="006C193F" w:rsidRDefault="008928EE" w:rsidP="00ED6FEC">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6C193F">
              <w:rPr>
                <w:sz w:val="22"/>
                <w:szCs w:val="22"/>
              </w:rPr>
              <w:t xml:space="preserve"> </w:t>
            </w:r>
          </w:p>
        </w:tc>
        <w:tc>
          <w:tcPr>
            <w:tcW w:w="23" w:type="dxa"/>
            <w:tcBorders>
              <w:top w:val="nil"/>
              <w:left w:val="nil"/>
              <w:bottom w:val="nil"/>
              <w:right w:val="nil"/>
            </w:tcBorders>
          </w:tcPr>
          <w:p w14:paraId="08234006" w14:textId="77777777" w:rsidR="008928EE" w:rsidRPr="006C193F" w:rsidRDefault="008928EE" w:rsidP="00ED6FEC">
            <w:pPr>
              <w:rPr>
                <w:sz w:val="22"/>
                <w:szCs w:val="22"/>
              </w:rPr>
            </w:pPr>
          </w:p>
        </w:tc>
        <w:tc>
          <w:tcPr>
            <w:tcW w:w="2230" w:type="dxa"/>
            <w:tcBorders>
              <w:top w:val="nil"/>
              <w:left w:val="nil"/>
              <w:bottom w:val="nil"/>
              <w:right w:val="nil"/>
            </w:tcBorders>
          </w:tcPr>
          <w:p w14:paraId="4B5BCCFE" w14:textId="77777777" w:rsidR="008928EE" w:rsidRPr="001D3ED2" w:rsidRDefault="008928EE" w:rsidP="00ED6FEC">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Pr>
                <w:sz w:val="22"/>
                <w:szCs w:val="22"/>
              </w:rPr>
              <w:t>*</w:t>
            </w:r>
            <w:r w:rsidRPr="001D3ED2">
              <w:rPr>
                <w:sz w:val="22"/>
                <w:szCs w:val="22"/>
              </w:rPr>
              <w:t>Introduction</w:t>
            </w:r>
          </w:p>
        </w:tc>
        <w:tc>
          <w:tcPr>
            <w:tcW w:w="380" w:type="dxa"/>
            <w:tcBorders>
              <w:top w:val="nil"/>
              <w:left w:val="nil"/>
              <w:bottom w:val="nil"/>
              <w:right w:val="nil"/>
            </w:tcBorders>
          </w:tcPr>
          <w:p w14:paraId="1BD40990" w14:textId="77777777" w:rsidR="008928EE" w:rsidRPr="001D3ED2" w:rsidRDefault="008928EE" w:rsidP="00ED6FEC">
            <w:pPr>
              <w:rPr>
                <w:sz w:val="22"/>
                <w:szCs w:val="22"/>
              </w:rPr>
            </w:pPr>
          </w:p>
        </w:tc>
        <w:tc>
          <w:tcPr>
            <w:tcW w:w="5830" w:type="dxa"/>
            <w:tcBorders>
              <w:top w:val="nil"/>
              <w:left w:val="nil"/>
              <w:bottom w:val="nil"/>
              <w:right w:val="nil"/>
            </w:tcBorders>
          </w:tcPr>
          <w:p w14:paraId="241D0605" w14:textId="77777777" w:rsidR="008928EE" w:rsidRDefault="00C70CB0" w:rsidP="00ED6FEC">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A229DC">
              <w:rPr>
                <w:sz w:val="22"/>
                <w:szCs w:val="22"/>
              </w:rPr>
              <w:t>Schoemaker et al: “Strategic Leadership: The Essential Skills</w:t>
            </w:r>
            <w:r>
              <w:rPr>
                <w:sz w:val="22"/>
                <w:szCs w:val="22"/>
              </w:rPr>
              <w:t>”</w:t>
            </w:r>
          </w:p>
          <w:p w14:paraId="74D0BEB1" w14:textId="77777777" w:rsidR="0082556E" w:rsidRPr="0082556E" w:rsidRDefault="0082556E" w:rsidP="0082556E">
            <w:pPr>
              <w:widowControl/>
              <w:tabs>
                <w:tab w:val="left" w:pos="-1080"/>
                <w:tab w:val="left" w:pos="-720"/>
                <w:tab w:val="left" w:pos="0"/>
                <w:tab w:val="left" w:pos="360"/>
                <w:tab w:val="left" w:pos="720"/>
                <w:tab w:val="left" w:pos="1080"/>
                <w:tab w:val="left" w:pos="1440"/>
                <w:tab w:val="left" w:pos="1800"/>
                <w:tab w:val="left" w:pos="2160"/>
                <w:tab w:val="left" w:pos="2520"/>
              </w:tabs>
              <w:ind w:left="720" w:right="-180" w:hanging="720"/>
              <w:rPr>
                <w:i/>
                <w:iCs/>
                <w:sz w:val="22"/>
                <w:szCs w:val="22"/>
              </w:rPr>
            </w:pPr>
            <w:r w:rsidRPr="0082556E">
              <w:rPr>
                <w:i/>
                <w:iCs/>
                <w:sz w:val="22"/>
                <w:szCs w:val="22"/>
              </w:rPr>
              <w:t>Pfeffer: “Putting People First for Org Success” [AME]</w:t>
            </w:r>
          </w:p>
          <w:p w14:paraId="291AC99E" w14:textId="78F83A8C" w:rsidR="0048734A" w:rsidRPr="00AA5D54" w:rsidRDefault="0048734A" w:rsidP="00AA5D54">
            <w:pPr>
              <w:widowControl/>
              <w:tabs>
                <w:tab w:val="left" w:pos="-1080"/>
                <w:tab w:val="left" w:pos="-720"/>
                <w:tab w:val="left" w:pos="0"/>
                <w:tab w:val="left" w:pos="360"/>
                <w:tab w:val="left" w:pos="720"/>
                <w:tab w:val="left" w:pos="1080"/>
                <w:tab w:val="left" w:pos="1440"/>
                <w:tab w:val="left" w:pos="1800"/>
                <w:tab w:val="left" w:pos="2160"/>
                <w:tab w:val="left" w:pos="2520"/>
              </w:tabs>
              <w:ind w:left="720" w:right="-180" w:hanging="720"/>
              <w:rPr>
                <w:i/>
                <w:iCs/>
                <w:sz w:val="22"/>
                <w:szCs w:val="22"/>
              </w:rPr>
            </w:pPr>
            <w:r>
              <w:rPr>
                <w:i/>
                <w:iCs/>
                <w:sz w:val="22"/>
                <w:szCs w:val="22"/>
              </w:rPr>
              <w:t>K</w:t>
            </w:r>
            <w:r w:rsidRPr="0037172D">
              <w:rPr>
                <w:i/>
                <w:iCs/>
                <w:sz w:val="22"/>
                <w:szCs w:val="22"/>
              </w:rPr>
              <w:t>otter: “What Leaders Really Do”</w:t>
            </w:r>
          </w:p>
        </w:tc>
      </w:tr>
      <w:tr w:rsidR="008928EE" w:rsidRPr="006C193F" w14:paraId="2ACE86FD" w14:textId="77777777" w:rsidTr="003C435E">
        <w:trPr>
          <w:trHeight w:hRule="exact" w:val="225"/>
        </w:trPr>
        <w:tc>
          <w:tcPr>
            <w:tcW w:w="1167" w:type="dxa"/>
            <w:tcBorders>
              <w:top w:val="nil"/>
              <w:left w:val="nil"/>
              <w:bottom w:val="nil"/>
              <w:right w:val="nil"/>
            </w:tcBorders>
          </w:tcPr>
          <w:p w14:paraId="5C38EF8C" w14:textId="77777777" w:rsidR="008928EE" w:rsidRPr="006C193F" w:rsidRDefault="008928EE" w:rsidP="00ED6FEC">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23" w:type="dxa"/>
            <w:tcBorders>
              <w:top w:val="nil"/>
              <w:left w:val="nil"/>
              <w:bottom w:val="nil"/>
              <w:right w:val="nil"/>
            </w:tcBorders>
          </w:tcPr>
          <w:p w14:paraId="0F4AB830" w14:textId="77777777" w:rsidR="008928EE" w:rsidRPr="006C193F" w:rsidRDefault="008928EE" w:rsidP="00ED6FEC">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2230" w:type="dxa"/>
            <w:tcBorders>
              <w:top w:val="nil"/>
              <w:left w:val="nil"/>
              <w:bottom w:val="nil"/>
              <w:right w:val="nil"/>
            </w:tcBorders>
          </w:tcPr>
          <w:p w14:paraId="4088B33F" w14:textId="77777777" w:rsidR="008928EE" w:rsidRPr="006C193F" w:rsidRDefault="008928EE" w:rsidP="00ED6FEC">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380" w:type="dxa"/>
            <w:tcBorders>
              <w:top w:val="nil"/>
              <w:left w:val="nil"/>
              <w:bottom w:val="nil"/>
              <w:right w:val="nil"/>
            </w:tcBorders>
          </w:tcPr>
          <w:p w14:paraId="57515F5D" w14:textId="77777777" w:rsidR="008928EE" w:rsidRPr="006C193F" w:rsidRDefault="008928EE" w:rsidP="00ED6FEC">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5830" w:type="dxa"/>
            <w:tcBorders>
              <w:top w:val="nil"/>
              <w:left w:val="nil"/>
              <w:bottom w:val="nil"/>
              <w:right w:val="nil"/>
            </w:tcBorders>
          </w:tcPr>
          <w:p w14:paraId="67C446B4" w14:textId="77777777" w:rsidR="008928EE" w:rsidRPr="0037172D" w:rsidRDefault="008928EE" w:rsidP="00ED6FEC">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i/>
                <w:iCs/>
                <w:sz w:val="22"/>
                <w:szCs w:val="22"/>
              </w:rPr>
            </w:pPr>
          </w:p>
        </w:tc>
        <w:tc>
          <w:tcPr>
            <w:tcW w:w="4770" w:type="dxa"/>
          </w:tcPr>
          <w:p w14:paraId="7F2C2922" w14:textId="77777777" w:rsidR="008928EE" w:rsidRDefault="008928EE" w:rsidP="00ED6FEC">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rFonts w:ascii="Shruti" w:cs="Shruti"/>
                <w:i/>
                <w:iCs/>
                <w:sz w:val="22"/>
                <w:szCs w:val="22"/>
              </w:rPr>
            </w:pPr>
          </w:p>
        </w:tc>
        <w:tc>
          <w:tcPr>
            <w:tcW w:w="5400" w:type="dxa"/>
          </w:tcPr>
          <w:p w14:paraId="5C32FADB" w14:textId="77777777" w:rsidR="008928EE" w:rsidRDefault="008928EE" w:rsidP="00ED6FEC">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rFonts w:ascii="Shruti" w:cs="Shruti"/>
                <w:i/>
                <w:iCs/>
                <w:sz w:val="22"/>
                <w:szCs w:val="22"/>
              </w:rPr>
            </w:pPr>
          </w:p>
        </w:tc>
      </w:tr>
      <w:tr w:rsidR="008928EE" w:rsidRPr="006C193F" w14:paraId="67E55CA9" w14:textId="77777777" w:rsidTr="00C117F3">
        <w:trPr>
          <w:gridAfter w:val="2"/>
          <w:wAfter w:w="10170" w:type="dxa"/>
          <w:trHeight w:val="738"/>
        </w:trPr>
        <w:tc>
          <w:tcPr>
            <w:tcW w:w="1167" w:type="dxa"/>
            <w:tcBorders>
              <w:top w:val="nil"/>
              <w:left w:val="nil"/>
              <w:bottom w:val="nil"/>
              <w:right w:val="nil"/>
            </w:tcBorders>
          </w:tcPr>
          <w:p w14:paraId="501D732C" w14:textId="201AE46C" w:rsidR="008928EE" w:rsidRPr="006C193F" w:rsidRDefault="008928EE" w:rsidP="00ED6FEC">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Pr>
                <w:sz w:val="22"/>
                <w:szCs w:val="22"/>
              </w:rPr>
              <w:t>Wed. 8/</w:t>
            </w:r>
            <w:r w:rsidR="00DE3DE1">
              <w:rPr>
                <w:sz w:val="22"/>
                <w:szCs w:val="22"/>
              </w:rPr>
              <w:t>19</w:t>
            </w:r>
          </w:p>
        </w:tc>
        <w:tc>
          <w:tcPr>
            <w:tcW w:w="23" w:type="dxa"/>
            <w:tcBorders>
              <w:top w:val="nil"/>
              <w:left w:val="nil"/>
              <w:bottom w:val="nil"/>
              <w:right w:val="nil"/>
            </w:tcBorders>
          </w:tcPr>
          <w:p w14:paraId="14D841F8" w14:textId="77777777" w:rsidR="008928EE" w:rsidRPr="006C193F" w:rsidRDefault="008928EE" w:rsidP="00ED6FEC">
            <w:pPr>
              <w:rPr>
                <w:sz w:val="22"/>
                <w:szCs w:val="22"/>
              </w:rPr>
            </w:pPr>
          </w:p>
        </w:tc>
        <w:tc>
          <w:tcPr>
            <w:tcW w:w="2230" w:type="dxa"/>
            <w:tcBorders>
              <w:top w:val="nil"/>
              <w:left w:val="nil"/>
              <w:bottom w:val="nil"/>
              <w:right w:val="nil"/>
            </w:tcBorders>
          </w:tcPr>
          <w:p w14:paraId="4767788C" w14:textId="4603D148" w:rsidR="008928EE" w:rsidRPr="00526B5E" w:rsidRDefault="00E037A0" w:rsidP="00ED6FEC">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u w:val="single"/>
              </w:rPr>
            </w:pPr>
            <w:r w:rsidRPr="00B80A33">
              <w:rPr>
                <w:sz w:val="22"/>
                <w:szCs w:val="22"/>
                <w:u w:val="single"/>
              </w:rPr>
              <w:t>Strategic Leadership</w:t>
            </w:r>
          </w:p>
        </w:tc>
        <w:tc>
          <w:tcPr>
            <w:tcW w:w="380" w:type="dxa"/>
            <w:tcBorders>
              <w:top w:val="nil"/>
              <w:left w:val="nil"/>
              <w:bottom w:val="nil"/>
              <w:right w:val="nil"/>
            </w:tcBorders>
          </w:tcPr>
          <w:p w14:paraId="67886833" w14:textId="77777777" w:rsidR="008928EE" w:rsidRPr="006C193F" w:rsidRDefault="008928EE" w:rsidP="00ED6FEC">
            <w:pPr>
              <w:rPr>
                <w:sz w:val="22"/>
                <w:szCs w:val="22"/>
              </w:rPr>
            </w:pPr>
          </w:p>
        </w:tc>
        <w:tc>
          <w:tcPr>
            <w:tcW w:w="5830" w:type="dxa"/>
            <w:tcBorders>
              <w:top w:val="nil"/>
              <w:left w:val="nil"/>
              <w:bottom w:val="nil"/>
              <w:right w:val="nil"/>
            </w:tcBorders>
          </w:tcPr>
          <w:p w14:paraId="3DC8FCCF" w14:textId="77777777" w:rsidR="00047CDE" w:rsidRDefault="00047CDE" w:rsidP="00047CDE">
            <w:pPr>
              <w:widowControl/>
              <w:tabs>
                <w:tab w:val="left" w:pos="-1080"/>
                <w:tab w:val="left" w:pos="-720"/>
                <w:tab w:val="left" w:pos="0"/>
                <w:tab w:val="left" w:pos="360"/>
                <w:tab w:val="left" w:pos="720"/>
                <w:tab w:val="left" w:pos="1080"/>
                <w:tab w:val="left" w:pos="1440"/>
                <w:tab w:val="left" w:pos="1800"/>
                <w:tab w:val="left" w:pos="2160"/>
                <w:tab w:val="left" w:pos="2520"/>
              </w:tabs>
              <w:ind w:left="720" w:right="-180" w:hanging="720"/>
              <w:rPr>
                <w:i/>
                <w:iCs/>
                <w:sz w:val="22"/>
                <w:szCs w:val="22"/>
              </w:rPr>
            </w:pPr>
            <w:r w:rsidRPr="0089790A">
              <w:rPr>
                <w:i/>
                <w:iCs/>
                <w:sz w:val="22"/>
                <w:szCs w:val="22"/>
              </w:rPr>
              <w:t>Isaacson: “The Real Leadership Lessons of Steve Jobs</w:t>
            </w:r>
            <w:r>
              <w:rPr>
                <w:i/>
                <w:iCs/>
                <w:sz w:val="22"/>
                <w:szCs w:val="22"/>
              </w:rPr>
              <w:t>”</w:t>
            </w:r>
          </w:p>
          <w:p w14:paraId="0B49AE20" w14:textId="77777777" w:rsidR="00FC6A94" w:rsidRPr="0089790A" w:rsidRDefault="00FC6A94" w:rsidP="0048734A">
            <w:pPr>
              <w:widowControl/>
              <w:tabs>
                <w:tab w:val="left" w:pos="-1080"/>
                <w:tab w:val="left" w:pos="-720"/>
                <w:tab w:val="left" w:pos="0"/>
                <w:tab w:val="left" w:pos="360"/>
                <w:tab w:val="left" w:pos="720"/>
                <w:tab w:val="left" w:pos="1080"/>
                <w:tab w:val="left" w:pos="1440"/>
                <w:tab w:val="left" w:pos="1800"/>
                <w:tab w:val="left" w:pos="2160"/>
                <w:tab w:val="left" w:pos="2520"/>
              </w:tabs>
              <w:ind w:right="-180"/>
              <w:rPr>
                <w:i/>
                <w:iCs/>
                <w:sz w:val="22"/>
                <w:szCs w:val="22"/>
              </w:rPr>
            </w:pPr>
            <w:r w:rsidRPr="0089790A">
              <w:rPr>
                <w:i/>
                <w:iCs/>
                <w:sz w:val="22"/>
                <w:szCs w:val="22"/>
              </w:rPr>
              <w:t>Smith, Lewis &amp; Tushman: “Both/And Leadership”</w:t>
            </w:r>
          </w:p>
          <w:p w14:paraId="34A17791" w14:textId="73F682A8" w:rsidR="00FC6A94" w:rsidRPr="00DE3DE1" w:rsidRDefault="00FC6A94" w:rsidP="00FC6A94">
            <w:pPr>
              <w:widowControl/>
              <w:tabs>
                <w:tab w:val="left" w:pos="-1080"/>
                <w:tab w:val="left" w:pos="-720"/>
                <w:tab w:val="left" w:pos="0"/>
                <w:tab w:val="left" w:pos="360"/>
                <w:tab w:val="left" w:pos="720"/>
                <w:tab w:val="left" w:pos="1080"/>
                <w:tab w:val="left" w:pos="1440"/>
                <w:tab w:val="left" w:pos="1800"/>
                <w:tab w:val="left" w:pos="2160"/>
                <w:tab w:val="left" w:pos="2520"/>
              </w:tabs>
              <w:ind w:left="720" w:right="-180" w:hanging="720"/>
              <w:rPr>
                <w:i/>
                <w:iCs/>
                <w:sz w:val="22"/>
                <w:szCs w:val="22"/>
              </w:rPr>
            </w:pPr>
          </w:p>
        </w:tc>
      </w:tr>
      <w:tr w:rsidR="00232F29" w:rsidRPr="006C193F" w14:paraId="4F72AF74" w14:textId="77777777" w:rsidTr="003C435E">
        <w:trPr>
          <w:gridAfter w:val="2"/>
          <w:wAfter w:w="10170" w:type="dxa"/>
          <w:trHeight w:val="675"/>
        </w:trPr>
        <w:tc>
          <w:tcPr>
            <w:tcW w:w="1167" w:type="dxa"/>
            <w:tcBorders>
              <w:top w:val="nil"/>
              <w:left w:val="nil"/>
              <w:bottom w:val="nil"/>
              <w:right w:val="nil"/>
            </w:tcBorders>
          </w:tcPr>
          <w:p w14:paraId="0462FA4D" w14:textId="1484015B" w:rsidR="00232F29" w:rsidRDefault="00232F29" w:rsidP="00232F29">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Pr>
                <w:sz w:val="22"/>
                <w:szCs w:val="22"/>
              </w:rPr>
              <w:t>Mon. 8/2</w:t>
            </w:r>
            <w:r w:rsidR="00F21F2E">
              <w:rPr>
                <w:sz w:val="22"/>
                <w:szCs w:val="22"/>
              </w:rPr>
              <w:t>4</w:t>
            </w:r>
          </w:p>
        </w:tc>
        <w:tc>
          <w:tcPr>
            <w:tcW w:w="23" w:type="dxa"/>
            <w:tcBorders>
              <w:top w:val="nil"/>
              <w:left w:val="nil"/>
              <w:bottom w:val="nil"/>
              <w:right w:val="nil"/>
            </w:tcBorders>
          </w:tcPr>
          <w:p w14:paraId="642920AE" w14:textId="77777777" w:rsidR="00232F29" w:rsidRPr="006C193F" w:rsidRDefault="00232F29" w:rsidP="00232F29">
            <w:pPr>
              <w:rPr>
                <w:sz w:val="22"/>
                <w:szCs w:val="22"/>
              </w:rPr>
            </w:pPr>
          </w:p>
        </w:tc>
        <w:tc>
          <w:tcPr>
            <w:tcW w:w="2230" w:type="dxa"/>
            <w:tcBorders>
              <w:top w:val="nil"/>
              <w:left w:val="nil"/>
              <w:bottom w:val="nil"/>
              <w:right w:val="nil"/>
            </w:tcBorders>
          </w:tcPr>
          <w:p w14:paraId="18D7A2B5" w14:textId="42A45EA5" w:rsidR="00232F29" w:rsidRDefault="00232F29" w:rsidP="00232F29">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u w:val="single"/>
              </w:rPr>
            </w:pPr>
            <w:r>
              <w:rPr>
                <w:sz w:val="22"/>
                <w:szCs w:val="22"/>
              </w:rPr>
              <w:t>*Discussion</w:t>
            </w:r>
          </w:p>
        </w:tc>
        <w:tc>
          <w:tcPr>
            <w:tcW w:w="380" w:type="dxa"/>
            <w:tcBorders>
              <w:top w:val="nil"/>
              <w:left w:val="nil"/>
              <w:bottom w:val="nil"/>
              <w:right w:val="nil"/>
            </w:tcBorders>
          </w:tcPr>
          <w:p w14:paraId="2389B805" w14:textId="77777777" w:rsidR="00232F29" w:rsidRPr="006C193F" w:rsidRDefault="00232F29" w:rsidP="00232F29">
            <w:pPr>
              <w:rPr>
                <w:sz w:val="22"/>
                <w:szCs w:val="22"/>
              </w:rPr>
            </w:pPr>
          </w:p>
        </w:tc>
        <w:tc>
          <w:tcPr>
            <w:tcW w:w="5830" w:type="dxa"/>
            <w:tcBorders>
              <w:top w:val="nil"/>
              <w:left w:val="nil"/>
              <w:bottom w:val="nil"/>
              <w:right w:val="nil"/>
            </w:tcBorders>
          </w:tcPr>
          <w:p w14:paraId="75656F7B" w14:textId="77777777" w:rsidR="00232F29" w:rsidRDefault="00232F29" w:rsidP="00232F29">
            <w:pPr>
              <w:widowControl/>
              <w:tabs>
                <w:tab w:val="left" w:pos="-1080"/>
                <w:tab w:val="left" w:pos="-720"/>
                <w:tab w:val="left" w:pos="0"/>
                <w:tab w:val="left" w:pos="360"/>
                <w:tab w:val="left" w:pos="720"/>
                <w:tab w:val="left" w:pos="1080"/>
                <w:tab w:val="left" w:pos="1440"/>
                <w:tab w:val="left" w:pos="1800"/>
                <w:tab w:val="left" w:pos="2160"/>
                <w:tab w:val="left" w:pos="2520"/>
              </w:tabs>
              <w:ind w:left="720" w:right="-180" w:hanging="720"/>
              <w:rPr>
                <w:sz w:val="22"/>
                <w:szCs w:val="22"/>
              </w:rPr>
            </w:pPr>
          </w:p>
        </w:tc>
      </w:tr>
      <w:tr w:rsidR="003C435E" w:rsidRPr="006C193F" w14:paraId="052D725F" w14:textId="77777777" w:rsidTr="003C435E">
        <w:trPr>
          <w:gridAfter w:val="2"/>
          <w:wAfter w:w="10170" w:type="dxa"/>
          <w:trHeight w:val="495"/>
        </w:trPr>
        <w:tc>
          <w:tcPr>
            <w:tcW w:w="1167" w:type="dxa"/>
            <w:tcBorders>
              <w:top w:val="nil"/>
              <w:left w:val="nil"/>
              <w:bottom w:val="nil"/>
              <w:right w:val="nil"/>
            </w:tcBorders>
          </w:tcPr>
          <w:p w14:paraId="4E56D0E0" w14:textId="2F817648" w:rsidR="003C435E" w:rsidRPr="006C193F"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Pr>
                <w:sz w:val="22"/>
                <w:szCs w:val="22"/>
              </w:rPr>
              <w:t>Wed. 8/26</w:t>
            </w:r>
          </w:p>
        </w:tc>
        <w:tc>
          <w:tcPr>
            <w:tcW w:w="23" w:type="dxa"/>
            <w:tcBorders>
              <w:top w:val="nil"/>
              <w:left w:val="nil"/>
              <w:bottom w:val="nil"/>
              <w:right w:val="nil"/>
            </w:tcBorders>
          </w:tcPr>
          <w:p w14:paraId="7397FB10" w14:textId="77777777" w:rsidR="003C435E" w:rsidRPr="006C193F" w:rsidRDefault="003C435E" w:rsidP="003C435E">
            <w:pPr>
              <w:rPr>
                <w:sz w:val="22"/>
                <w:szCs w:val="22"/>
              </w:rPr>
            </w:pPr>
          </w:p>
        </w:tc>
        <w:tc>
          <w:tcPr>
            <w:tcW w:w="2230" w:type="dxa"/>
            <w:tcBorders>
              <w:top w:val="nil"/>
              <w:left w:val="nil"/>
              <w:bottom w:val="nil"/>
              <w:right w:val="nil"/>
            </w:tcBorders>
          </w:tcPr>
          <w:p w14:paraId="28877EEA" w14:textId="3328D697" w:rsidR="003C435E" w:rsidRPr="00526B5E"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u w:val="single"/>
              </w:rPr>
            </w:pPr>
            <w:r>
              <w:rPr>
                <w:sz w:val="22"/>
                <w:szCs w:val="22"/>
                <w:u w:val="single"/>
              </w:rPr>
              <w:t>Motivation and Rewards</w:t>
            </w:r>
          </w:p>
        </w:tc>
        <w:tc>
          <w:tcPr>
            <w:tcW w:w="380" w:type="dxa"/>
            <w:tcBorders>
              <w:top w:val="nil"/>
              <w:left w:val="nil"/>
              <w:bottom w:val="nil"/>
              <w:right w:val="nil"/>
            </w:tcBorders>
          </w:tcPr>
          <w:p w14:paraId="711C9246" w14:textId="77777777" w:rsidR="003C435E" w:rsidRPr="006C193F" w:rsidRDefault="003C435E" w:rsidP="003C435E">
            <w:pPr>
              <w:rPr>
                <w:sz w:val="22"/>
                <w:szCs w:val="22"/>
              </w:rPr>
            </w:pPr>
          </w:p>
        </w:tc>
        <w:tc>
          <w:tcPr>
            <w:tcW w:w="5830" w:type="dxa"/>
            <w:tcBorders>
              <w:top w:val="nil"/>
              <w:left w:val="nil"/>
              <w:bottom w:val="nil"/>
              <w:right w:val="nil"/>
            </w:tcBorders>
          </w:tcPr>
          <w:p w14:paraId="40BD2A89" w14:textId="77777777" w:rsidR="003C435E" w:rsidRPr="00984C38"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i/>
                <w:iCs/>
                <w:sz w:val="22"/>
                <w:szCs w:val="22"/>
              </w:rPr>
            </w:pPr>
            <w:r w:rsidRPr="00984C38">
              <w:rPr>
                <w:i/>
                <w:iCs/>
                <w:sz w:val="22"/>
                <w:szCs w:val="22"/>
              </w:rPr>
              <w:t>Kohn: “Why Incentive Plans Cannot Work”</w:t>
            </w:r>
          </w:p>
          <w:p w14:paraId="232724EE" w14:textId="38B68C4A" w:rsidR="003C435E" w:rsidRPr="00984C38" w:rsidRDefault="00984C38" w:rsidP="003C435E">
            <w:pPr>
              <w:widowControl/>
              <w:tabs>
                <w:tab w:val="left" w:pos="-1080"/>
                <w:tab w:val="left" w:pos="-720"/>
                <w:tab w:val="left" w:pos="0"/>
                <w:tab w:val="left" w:pos="360"/>
                <w:tab w:val="left" w:pos="720"/>
                <w:tab w:val="left" w:pos="1080"/>
                <w:tab w:val="left" w:pos="1440"/>
                <w:tab w:val="left" w:pos="1800"/>
                <w:tab w:val="left" w:pos="2160"/>
                <w:tab w:val="left" w:pos="2520"/>
              </w:tabs>
              <w:ind w:left="720" w:right="-180" w:hanging="720"/>
              <w:rPr>
                <w:i/>
                <w:iCs/>
                <w:sz w:val="22"/>
                <w:szCs w:val="22"/>
              </w:rPr>
            </w:pPr>
            <w:r w:rsidRPr="00984C38">
              <w:rPr>
                <w:i/>
                <w:iCs/>
                <w:sz w:val="22"/>
                <w:szCs w:val="22"/>
              </w:rPr>
              <w:t>Livingston: “Pygmalion in Management”</w:t>
            </w:r>
          </w:p>
        </w:tc>
      </w:tr>
      <w:tr w:rsidR="003C435E" w:rsidRPr="006C193F" w14:paraId="7E46F0AE" w14:textId="77777777" w:rsidTr="003C435E">
        <w:trPr>
          <w:trHeight w:hRule="exact" w:val="135"/>
        </w:trPr>
        <w:tc>
          <w:tcPr>
            <w:tcW w:w="1167" w:type="dxa"/>
            <w:tcBorders>
              <w:top w:val="nil"/>
              <w:left w:val="nil"/>
              <w:bottom w:val="nil"/>
              <w:right w:val="nil"/>
            </w:tcBorders>
          </w:tcPr>
          <w:p w14:paraId="3B895D5C" w14:textId="1113B8C4" w:rsidR="003C435E" w:rsidRPr="006C193F"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23" w:type="dxa"/>
            <w:tcBorders>
              <w:top w:val="nil"/>
              <w:left w:val="nil"/>
              <w:bottom w:val="nil"/>
              <w:right w:val="nil"/>
            </w:tcBorders>
          </w:tcPr>
          <w:p w14:paraId="1FCF6AC4" w14:textId="77777777" w:rsidR="003C435E" w:rsidRPr="006C193F"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2230" w:type="dxa"/>
            <w:tcBorders>
              <w:top w:val="nil"/>
              <w:left w:val="nil"/>
              <w:bottom w:val="nil"/>
              <w:right w:val="nil"/>
            </w:tcBorders>
          </w:tcPr>
          <w:p w14:paraId="733F9A98" w14:textId="77777777" w:rsidR="003C435E" w:rsidRPr="006C193F"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380" w:type="dxa"/>
            <w:tcBorders>
              <w:top w:val="nil"/>
              <w:left w:val="nil"/>
              <w:bottom w:val="nil"/>
              <w:right w:val="nil"/>
            </w:tcBorders>
          </w:tcPr>
          <w:p w14:paraId="6A1ABEAA" w14:textId="77777777" w:rsidR="003C435E" w:rsidRPr="006C193F"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5830" w:type="dxa"/>
            <w:tcBorders>
              <w:top w:val="nil"/>
              <w:left w:val="nil"/>
              <w:bottom w:val="nil"/>
              <w:right w:val="nil"/>
            </w:tcBorders>
          </w:tcPr>
          <w:p w14:paraId="1F116CEE" w14:textId="77777777" w:rsidR="003C435E" w:rsidRPr="006C193F"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4770" w:type="dxa"/>
          </w:tcPr>
          <w:p w14:paraId="02B792CC" w14:textId="77777777" w:rsidR="003C435E"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rFonts w:ascii="Shruti" w:cs="Shruti"/>
                <w:i/>
                <w:iCs/>
                <w:sz w:val="22"/>
                <w:szCs w:val="22"/>
              </w:rPr>
            </w:pPr>
          </w:p>
        </w:tc>
        <w:tc>
          <w:tcPr>
            <w:tcW w:w="5400" w:type="dxa"/>
          </w:tcPr>
          <w:p w14:paraId="578757FA" w14:textId="77777777" w:rsidR="003C435E"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rFonts w:ascii="Shruti" w:cs="Shruti"/>
                <w:i/>
                <w:iCs/>
                <w:sz w:val="22"/>
                <w:szCs w:val="22"/>
              </w:rPr>
            </w:pPr>
          </w:p>
        </w:tc>
      </w:tr>
      <w:tr w:rsidR="003C435E" w:rsidRPr="006C193F" w14:paraId="5F3F2943" w14:textId="77777777" w:rsidTr="003C435E">
        <w:trPr>
          <w:gridAfter w:val="2"/>
          <w:wAfter w:w="10170" w:type="dxa"/>
        </w:trPr>
        <w:tc>
          <w:tcPr>
            <w:tcW w:w="1167" w:type="dxa"/>
            <w:tcBorders>
              <w:top w:val="nil"/>
              <w:left w:val="nil"/>
              <w:bottom w:val="nil"/>
              <w:right w:val="nil"/>
            </w:tcBorders>
          </w:tcPr>
          <w:p w14:paraId="028C3269" w14:textId="5DBF50D1" w:rsidR="003C435E" w:rsidRPr="00F21F2E"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F21F2E">
              <w:rPr>
                <w:sz w:val="22"/>
                <w:szCs w:val="22"/>
              </w:rPr>
              <w:t xml:space="preserve">Mon. </w:t>
            </w:r>
            <w:r>
              <w:rPr>
                <w:sz w:val="22"/>
                <w:szCs w:val="22"/>
              </w:rPr>
              <w:t>8/31</w:t>
            </w:r>
          </w:p>
        </w:tc>
        <w:tc>
          <w:tcPr>
            <w:tcW w:w="23" w:type="dxa"/>
            <w:tcBorders>
              <w:top w:val="nil"/>
              <w:left w:val="nil"/>
              <w:bottom w:val="nil"/>
              <w:right w:val="nil"/>
            </w:tcBorders>
          </w:tcPr>
          <w:p w14:paraId="57768889" w14:textId="77777777" w:rsidR="003C435E" w:rsidRPr="00F21F2E" w:rsidRDefault="003C435E" w:rsidP="003C435E">
            <w:pPr>
              <w:rPr>
                <w:sz w:val="22"/>
                <w:szCs w:val="22"/>
              </w:rPr>
            </w:pPr>
          </w:p>
        </w:tc>
        <w:tc>
          <w:tcPr>
            <w:tcW w:w="2230" w:type="dxa"/>
            <w:tcBorders>
              <w:top w:val="nil"/>
              <w:left w:val="nil"/>
              <w:bottom w:val="nil"/>
              <w:right w:val="nil"/>
            </w:tcBorders>
          </w:tcPr>
          <w:p w14:paraId="7960D7EB" w14:textId="15FC2372" w:rsidR="003C435E" w:rsidRPr="00F21F2E"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DE3DE1">
              <w:rPr>
                <w:sz w:val="22"/>
                <w:szCs w:val="22"/>
              </w:rPr>
              <w:t>*Discussion</w:t>
            </w:r>
            <w:r>
              <w:rPr>
                <w:sz w:val="22"/>
                <w:szCs w:val="22"/>
              </w:rPr>
              <w:t xml:space="preserve"> </w:t>
            </w:r>
          </w:p>
        </w:tc>
        <w:tc>
          <w:tcPr>
            <w:tcW w:w="380" w:type="dxa"/>
            <w:tcBorders>
              <w:top w:val="nil"/>
              <w:left w:val="nil"/>
              <w:bottom w:val="nil"/>
              <w:right w:val="nil"/>
            </w:tcBorders>
          </w:tcPr>
          <w:p w14:paraId="134855A6" w14:textId="77777777" w:rsidR="003C435E" w:rsidRPr="0025339D" w:rsidRDefault="003C435E" w:rsidP="003C435E">
            <w:pPr>
              <w:rPr>
                <w:sz w:val="22"/>
                <w:szCs w:val="22"/>
              </w:rPr>
            </w:pPr>
          </w:p>
        </w:tc>
        <w:tc>
          <w:tcPr>
            <w:tcW w:w="5830" w:type="dxa"/>
            <w:tcBorders>
              <w:top w:val="nil"/>
              <w:left w:val="nil"/>
              <w:bottom w:val="nil"/>
              <w:right w:val="nil"/>
            </w:tcBorders>
          </w:tcPr>
          <w:p w14:paraId="317B88C9" w14:textId="233712A5" w:rsidR="003C435E" w:rsidRPr="0025339D"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i/>
                <w:iCs/>
                <w:sz w:val="22"/>
                <w:szCs w:val="22"/>
              </w:rPr>
            </w:pPr>
          </w:p>
        </w:tc>
      </w:tr>
      <w:tr w:rsidR="003C435E" w:rsidRPr="006C193F" w14:paraId="6240E9E6" w14:textId="77777777" w:rsidTr="003C435E">
        <w:trPr>
          <w:gridAfter w:val="2"/>
          <w:wAfter w:w="10170" w:type="dxa"/>
          <w:trHeight w:hRule="exact" w:val="405"/>
        </w:trPr>
        <w:tc>
          <w:tcPr>
            <w:tcW w:w="1167" w:type="dxa"/>
            <w:tcBorders>
              <w:top w:val="nil"/>
              <w:left w:val="nil"/>
              <w:bottom w:val="nil"/>
              <w:right w:val="nil"/>
            </w:tcBorders>
          </w:tcPr>
          <w:p w14:paraId="151EC762" w14:textId="77777777" w:rsidR="003C435E" w:rsidRPr="002C16CB"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i/>
                <w:iCs/>
                <w:sz w:val="22"/>
                <w:szCs w:val="22"/>
              </w:rPr>
            </w:pPr>
          </w:p>
        </w:tc>
        <w:tc>
          <w:tcPr>
            <w:tcW w:w="23" w:type="dxa"/>
            <w:tcBorders>
              <w:top w:val="nil"/>
              <w:left w:val="nil"/>
              <w:bottom w:val="nil"/>
              <w:right w:val="nil"/>
            </w:tcBorders>
          </w:tcPr>
          <w:p w14:paraId="58D3BE7C" w14:textId="77777777" w:rsidR="003C435E" w:rsidRPr="002C16CB"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i/>
                <w:iCs/>
                <w:sz w:val="22"/>
                <w:szCs w:val="22"/>
              </w:rPr>
            </w:pPr>
          </w:p>
        </w:tc>
        <w:tc>
          <w:tcPr>
            <w:tcW w:w="2230" w:type="dxa"/>
            <w:tcBorders>
              <w:top w:val="nil"/>
              <w:left w:val="nil"/>
              <w:bottom w:val="nil"/>
              <w:right w:val="nil"/>
            </w:tcBorders>
          </w:tcPr>
          <w:p w14:paraId="4E3F8A9D" w14:textId="77777777" w:rsidR="003C435E" w:rsidRPr="002C16CB"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i/>
                <w:iCs/>
                <w:sz w:val="22"/>
                <w:szCs w:val="22"/>
              </w:rPr>
            </w:pPr>
          </w:p>
        </w:tc>
        <w:tc>
          <w:tcPr>
            <w:tcW w:w="380" w:type="dxa"/>
            <w:tcBorders>
              <w:top w:val="nil"/>
              <w:left w:val="nil"/>
              <w:bottom w:val="nil"/>
              <w:right w:val="nil"/>
            </w:tcBorders>
          </w:tcPr>
          <w:p w14:paraId="76B594A1" w14:textId="77777777" w:rsidR="003C435E" w:rsidRPr="006C193F"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5830" w:type="dxa"/>
            <w:tcBorders>
              <w:top w:val="nil"/>
              <w:left w:val="nil"/>
              <w:bottom w:val="nil"/>
              <w:right w:val="nil"/>
            </w:tcBorders>
          </w:tcPr>
          <w:p w14:paraId="2F13DE66" w14:textId="77777777" w:rsidR="003C435E" w:rsidRPr="006C193F"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r>
      <w:tr w:rsidR="003C435E" w:rsidRPr="006C193F" w14:paraId="0900E133" w14:textId="77777777" w:rsidTr="003C435E">
        <w:trPr>
          <w:gridAfter w:val="2"/>
          <w:wAfter w:w="10170" w:type="dxa"/>
        </w:trPr>
        <w:tc>
          <w:tcPr>
            <w:tcW w:w="1167" w:type="dxa"/>
            <w:tcBorders>
              <w:top w:val="nil"/>
              <w:left w:val="nil"/>
              <w:bottom w:val="nil"/>
              <w:right w:val="nil"/>
            </w:tcBorders>
          </w:tcPr>
          <w:p w14:paraId="6F5A13EA" w14:textId="00F048F6" w:rsidR="003C435E" w:rsidRPr="006C193F"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Pr>
                <w:sz w:val="22"/>
                <w:szCs w:val="22"/>
              </w:rPr>
              <w:t>Wed. 9/</w:t>
            </w:r>
            <w:r w:rsidR="00097E3D">
              <w:rPr>
                <w:sz w:val="22"/>
                <w:szCs w:val="22"/>
              </w:rPr>
              <w:t>2</w:t>
            </w:r>
          </w:p>
        </w:tc>
        <w:tc>
          <w:tcPr>
            <w:tcW w:w="23" w:type="dxa"/>
            <w:tcBorders>
              <w:top w:val="nil"/>
              <w:left w:val="nil"/>
              <w:bottom w:val="nil"/>
              <w:right w:val="nil"/>
            </w:tcBorders>
          </w:tcPr>
          <w:p w14:paraId="6DBADF68" w14:textId="77777777" w:rsidR="003C435E" w:rsidRPr="006C193F" w:rsidRDefault="003C435E" w:rsidP="003C435E">
            <w:pPr>
              <w:rPr>
                <w:sz w:val="22"/>
                <w:szCs w:val="22"/>
              </w:rPr>
            </w:pPr>
          </w:p>
        </w:tc>
        <w:tc>
          <w:tcPr>
            <w:tcW w:w="2230" w:type="dxa"/>
            <w:tcBorders>
              <w:top w:val="nil"/>
              <w:left w:val="nil"/>
              <w:bottom w:val="nil"/>
              <w:right w:val="nil"/>
            </w:tcBorders>
          </w:tcPr>
          <w:p w14:paraId="35198C19" w14:textId="42CD7200" w:rsidR="003C435E" w:rsidRPr="00526B5E"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u w:val="single"/>
              </w:rPr>
            </w:pPr>
            <w:r>
              <w:rPr>
                <w:sz w:val="22"/>
                <w:szCs w:val="22"/>
                <w:u w:val="single"/>
              </w:rPr>
              <w:t>Motivation and Rewards</w:t>
            </w:r>
          </w:p>
        </w:tc>
        <w:tc>
          <w:tcPr>
            <w:tcW w:w="380" w:type="dxa"/>
            <w:tcBorders>
              <w:top w:val="nil"/>
              <w:left w:val="nil"/>
              <w:bottom w:val="nil"/>
              <w:right w:val="nil"/>
            </w:tcBorders>
          </w:tcPr>
          <w:p w14:paraId="3020638A" w14:textId="77777777" w:rsidR="003C435E" w:rsidRPr="006C193F" w:rsidRDefault="003C435E" w:rsidP="003C435E">
            <w:pPr>
              <w:rPr>
                <w:sz w:val="22"/>
                <w:szCs w:val="22"/>
              </w:rPr>
            </w:pPr>
          </w:p>
        </w:tc>
        <w:tc>
          <w:tcPr>
            <w:tcW w:w="5830" w:type="dxa"/>
            <w:tcBorders>
              <w:top w:val="nil"/>
              <w:left w:val="nil"/>
              <w:bottom w:val="nil"/>
              <w:right w:val="nil"/>
            </w:tcBorders>
          </w:tcPr>
          <w:p w14:paraId="769780BF" w14:textId="77777777" w:rsidR="00F84CC2" w:rsidRPr="00A63D40" w:rsidRDefault="00F84CC2" w:rsidP="00F84CC2">
            <w:pPr>
              <w:widowControl/>
              <w:tabs>
                <w:tab w:val="left" w:pos="-1080"/>
                <w:tab w:val="left" w:pos="-720"/>
                <w:tab w:val="left" w:pos="0"/>
                <w:tab w:val="left" w:pos="360"/>
                <w:tab w:val="left" w:pos="720"/>
                <w:tab w:val="left" w:pos="1080"/>
                <w:tab w:val="left" w:pos="1440"/>
                <w:tab w:val="left" w:pos="1800"/>
                <w:tab w:val="left" w:pos="2160"/>
                <w:tab w:val="left" w:pos="2520"/>
              </w:tabs>
              <w:rPr>
                <w:i/>
                <w:iCs/>
                <w:sz w:val="22"/>
                <w:szCs w:val="22"/>
              </w:rPr>
            </w:pPr>
            <w:r w:rsidRPr="00A63D40">
              <w:rPr>
                <w:i/>
                <w:iCs/>
                <w:sz w:val="22"/>
                <w:szCs w:val="22"/>
              </w:rPr>
              <w:t>Kerr:</w:t>
            </w:r>
            <w:r>
              <w:rPr>
                <w:i/>
                <w:iCs/>
                <w:sz w:val="22"/>
                <w:szCs w:val="22"/>
              </w:rPr>
              <w:t xml:space="preserve"> </w:t>
            </w:r>
            <w:r w:rsidRPr="00A63D40">
              <w:rPr>
                <w:i/>
                <w:iCs/>
                <w:sz w:val="22"/>
                <w:szCs w:val="22"/>
              </w:rPr>
              <w:t>“</w:t>
            </w:r>
            <w:r>
              <w:rPr>
                <w:i/>
                <w:iCs/>
                <w:sz w:val="22"/>
                <w:szCs w:val="22"/>
              </w:rPr>
              <w:t xml:space="preserve">The Folly of </w:t>
            </w:r>
            <w:r w:rsidRPr="00A63D40">
              <w:rPr>
                <w:i/>
                <w:iCs/>
                <w:sz w:val="22"/>
                <w:szCs w:val="22"/>
              </w:rPr>
              <w:t xml:space="preserve">Rewarding </w:t>
            </w:r>
            <w:proofErr w:type="gramStart"/>
            <w:r w:rsidRPr="00A63D40">
              <w:rPr>
                <w:i/>
                <w:iCs/>
                <w:sz w:val="22"/>
                <w:szCs w:val="22"/>
              </w:rPr>
              <w:t>A</w:t>
            </w:r>
            <w:proofErr w:type="gramEnd"/>
            <w:r w:rsidRPr="00A63D40">
              <w:rPr>
                <w:i/>
                <w:iCs/>
                <w:sz w:val="22"/>
                <w:szCs w:val="22"/>
              </w:rPr>
              <w:t xml:space="preserve"> While Hoping for B” [AME]</w:t>
            </w:r>
          </w:p>
          <w:p w14:paraId="41B1E79D" w14:textId="6D55E95E" w:rsidR="00E2591A" w:rsidRPr="00E2591A" w:rsidRDefault="00E2591A" w:rsidP="00693E34">
            <w:pPr>
              <w:widowControl/>
              <w:tabs>
                <w:tab w:val="left" w:pos="-1080"/>
                <w:tab w:val="left" w:pos="-720"/>
                <w:tab w:val="left" w:pos="0"/>
                <w:tab w:val="left" w:pos="360"/>
                <w:tab w:val="left" w:pos="720"/>
                <w:tab w:val="left" w:pos="1080"/>
                <w:tab w:val="left" w:pos="1440"/>
                <w:tab w:val="left" w:pos="1800"/>
                <w:tab w:val="left" w:pos="2160"/>
                <w:tab w:val="left" w:pos="2520"/>
              </w:tabs>
              <w:rPr>
                <w:i/>
                <w:iCs/>
                <w:sz w:val="22"/>
                <w:szCs w:val="22"/>
              </w:rPr>
            </w:pPr>
            <w:r w:rsidRPr="00E2591A">
              <w:rPr>
                <w:i/>
                <w:iCs/>
                <w:sz w:val="22"/>
                <w:szCs w:val="22"/>
              </w:rPr>
              <w:t>Herzberg: “One More Time: How Do You Motivate Employees?”</w:t>
            </w:r>
          </w:p>
          <w:p w14:paraId="1383352C" w14:textId="45E01C7E" w:rsidR="00693E34" w:rsidRPr="006C193F" w:rsidRDefault="00693E34" w:rsidP="00693E34">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A37945">
              <w:rPr>
                <w:sz w:val="22"/>
                <w:szCs w:val="22"/>
              </w:rPr>
              <w:t>HBS Note on Workplace Psychology [CP]</w:t>
            </w:r>
          </w:p>
        </w:tc>
      </w:tr>
      <w:tr w:rsidR="003C435E" w:rsidRPr="006C193F" w14:paraId="4617966E" w14:textId="77777777" w:rsidTr="00693E34">
        <w:trPr>
          <w:gridAfter w:val="2"/>
          <w:wAfter w:w="10170" w:type="dxa"/>
          <w:trHeight w:hRule="exact" w:val="261"/>
        </w:trPr>
        <w:tc>
          <w:tcPr>
            <w:tcW w:w="1167" w:type="dxa"/>
            <w:tcBorders>
              <w:top w:val="nil"/>
              <w:left w:val="nil"/>
              <w:bottom w:val="nil"/>
              <w:right w:val="nil"/>
            </w:tcBorders>
          </w:tcPr>
          <w:p w14:paraId="01CC0F76" w14:textId="77777777" w:rsidR="003C435E" w:rsidRPr="00DE3DE1"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i/>
                <w:iCs/>
                <w:sz w:val="22"/>
                <w:szCs w:val="22"/>
              </w:rPr>
            </w:pPr>
          </w:p>
        </w:tc>
        <w:tc>
          <w:tcPr>
            <w:tcW w:w="23" w:type="dxa"/>
            <w:tcBorders>
              <w:top w:val="nil"/>
              <w:left w:val="nil"/>
              <w:bottom w:val="nil"/>
              <w:right w:val="nil"/>
            </w:tcBorders>
          </w:tcPr>
          <w:p w14:paraId="0C79E29C" w14:textId="77777777" w:rsidR="003C435E" w:rsidRPr="00DE3DE1"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i/>
                <w:iCs/>
                <w:sz w:val="22"/>
                <w:szCs w:val="22"/>
              </w:rPr>
            </w:pPr>
          </w:p>
        </w:tc>
        <w:tc>
          <w:tcPr>
            <w:tcW w:w="2230" w:type="dxa"/>
            <w:tcBorders>
              <w:top w:val="nil"/>
              <w:left w:val="nil"/>
              <w:bottom w:val="nil"/>
              <w:right w:val="nil"/>
            </w:tcBorders>
          </w:tcPr>
          <w:p w14:paraId="3AF72BC1" w14:textId="77777777" w:rsidR="003C435E" w:rsidRPr="00DE3DE1"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i/>
                <w:iCs/>
                <w:sz w:val="22"/>
                <w:szCs w:val="22"/>
              </w:rPr>
            </w:pPr>
          </w:p>
        </w:tc>
        <w:tc>
          <w:tcPr>
            <w:tcW w:w="380" w:type="dxa"/>
            <w:tcBorders>
              <w:top w:val="nil"/>
              <w:left w:val="nil"/>
              <w:bottom w:val="nil"/>
              <w:right w:val="nil"/>
            </w:tcBorders>
          </w:tcPr>
          <w:p w14:paraId="3756549C" w14:textId="77777777" w:rsidR="003C435E" w:rsidRPr="006C193F"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5830" w:type="dxa"/>
            <w:tcBorders>
              <w:top w:val="nil"/>
              <w:left w:val="nil"/>
              <w:bottom w:val="nil"/>
              <w:right w:val="nil"/>
            </w:tcBorders>
          </w:tcPr>
          <w:p w14:paraId="05F8B67F" w14:textId="77777777" w:rsidR="003C435E" w:rsidRPr="006C193F"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r>
      <w:tr w:rsidR="003C435E" w:rsidRPr="006C193F" w14:paraId="141143EE" w14:textId="77777777" w:rsidTr="003C435E">
        <w:trPr>
          <w:gridAfter w:val="2"/>
          <w:wAfter w:w="10170" w:type="dxa"/>
          <w:trHeight w:val="675"/>
        </w:trPr>
        <w:tc>
          <w:tcPr>
            <w:tcW w:w="1167" w:type="dxa"/>
            <w:tcBorders>
              <w:top w:val="nil"/>
              <w:left w:val="nil"/>
              <w:bottom w:val="nil"/>
              <w:right w:val="nil"/>
            </w:tcBorders>
          </w:tcPr>
          <w:p w14:paraId="04FE2FAE" w14:textId="54D30057" w:rsidR="003C435E" w:rsidRPr="00DE3DE1"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i/>
                <w:iCs/>
                <w:sz w:val="22"/>
                <w:szCs w:val="22"/>
              </w:rPr>
            </w:pPr>
            <w:r w:rsidRPr="00DE3DE1">
              <w:rPr>
                <w:i/>
                <w:iCs/>
                <w:sz w:val="22"/>
                <w:szCs w:val="22"/>
              </w:rPr>
              <w:t>Mon. 9/</w:t>
            </w:r>
            <w:r>
              <w:rPr>
                <w:i/>
                <w:iCs/>
                <w:sz w:val="22"/>
                <w:szCs w:val="22"/>
              </w:rPr>
              <w:t>7</w:t>
            </w:r>
          </w:p>
          <w:p w14:paraId="2D15C39D" w14:textId="2BCD7B41" w:rsidR="003C435E" w:rsidRPr="00DE3DE1"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i/>
                <w:iCs/>
                <w:sz w:val="22"/>
                <w:szCs w:val="22"/>
              </w:rPr>
            </w:pPr>
          </w:p>
        </w:tc>
        <w:tc>
          <w:tcPr>
            <w:tcW w:w="23" w:type="dxa"/>
            <w:tcBorders>
              <w:top w:val="nil"/>
              <w:left w:val="nil"/>
              <w:bottom w:val="nil"/>
              <w:right w:val="nil"/>
            </w:tcBorders>
          </w:tcPr>
          <w:p w14:paraId="36FE1A81" w14:textId="77777777" w:rsidR="003C435E" w:rsidRPr="00DE3DE1" w:rsidRDefault="003C435E" w:rsidP="003C435E">
            <w:pPr>
              <w:rPr>
                <w:i/>
                <w:iCs/>
                <w:sz w:val="22"/>
                <w:szCs w:val="22"/>
              </w:rPr>
            </w:pPr>
          </w:p>
        </w:tc>
        <w:tc>
          <w:tcPr>
            <w:tcW w:w="2230" w:type="dxa"/>
            <w:tcBorders>
              <w:top w:val="nil"/>
              <w:left w:val="nil"/>
              <w:bottom w:val="nil"/>
              <w:right w:val="nil"/>
            </w:tcBorders>
          </w:tcPr>
          <w:p w14:paraId="4D4B90BE" w14:textId="04E89792" w:rsidR="003C435E" w:rsidRPr="00DE3DE1"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i/>
                <w:iCs/>
                <w:sz w:val="22"/>
                <w:szCs w:val="22"/>
                <w:u w:val="single"/>
              </w:rPr>
            </w:pPr>
            <w:r w:rsidRPr="00DE3DE1">
              <w:rPr>
                <w:i/>
                <w:iCs/>
                <w:sz w:val="22"/>
                <w:szCs w:val="22"/>
              </w:rPr>
              <w:t>No Class</w:t>
            </w:r>
          </w:p>
        </w:tc>
        <w:tc>
          <w:tcPr>
            <w:tcW w:w="380" w:type="dxa"/>
            <w:tcBorders>
              <w:top w:val="nil"/>
              <w:left w:val="nil"/>
              <w:bottom w:val="nil"/>
              <w:right w:val="nil"/>
            </w:tcBorders>
          </w:tcPr>
          <w:p w14:paraId="66FCA69B" w14:textId="77777777" w:rsidR="003C435E" w:rsidRPr="00E5127D" w:rsidRDefault="003C435E" w:rsidP="003C435E">
            <w:pPr>
              <w:rPr>
                <w:sz w:val="22"/>
                <w:szCs w:val="22"/>
              </w:rPr>
            </w:pPr>
          </w:p>
        </w:tc>
        <w:tc>
          <w:tcPr>
            <w:tcW w:w="5830" w:type="dxa"/>
            <w:tcBorders>
              <w:top w:val="nil"/>
              <w:left w:val="nil"/>
              <w:bottom w:val="nil"/>
              <w:right w:val="nil"/>
            </w:tcBorders>
          </w:tcPr>
          <w:p w14:paraId="0590837F" w14:textId="77777777" w:rsidR="003C435E"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p>
        </w:tc>
      </w:tr>
      <w:tr w:rsidR="003C435E" w:rsidRPr="006C193F" w14:paraId="4CD193FC" w14:textId="77777777" w:rsidTr="003C435E">
        <w:trPr>
          <w:gridAfter w:val="2"/>
          <w:wAfter w:w="10170" w:type="dxa"/>
        </w:trPr>
        <w:tc>
          <w:tcPr>
            <w:tcW w:w="1167" w:type="dxa"/>
            <w:tcBorders>
              <w:top w:val="nil"/>
              <w:left w:val="nil"/>
              <w:bottom w:val="nil"/>
              <w:right w:val="nil"/>
            </w:tcBorders>
          </w:tcPr>
          <w:p w14:paraId="11F2C677" w14:textId="6ECF2AC2" w:rsidR="003C435E" w:rsidRPr="006C193F"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Pr>
                <w:sz w:val="22"/>
                <w:szCs w:val="22"/>
              </w:rPr>
              <w:t>Wed. 9/</w:t>
            </w:r>
            <w:r w:rsidR="00A37151">
              <w:rPr>
                <w:sz w:val="22"/>
                <w:szCs w:val="22"/>
              </w:rPr>
              <w:t>9</w:t>
            </w:r>
          </w:p>
        </w:tc>
        <w:tc>
          <w:tcPr>
            <w:tcW w:w="23" w:type="dxa"/>
            <w:tcBorders>
              <w:top w:val="nil"/>
              <w:left w:val="nil"/>
              <w:bottom w:val="nil"/>
              <w:right w:val="nil"/>
            </w:tcBorders>
          </w:tcPr>
          <w:p w14:paraId="29B4882B" w14:textId="77777777" w:rsidR="003C435E" w:rsidRPr="006C193F" w:rsidRDefault="003C435E" w:rsidP="003C435E">
            <w:pPr>
              <w:rPr>
                <w:sz w:val="22"/>
                <w:szCs w:val="22"/>
              </w:rPr>
            </w:pPr>
          </w:p>
        </w:tc>
        <w:tc>
          <w:tcPr>
            <w:tcW w:w="2230" w:type="dxa"/>
            <w:tcBorders>
              <w:top w:val="nil"/>
              <w:left w:val="nil"/>
              <w:bottom w:val="nil"/>
              <w:right w:val="nil"/>
            </w:tcBorders>
          </w:tcPr>
          <w:p w14:paraId="0DD8914C" w14:textId="048076AA" w:rsidR="003C435E" w:rsidRPr="00526B5E"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u w:val="single"/>
              </w:rPr>
            </w:pPr>
            <w:r>
              <w:rPr>
                <w:sz w:val="22"/>
                <w:szCs w:val="22"/>
                <w:u w:val="single"/>
              </w:rPr>
              <w:t>Motivation and Rewards</w:t>
            </w:r>
          </w:p>
        </w:tc>
        <w:tc>
          <w:tcPr>
            <w:tcW w:w="380" w:type="dxa"/>
            <w:tcBorders>
              <w:top w:val="nil"/>
              <w:left w:val="nil"/>
              <w:bottom w:val="nil"/>
              <w:right w:val="nil"/>
            </w:tcBorders>
          </w:tcPr>
          <w:p w14:paraId="484AC283" w14:textId="77777777" w:rsidR="003C435E" w:rsidRPr="00E5127D" w:rsidRDefault="003C435E" w:rsidP="003C435E">
            <w:pPr>
              <w:rPr>
                <w:sz w:val="22"/>
                <w:szCs w:val="22"/>
              </w:rPr>
            </w:pPr>
          </w:p>
        </w:tc>
        <w:tc>
          <w:tcPr>
            <w:tcW w:w="5830" w:type="dxa"/>
            <w:tcBorders>
              <w:top w:val="nil"/>
              <w:left w:val="nil"/>
              <w:bottom w:val="nil"/>
              <w:right w:val="nil"/>
            </w:tcBorders>
          </w:tcPr>
          <w:p w14:paraId="0136DDF8" w14:textId="77777777" w:rsidR="00F84CC2" w:rsidRDefault="00F84CC2" w:rsidP="00F84CC2">
            <w:pPr>
              <w:widowControl/>
              <w:tabs>
                <w:tab w:val="left" w:pos="-1080"/>
                <w:tab w:val="left" w:pos="-720"/>
                <w:tab w:val="left" w:pos="0"/>
                <w:tab w:val="left" w:pos="360"/>
                <w:tab w:val="left" w:pos="720"/>
                <w:tab w:val="left" w:pos="1080"/>
                <w:tab w:val="left" w:pos="1440"/>
                <w:tab w:val="left" w:pos="1800"/>
                <w:tab w:val="left" w:pos="2160"/>
                <w:tab w:val="left" w:pos="2520"/>
              </w:tabs>
              <w:ind w:left="720" w:right="-180" w:hanging="720"/>
              <w:rPr>
                <w:sz w:val="22"/>
                <w:szCs w:val="22"/>
              </w:rPr>
            </w:pPr>
            <w:r w:rsidRPr="00232F29">
              <w:rPr>
                <w:sz w:val="22"/>
                <w:szCs w:val="22"/>
              </w:rPr>
              <w:t xml:space="preserve">Case: The Grass is Always Greener…” [CP] </w:t>
            </w:r>
          </w:p>
          <w:p w14:paraId="79F01071" w14:textId="0FABE69D" w:rsidR="003C435E" w:rsidRPr="00232F29"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Pr>
                <w:sz w:val="22"/>
                <w:szCs w:val="22"/>
              </w:rPr>
              <w:t>Case: Gravity Payments [CP]</w:t>
            </w:r>
          </w:p>
        </w:tc>
      </w:tr>
      <w:tr w:rsidR="003C435E" w:rsidRPr="006C193F" w14:paraId="1AC42DCB" w14:textId="77777777" w:rsidTr="003C435E">
        <w:trPr>
          <w:gridAfter w:val="2"/>
          <w:wAfter w:w="10170" w:type="dxa"/>
          <w:trHeight w:hRule="exact" w:val="135"/>
        </w:trPr>
        <w:tc>
          <w:tcPr>
            <w:tcW w:w="1167" w:type="dxa"/>
            <w:tcBorders>
              <w:top w:val="nil"/>
              <w:left w:val="nil"/>
              <w:bottom w:val="nil"/>
              <w:right w:val="nil"/>
            </w:tcBorders>
          </w:tcPr>
          <w:p w14:paraId="1F270836" w14:textId="77777777" w:rsidR="003C435E" w:rsidRPr="006C193F"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23" w:type="dxa"/>
            <w:tcBorders>
              <w:top w:val="nil"/>
              <w:left w:val="nil"/>
              <w:bottom w:val="nil"/>
              <w:right w:val="nil"/>
            </w:tcBorders>
          </w:tcPr>
          <w:p w14:paraId="3772B50B" w14:textId="77777777" w:rsidR="003C435E" w:rsidRPr="006C193F"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2230" w:type="dxa"/>
            <w:tcBorders>
              <w:top w:val="nil"/>
              <w:left w:val="nil"/>
              <w:bottom w:val="nil"/>
              <w:right w:val="nil"/>
            </w:tcBorders>
          </w:tcPr>
          <w:p w14:paraId="46982E07" w14:textId="77777777" w:rsidR="003C435E" w:rsidRPr="006C193F"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380" w:type="dxa"/>
            <w:tcBorders>
              <w:top w:val="nil"/>
              <w:left w:val="nil"/>
              <w:bottom w:val="nil"/>
              <w:right w:val="nil"/>
            </w:tcBorders>
          </w:tcPr>
          <w:p w14:paraId="572AA3E0" w14:textId="77777777" w:rsidR="003C435E" w:rsidRPr="006C193F"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5830" w:type="dxa"/>
            <w:tcBorders>
              <w:top w:val="nil"/>
              <w:left w:val="nil"/>
              <w:bottom w:val="nil"/>
              <w:right w:val="nil"/>
            </w:tcBorders>
          </w:tcPr>
          <w:p w14:paraId="19DDA058" w14:textId="77777777" w:rsidR="003C435E" w:rsidRPr="006C193F"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r>
      <w:tr w:rsidR="003C435E" w:rsidRPr="006C193F" w14:paraId="37F5DD0E" w14:textId="77777777" w:rsidTr="003C435E">
        <w:trPr>
          <w:gridAfter w:val="2"/>
          <w:wAfter w:w="10170" w:type="dxa"/>
        </w:trPr>
        <w:tc>
          <w:tcPr>
            <w:tcW w:w="1167" w:type="dxa"/>
            <w:tcBorders>
              <w:top w:val="nil"/>
              <w:left w:val="nil"/>
              <w:bottom w:val="nil"/>
              <w:right w:val="nil"/>
            </w:tcBorders>
          </w:tcPr>
          <w:p w14:paraId="731D899A" w14:textId="00F366E5" w:rsidR="003C435E" w:rsidRPr="006C193F"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Pr>
                <w:sz w:val="22"/>
                <w:szCs w:val="22"/>
              </w:rPr>
              <w:t>Mon. 9/1</w:t>
            </w:r>
            <w:r w:rsidR="00A37151">
              <w:rPr>
                <w:sz w:val="22"/>
                <w:szCs w:val="22"/>
              </w:rPr>
              <w:t>4</w:t>
            </w:r>
          </w:p>
        </w:tc>
        <w:tc>
          <w:tcPr>
            <w:tcW w:w="23" w:type="dxa"/>
            <w:tcBorders>
              <w:top w:val="nil"/>
              <w:left w:val="nil"/>
              <w:bottom w:val="nil"/>
              <w:right w:val="nil"/>
            </w:tcBorders>
          </w:tcPr>
          <w:p w14:paraId="4F34D660" w14:textId="77777777" w:rsidR="003C435E" w:rsidRPr="006C193F" w:rsidRDefault="003C435E" w:rsidP="003C435E">
            <w:pPr>
              <w:rPr>
                <w:sz w:val="22"/>
                <w:szCs w:val="22"/>
              </w:rPr>
            </w:pPr>
          </w:p>
        </w:tc>
        <w:tc>
          <w:tcPr>
            <w:tcW w:w="2230" w:type="dxa"/>
            <w:tcBorders>
              <w:top w:val="nil"/>
              <w:left w:val="nil"/>
              <w:bottom w:val="nil"/>
              <w:right w:val="nil"/>
            </w:tcBorders>
          </w:tcPr>
          <w:p w14:paraId="4B622C54" w14:textId="4D6A5740" w:rsidR="003C435E"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694C86">
              <w:rPr>
                <w:sz w:val="22"/>
                <w:szCs w:val="22"/>
              </w:rPr>
              <w:t>*Discussion</w:t>
            </w:r>
            <w:r>
              <w:rPr>
                <w:sz w:val="22"/>
                <w:szCs w:val="22"/>
              </w:rPr>
              <w:t>/</w:t>
            </w:r>
          </w:p>
          <w:p w14:paraId="4A2BE441" w14:textId="7D985678" w:rsidR="003C435E" w:rsidRPr="00694C86"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Pr>
                <w:sz w:val="22"/>
                <w:szCs w:val="22"/>
              </w:rPr>
              <w:t>Case Analysis</w:t>
            </w:r>
          </w:p>
          <w:p w14:paraId="3910FD6A" w14:textId="1D27D4D1" w:rsidR="003C435E" w:rsidRPr="00694C86"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p>
        </w:tc>
        <w:tc>
          <w:tcPr>
            <w:tcW w:w="380" w:type="dxa"/>
            <w:tcBorders>
              <w:top w:val="nil"/>
              <w:left w:val="nil"/>
              <w:bottom w:val="nil"/>
              <w:right w:val="nil"/>
            </w:tcBorders>
          </w:tcPr>
          <w:p w14:paraId="5BD68B7F" w14:textId="77777777" w:rsidR="003C435E" w:rsidRPr="006C193F" w:rsidRDefault="003C435E" w:rsidP="003C435E">
            <w:pPr>
              <w:rPr>
                <w:sz w:val="22"/>
                <w:szCs w:val="22"/>
              </w:rPr>
            </w:pPr>
          </w:p>
        </w:tc>
        <w:tc>
          <w:tcPr>
            <w:tcW w:w="5830" w:type="dxa"/>
            <w:tcBorders>
              <w:top w:val="nil"/>
              <w:left w:val="nil"/>
              <w:bottom w:val="nil"/>
              <w:right w:val="nil"/>
            </w:tcBorders>
          </w:tcPr>
          <w:p w14:paraId="66F16079" w14:textId="0167C272" w:rsidR="003C435E" w:rsidRPr="006C193F"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p>
        </w:tc>
      </w:tr>
      <w:tr w:rsidR="003C435E" w:rsidRPr="006C193F" w14:paraId="14063DF6" w14:textId="77777777" w:rsidTr="00AE2A6D">
        <w:trPr>
          <w:gridAfter w:val="2"/>
          <w:wAfter w:w="10170" w:type="dxa"/>
          <w:trHeight w:hRule="exact" w:val="73"/>
        </w:trPr>
        <w:tc>
          <w:tcPr>
            <w:tcW w:w="1167" w:type="dxa"/>
            <w:tcBorders>
              <w:top w:val="nil"/>
              <w:left w:val="nil"/>
              <w:bottom w:val="nil"/>
              <w:right w:val="nil"/>
            </w:tcBorders>
          </w:tcPr>
          <w:p w14:paraId="6E2E39AD" w14:textId="77777777" w:rsidR="003C435E" w:rsidRPr="006C193F"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23" w:type="dxa"/>
            <w:tcBorders>
              <w:top w:val="nil"/>
              <w:left w:val="nil"/>
              <w:bottom w:val="nil"/>
              <w:right w:val="nil"/>
            </w:tcBorders>
          </w:tcPr>
          <w:p w14:paraId="7E6788A5" w14:textId="77777777" w:rsidR="003C435E" w:rsidRPr="006C193F"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2230" w:type="dxa"/>
            <w:tcBorders>
              <w:top w:val="nil"/>
              <w:left w:val="nil"/>
              <w:bottom w:val="nil"/>
              <w:right w:val="nil"/>
            </w:tcBorders>
          </w:tcPr>
          <w:p w14:paraId="64F22A3C" w14:textId="77777777" w:rsidR="003C435E" w:rsidRPr="00694C86"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380" w:type="dxa"/>
            <w:tcBorders>
              <w:top w:val="nil"/>
              <w:left w:val="nil"/>
              <w:bottom w:val="nil"/>
              <w:right w:val="nil"/>
            </w:tcBorders>
          </w:tcPr>
          <w:p w14:paraId="394B2939" w14:textId="77777777" w:rsidR="003C435E" w:rsidRPr="006C193F"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5830" w:type="dxa"/>
            <w:tcBorders>
              <w:top w:val="nil"/>
              <w:left w:val="nil"/>
              <w:bottom w:val="nil"/>
              <w:right w:val="nil"/>
            </w:tcBorders>
          </w:tcPr>
          <w:p w14:paraId="137938FD" w14:textId="77777777" w:rsidR="003C435E" w:rsidRPr="006C193F"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r>
      <w:tr w:rsidR="003C435E" w:rsidRPr="006C193F" w14:paraId="7BF0B0EE" w14:textId="77777777" w:rsidTr="003C435E">
        <w:trPr>
          <w:gridAfter w:val="2"/>
          <w:wAfter w:w="10170" w:type="dxa"/>
        </w:trPr>
        <w:tc>
          <w:tcPr>
            <w:tcW w:w="1167" w:type="dxa"/>
            <w:tcBorders>
              <w:top w:val="nil"/>
              <w:left w:val="nil"/>
              <w:bottom w:val="nil"/>
              <w:right w:val="nil"/>
            </w:tcBorders>
          </w:tcPr>
          <w:p w14:paraId="4E83CE86" w14:textId="7E144022" w:rsidR="003C435E" w:rsidRPr="006C193F"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Pr>
                <w:sz w:val="22"/>
                <w:szCs w:val="22"/>
              </w:rPr>
              <w:t>Wed. 9/1</w:t>
            </w:r>
            <w:r w:rsidR="00A37151">
              <w:rPr>
                <w:sz w:val="22"/>
                <w:szCs w:val="22"/>
              </w:rPr>
              <w:t>6</w:t>
            </w:r>
          </w:p>
        </w:tc>
        <w:tc>
          <w:tcPr>
            <w:tcW w:w="23" w:type="dxa"/>
            <w:tcBorders>
              <w:top w:val="nil"/>
              <w:left w:val="nil"/>
              <w:bottom w:val="nil"/>
              <w:right w:val="nil"/>
            </w:tcBorders>
          </w:tcPr>
          <w:p w14:paraId="3196C173" w14:textId="77777777" w:rsidR="003C435E" w:rsidRPr="006C193F" w:rsidRDefault="003C435E" w:rsidP="003C435E">
            <w:pPr>
              <w:rPr>
                <w:sz w:val="22"/>
                <w:szCs w:val="22"/>
              </w:rPr>
            </w:pPr>
          </w:p>
        </w:tc>
        <w:tc>
          <w:tcPr>
            <w:tcW w:w="2230" w:type="dxa"/>
            <w:tcBorders>
              <w:top w:val="nil"/>
              <w:left w:val="nil"/>
              <w:bottom w:val="nil"/>
              <w:right w:val="nil"/>
            </w:tcBorders>
          </w:tcPr>
          <w:p w14:paraId="7F881949" w14:textId="206FF067" w:rsidR="003C435E" w:rsidRPr="00526B5E"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u w:val="single"/>
              </w:rPr>
            </w:pPr>
            <w:r w:rsidRPr="00C57A0A">
              <w:rPr>
                <w:sz w:val="22"/>
                <w:szCs w:val="22"/>
                <w:u w:val="single"/>
              </w:rPr>
              <w:t>Decision-Making</w:t>
            </w:r>
          </w:p>
        </w:tc>
        <w:tc>
          <w:tcPr>
            <w:tcW w:w="380" w:type="dxa"/>
            <w:tcBorders>
              <w:top w:val="nil"/>
              <w:left w:val="nil"/>
              <w:bottom w:val="nil"/>
              <w:right w:val="nil"/>
            </w:tcBorders>
          </w:tcPr>
          <w:p w14:paraId="233F14C9" w14:textId="77777777" w:rsidR="003C435E" w:rsidRPr="006C193F" w:rsidRDefault="003C435E" w:rsidP="003C435E">
            <w:pPr>
              <w:rPr>
                <w:sz w:val="22"/>
                <w:szCs w:val="22"/>
              </w:rPr>
            </w:pPr>
          </w:p>
        </w:tc>
        <w:tc>
          <w:tcPr>
            <w:tcW w:w="5830" w:type="dxa"/>
            <w:tcBorders>
              <w:top w:val="nil"/>
              <w:left w:val="nil"/>
              <w:bottom w:val="nil"/>
              <w:right w:val="nil"/>
            </w:tcBorders>
          </w:tcPr>
          <w:p w14:paraId="1D770AE4" w14:textId="4DB4EACB" w:rsidR="003C435E" w:rsidRPr="00DE3591"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i/>
                <w:iCs/>
                <w:sz w:val="22"/>
                <w:szCs w:val="22"/>
              </w:rPr>
            </w:pPr>
            <w:r w:rsidRPr="00DE3591">
              <w:rPr>
                <w:i/>
                <w:iCs/>
                <w:sz w:val="22"/>
                <w:szCs w:val="22"/>
              </w:rPr>
              <w:t>Hammond et al: “Hidden Traps in Decision-Making”</w:t>
            </w:r>
          </w:p>
          <w:p w14:paraId="3ABB4C9E" w14:textId="68B52FFF" w:rsidR="003C435E" w:rsidRPr="00C5594C"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i/>
                <w:sz w:val="22"/>
                <w:szCs w:val="22"/>
              </w:rPr>
            </w:pPr>
            <w:r w:rsidRPr="00C5594C">
              <w:rPr>
                <w:i/>
                <w:sz w:val="22"/>
                <w:szCs w:val="22"/>
              </w:rPr>
              <w:t>Garvin &amp; Roberto: “What You Don’t Know About Decisions”</w:t>
            </w:r>
          </w:p>
          <w:p w14:paraId="3D46D8F8" w14:textId="60A981C0" w:rsidR="003C435E" w:rsidRPr="006C193F" w:rsidRDefault="006B3EB9" w:rsidP="003C435E">
            <w:pPr>
              <w:widowControl/>
              <w:tabs>
                <w:tab w:val="left" w:pos="-1080"/>
                <w:tab w:val="left" w:pos="-720"/>
                <w:tab w:val="left" w:pos="0"/>
                <w:tab w:val="left" w:pos="360"/>
                <w:tab w:val="left" w:pos="720"/>
                <w:tab w:val="left" w:pos="1080"/>
                <w:tab w:val="left" w:pos="1440"/>
                <w:tab w:val="left" w:pos="1800"/>
                <w:tab w:val="left" w:pos="2160"/>
                <w:tab w:val="left" w:pos="2520"/>
              </w:tabs>
              <w:ind w:left="720" w:right="-180" w:hanging="720"/>
              <w:rPr>
                <w:sz w:val="22"/>
                <w:szCs w:val="22"/>
              </w:rPr>
            </w:pPr>
            <w:r w:rsidRPr="0089790A">
              <w:rPr>
                <w:i/>
                <w:iCs/>
                <w:sz w:val="22"/>
                <w:szCs w:val="22"/>
              </w:rPr>
              <w:t>Martin: “How Successful Leaders Think</w:t>
            </w:r>
            <w:r w:rsidR="00EC3F32">
              <w:rPr>
                <w:sz w:val="22"/>
                <w:szCs w:val="22"/>
              </w:rPr>
              <w:t>”</w:t>
            </w:r>
          </w:p>
        </w:tc>
      </w:tr>
      <w:tr w:rsidR="003C435E" w:rsidRPr="006C193F" w14:paraId="4D437512" w14:textId="77777777" w:rsidTr="003C435E">
        <w:trPr>
          <w:gridAfter w:val="2"/>
          <w:wAfter w:w="10170" w:type="dxa"/>
          <w:trHeight w:hRule="exact" w:val="80"/>
        </w:trPr>
        <w:tc>
          <w:tcPr>
            <w:tcW w:w="1167" w:type="dxa"/>
            <w:tcBorders>
              <w:top w:val="nil"/>
              <w:left w:val="nil"/>
              <w:bottom w:val="nil"/>
              <w:right w:val="nil"/>
            </w:tcBorders>
          </w:tcPr>
          <w:p w14:paraId="5BC09292" w14:textId="77777777" w:rsidR="003C435E" w:rsidRPr="006C193F"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23" w:type="dxa"/>
            <w:tcBorders>
              <w:top w:val="nil"/>
              <w:left w:val="nil"/>
              <w:bottom w:val="nil"/>
              <w:right w:val="nil"/>
            </w:tcBorders>
          </w:tcPr>
          <w:p w14:paraId="05C3CB7A" w14:textId="77777777" w:rsidR="003C435E" w:rsidRPr="006C193F"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2230" w:type="dxa"/>
            <w:tcBorders>
              <w:top w:val="nil"/>
              <w:left w:val="nil"/>
              <w:bottom w:val="nil"/>
              <w:right w:val="nil"/>
            </w:tcBorders>
          </w:tcPr>
          <w:p w14:paraId="4361B208" w14:textId="77777777" w:rsidR="003C435E" w:rsidRPr="006C193F"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380" w:type="dxa"/>
            <w:tcBorders>
              <w:top w:val="nil"/>
              <w:left w:val="nil"/>
              <w:bottom w:val="nil"/>
              <w:right w:val="nil"/>
            </w:tcBorders>
          </w:tcPr>
          <w:p w14:paraId="15F7A4EA" w14:textId="77777777" w:rsidR="003C435E" w:rsidRPr="006C193F"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5830" w:type="dxa"/>
            <w:tcBorders>
              <w:top w:val="nil"/>
              <w:left w:val="nil"/>
              <w:bottom w:val="nil"/>
              <w:right w:val="nil"/>
            </w:tcBorders>
          </w:tcPr>
          <w:p w14:paraId="587E6DD6" w14:textId="77777777" w:rsidR="003C435E" w:rsidRPr="006C193F"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r>
      <w:tr w:rsidR="003C435E" w:rsidRPr="006C193F" w14:paraId="2FEAF1FE" w14:textId="77777777" w:rsidTr="003C435E">
        <w:trPr>
          <w:gridAfter w:val="2"/>
          <w:wAfter w:w="10170" w:type="dxa"/>
          <w:trHeight w:val="603"/>
        </w:trPr>
        <w:tc>
          <w:tcPr>
            <w:tcW w:w="1167" w:type="dxa"/>
            <w:tcBorders>
              <w:top w:val="nil"/>
              <w:left w:val="nil"/>
              <w:bottom w:val="nil"/>
              <w:right w:val="nil"/>
            </w:tcBorders>
          </w:tcPr>
          <w:p w14:paraId="2FEF1FD0" w14:textId="4E646426" w:rsidR="003C435E" w:rsidRPr="006C193F"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Pr>
                <w:sz w:val="22"/>
                <w:szCs w:val="22"/>
              </w:rPr>
              <w:t>Mon. 9/2</w:t>
            </w:r>
            <w:r w:rsidR="00A37151">
              <w:rPr>
                <w:sz w:val="22"/>
                <w:szCs w:val="22"/>
              </w:rPr>
              <w:t>1</w:t>
            </w:r>
          </w:p>
        </w:tc>
        <w:tc>
          <w:tcPr>
            <w:tcW w:w="23" w:type="dxa"/>
            <w:tcBorders>
              <w:top w:val="nil"/>
              <w:left w:val="nil"/>
              <w:bottom w:val="nil"/>
              <w:right w:val="nil"/>
            </w:tcBorders>
          </w:tcPr>
          <w:p w14:paraId="03A4341A" w14:textId="77777777" w:rsidR="003C435E" w:rsidRPr="006C193F" w:rsidRDefault="003C435E" w:rsidP="003C435E">
            <w:pPr>
              <w:rPr>
                <w:sz w:val="22"/>
                <w:szCs w:val="22"/>
              </w:rPr>
            </w:pPr>
          </w:p>
        </w:tc>
        <w:tc>
          <w:tcPr>
            <w:tcW w:w="2230" w:type="dxa"/>
            <w:tcBorders>
              <w:top w:val="nil"/>
              <w:left w:val="nil"/>
              <w:bottom w:val="nil"/>
              <w:right w:val="nil"/>
            </w:tcBorders>
          </w:tcPr>
          <w:p w14:paraId="4D6F6C23" w14:textId="3092D6D2" w:rsidR="003C435E" w:rsidRPr="001F0BF6"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bCs/>
                <w:sz w:val="22"/>
                <w:szCs w:val="22"/>
              </w:rPr>
            </w:pPr>
            <w:r>
              <w:rPr>
                <w:bCs/>
                <w:sz w:val="22"/>
                <w:szCs w:val="22"/>
              </w:rPr>
              <w:t>*Discussion</w:t>
            </w:r>
          </w:p>
        </w:tc>
        <w:tc>
          <w:tcPr>
            <w:tcW w:w="380" w:type="dxa"/>
            <w:tcBorders>
              <w:top w:val="nil"/>
              <w:left w:val="nil"/>
              <w:bottom w:val="nil"/>
              <w:right w:val="nil"/>
            </w:tcBorders>
          </w:tcPr>
          <w:p w14:paraId="46945860" w14:textId="77777777" w:rsidR="003C435E" w:rsidRPr="006C193F" w:rsidRDefault="003C435E" w:rsidP="003C435E">
            <w:pPr>
              <w:rPr>
                <w:sz w:val="22"/>
                <w:szCs w:val="22"/>
              </w:rPr>
            </w:pPr>
          </w:p>
        </w:tc>
        <w:tc>
          <w:tcPr>
            <w:tcW w:w="5830" w:type="dxa"/>
            <w:tcBorders>
              <w:top w:val="nil"/>
              <w:left w:val="nil"/>
              <w:bottom w:val="nil"/>
              <w:right w:val="nil"/>
            </w:tcBorders>
          </w:tcPr>
          <w:p w14:paraId="683D6072" w14:textId="2EC5534F" w:rsidR="003C435E" w:rsidRPr="006C193F"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p>
        </w:tc>
      </w:tr>
      <w:tr w:rsidR="003C435E" w:rsidRPr="006C193F" w14:paraId="3F070ED4" w14:textId="77777777" w:rsidTr="003C435E">
        <w:trPr>
          <w:gridAfter w:val="2"/>
          <w:wAfter w:w="10170" w:type="dxa"/>
          <w:trHeight w:hRule="exact" w:val="90"/>
        </w:trPr>
        <w:tc>
          <w:tcPr>
            <w:tcW w:w="1167" w:type="dxa"/>
            <w:tcBorders>
              <w:top w:val="nil"/>
              <w:left w:val="nil"/>
              <w:bottom w:val="nil"/>
              <w:right w:val="nil"/>
            </w:tcBorders>
          </w:tcPr>
          <w:p w14:paraId="63526221" w14:textId="77777777" w:rsidR="003C435E" w:rsidRPr="006C193F"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23" w:type="dxa"/>
            <w:tcBorders>
              <w:top w:val="nil"/>
              <w:left w:val="nil"/>
              <w:bottom w:val="nil"/>
              <w:right w:val="nil"/>
            </w:tcBorders>
          </w:tcPr>
          <w:p w14:paraId="6A8B896A" w14:textId="77777777" w:rsidR="003C435E" w:rsidRPr="006C193F"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2230" w:type="dxa"/>
            <w:tcBorders>
              <w:top w:val="nil"/>
              <w:left w:val="nil"/>
              <w:bottom w:val="nil"/>
              <w:right w:val="nil"/>
            </w:tcBorders>
          </w:tcPr>
          <w:p w14:paraId="0623AA43" w14:textId="77777777" w:rsidR="003C435E" w:rsidRPr="006C193F"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380" w:type="dxa"/>
            <w:tcBorders>
              <w:top w:val="nil"/>
              <w:left w:val="nil"/>
              <w:bottom w:val="nil"/>
              <w:right w:val="nil"/>
            </w:tcBorders>
          </w:tcPr>
          <w:p w14:paraId="21477E65" w14:textId="77777777" w:rsidR="003C435E" w:rsidRPr="006C193F"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5830" w:type="dxa"/>
            <w:tcBorders>
              <w:top w:val="nil"/>
              <w:left w:val="nil"/>
              <w:bottom w:val="nil"/>
              <w:right w:val="nil"/>
            </w:tcBorders>
          </w:tcPr>
          <w:p w14:paraId="4EC8A90E" w14:textId="77777777" w:rsidR="003C435E" w:rsidRPr="006C193F"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r>
      <w:tr w:rsidR="003C435E" w:rsidRPr="006C193F" w14:paraId="001265F4" w14:textId="77777777" w:rsidTr="003C435E">
        <w:trPr>
          <w:gridAfter w:val="2"/>
          <w:wAfter w:w="10170" w:type="dxa"/>
          <w:trHeight w:val="540"/>
        </w:trPr>
        <w:tc>
          <w:tcPr>
            <w:tcW w:w="1167" w:type="dxa"/>
            <w:tcBorders>
              <w:top w:val="nil"/>
              <w:left w:val="nil"/>
              <w:bottom w:val="nil"/>
              <w:right w:val="nil"/>
            </w:tcBorders>
          </w:tcPr>
          <w:p w14:paraId="3ED73CA0" w14:textId="648C13F3" w:rsidR="003C435E"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Pr>
                <w:sz w:val="22"/>
                <w:szCs w:val="22"/>
              </w:rPr>
              <w:t>Wed. 9/2</w:t>
            </w:r>
            <w:r w:rsidR="00B03073">
              <w:rPr>
                <w:sz w:val="22"/>
                <w:szCs w:val="22"/>
              </w:rPr>
              <w:t>3</w:t>
            </w:r>
          </w:p>
          <w:p w14:paraId="0CD0C352" w14:textId="1E66247C" w:rsidR="003C435E" w:rsidRPr="006C193F"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p>
        </w:tc>
        <w:tc>
          <w:tcPr>
            <w:tcW w:w="23" w:type="dxa"/>
            <w:tcBorders>
              <w:top w:val="nil"/>
              <w:left w:val="nil"/>
              <w:bottom w:val="nil"/>
              <w:right w:val="nil"/>
            </w:tcBorders>
          </w:tcPr>
          <w:p w14:paraId="3FE1E546" w14:textId="77777777" w:rsidR="003C435E" w:rsidRPr="006C193F" w:rsidRDefault="003C435E" w:rsidP="003C435E">
            <w:pPr>
              <w:rPr>
                <w:sz w:val="22"/>
                <w:szCs w:val="22"/>
              </w:rPr>
            </w:pPr>
          </w:p>
        </w:tc>
        <w:tc>
          <w:tcPr>
            <w:tcW w:w="2230" w:type="dxa"/>
            <w:tcBorders>
              <w:top w:val="nil"/>
              <w:left w:val="nil"/>
              <w:bottom w:val="nil"/>
              <w:right w:val="nil"/>
            </w:tcBorders>
          </w:tcPr>
          <w:p w14:paraId="58258904" w14:textId="1B3D9E14" w:rsidR="003C435E" w:rsidRPr="00C57A0A"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u w:val="single"/>
              </w:rPr>
            </w:pPr>
            <w:r w:rsidRPr="00C57A0A">
              <w:rPr>
                <w:bCs/>
                <w:sz w:val="22"/>
                <w:szCs w:val="22"/>
                <w:u w:val="single"/>
              </w:rPr>
              <w:t>Decision-Making</w:t>
            </w:r>
          </w:p>
        </w:tc>
        <w:tc>
          <w:tcPr>
            <w:tcW w:w="380" w:type="dxa"/>
            <w:tcBorders>
              <w:top w:val="nil"/>
              <w:left w:val="nil"/>
              <w:bottom w:val="nil"/>
              <w:right w:val="nil"/>
            </w:tcBorders>
          </w:tcPr>
          <w:p w14:paraId="33064F72" w14:textId="77777777" w:rsidR="003C435E" w:rsidRPr="006C193F" w:rsidRDefault="003C435E" w:rsidP="003C435E">
            <w:pPr>
              <w:rPr>
                <w:sz w:val="22"/>
                <w:szCs w:val="22"/>
              </w:rPr>
            </w:pPr>
          </w:p>
        </w:tc>
        <w:tc>
          <w:tcPr>
            <w:tcW w:w="5830" w:type="dxa"/>
            <w:tcBorders>
              <w:top w:val="nil"/>
              <w:left w:val="nil"/>
              <w:bottom w:val="nil"/>
              <w:right w:val="nil"/>
            </w:tcBorders>
          </w:tcPr>
          <w:p w14:paraId="5A7DFE13" w14:textId="2F41B8A8" w:rsidR="003C435E" w:rsidRPr="00EC3F32" w:rsidRDefault="003C435E" w:rsidP="00EC3F32">
            <w:pPr>
              <w:widowControl/>
              <w:tabs>
                <w:tab w:val="left" w:pos="-1080"/>
                <w:tab w:val="left" w:pos="-720"/>
                <w:tab w:val="left" w:pos="0"/>
                <w:tab w:val="left" w:pos="360"/>
                <w:tab w:val="left" w:pos="720"/>
                <w:tab w:val="left" w:pos="1080"/>
                <w:tab w:val="left" w:pos="1440"/>
                <w:tab w:val="left" w:pos="1800"/>
                <w:tab w:val="left" w:pos="2160"/>
                <w:tab w:val="left" w:pos="2520"/>
              </w:tabs>
              <w:rPr>
                <w:i/>
                <w:sz w:val="22"/>
                <w:szCs w:val="22"/>
              </w:rPr>
            </w:pPr>
            <w:r w:rsidRPr="00DE3591">
              <w:rPr>
                <w:i/>
                <w:sz w:val="22"/>
                <w:szCs w:val="22"/>
              </w:rPr>
              <w:t>Pfeffer &amp; Sutton: “Evidence-Based Management”</w:t>
            </w:r>
          </w:p>
          <w:p w14:paraId="0F38EEFB" w14:textId="1BE4F8F7" w:rsidR="003C435E" w:rsidRPr="00C57A0A"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Pr>
                <w:iCs/>
                <w:sz w:val="22"/>
                <w:szCs w:val="22"/>
              </w:rPr>
              <w:t xml:space="preserve">Case: </w:t>
            </w:r>
            <w:r w:rsidRPr="00C57A0A">
              <w:rPr>
                <w:iCs/>
                <w:sz w:val="22"/>
                <w:szCs w:val="22"/>
              </w:rPr>
              <w:t>Everest 1996</w:t>
            </w:r>
            <w:r>
              <w:rPr>
                <w:iCs/>
                <w:sz w:val="22"/>
                <w:szCs w:val="22"/>
              </w:rPr>
              <w:t xml:space="preserve"> [CP]</w:t>
            </w:r>
          </w:p>
        </w:tc>
      </w:tr>
      <w:tr w:rsidR="003C435E" w:rsidRPr="006C193F" w14:paraId="45F95B62" w14:textId="77777777" w:rsidTr="003C435E">
        <w:trPr>
          <w:gridAfter w:val="2"/>
          <w:wAfter w:w="10170" w:type="dxa"/>
          <w:trHeight w:hRule="exact" w:val="171"/>
        </w:trPr>
        <w:tc>
          <w:tcPr>
            <w:tcW w:w="1167" w:type="dxa"/>
            <w:tcBorders>
              <w:top w:val="nil"/>
              <w:left w:val="nil"/>
              <w:bottom w:val="nil"/>
              <w:right w:val="nil"/>
            </w:tcBorders>
          </w:tcPr>
          <w:p w14:paraId="5CDDE887" w14:textId="77777777" w:rsidR="003C435E" w:rsidRPr="006C193F"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23" w:type="dxa"/>
            <w:tcBorders>
              <w:top w:val="nil"/>
              <w:left w:val="nil"/>
              <w:bottom w:val="nil"/>
              <w:right w:val="nil"/>
            </w:tcBorders>
          </w:tcPr>
          <w:p w14:paraId="482E674C" w14:textId="77777777" w:rsidR="003C435E" w:rsidRPr="006C193F"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2230" w:type="dxa"/>
            <w:tcBorders>
              <w:top w:val="nil"/>
              <w:left w:val="nil"/>
              <w:bottom w:val="nil"/>
              <w:right w:val="nil"/>
            </w:tcBorders>
          </w:tcPr>
          <w:p w14:paraId="373DB76F" w14:textId="77777777" w:rsidR="003C435E" w:rsidRPr="006C193F"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380" w:type="dxa"/>
            <w:tcBorders>
              <w:top w:val="nil"/>
              <w:left w:val="nil"/>
              <w:bottom w:val="nil"/>
              <w:right w:val="nil"/>
            </w:tcBorders>
          </w:tcPr>
          <w:p w14:paraId="55B2FB95" w14:textId="77777777" w:rsidR="003C435E" w:rsidRPr="006C193F"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5830" w:type="dxa"/>
            <w:tcBorders>
              <w:top w:val="nil"/>
              <w:left w:val="nil"/>
              <w:bottom w:val="nil"/>
              <w:right w:val="nil"/>
            </w:tcBorders>
          </w:tcPr>
          <w:p w14:paraId="4E6A704D" w14:textId="77777777" w:rsidR="003C435E" w:rsidRPr="006C193F"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r>
      <w:tr w:rsidR="003C435E" w:rsidRPr="006C193F" w14:paraId="79856802" w14:textId="77777777" w:rsidTr="00EC3F32">
        <w:trPr>
          <w:gridAfter w:val="2"/>
          <w:wAfter w:w="10170" w:type="dxa"/>
          <w:trHeight w:val="729"/>
        </w:trPr>
        <w:tc>
          <w:tcPr>
            <w:tcW w:w="1167" w:type="dxa"/>
            <w:tcBorders>
              <w:top w:val="nil"/>
              <w:left w:val="nil"/>
              <w:bottom w:val="nil"/>
              <w:right w:val="nil"/>
            </w:tcBorders>
          </w:tcPr>
          <w:p w14:paraId="0A33A0C3" w14:textId="577813E5" w:rsidR="003C435E" w:rsidRPr="00713ABB"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bCs/>
                <w:sz w:val="22"/>
                <w:szCs w:val="22"/>
              </w:rPr>
            </w:pPr>
            <w:r w:rsidRPr="00713ABB">
              <w:rPr>
                <w:bCs/>
                <w:sz w:val="22"/>
                <w:szCs w:val="22"/>
              </w:rPr>
              <w:t xml:space="preserve">Mon. </w:t>
            </w:r>
            <w:r>
              <w:rPr>
                <w:bCs/>
                <w:sz w:val="22"/>
                <w:szCs w:val="22"/>
              </w:rPr>
              <w:t>9/2</w:t>
            </w:r>
            <w:r w:rsidR="00B03073">
              <w:rPr>
                <w:bCs/>
                <w:sz w:val="22"/>
                <w:szCs w:val="22"/>
              </w:rPr>
              <w:t>8</w:t>
            </w:r>
          </w:p>
        </w:tc>
        <w:tc>
          <w:tcPr>
            <w:tcW w:w="23" w:type="dxa"/>
            <w:tcBorders>
              <w:top w:val="nil"/>
              <w:left w:val="nil"/>
              <w:bottom w:val="nil"/>
              <w:right w:val="nil"/>
            </w:tcBorders>
          </w:tcPr>
          <w:p w14:paraId="79AB0A5D" w14:textId="77777777" w:rsidR="003C435E" w:rsidRPr="00713ABB" w:rsidRDefault="003C435E" w:rsidP="003C435E">
            <w:pPr>
              <w:rPr>
                <w:bCs/>
                <w:sz w:val="22"/>
                <w:szCs w:val="22"/>
              </w:rPr>
            </w:pPr>
          </w:p>
        </w:tc>
        <w:tc>
          <w:tcPr>
            <w:tcW w:w="2230" w:type="dxa"/>
            <w:tcBorders>
              <w:top w:val="nil"/>
              <w:left w:val="nil"/>
              <w:bottom w:val="nil"/>
              <w:right w:val="nil"/>
            </w:tcBorders>
          </w:tcPr>
          <w:p w14:paraId="3DA5A96A" w14:textId="17612493" w:rsidR="003C435E"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bCs/>
                <w:sz w:val="22"/>
                <w:szCs w:val="22"/>
              </w:rPr>
            </w:pPr>
            <w:r w:rsidRPr="00DE3591">
              <w:rPr>
                <w:bCs/>
                <w:sz w:val="22"/>
                <w:szCs w:val="22"/>
              </w:rPr>
              <w:t>*Discussion</w:t>
            </w:r>
            <w:r>
              <w:rPr>
                <w:bCs/>
                <w:sz w:val="22"/>
                <w:szCs w:val="22"/>
              </w:rPr>
              <w:t xml:space="preserve"> </w:t>
            </w:r>
            <w:r w:rsidRPr="00DE3591">
              <w:rPr>
                <w:bCs/>
                <w:sz w:val="22"/>
                <w:szCs w:val="22"/>
              </w:rPr>
              <w:t>/</w:t>
            </w:r>
          </w:p>
          <w:p w14:paraId="31B99476" w14:textId="018A9C95" w:rsidR="003C435E" w:rsidRPr="00713ABB"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bCs/>
                <w:sz w:val="22"/>
                <w:szCs w:val="22"/>
              </w:rPr>
            </w:pPr>
            <w:r w:rsidRPr="00DE3591">
              <w:rPr>
                <w:bCs/>
                <w:sz w:val="22"/>
                <w:szCs w:val="22"/>
              </w:rPr>
              <w:t xml:space="preserve">Case Analysis </w:t>
            </w:r>
          </w:p>
        </w:tc>
        <w:tc>
          <w:tcPr>
            <w:tcW w:w="380" w:type="dxa"/>
            <w:tcBorders>
              <w:top w:val="nil"/>
              <w:left w:val="nil"/>
              <w:bottom w:val="nil"/>
              <w:right w:val="nil"/>
            </w:tcBorders>
          </w:tcPr>
          <w:p w14:paraId="37814451" w14:textId="77777777" w:rsidR="003C435E" w:rsidRPr="00E5127D" w:rsidRDefault="003C435E" w:rsidP="003C435E">
            <w:pPr>
              <w:rPr>
                <w:sz w:val="22"/>
                <w:szCs w:val="22"/>
              </w:rPr>
            </w:pPr>
          </w:p>
        </w:tc>
        <w:tc>
          <w:tcPr>
            <w:tcW w:w="5830" w:type="dxa"/>
            <w:tcBorders>
              <w:top w:val="nil"/>
              <w:left w:val="nil"/>
              <w:bottom w:val="nil"/>
              <w:right w:val="nil"/>
            </w:tcBorders>
          </w:tcPr>
          <w:p w14:paraId="6538143B" w14:textId="71A82F38" w:rsidR="003C435E" w:rsidRPr="00153ED4"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i/>
                <w:sz w:val="22"/>
                <w:szCs w:val="22"/>
              </w:rPr>
            </w:pPr>
          </w:p>
        </w:tc>
      </w:tr>
      <w:tr w:rsidR="003C435E" w:rsidRPr="006C193F" w14:paraId="2CE56DD2" w14:textId="77777777" w:rsidTr="003C435E">
        <w:trPr>
          <w:gridAfter w:val="2"/>
          <w:wAfter w:w="10170" w:type="dxa"/>
        </w:trPr>
        <w:tc>
          <w:tcPr>
            <w:tcW w:w="1167" w:type="dxa"/>
            <w:tcBorders>
              <w:top w:val="nil"/>
              <w:left w:val="nil"/>
              <w:bottom w:val="nil"/>
              <w:right w:val="nil"/>
            </w:tcBorders>
          </w:tcPr>
          <w:p w14:paraId="0DF408F2" w14:textId="668F5EA3" w:rsidR="003C435E" w:rsidRPr="00814898"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814898">
              <w:rPr>
                <w:sz w:val="22"/>
                <w:szCs w:val="22"/>
              </w:rPr>
              <w:t xml:space="preserve">Wed. </w:t>
            </w:r>
            <w:r w:rsidR="00B03073">
              <w:rPr>
                <w:sz w:val="22"/>
                <w:szCs w:val="22"/>
              </w:rPr>
              <w:t>9/30</w:t>
            </w:r>
          </w:p>
        </w:tc>
        <w:tc>
          <w:tcPr>
            <w:tcW w:w="23" w:type="dxa"/>
            <w:tcBorders>
              <w:top w:val="nil"/>
              <w:left w:val="nil"/>
              <w:bottom w:val="nil"/>
              <w:right w:val="nil"/>
            </w:tcBorders>
          </w:tcPr>
          <w:p w14:paraId="6607D4E6" w14:textId="77777777" w:rsidR="003C435E" w:rsidRPr="00814898" w:rsidRDefault="003C435E" w:rsidP="003C435E">
            <w:pPr>
              <w:rPr>
                <w:sz w:val="22"/>
                <w:szCs w:val="22"/>
              </w:rPr>
            </w:pPr>
          </w:p>
        </w:tc>
        <w:tc>
          <w:tcPr>
            <w:tcW w:w="2230" w:type="dxa"/>
            <w:tcBorders>
              <w:top w:val="nil"/>
              <w:left w:val="nil"/>
              <w:bottom w:val="nil"/>
              <w:right w:val="nil"/>
            </w:tcBorders>
          </w:tcPr>
          <w:p w14:paraId="37D392A7" w14:textId="77777777" w:rsidR="003C435E"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u w:val="single"/>
              </w:rPr>
            </w:pPr>
            <w:r w:rsidRPr="00C57A0A">
              <w:rPr>
                <w:sz w:val="22"/>
                <w:szCs w:val="22"/>
                <w:u w:val="single"/>
              </w:rPr>
              <w:t xml:space="preserve">Workplace Climate </w:t>
            </w:r>
          </w:p>
          <w:p w14:paraId="1309DDB3" w14:textId="4AADD8E6" w:rsidR="003C435E" w:rsidRPr="00C57A0A"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b/>
                <w:sz w:val="22"/>
                <w:szCs w:val="22"/>
              </w:rPr>
            </w:pPr>
            <w:r>
              <w:rPr>
                <w:sz w:val="22"/>
                <w:szCs w:val="22"/>
                <w:u w:val="single"/>
              </w:rPr>
              <w:t>and</w:t>
            </w:r>
            <w:r w:rsidRPr="00C57A0A">
              <w:rPr>
                <w:sz w:val="22"/>
                <w:szCs w:val="22"/>
                <w:u w:val="single"/>
              </w:rPr>
              <w:t xml:space="preserve"> Culture</w:t>
            </w:r>
          </w:p>
        </w:tc>
        <w:tc>
          <w:tcPr>
            <w:tcW w:w="380" w:type="dxa"/>
            <w:tcBorders>
              <w:top w:val="nil"/>
              <w:left w:val="nil"/>
              <w:bottom w:val="nil"/>
              <w:right w:val="nil"/>
            </w:tcBorders>
          </w:tcPr>
          <w:p w14:paraId="7C8ADC2A" w14:textId="77777777" w:rsidR="003C435E" w:rsidRPr="00E5127D" w:rsidRDefault="003C435E" w:rsidP="003C435E">
            <w:pPr>
              <w:rPr>
                <w:sz w:val="22"/>
                <w:szCs w:val="22"/>
              </w:rPr>
            </w:pPr>
          </w:p>
        </w:tc>
        <w:tc>
          <w:tcPr>
            <w:tcW w:w="5830" w:type="dxa"/>
            <w:tcBorders>
              <w:top w:val="nil"/>
              <w:left w:val="nil"/>
              <w:bottom w:val="nil"/>
              <w:right w:val="nil"/>
            </w:tcBorders>
          </w:tcPr>
          <w:p w14:paraId="0A66CD4B" w14:textId="77777777" w:rsidR="003C435E"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ind w:right="-180"/>
              <w:rPr>
                <w:bCs/>
                <w:sz w:val="22"/>
                <w:szCs w:val="22"/>
              </w:rPr>
            </w:pPr>
            <w:r w:rsidRPr="00773CE8">
              <w:rPr>
                <w:bCs/>
                <w:sz w:val="22"/>
                <w:szCs w:val="22"/>
              </w:rPr>
              <w:t>Edmundson: “The Fearless Organization” [CP]</w:t>
            </w:r>
          </w:p>
          <w:p w14:paraId="1D0CB0D6" w14:textId="77777777" w:rsidR="003C435E" w:rsidRPr="00315BAF"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ind w:right="-180"/>
              <w:rPr>
                <w:bCs/>
                <w:i/>
                <w:iCs/>
                <w:sz w:val="22"/>
                <w:szCs w:val="22"/>
              </w:rPr>
            </w:pPr>
            <w:r w:rsidRPr="00315BAF">
              <w:rPr>
                <w:bCs/>
                <w:i/>
                <w:iCs/>
                <w:sz w:val="22"/>
                <w:szCs w:val="22"/>
              </w:rPr>
              <w:t>Edmundson &amp; Hugander: “Four Steps to Boost Psych. Safety”</w:t>
            </w:r>
          </w:p>
          <w:p w14:paraId="3B449725" w14:textId="77777777" w:rsidR="003C435E"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ind w:right="-180"/>
              <w:rPr>
                <w:bCs/>
                <w:i/>
                <w:iCs/>
                <w:sz w:val="22"/>
                <w:szCs w:val="22"/>
              </w:rPr>
            </w:pPr>
            <w:r w:rsidRPr="008B5ED0">
              <w:rPr>
                <w:bCs/>
                <w:i/>
                <w:iCs/>
                <w:sz w:val="22"/>
                <w:szCs w:val="22"/>
              </w:rPr>
              <w:t>Sutton: “Building the Civilized Workplace” [MQ]</w:t>
            </w:r>
          </w:p>
          <w:p w14:paraId="3E3C1523" w14:textId="1EDC7419" w:rsidR="00D12FB0" w:rsidRPr="001C61AE" w:rsidRDefault="001C61AE" w:rsidP="003C435E">
            <w:pPr>
              <w:widowControl/>
              <w:tabs>
                <w:tab w:val="left" w:pos="-1080"/>
                <w:tab w:val="left" w:pos="-720"/>
                <w:tab w:val="left" w:pos="0"/>
                <w:tab w:val="left" w:pos="360"/>
                <w:tab w:val="left" w:pos="720"/>
                <w:tab w:val="left" w:pos="1080"/>
                <w:tab w:val="left" w:pos="1440"/>
                <w:tab w:val="left" w:pos="1800"/>
                <w:tab w:val="left" w:pos="2160"/>
                <w:tab w:val="left" w:pos="2520"/>
              </w:tabs>
              <w:ind w:right="-180"/>
              <w:rPr>
                <w:bCs/>
                <w:i/>
                <w:iCs/>
                <w:sz w:val="22"/>
                <w:szCs w:val="22"/>
              </w:rPr>
            </w:pPr>
            <w:r>
              <w:rPr>
                <w:bCs/>
                <w:i/>
                <w:iCs/>
                <w:sz w:val="22"/>
                <w:szCs w:val="22"/>
              </w:rPr>
              <w:t>Groysberg et al</w:t>
            </w:r>
            <w:r w:rsidRPr="008B5ED0">
              <w:rPr>
                <w:bCs/>
                <w:i/>
                <w:iCs/>
                <w:sz w:val="22"/>
                <w:szCs w:val="22"/>
              </w:rPr>
              <w:t>: “</w:t>
            </w:r>
            <w:r>
              <w:rPr>
                <w:bCs/>
                <w:i/>
                <w:iCs/>
                <w:sz w:val="22"/>
                <w:szCs w:val="22"/>
              </w:rPr>
              <w:t>T</w:t>
            </w:r>
            <w:r w:rsidRPr="008B5ED0">
              <w:rPr>
                <w:bCs/>
                <w:i/>
                <w:iCs/>
                <w:sz w:val="22"/>
                <w:szCs w:val="22"/>
              </w:rPr>
              <w:t>he</w:t>
            </w:r>
            <w:r>
              <w:rPr>
                <w:bCs/>
                <w:i/>
                <w:iCs/>
                <w:sz w:val="22"/>
                <w:szCs w:val="22"/>
              </w:rPr>
              <w:t xml:space="preserve"> Leader’s Guide to Corporate</w:t>
            </w:r>
            <w:r w:rsidRPr="008B5ED0">
              <w:rPr>
                <w:bCs/>
                <w:i/>
                <w:iCs/>
                <w:sz w:val="22"/>
                <w:szCs w:val="22"/>
              </w:rPr>
              <w:t xml:space="preserve"> Cultur</w:t>
            </w:r>
            <w:r>
              <w:rPr>
                <w:bCs/>
                <w:i/>
                <w:iCs/>
                <w:sz w:val="22"/>
                <w:szCs w:val="22"/>
              </w:rPr>
              <w:t>e”</w:t>
            </w:r>
          </w:p>
        </w:tc>
      </w:tr>
      <w:tr w:rsidR="003C435E" w:rsidRPr="006C193F" w14:paraId="7E782D30" w14:textId="77777777" w:rsidTr="003C435E">
        <w:trPr>
          <w:gridAfter w:val="2"/>
          <w:wAfter w:w="10170" w:type="dxa"/>
          <w:trHeight w:val="207"/>
        </w:trPr>
        <w:tc>
          <w:tcPr>
            <w:tcW w:w="1167" w:type="dxa"/>
            <w:tcBorders>
              <w:top w:val="nil"/>
              <w:left w:val="nil"/>
              <w:bottom w:val="nil"/>
              <w:right w:val="nil"/>
            </w:tcBorders>
          </w:tcPr>
          <w:p w14:paraId="78B2D0A1" w14:textId="77777777" w:rsidR="003C435E" w:rsidRPr="006C193F"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sz w:val="22"/>
                <w:szCs w:val="22"/>
              </w:rPr>
            </w:pPr>
          </w:p>
        </w:tc>
        <w:tc>
          <w:tcPr>
            <w:tcW w:w="23" w:type="dxa"/>
            <w:tcBorders>
              <w:top w:val="nil"/>
              <w:left w:val="nil"/>
              <w:bottom w:val="nil"/>
              <w:right w:val="nil"/>
            </w:tcBorders>
          </w:tcPr>
          <w:p w14:paraId="7EFABB67" w14:textId="77777777" w:rsidR="003C435E" w:rsidRPr="0025339D"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color w:val="FF0000"/>
                <w:sz w:val="22"/>
                <w:szCs w:val="22"/>
              </w:rPr>
            </w:pPr>
          </w:p>
        </w:tc>
        <w:tc>
          <w:tcPr>
            <w:tcW w:w="2230" w:type="dxa"/>
            <w:tcBorders>
              <w:top w:val="nil"/>
              <w:left w:val="nil"/>
              <w:bottom w:val="nil"/>
              <w:right w:val="nil"/>
            </w:tcBorders>
          </w:tcPr>
          <w:p w14:paraId="73F455A0" w14:textId="77777777" w:rsidR="003C435E" w:rsidRPr="0025339D"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color w:val="FF0000"/>
                <w:sz w:val="22"/>
                <w:szCs w:val="22"/>
              </w:rPr>
            </w:pPr>
          </w:p>
        </w:tc>
        <w:tc>
          <w:tcPr>
            <w:tcW w:w="380" w:type="dxa"/>
            <w:tcBorders>
              <w:top w:val="nil"/>
              <w:left w:val="nil"/>
              <w:bottom w:val="nil"/>
              <w:right w:val="nil"/>
            </w:tcBorders>
          </w:tcPr>
          <w:p w14:paraId="7F85DB06" w14:textId="77777777" w:rsidR="003C435E" w:rsidRPr="0025339D"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color w:val="FF0000"/>
                <w:sz w:val="22"/>
                <w:szCs w:val="22"/>
              </w:rPr>
            </w:pPr>
          </w:p>
        </w:tc>
        <w:tc>
          <w:tcPr>
            <w:tcW w:w="5830" w:type="dxa"/>
            <w:tcBorders>
              <w:top w:val="nil"/>
              <w:left w:val="nil"/>
              <w:bottom w:val="nil"/>
              <w:right w:val="nil"/>
            </w:tcBorders>
          </w:tcPr>
          <w:p w14:paraId="4D3077C7" w14:textId="77777777" w:rsidR="003C435E" w:rsidRPr="0025339D"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spacing w:line="120" w:lineRule="auto"/>
              <w:ind w:right="-180"/>
              <w:rPr>
                <w:color w:val="FF0000"/>
                <w:sz w:val="22"/>
                <w:szCs w:val="22"/>
              </w:rPr>
            </w:pPr>
          </w:p>
        </w:tc>
      </w:tr>
      <w:tr w:rsidR="003C435E" w:rsidRPr="006C193F" w14:paraId="4E243E58" w14:textId="77777777" w:rsidTr="003C435E">
        <w:trPr>
          <w:gridAfter w:val="2"/>
          <w:wAfter w:w="10170" w:type="dxa"/>
          <w:trHeight w:val="720"/>
        </w:trPr>
        <w:tc>
          <w:tcPr>
            <w:tcW w:w="1167" w:type="dxa"/>
            <w:tcBorders>
              <w:top w:val="nil"/>
              <w:left w:val="nil"/>
              <w:bottom w:val="nil"/>
              <w:right w:val="nil"/>
            </w:tcBorders>
          </w:tcPr>
          <w:p w14:paraId="636A86E4" w14:textId="013FE215" w:rsidR="003C435E" w:rsidRPr="001C2BD8"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1C2BD8">
              <w:rPr>
                <w:sz w:val="22"/>
                <w:szCs w:val="22"/>
              </w:rPr>
              <w:t xml:space="preserve">Mon. </w:t>
            </w:r>
            <w:r>
              <w:rPr>
                <w:sz w:val="22"/>
                <w:szCs w:val="22"/>
              </w:rPr>
              <w:t>10/</w:t>
            </w:r>
            <w:r w:rsidR="00B03073">
              <w:rPr>
                <w:sz w:val="22"/>
                <w:szCs w:val="22"/>
              </w:rPr>
              <w:t>5</w:t>
            </w:r>
          </w:p>
        </w:tc>
        <w:tc>
          <w:tcPr>
            <w:tcW w:w="23" w:type="dxa"/>
            <w:tcBorders>
              <w:top w:val="nil"/>
              <w:left w:val="nil"/>
              <w:bottom w:val="nil"/>
              <w:right w:val="nil"/>
            </w:tcBorders>
          </w:tcPr>
          <w:p w14:paraId="08C5CDCB" w14:textId="77777777" w:rsidR="003C435E" w:rsidRPr="0025339D" w:rsidRDefault="003C435E" w:rsidP="003C435E">
            <w:pPr>
              <w:rPr>
                <w:b/>
                <w:bCs/>
                <w:color w:val="FF0000"/>
                <w:sz w:val="22"/>
                <w:szCs w:val="22"/>
              </w:rPr>
            </w:pPr>
          </w:p>
        </w:tc>
        <w:tc>
          <w:tcPr>
            <w:tcW w:w="2230" w:type="dxa"/>
            <w:tcBorders>
              <w:top w:val="nil"/>
              <w:left w:val="nil"/>
              <w:bottom w:val="nil"/>
              <w:right w:val="nil"/>
            </w:tcBorders>
          </w:tcPr>
          <w:p w14:paraId="6679BA57" w14:textId="077009D2" w:rsidR="003C435E" w:rsidRPr="00773CE8"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773CE8">
              <w:rPr>
                <w:sz w:val="22"/>
                <w:szCs w:val="22"/>
              </w:rPr>
              <w:t xml:space="preserve">*Discussion </w:t>
            </w:r>
          </w:p>
        </w:tc>
        <w:tc>
          <w:tcPr>
            <w:tcW w:w="380" w:type="dxa"/>
            <w:tcBorders>
              <w:top w:val="nil"/>
              <w:left w:val="nil"/>
              <w:bottom w:val="nil"/>
              <w:right w:val="nil"/>
            </w:tcBorders>
          </w:tcPr>
          <w:p w14:paraId="66EE84E1" w14:textId="77777777" w:rsidR="003C435E" w:rsidRPr="002A19C7" w:rsidRDefault="003C435E" w:rsidP="003C435E">
            <w:pPr>
              <w:rPr>
                <w:sz w:val="22"/>
                <w:szCs w:val="22"/>
              </w:rPr>
            </w:pPr>
          </w:p>
        </w:tc>
        <w:tc>
          <w:tcPr>
            <w:tcW w:w="5830" w:type="dxa"/>
            <w:tcBorders>
              <w:top w:val="nil"/>
              <w:left w:val="nil"/>
              <w:bottom w:val="nil"/>
              <w:right w:val="nil"/>
            </w:tcBorders>
          </w:tcPr>
          <w:p w14:paraId="70F52098" w14:textId="70992EB3" w:rsidR="003C435E" w:rsidRPr="002A19C7"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ind w:right="-180"/>
              <w:rPr>
                <w:i/>
                <w:iCs/>
                <w:sz w:val="22"/>
                <w:szCs w:val="22"/>
              </w:rPr>
            </w:pPr>
          </w:p>
        </w:tc>
      </w:tr>
      <w:tr w:rsidR="003C435E" w:rsidRPr="006C193F" w14:paraId="5732F192" w14:textId="77777777" w:rsidTr="003C435E">
        <w:trPr>
          <w:gridAfter w:val="2"/>
          <w:wAfter w:w="10170" w:type="dxa"/>
          <w:trHeight w:val="828"/>
        </w:trPr>
        <w:tc>
          <w:tcPr>
            <w:tcW w:w="1167" w:type="dxa"/>
            <w:tcBorders>
              <w:top w:val="nil"/>
              <w:left w:val="nil"/>
              <w:bottom w:val="nil"/>
              <w:right w:val="nil"/>
            </w:tcBorders>
          </w:tcPr>
          <w:p w14:paraId="5F78A011" w14:textId="0AB25F84" w:rsidR="003C435E" w:rsidRPr="006C193F"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Pr>
                <w:sz w:val="22"/>
                <w:szCs w:val="22"/>
              </w:rPr>
              <w:lastRenderedPageBreak/>
              <w:t>Wed. 10/</w:t>
            </w:r>
            <w:r w:rsidR="00B03073">
              <w:rPr>
                <w:sz w:val="22"/>
                <w:szCs w:val="22"/>
              </w:rPr>
              <w:t>7</w:t>
            </w:r>
          </w:p>
        </w:tc>
        <w:tc>
          <w:tcPr>
            <w:tcW w:w="23" w:type="dxa"/>
            <w:tcBorders>
              <w:top w:val="nil"/>
              <w:left w:val="nil"/>
              <w:bottom w:val="nil"/>
              <w:right w:val="nil"/>
            </w:tcBorders>
          </w:tcPr>
          <w:p w14:paraId="31A18DCF" w14:textId="77777777" w:rsidR="003C435E" w:rsidRDefault="003C435E" w:rsidP="003C435E">
            <w:pPr>
              <w:rPr>
                <w:sz w:val="22"/>
                <w:szCs w:val="22"/>
              </w:rPr>
            </w:pPr>
          </w:p>
          <w:p w14:paraId="1DCA0BAD" w14:textId="77777777" w:rsidR="003C435E" w:rsidRPr="006C193F" w:rsidRDefault="003C435E" w:rsidP="003C435E">
            <w:pPr>
              <w:rPr>
                <w:sz w:val="22"/>
                <w:szCs w:val="22"/>
              </w:rPr>
            </w:pPr>
          </w:p>
        </w:tc>
        <w:tc>
          <w:tcPr>
            <w:tcW w:w="2230" w:type="dxa"/>
            <w:tcBorders>
              <w:top w:val="nil"/>
              <w:left w:val="nil"/>
              <w:bottom w:val="nil"/>
              <w:right w:val="nil"/>
            </w:tcBorders>
          </w:tcPr>
          <w:p w14:paraId="338BDDDE" w14:textId="77777777" w:rsidR="003C435E"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u w:val="single"/>
              </w:rPr>
            </w:pPr>
            <w:r w:rsidRPr="00CA48AD">
              <w:rPr>
                <w:sz w:val="22"/>
                <w:szCs w:val="22"/>
                <w:u w:val="single"/>
              </w:rPr>
              <w:t>Workplace Climate</w:t>
            </w:r>
          </w:p>
          <w:p w14:paraId="6B2EBEA4" w14:textId="17CB6458" w:rsidR="003C435E" w:rsidRPr="00C57A0A"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u w:val="single"/>
              </w:rPr>
            </w:pPr>
            <w:r w:rsidRPr="00CA48AD">
              <w:rPr>
                <w:sz w:val="22"/>
                <w:szCs w:val="22"/>
                <w:u w:val="single"/>
              </w:rPr>
              <w:t>and Culture</w:t>
            </w:r>
          </w:p>
        </w:tc>
        <w:tc>
          <w:tcPr>
            <w:tcW w:w="380" w:type="dxa"/>
            <w:tcBorders>
              <w:top w:val="nil"/>
              <w:left w:val="nil"/>
              <w:bottom w:val="nil"/>
              <w:right w:val="nil"/>
            </w:tcBorders>
          </w:tcPr>
          <w:p w14:paraId="7B548EC3" w14:textId="77777777" w:rsidR="003C435E" w:rsidRPr="006C193F" w:rsidRDefault="003C435E" w:rsidP="003C435E">
            <w:pPr>
              <w:rPr>
                <w:sz w:val="22"/>
                <w:szCs w:val="22"/>
              </w:rPr>
            </w:pPr>
          </w:p>
        </w:tc>
        <w:tc>
          <w:tcPr>
            <w:tcW w:w="5830" w:type="dxa"/>
            <w:tcBorders>
              <w:top w:val="nil"/>
              <w:left w:val="nil"/>
              <w:bottom w:val="nil"/>
              <w:right w:val="nil"/>
            </w:tcBorders>
          </w:tcPr>
          <w:p w14:paraId="6B25C4A0" w14:textId="539FC44C" w:rsidR="003C435E" w:rsidRPr="00092720"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ind w:right="-180"/>
              <w:rPr>
                <w:bCs/>
                <w:i/>
                <w:iCs/>
                <w:sz w:val="22"/>
                <w:szCs w:val="22"/>
              </w:rPr>
            </w:pPr>
            <w:r w:rsidRPr="00092720">
              <w:rPr>
                <w:bCs/>
                <w:i/>
                <w:iCs/>
                <w:sz w:val="22"/>
                <w:szCs w:val="22"/>
              </w:rPr>
              <w:t>Meyer: “Navigating the Cultural Minefield”</w:t>
            </w:r>
          </w:p>
          <w:p w14:paraId="75F5D256" w14:textId="12982D93" w:rsidR="003C435E" w:rsidRPr="005570B0"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ind w:right="-180"/>
              <w:rPr>
                <w:bCs/>
                <w:sz w:val="22"/>
                <w:szCs w:val="22"/>
              </w:rPr>
            </w:pPr>
            <w:r>
              <w:rPr>
                <w:bCs/>
                <w:sz w:val="22"/>
                <w:szCs w:val="22"/>
              </w:rPr>
              <w:t>Case: Westjet [CP]</w:t>
            </w:r>
          </w:p>
        </w:tc>
      </w:tr>
      <w:tr w:rsidR="003C435E" w:rsidRPr="006C193F" w14:paraId="77AC4CC6" w14:textId="77777777" w:rsidTr="003C435E">
        <w:trPr>
          <w:gridAfter w:val="2"/>
          <w:wAfter w:w="10170" w:type="dxa"/>
          <w:trHeight w:hRule="exact" w:val="738"/>
        </w:trPr>
        <w:tc>
          <w:tcPr>
            <w:tcW w:w="1167" w:type="dxa"/>
            <w:tcBorders>
              <w:top w:val="nil"/>
              <w:left w:val="nil"/>
              <w:bottom w:val="nil"/>
              <w:right w:val="nil"/>
            </w:tcBorders>
          </w:tcPr>
          <w:p w14:paraId="586A61E1" w14:textId="2A2B792E" w:rsidR="003C435E" w:rsidRPr="006C193F"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Pr>
                <w:sz w:val="22"/>
                <w:szCs w:val="22"/>
              </w:rPr>
              <w:t>Mon. 10/1</w:t>
            </w:r>
            <w:r w:rsidR="0035552F">
              <w:rPr>
                <w:sz w:val="22"/>
                <w:szCs w:val="22"/>
              </w:rPr>
              <w:t>2</w:t>
            </w:r>
          </w:p>
        </w:tc>
        <w:tc>
          <w:tcPr>
            <w:tcW w:w="23" w:type="dxa"/>
            <w:tcBorders>
              <w:top w:val="nil"/>
              <w:left w:val="nil"/>
              <w:bottom w:val="nil"/>
              <w:right w:val="nil"/>
            </w:tcBorders>
          </w:tcPr>
          <w:p w14:paraId="0439C78A" w14:textId="77777777" w:rsidR="003C435E" w:rsidRPr="006C193F" w:rsidRDefault="003C435E" w:rsidP="003C435E">
            <w:pPr>
              <w:rPr>
                <w:sz w:val="22"/>
                <w:szCs w:val="22"/>
              </w:rPr>
            </w:pPr>
          </w:p>
        </w:tc>
        <w:tc>
          <w:tcPr>
            <w:tcW w:w="2230" w:type="dxa"/>
            <w:tcBorders>
              <w:top w:val="nil"/>
              <w:left w:val="nil"/>
              <w:bottom w:val="nil"/>
              <w:right w:val="nil"/>
            </w:tcBorders>
          </w:tcPr>
          <w:p w14:paraId="5B4C215A" w14:textId="38E5C649" w:rsidR="003C435E" w:rsidRPr="00C57A0A"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Pr>
                <w:sz w:val="22"/>
                <w:szCs w:val="22"/>
              </w:rPr>
              <w:t>*</w:t>
            </w:r>
            <w:r w:rsidRPr="00C57A0A">
              <w:rPr>
                <w:sz w:val="22"/>
                <w:szCs w:val="22"/>
              </w:rPr>
              <w:t>Discussion</w:t>
            </w:r>
            <w:r>
              <w:rPr>
                <w:sz w:val="22"/>
                <w:szCs w:val="22"/>
              </w:rPr>
              <w:t xml:space="preserve"> </w:t>
            </w:r>
            <w:r>
              <w:t xml:space="preserve">/ </w:t>
            </w:r>
            <w:r w:rsidRPr="00773CE8">
              <w:rPr>
                <w:sz w:val="22"/>
                <w:szCs w:val="22"/>
              </w:rPr>
              <w:t>Mid-Term Project Reports</w:t>
            </w:r>
            <w:r w:rsidRPr="00C57A0A">
              <w:rPr>
                <w:sz w:val="22"/>
                <w:szCs w:val="22"/>
              </w:rPr>
              <w:t xml:space="preserve"> </w:t>
            </w:r>
          </w:p>
        </w:tc>
        <w:tc>
          <w:tcPr>
            <w:tcW w:w="380" w:type="dxa"/>
            <w:tcBorders>
              <w:top w:val="nil"/>
              <w:left w:val="nil"/>
              <w:bottom w:val="nil"/>
              <w:right w:val="nil"/>
            </w:tcBorders>
          </w:tcPr>
          <w:p w14:paraId="12A8716F" w14:textId="77777777" w:rsidR="003C435E" w:rsidRPr="006C193F" w:rsidRDefault="003C435E" w:rsidP="003C435E">
            <w:pPr>
              <w:rPr>
                <w:sz w:val="22"/>
                <w:szCs w:val="22"/>
              </w:rPr>
            </w:pPr>
          </w:p>
        </w:tc>
        <w:tc>
          <w:tcPr>
            <w:tcW w:w="5830" w:type="dxa"/>
            <w:tcBorders>
              <w:top w:val="nil"/>
              <w:left w:val="nil"/>
              <w:bottom w:val="nil"/>
              <w:right w:val="nil"/>
            </w:tcBorders>
          </w:tcPr>
          <w:p w14:paraId="21A052D1" w14:textId="033C3C66" w:rsidR="003C435E" w:rsidRPr="005570B0"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ind w:left="720" w:right="-180" w:hanging="720"/>
              <w:rPr>
                <w:bCs/>
                <w:sz w:val="22"/>
                <w:szCs w:val="22"/>
              </w:rPr>
            </w:pPr>
          </w:p>
        </w:tc>
      </w:tr>
      <w:tr w:rsidR="003C435E" w:rsidRPr="006C193F" w14:paraId="062E52A7" w14:textId="77777777" w:rsidTr="00B10F54">
        <w:trPr>
          <w:gridAfter w:val="2"/>
          <w:wAfter w:w="10170" w:type="dxa"/>
          <w:trHeight w:val="891"/>
        </w:trPr>
        <w:tc>
          <w:tcPr>
            <w:tcW w:w="1167" w:type="dxa"/>
            <w:tcBorders>
              <w:top w:val="nil"/>
              <w:left w:val="nil"/>
              <w:bottom w:val="nil"/>
              <w:right w:val="nil"/>
            </w:tcBorders>
          </w:tcPr>
          <w:p w14:paraId="280A2E82" w14:textId="55A95711" w:rsidR="003C435E"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Pr>
                <w:sz w:val="22"/>
                <w:szCs w:val="22"/>
              </w:rPr>
              <w:t>Wed. 10/1</w:t>
            </w:r>
            <w:r w:rsidR="0035552F">
              <w:rPr>
                <w:sz w:val="22"/>
                <w:szCs w:val="22"/>
              </w:rPr>
              <w:t>4</w:t>
            </w:r>
          </w:p>
        </w:tc>
        <w:tc>
          <w:tcPr>
            <w:tcW w:w="23" w:type="dxa"/>
            <w:tcBorders>
              <w:top w:val="nil"/>
              <w:left w:val="nil"/>
              <w:bottom w:val="nil"/>
              <w:right w:val="nil"/>
            </w:tcBorders>
          </w:tcPr>
          <w:p w14:paraId="29A6FE54" w14:textId="77777777" w:rsidR="003C435E" w:rsidRPr="006C193F" w:rsidRDefault="003C435E" w:rsidP="003C435E">
            <w:pPr>
              <w:rPr>
                <w:sz w:val="22"/>
                <w:szCs w:val="22"/>
              </w:rPr>
            </w:pPr>
          </w:p>
        </w:tc>
        <w:tc>
          <w:tcPr>
            <w:tcW w:w="2230" w:type="dxa"/>
            <w:tcBorders>
              <w:top w:val="nil"/>
              <w:left w:val="nil"/>
              <w:bottom w:val="nil"/>
              <w:right w:val="nil"/>
            </w:tcBorders>
          </w:tcPr>
          <w:p w14:paraId="3809D661" w14:textId="77777777" w:rsidR="003C435E"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u w:val="single"/>
              </w:rPr>
            </w:pPr>
            <w:r w:rsidRPr="00CA48AD">
              <w:rPr>
                <w:sz w:val="22"/>
                <w:szCs w:val="22"/>
                <w:u w:val="single"/>
              </w:rPr>
              <w:t>Communication</w:t>
            </w:r>
          </w:p>
          <w:p w14:paraId="0677B2D6" w14:textId="6C72160F" w:rsidR="003C435E" w:rsidRPr="00CA48AD"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u w:val="single"/>
              </w:rPr>
            </w:pPr>
            <w:r>
              <w:rPr>
                <w:sz w:val="22"/>
                <w:szCs w:val="22"/>
                <w:u w:val="single"/>
              </w:rPr>
              <w:t>and</w:t>
            </w:r>
            <w:r w:rsidRPr="00CA48AD">
              <w:rPr>
                <w:sz w:val="22"/>
                <w:szCs w:val="22"/>
                <w:u w:val="single"/>
              </w:rPr>
              <w:t xml:space="preserve"> Persuasion</w:t>
            </w:r>
          </w:p>
        </w:tc>
        <w:tc>
          <w:tcPr>
            <w:tcW w:w="380" w:type="dxa"/>
            <w:tcBorders>
              <w:top w:val="nil"/>
              <w:left w:val="nil"/>
              <w:bottom w:val="nil"/>
              <w:right w:val="nil"/>
            </w:tcBorders>
          </w:tcPr>
          <w:p w14:paraId="391478CF" w14:textId="77777777" w:rsidR="003C435E" w:rsidRPr="00CA48AD" w:rsidRDefault="003C435E" w:rsidP="003C435E">
            <w:pPr>
              <w:rPr>
                <w:sz w:val="22"/>
                <w:szCs w:val="22"/>
              </w:rPr>
            </w:pPr>
          </w:p>
        </w:tc>
        <w:tc>
          <w:tcPr>
            <w:tcW w:w="5830" w:type="dxa"/>
            <w:tcBorders>
              <w:top w:val="nil"/>
              <w:left w:val="nil"/>
              <w:bottom w:val="nil"/>
              <w:right w:val="nil"/>
            </w:tcBorders>
          </w:tcPr>
          <w:p w14:paraId="7D597BB9" w14:textId="77777777" w:rsidR="003C435E" w:rsidRPr="00B6608E"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i/>
                <w:iCs/>
                <w:sz w:val="22"/>
                <w:szCs w:val="22"/>
              </w:rPr>
            </w:pPr>
            <w:r w:rsidRPr="00B6608E">
              <w:rPr>
                <w:i/>
                <w:iCs/>
                <w:sz w:val="22"/>
                <w:szCs w:val="22"/>
              </w:rPr>
              <w:t>Cialdini: “Harnessing the Science of Persuasion”</w:t>
            </w:r>
          </w:p>
          <w:p w14:paraId="500C6AC1" w14:textId="77777777" w:rsidR="003C435E"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ind w:left="720" w:right="-180" w:hanging="720"/>
              <w:rPr>
                <w:i/>
                <w:iCs/>
                <w:sz w:val="22"/>
                <w:szCs w:val="22"/>
              </w:rPr>
            </w:pPr>
            <w:r w:rsidRPr="006106EF">
              <w:rPr>
                <w:i/>
                <w:iCs/>
                <w:sz w:val="22"/>
                <w:szCs w:val="22"/>
              </w:rPr>
              <w:t>Conger: “The Art of Persuasion”</w:t>
            </w:r>
          </w:p>
          <w:p w14:paraId="72F929D8" w14:textId="30F0B5FA" w:rsidR="00B10F54" w:rsidRPr="00B10F54" w:rsidRDefault="00346EA1" w:rsidP="00B10F54">
            <w:pPr>
              <w:widowControl/>
              <w:tabs>
                <w:tab w:val="left" w:pos="-1080"/>
                <w:tab w:val="left" w:pos="-720"/>
                <w:tab w:val="left" w:pos="0"/>
                <w:tab w:val="left" w:pos="360"/>
                <w:tab w:val="left" w:pos="720"/>
                <w:tab w:val="left" w:pos="1080"/>
                <w:tab w:val="left" w:pos="1440"/>
                <w:tab w:val="left" w:pos="1800"/>
                <w:tab w:val="left" w:pos="2160"/>
                <w:tab w:val="left" w:pos="2520"/>
              </w:tabs>
              <w:ind w:left="720" w:right="-180" w:hanging="720"/>
              <w:rPr>
                <w:i/>
                <w:iCs/>
                <w:sz w:val="22"/>
                <w:szCs w:val="22"/>
              </w:rPr>
            </w:pPr>
            <w:r>
              <w:rPr>
                <w:i/>
                <w:iCs/>
                <w:sz w:val="22"/>
                <w:szCs w:val="22"/>
              </w:rPr>
              <w:t>Bazerman: “What People Get Wrong About Negotiations”</w:t>
            </w:r>
          </w:p>
        </w:tc>
      </w:tr>
      <w:tr w:rsidR="003C435E" w:rsidRPr="006C193F" w14:paraId="2BB28EA0" w14:textId="77777777" w:rsidTr="003C435E">
        <w:trPr>
          <w:gridAfter w:val="2"/>
          <w:wAfter w:w="10170" w:type="dxa"/>
          <w:trHeight w:hRule="exact" w:val="801"/>
        </w:trPr>
        <w:tc>
          <w:tcPr>
            <w:tcW w:w="1167" w:type="dxa"/>
            <w:tcBorders>
              <w:top w:val="nil"/>
              <w:left w:val="nil"/>
              <w:bottom w:val="nil"/>
              <w:right w:val="nil"/>
            </w:tcBorders>
          </w:tcPr>
          <w:p w14:paraId="3A257FE0" w14:textId="48061BCB" w:rsidR="003C435E" w:rsidRPr="006C193F"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Pr>
                <w:sz w:val="22"/>
                <w:szCs w:val="22"/>
              </w:rPr>
              <w:t>Mon. 10/</w:t>
            </w:r>
            <w:r w:rsidR="0035552F">
              <w:rPr>
                <w:sz w:val="22"/>
                <w:szCs w:val="22"/>
              </w:rPr>
              <w:t>19</w:t>
            </w:r>
          </w:p>
        </w:tc>
        <w:tc>
          <w:tcPr>
            <w:tcW w:w="23" w:type="dxa"/>
            <w:tcBorders>
              <w:top w:val="nil"/>
              <w:left w:val="nil"/>
              <w:bottom w:val="nil"/>
              <w:right w:val="nil"/>
            </w:tcBorders>
          </w:tcPr>
          <w:p w14:paraId="4BA7787C" w14:textId="77777777" w:rsidR="003C435E" w:rsidRPr="006C193F" w:rsidRDefault="003C435E" w:rsidP="003C435E">
            <w:pPr>
              <w:rPr>
                <w:sz w:val="22"/>
                <w:szCs w:val="22"/>
              </w:rPr>
            </w:pPr>
          </w:p>
        </w:tc>
        <w:tc>
          <w:tcPr>
            <w:tcW w:w="2230" w:type="dxa"/>
            <w:tcBorders>
              <w:top w:val="nil"/>
              <w:left w:val="nil"/>
              <w:bottom w:val="nil"/>
              <w:right w:val="nil"/>
            </w:tcBorders>
          </w:tcPr>
          <w:p w14:paraId="3039EEA2" w14:textId="77777777" w:rsidR="003C435E"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C57A0A">
              <w:rPr>
                <w:sz w:val="22"/>
                <w:szCs w:val="22"/>
              </w:rPr>
              <w:t>*</w:t>
            </w:r>
            <w:r>
              <w:rPr>
                <w:sz w:val="22"/>
                <w:szCs w:val="22"/>
              </w:rPr>
              <w:t xml:space="preserve">Discussion / </w:t>
            </w:r>
          </w:p>
          <w:p w14:paraId="72C60B27" w14:textId="39848AED" w:rsidR="003C435E" w:rsidRPr="006A768D"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u w:val="single"/>
              </w:rPr>
            </w:pPr>
            <w:r w:rsidRPr="00746C9B">
              <w:rPr>
                <w:sz w:val="22"/>
                <w:szCs w:val="22"/>
              </w:rPr>
              <w:t>Case Analysis</w:t>
            </w:r>
          </w:p>
        </w:tc>
        <w:tc>
          <w:tcPr>
            <w:tcW w:w="380" w:type="dxa"/>
            <w:tcBorders>
              <w:top w:val="nil"/>
              <w:left w:val="nil"/>
              <w:bottom w:val="nil"/>
              <w:right w:val="nil"/>
            </w:tcBorders>
          </w:tcPr>
          <w:p w14:paraId="32A6DCC4" w14:textId="77777777" w:rsidR="003C435E" w:rsidRPr="006C193F" w:rsidRDefault="003C435E" w:rsidP="003C435E">
            <w:pPr>
              <w:rPr>
                <w:sz w:val="22"/>
                <w:szCs w:val="22"/>
              </w:rPr>
            </w:pPr>
          </w:p>
        </w:tc>
        <w:tc>
          <w:tcPr>
            <w:tcW w:w="5830" w:type="dxa"/>
            <w:tcBorders>
              <w:top w:val="nil"/>
              <w:left w:val="nil"/>
              <w:bottom w:val="nil"/>
              <w:right w:val="nil"/>
            </w:tcBorders>
          </w:tcPr>
          <w:p w14:paraId="7F1A3F06" w14:textId="77777777" w:rsidR="003C435E" w:rsidRPr="007A7D76"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ind w:left="720" w:right="-180" w:hanging="720"/>
              <w:rPr>
                <w:bCs/>
                <w:color w:val="FF0000"/>
                <w:sz w:val="22"/>
                <w:szCs w:val="22"/>
              </w:rPr>
            </w:pPr>
          </w:p>
        </w:tc>
      </w:tr>
      <w:tr w:rsidR="003C435E" w:rsidRPr="006C193F" w14:paraId="19684045" w14:textId="77777777" w:rsidTr="003C435E">
        <w:trPr>
          <w:gridAfter w:val="2"/>
          <w:wAfter w:w="10170" w:type="dxa"/>
          <w:trHeight w:hRule="exact" w:val="1161"/>
        </w:trPr>
        <w:tc>
          <w:tcPr>
            <w:tcW w:w="1167" w:type="dxa"/>
            <w:tcBorders>
              <w:top w:val="nil"/>
              <w:left w:val="nil"/>
              <w:bottom w:val="nil"/>
              <w:right w:val="nil"/>
            </w:tcBorders>
          </w:tcPr>
          <w:p w14:paraId="57B4286E" w14:textId="1A57CA38" w:rsidR="003C435E"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Pr>
                <w:sz w:val="22"/>
                <w:szCs w:val="22"/>
              </w:rPr>
              <w:t>Wed. 10/2</w:t>
            </w:r>
            <w:r w:rsidR="0035552F">
              <w:rPr>
                <w:sz w:val="22"/>
                <w:szCs w:val="22"/>
              </w:rPr>
              <w:t>1</w:t>
            </w:r>
          </w:p>
        </w:tc>
        <w:tc>
          <w:tcPr>
            <w:tcW w:w="23" w:type="dxa"/>
            <w:tcBorders>
              <w:top w:val="nil"/>
              <w:left w:val="nil"/>
              <w:bottom w:val="nil"/>
              <w:right w:val="nil"/>
            </w:tcBorders>
          </w:tcPr>
          <w:p w14:paraId="357FEAD7" w14:textId="77777777" w:rsidR="003C435E" w:rsidRPr="006C193F" w:rsidRDefault="003C435E" w:rsidP="003C435E">
            <w:pPr>
              <w:rPr>
                <w:sz w:val="22"/>
                <w:szCs w:val="22"/>
              </w:rPr>
            </w:pPr>
          </w:p>
        </w:tc>
        <w:tc>
          <w:tcPr>
            <w:tcW w:w="2230" w:type="dxa"/>
            <w:tcBorders>
              <w:top w:val="nil"/>
              <w:left w:val="nil"/>
              <w:bottom w:val="nil"/>
              <w:right w:val="nil"/>
            </w:tcBorders>
          </w:tcPr>
          <w:p w14:paraId="0760FCA5" w14:textId="7372FC69" w:rsidR="003C435E"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u w:val="single"/>
              </w:rPr>
            </w:pPr>
            <w:r>
              <w:rPr>
                <w:sz w:val="22"/>
                <w:szCs w:val="22"/>
                <w:u w:val="single"/>
              </w:rPr>
              <w:t>Power and Influence</w:t>
            </w:r>
          </w:p>
        </w:tc>
        <w:tc>
          <w:tcPr>
            <w:tcW w:w="380" w:type="dxa"/>
            <w:tcBorders>
              <w:top w:val="nil"/>
              <w:left w:val="nil"/>
              <w:bottom w:val="nil"/>
              <w:right w:val="nil"/>
            </w:tcBorders>
          </w:tcPr>
          <w:p w14:paraId="2EC904CF" w14:textId="77777777" w:rsidR="003C435E" w:rsidRPr="00EC379A" w:rsidRDefault="003C435E" w:rsidP="003C435E">
            <w:pPr>
              <w:rPr>
                <w:sz w:val="22"/>
                <w:szCs w:val="22"/>
              </w:rPr>
            </w:pPr>
          </w:p>
        </w:tc>
        <w:tc>
          <w:tcPr>
            <w:tcW w:w="5830" w:type="dxa"/>
            <w:tcBorders>
              <w:top w:val="nil"/>
              <w:left w:val="nil"/>
              <w:bottom w:val="nil"/>
              <w:right w:val="nil"/>
            </w:tcBorders>
          </w:tcPr>
          <w:p w14:paraId="79C0AA18" w14:textId="608EFF01" w:rsidR="003C435E" w:rsidRPr="005308D1" w:rsidRDefault="008B16D4" w:rsidP="003C435E">
            <w:pPr>
              <w:widowControl/>
              <w:tabs>
                <w:tab w:val="left" w:pos="-1080"/>
                <w:tab w:val="left" w:pos="-720"/>
                <w:tab w:val="left" w:pos="0"/>
                <w:tab w:val="left" w:pos="360"/>
                <w:tab w:val="left" w:pos="720"/>
                <w:tab w:val="left" w:pos="1080"/>
                <w:tab w:val="left" w:pos="1440"/>
                <w:tab w:val="left" w:pos="1800"/>
                <w:tab w:val="left" w:pos="2160"/>
                <w:tab w:val="left" w:pos="2520"/>
              </w:tabs>
              <w:ind w:left="720" w:right="-180" w:hanging="720"/>
              <w:rPr>
                <w:i/>
                <w:iCs/>
                <w:sz w:val="22"/>
                <w:szCs w:val="22"/>
              </w:rPr>
            </w:pPr>
            <w:r w:rsidRPr="005308D1">
              <w:rPr>
                <w:i/>
                <w:iCs/>
                <w:sz w:val="22"/>
                <w:szCs w:val="22"/>
              </w:rPr>
              <w:t>Pfe</w:t>
            </w:r>
            <w:r w:rsidR="005308D1" w:rsidRPr="005308D1">
              <w:rPr>
                <w:i/>
                <w:iCs/>
                <w:sz w:val="22"/>
                <w:szCs w:val="22"/>
              </w:rPr>
              <w:t>ffer: “Power Play”</w:t>
            </w:r>
          </w:p>
          <w:p w14:paraId="39628748" w14:textId="77777777" w:rsidR="003C435E" w:rsidRPr="00B6608E"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i/>
                <w:iCs/>
                <w:sz w:val="22"/>
                <w:szCs w:val="22"/>
              </w:rPr>
            </w:pPr>
            <w:r w:rsidRPr="00B6608E">
              <w:rPr>
                <w:i/>
                <w:iCs/>
                <w:sz w:val="22"/>
                <w:szCs w:val="22"/>
              </w:rPr>
              <w:t>Kanter: “Power Failures in Management Circuits”</w:t>
            </w:r>
          </w:p>
          <w:p w14:paraId="1FD0B7E4" w14:textId="6E0971B8" w:rsidR="004C43AD" w:rsidRPr="00CA48AD" w:rsidRDefault="004C43AD" w:rsidP="004C43AD">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CA48AD">
              <w:rPr>
                <w:sz w:val="22"/>
                <w:szCs w:val="22"/>
              </w:rPr>
              <w:t xml:space="preserve">HBS Note on </w:t>
            </w:r>
            <w:r w:rsidR="003A00AC">
              <w:rPr>
                <w:sz w:val="22"/>
                <w:szCs w:val="22"/>
              </w:rPr>
              <w:t>Power and Influence</w:t>
            </w:r>
            <w:r>
              <w:rPr>
                <w:sz w:val="22"/>
                <w:szCs w:val="22"/>
              </w:rPr>
              <w:t xml:space="preserve"> [CP]</w:t>
            </w:r>
          </w:p>
          <w:p w14:paraId="70CA3BE2" w14:textId="13ECB9B7" w:rsidR="003C435E" w:rsidRPr="00CA48AD"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iCs/>
                <w:sz w:val="22"/>
                <w:szCs w:val="22"/>
              </w:rPr>
            </w:pPr>
            <w:r>
              <w:rPr>
                <w:sz w:val="22"/>
                <w:szCs w:val="22"/>
              </w:rPr>
              <w:t>Case: The Team that Wasn’t [CP]</w:t>
            </w:r>
          </w:p>
        </w:tc>
      </w:tr>
      <w:tr w:rsidR="003C435E" w:rsidRPr="006C193F" w14:paraId="0835045F" w14:textId="77777777" w:rsidTr="00EB0C57">
        <w:trPr>
          <w:gridAfter w:val="2"/>
          <w:wAfter w:w="10170" w:type="dxa"/>
          <w:trHeight w:hRule="exact" w:val="630"/>
        </w:trPr>
        <w:tc>
          <w:tcPr>
            <w:tcW w:w="1167" w:type="dxa"/>
            <w:tcBorders>
              <w:top w:val="nil"/>
              <w:left w:val="nil"/>
              <w:bottom w:val="nil"/>
              <w:right w:val="nil"/>
            </w:tcBorders>
          </w:tcPr>
          <w:p w14:paraId="4658DCB2" w14:textId="48943BDB" w:rsidR="003C435E" w:rsidRPr="00E706C2"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i/>
                <w:iCs/>
                <w:sz w:val="22"/>
                <w:szCs w:val="22"/>
              </w:rPr>
            </w:pPr>
            <w:r w:rsidRPr="00E706C2">
              <w:rPr>
                <w:sz w:val="22"/>
                <w:szCs w:val="22"/>
              </w:rPr>
              <w:t xml:space="preserve">Mon. </w:t>
            </w:r>
            <w:r>
              <w:rPr>
                <w:sz w:val="22"/>
                <w:szCs w:val="22"/>
              </w:rPr>
              <w:t>10/2</w:t>
            </w:r>
            <w:r w:rsidR="0035552F">
              <w:rPr>
                <w:sz w:val="22"/>
                <w:szCs w:val="22"/>
              </w:rPr>
              <w:t>6</w:t>
            </w:r>
          </w:p>
        </w:tc>
        <w:tc>
          <w:tcPr>
            <w:tcW w:w="23" w:type="dxa"/>
            <w:tcBorders>
              <w:top w:val="nil"/>
              <w:left w:val="nil"/>
              <w:bottom w:val="nil"/>
              <w:right w:val="nil"/>
            </w:tcBorders>
          </w:tcPr>
          <w:p w14:paraId="5A1784EF" w14:textId="77777777" w:rsidR="003C435E" w:rsidRPr="006C193F" w:rsidRDefault="003C435E" w:rsidP="003C435E">
            <w:pPr>
              <w:rPr>
                <w:sz w:val="22"/>
                <w:szCs w:val="22"/>
              </w:rPr>
            </w:pPr>
          </w:p>
        </w:tc>
        <w:tc>
          <w:tcPr>
            <w:tcW w:w="2230" w:type="dxa"/>
            <w:tcBorders>
              <w:top w:val="nil"/>
              <w:left w:val="nil"/>
              <w:bottom w:val="nil"/>
              <w:right w:val="nil"/>
            </w:tcBorders>
          </w:tcPr>
          <w:p w14:paraId="5353B0B8" w14:textId="4DC097BA" w:rsidR="003C435E" w:rsidRPr="002A19C7" w:rsidRDefault="003C435E" w:rsidP="003C435E">
            <w:pPr>
              <w:rPr>
                <w:sz w:val="22"/>
                <w:szCs w:val="22"/>
              </w:rPr>
            </w:pPr>
            <w:r>
              <w:rPr>
                <w:sz w:val="22"/>
                <w:szCs w:val="22"/>
              </w:rPr>
              <w:t xml:space="preserve">*Discussion </w:t>
            </w:r>
          </w:p>
        </w:tc>
        <w:tc>
          <w:tcPr>
            <w:tcW w:w="380" w:type="dxa"/>
            <w:tcBorders>
              <w:top w:val="nil"/>
              <w:left w:val="nil"/>
              <w:bottom w:val="nil"/>
              <w:right w:val="nil"/>
            </w:tcBorders>
          </w:tcPr>
          <w:p w14:paraId="4CAF7243" w14:textId="77777777" w:rsidR="003C435E" w:rsidRPr="002A19C7" w:rsidRDefault="003C435E" w:rsidP="003C435E"/>
        </w:tc>
        <w:tc>
          <w:tcPr>
            <w:tcW w:w="5830" w:type="dxa"/>
            <w:tcBorders>
              <w:top w:val="nil"/>
              <w:left w:val="nil"/>
              <w:bottom w:val="nil"/>
              <w:right w:val="nil"/>
            </w:tcBorders>
          </w:tcPr>
          <w:p w14:paraId="2419FD6B" w14:textId="77777777" w:rsidR="003C435E" w:rsidRPr="00746C9B" w:rsidRDefault="003C435E" w:rsidP="003C435E">
            <w:pPr>
              <w:rPr>
                <w:i/>
                <w:iCs/>
                <w:color w:val="FF0000"/>
                <w:sz w:val="22"/>
                <w:szCs w:val="22"/>
              </w:rPr>
            </w:pPr>
          </w:p>
        </w:tc>
      </w:tr>
      <w:tr w:rsidR="003C435E" w:rsidRPr="006C193F" w14:paraId="23364189" w14:textId="77777777" w:rsidTr="003C435E">
        <w:trPr>
          <w:gridAfter w:val="2"/>
          <w:wAfter w:w="10170" w:type="dxa"/>
          <w:trHeight w:hRule="exact" w:val="711"/>
        </w:trPr>
        <w:tc>
          <w:tcPr>
            <w:tcW w:w="1167" w:type="dxa"/>
            <w:tcBorders>
              <w:top w:val="nil"/>
              <w:left w:val="nil"/>
              <w:bottom w:val="nil"/>
              <w:right w:val="nil"/>
            </w:tcBorders>
          </w:tcPr>
          <w:p w14:paraId="74F56E40" w14:textId="35623192" w:rsidR="003C435E" w:rsidRPr="00E706C2"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E706C2">
              <w:rPr>
                <w:sz w:val="22"/>
                <w:szCs w:val="22"/>
              </w:rPr>
              <w:t xml:space="preserve">Wed. </w:t>
            </w:r>
            <w:r>
              <w:rPr>
                <w:sz w:val="22"/>
                <w:szCs w:val="22"/>
              </w:rPr>
              <w:t>10/2</w:t>
            </w:r>
            <w:r w:rsidR="0035552F">
              <w:rPr>
                <w:sz w:val="22"/>
                <w:szCs w:val="22"/>
              </w:rPr>
              <w:t>8</w:t>
            </w:r>
          </w:p>
        </w:tc>
        <w:tc>
          <w:tcPr>
            <w:tcW w:w="23" w:type="dxa"/>
            <w:tcBorders>
              <w:top w:val="nil"/>
              <w:left w:val="nil"/>
              <w:bottom w:val="nil"/>
              <w:right w:val="nil"/>
            </w:tcBorders>
          </w:tcPr>
          <w:p w14:paraId="069380DE" w14:textId="77777777" w:rsidR="003C435E" w:rsidRPr="006C193F" w:rsidRDefault="003C435E" w:rsidP="003C435E">
            <w:pPr>
              <w:rPr>
                <w:sz w:val="22"/>
                <w:szCs w:val="22"/>
              </w:rPr>
            </w:pPr>
          </w:p>
        </w:tc>
        <w:tc>
          <w:tcPr>
            <w:tcW w:w="2230" w:type="dxa"/>
            <w:tcBorders>
              <w:top w:val="nil"/>
              <w:left w:val="nil"/>
              <w:bottom w:val="nil"/>
              <w:right w:val="nil"/>
            </w:tcBorders>
          </w:tcPr>
          <w:p w14:paraId="535F4B44" w14:textId="77777777" w:rsidR="003C435E" w:rsidRPr="00B16137"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u w:val="single"/>
              </w:rPr>
            </w:pPr>
            <w:r w:rsidRPr="00B16137">
              <w:rPr>
                <w:sz w:val="22"/>
                <w:szCs w:val="22"/>
                <w:u w:val="single"/>
              </w:rPr>
              <w:t>Learning and Change</w:t>
            </w:r>
          </w:p>
          <w:p w14:paraId="63C3829D" w14:textId="6DB5D025" w:rsidR="003C435E" w:rsidRPr="00CA48AD"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p>
        </w:tc>
        <w:tc>
          <w:tcPr>
            <w:tcW w:w="380" w:type="dxa"/>
            <w:tcBorders>
              <w:top w:val="nil"/>
              <w:left w:val="nil"/>
              <w:bottom w:val="nil"/>
              <w:right w:val="nil"/>
            </w:tcBorders>
          </w:tcPr>
          <w:p w14:paraId="5E76A331" w14:textId="77777777" w:rsidR="003C435E" w:rsidRPr="00CA48AD" w:rsidRDefault="003C435E" w:rsidP="003C435E">
            <w:pPr>
              <w:rPr>
                <w:sz w:val="22"/>
                <w:szCs w:val="22"/>
              </w:rPr>
            </w:pPr>
          </w:p>
        </w:tc>
        <w:tc>
          <w:tcPr>
            <w:tcW w:w="5830" w:type="dxa"/>
            <w:tcBorders>
              <w:top w:val="nil"/>
              <w:left w:val="nil"/>
              <w:bottom w:val="nil"/>
              <w:right w:val="nil"/>
            </w:tcBorders>
          </w:tcPr>
          <w:p w14:paraId="09D74A5F" w14:textId="77777777" w:rsidR="003C435E" w:rsidRPr="00B6608E" w:rsidRDefault="003C435E" w:rsidP="003C435E">
            <w:pPr>
              <w:rPr>
                <w:i/>
                <w:iCs/>
                <w:sz w:val="22"/>
                <w:szCs w:val="22"/>
              </w:rPr>
            </w:pPr>
            <w:r w:rsidRPr="00B6608E">
              <w:rPr>
                <w:i/>
                <w:iCs/>
                <w:sz w:val="22"/>
                <w:szCs w:val="22"/>
              </w:rPr>
              <w:t>Kotter: “Leading Change”</w:t>
            </w:r>
          </w:p>
          <w:p w14:paraId="1E262379" w14:textId="77777777" w:rsidR="003C435E" w:rsidRPr="00092720"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i/>
                <w:iCs/>
                <w:sz w:val="22"/>
                <w:szCs w:val="22"/>
              </w:rPr>
            </w:pPr>
            <w:r w:rsidRPr="00092720">
              <w:rPr>
                <w:i/>
                <w:iCs/>
                <w:sz w:val="22"/>
                <w:szCs w:val="22"/>
              </w:rPr>
              <w:t>Kotter &amp; Schlesinger: “Choosing Strategies for Change”</w:t>
            </w:r>
          </w:p>
          <w:p w14:paraId="4EF3709D" w14:textId="405F869E" w:rsidR="003C435E" w:rsidRPr="00CA48AD"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p>
        </w:tc>
      </w:tr>
      <w:tr w:rsidR="003C435E" w:rsidRPr="006C193F" w14:paraId="1AD106C3" w14:textId="77777777" w:rsidTr="003C435E">
        <w:trPr>
          <w:gridAfter w:val="2"/>
          <w:wAfter w:w="10170" w:type="dxa"/>
          <w:trHeight w:val="729"/>
        </w:trPr>
        <w:tc>
          <w:tcPr>
            <w:tcW w:w="1167" w:type="dxa"/>
            <w:tcBorders>
              <w:top w:val="nil"/>
              <w:left w:val="nil"/>
              <w:bottom w:val="nil"/>
              <w:right w:val="nil"/>
            </w:tcBorders>
          </w:tcPr>
          <w:p w14:paraId="737CD924" w14:textId="12663A2D" w:rsidR="003C435E" w:rsidRPr="00E706C2"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bCs/>
                <w:sz w:val="22"/>
                <w:szCs w:val="22"/>
              </w:rPr>
            </w:pPr>
            <w:bookmarkStart w:id="1" w:name="_Hlk47455060"/>
            <w:r w:rsidRPr="00E706C2">
              <w:rPr>
                <w:bCs/>
                <w:sz w:val="22"/>
                <w:szCs w:val="22"/>
              </w:rPr>
              <w:t xml:space="preserve">Mon. </w:t>
            </w:r>
            <w:r>
              <w:rPr>
                <w:bCs/>
                <w:sz w:val="22"/>
                <w:szCs w:val="22"/>
              </w:rPr>
              <w:t>11/</w:t>
            </w:r>
            <w:r w:rsidR="0035552F">
              <w:rPr>
                <w:bCs/>
                <w:sz w:val="22"/>
                <w:szCs w:val="22"/>
              </w:rPr>
              <w:t>2</w:t>
            </w:r>
          </w:p>
        </w:tc>
        <w:tc>
          <w:tcPr>
            <w:tcW w:w="23" w:type="dxa"/>
            <w:tcBorders>
              <w:top w:val="nil"/>
              <w:left w:val="nil"/>
              <w:bottom w:val="nil"/>
              <w:right w:val="nil"/>
            </w:tcBorders>
          </w:tcPr>
          <w:p w14:paraId="17A33902" w14:textId="77777777" w:rsidR="003C435E" w:rsidRPr="006C193F" w:rsidRDefault="003C435E" w:rsidP="003C435E">
            <w:pPr>
              <w:rPr>
                <w:sz w:val="22"/>
                <w:szCs w:val="22"/>
              </w:rPr>
            </w:pPr>
          </w:p>
        </w:tc>
        <w:tc>
          <w:tcPr>
            <w:tcW w:w="2230" w:type="dxa"/>
            <w:tcBorders>
              <w:top w:val="nil"/>
              <w:left w:val="nil"/>
              <w:bottom w:val="nil"/>
              <w:right w:val="nil"/>
            </w:tcBorders>
          </w:tcPr>
          <w:p w14:paraId="1E23AAD7" w14:textId="77777777" w:rsidR="003C435E"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Pr>
                <w:sz w:val="22"/>
                <w:szCs w:val="22"/>
              </w:rPr>
              <w:t xml:space="preserve">*Discussion / </w:t>
            </w:r>
          </w:p>
          <w:p w14:paraId="6BCED02D" w14:textId="6234C984" w:rsidR="003C435E" w:rsidRPr="00951BEE"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u w:val="single"/>
              </w:rPr>
            </w:pPr>
            <w:r>
              <w:rPr>
                <w:sz w:val="22"/>
                <w:szCs w:val="22"/>
              </w:rPr>
              <w:t>Case Analysis</w:t>
            </w:r>
          </w:p>
        </w:tc>
        <w:tc>
          <w:tcPr>
            <w:tcW w:w="380" w:type="dxa"/>
            <w:tcBorders>
              <w:top w:val="nil"/>
              <w:left w:val="nil"/>
              <w:bottom w:val="nil"/>
              <w:right w:val="nil"/>
            </w:tcBorders>
          </w:tcPr>
          <w:p w14:paraId="78152F01" w14:textId="77777777" w:rsidR="003C435E" w:rsidRPr="006C193F" w:rsidRDefault="003C435E" w:rsidP="003C435E">
            <w:pPr>
              <w:rPr>
                <w:sz w:val="22"/>
                <w:szCs w:val="22"/>
              </w:rPr>
            </w:pPr>
          </w:p>
        </w:tc>
        <w:tc>
          <w:tcPr>
            <w:tcW w:w="5830" w:type="dxa"/>
            <w:tcBorders>
              <w:top w:val="nil"/>
              <w:left w:val="nil"/>
              <w:bottom w:val="nil"/>
              <w:right w:val="nil"/>
            </w:tcBorders>
          </w:tcPr>
          <w:p w14:paraId="5BF9EE6D" w14:textId="4AAE639B" w:rsidR="003C435E" w:rsidRPr="00663C1C" w:rsidRDefault="003C435E" w:rsidP="003C435E">
            <w:pPr>
              <w:rPr>
                <w:i/>
                <w:iCs/>
                <w:sz w:val="22"/>
                <w:szCs w:val="22"/>
              </w:rPr>
            </w:pPr>
          </w:p>
        </w:tc>
      </w:tr>
      <w:bookmarkEnd w:id="1"/>
      <w:tr w:rsidR="003C435E" w:rsidRPr="00501756" w14:paraId="465B86B7" w14:textId="77777777" w:rsidTr="003C435E">
        <w:trPr>
          <w:gridAfter w:val="2"/>
          <w:wAfter w:w="10170" w:type="dxa"/>
          <w:trHeight w:val="810"/>
        </w:trPr>
        <w:tc>
          <w:tcPr>
            <w:tcW w:w="1167" w:type="dxa"/>
            <w:tcBorders>
              <w:top w:val="nil"/>
              <w:left w:val="nil"/>
              <w:bottom w:val="nil"/>
              <w:right w:val="nil"/>
            </w:tcBorders>
          </w:tcPr>
          <w:p w14:paraId="1662B0D1" w14:textId="02658C4E" w:rsidR="003C435E" w:rsidRPr="00E706C2"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E706C2">
              <w:rPr>
                <w:sz w:val="22"/>
                <w:szCs w:val="22"/>
              </w:rPr>
              <w:t xml:space="preserve">Wed. </w:t>
            </w:r>
            <w:r>
              <w:rPr>
                <w:sz w:val="22"/>
                <w:szCs w:val="22"/>
              </w:rPr>
              <w:t>11/</w:t>
            </w:r>
            <w:r w:rsidR="00741514">
              <w:rPr>
                <w:sz w:val="22"/>
                <w:szCs w:val="22"/>
              </w:rPr>
              <w:t>4</w:t>
            </w:r>
          </w:p>
        </w:tc>
        <w:tc>
          <w:tcPr>
            <w:tcW w:w="23" w:type="dxa"/>
            <w:tcBorders>
              <w:top w:val="nil"/>
              <w:left w:val="nil"/>
              <w:bottom w:val="nil"/>
              <w:right w:val="nil"/>
            </w:tcBorders>
          </w:tcPr>
          <w:p w14:paraId="6325F972" w14:textId="77777777" w:rsidR="003C435E" w:rsidRPr="006C193F" w:rsidRDefault="003C435E" w:rsidP="003C435E">
            <w:pPr>
              <w:rPr>
                <w:sz w:val="22"/>
                <w:szCs w:val="22"/>
              </w:rPr>
            </w:pPr>
          </w:p>
        </w:tc>
        <w:tc>
          <w:tcPr>
            <w:tcW w:w="2230" w:type="dxa"/>
            <w:tcBorders>
              <w:top w:val="nil"/>
              <w:left w:val="nil"/>
              <w:bottom w:val="nil"/>
              <w:right w:val="nil"/>
            </w:tcBorders>
          </w:tcPr>
          <w:p w14:paraId="5F37329B" w14:textId="77777777" w:rsidR="003C435E" w:rsidRPr="00B16137"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u w:val="single"/>
              </w:rPr>
            </w:pPr>
            <w:r w:rsidRPr="00B16137">
              <w:rPr>
                <w:sz w:val="22"/>
                <w:szCs w:val="22"/>
                <w:u w:val="single"/>
              </w:rPr>
              <w:t>Learning and Change</w:t>
            </w:r>
          </w:p>
          <w:p w14:paraId="42DF7B1B" w14:textId="77777777" w:rsidR="003C435E"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u w:val="single"/>
              </w:rPr>
            </w:pPr>
          </w:p>
        </w:tc>
        <w:tc>
          <w:tcPr>
            <w:tcW w:w="380" w:type="dxa"/>
            <w:tcBorders>
              <w:top w:val="nil"/>
              <w:left w:val="nil"/>
              <w:bottom w:val="nil"/>
              <w:right w:val="nil"/>
            </w:tcBorders>
          </w:tcPr>
          <w:p w14:paraId="12829BD8" w14:textId="77777777" w:rsidR="003C435E" w:rsidRPr="006C193F" w:rsidRDefault="003C435E" w:rsidP="003C435E">
            <w:pPr>
              <w:rPr>
                <w:sz w:val="22"/>
                <w:szCs w:val="22"/>
              </w:rPr>
            </w:pPr>
          </w:p>
        </w:tc>
        <w:tc>
          <w:tcPr>
            <w:tcW w:w="5830" w:type="dxa"/>
            <w:tcBorders>
              <w:top w:val="nil"/>
              <w:left w:val="nil"/>
              <w:bottom w:val="nil"/>
              <w:right w:val="nil"/>
            </w:tcBorders>
          </w:tcPr>
          <w:p w14:paraId="7E2F5C85" w14:textId="77777777" w:rsidR="003C435E" w:rsidRPr="00C615DB"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i/>
                <w:iCs/>
                <w:sz w:val="22"/>
                <w:szCs w:val="22"/>
              </w:rPr>
            </w:pPr>
            <w:r w:rsidRPr="00C615DB">
              <w:rPr>
                <w:i/>
                <w:iCs/>
                <w:sz w:val="22"/>
                <w:szCs w:val="22"/>
              </w:rPr>
              <w:t>Garvin &amp; Edmondson: “Is Yours a Learning Organization”</w:t>
            </w:r>
          </w:p>
          <w:p w14:paraId="5E6F48BB" w14:textId="77777777" w:rsidR="003C435E" w:rsidRPr="00C615DB"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ind w:left="720" w:right="-180" w:hanging="720"/>
              <w:rPr>
                <w:i/>
                <w:iCs/>
                <w:sz w:val="22"/>
                <w:szCs w:val="22"/>
              </w:rPr>
            </w:pPr>
            <w:r w:rsidRPr="00C615DB">
              <w:rPr>
                <w:i/>
                <w:iCs/>
                <w:sz w:val="22"/>
                <w:szCs w:val="22"/>
              </w:rPr>
              <w:t xml:space="preserve">Argyris: “Teaching Smart People How to Learn” </w:t>
            </w:r>
          </w:p>
          <w:p w14:paraId="37A16990" w14:textId="29788738" w:rsidR="00B86053" w:rsidRPr="00C615DB" w:rsidRDefault="00C615DB" w:rsidP="003C435E">
            <w:pPr>
              <w:widowControl/>
              <w:tabs>
                <w:tab w:val="left" w:pos="-1080"/>
                <w:tab w:val="left" w:pos="-720"/>
                <w:tab w:val="left" w:pos="0"/>
                <w:tab w:val="left" w:pos="360"/>
                <w:tab w:val="left" w:pos="720"/>
                <w:tab w:val="left" w:pos="1080"/>
                <w:tab w:val="left" w:pos="1440"/>
                <w:tab w:val="left" w:pos="1800"/>
                <w:tab w:val="left" w:pos="2160"/>
                <w:tab w:val="left" w:pos="2520"/>
              </w:tabs>
              <w:ind w:left="720" w:right="-180" w:hanging="720"/>
              <w:rPr>
                <w:i/>
                <w:iCs/>
                <w:sz w:val="22"/>
                <w:szCs w:val="22"/>
              </w:rPr>
            </w:pPr>
            <w:r w:rsidRPr="00C615DB">
              <w:rPr>
                <w:i/>
                <w:iCs/>
                <w:sz w:val="22"/>
                <w:szCs w:val="22"/>
              </w:rPr>
              <w:t xml:space="preserve">McAfee et al: “How to Capitalize on </w:t>
            </w:r>
            <w:r>
              <w:rPr>
                <w:i/>
                <w:iCs/>
                <w:sz w:val="22"/>
                <w:szCs w:val="22"/>
              </w:rPr>
              <w:t>G</w:t>
            </w:r>
            <w:r w:rsidRPr="00C615DB">
              <w:rPr>
                <w:i/>
                <w:iCs/>
                <w:sz w:val="22"/>
                <w:szCs w:val="22"/>
              </w:rPr>
              <w:t>enerative AI”</w:t>
            </w:r>
          </w:p>
        </w:tc>
      </w:tr>
      <w:tr w:rsidR="003C435E" w:rsidRPr="00501756" w14:paraId="41D72198" w14:textId="77777777" w:rsidTr="00AA5D54">
        <w:trPr>
          <w:gridAfter w:val="2"/>
          <w:wAfter w:w="10170" w:type="dxa"/>
          <w:trHeight w:hRule="exact" w:val="738"/>
        </w:trPr>
        <w:tc>
          <w:tcPr>
            <w:tcW w:w="1167" w:type="dxa"/>
            <w:tcBorders>
              <w:top w:val="nil"/>
              <w:left w:val="nil"/>
              <w:bottom w:val="nil"/>
              <w:right w:val="nil"/>
            </w:tcBorders>
          </w:tcPr>
          <w:p w14:paraId="242BBF18" w14:textId="3667E32C" w:rsidR="003C435E" w:rsidRPr="00E706C2"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bCs/>
                <w:sz w:val="22"/>
                <w:szCs w:val="22"/>
              </w:rPr>
            </w:pPr>
            <w:r w:rsidRPr="00E706C2">
              <w:rPr>
                <w:bCs/>
                <w:sz w:val="22"/>
                <w:szCs w:val="22"/>
              </w:rPr>
              <w:t xml:space="preserve">Mon. </w:t>
            </w:r>
            <w:r>
              <w:rPr>
                <w:bCs/>
                <w:sz w:val="22"/>
                <w:szCs w:val="22"/>
              </w:rPr>
              <w:t>11/</w:t>
            </w:r>
            <w:r w:rsidR="00741514">
              <w:rPr>
                <w:bCs/>
                <w:sz w:val="22"/>
                <w:szCs w:val="22"/>
              </w:rPr>
              <w:t>9</w:t>
            </w:r>
          </w:p>
        </w:tc>
        <w:tc>
          <w:tcPr>
            <w:tcW w:w="23" w:type="dxa"/>
            <w:tcBorders>
              <w:top w:val="nil"/>
              <w:left w:val="nil"/>
              <w:bottom w:val="nil"/>
              <w:right w:val="nil"/>
            </w:tcBorders>
          </w:tcPr>
          <w:p w14:paraId="3D4EB32B" w14:textId="77777777" w:rsidR="003C435E" w:rsidRPr="006C193F" w:rsidRDefault="003C435E" w:rsidP="003C435E">
            <w:pPr>
              <w:rPr>
                <w:sz w:val="22"/>
                <w:szCs w:val="22"/>
              </w:rPr>
            </w:pPr>
          </w:p>
        </w:tc>
        <w:tc>
          <w:tcPr>
            <w:tcW w:w="2230" w:type="dxa"/>
            <w:tcBorders>
              <w:top w:val="nil"/>
              <w:left w:val="nil"/>
              <w:bottom w:val="nil"/>
              <w:right w:val="nil"/>
            </w:tcBorders>
          </w:tcPr>
          <w:p w14:paraId="2B04B856" w14:textId="51342051" w:rsidR="003C435E" w:rsidRPr="004A35A0"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CA48AD">
              <w:rPr>
                <w:sz w:val="22"/>
                <w:szCs w:val="22"/>
              </w:rPr>
              <w:t>*Discussion</w:t>
            </w:r>
          </w:p>
        </w:tc>
        <w:tc>
          <w:tcPr>
            <w:tcW w:w="380" w:type="dxa"/>
            <w:tcBorders>
              <w:top w:val="nil"/>
              <w:left w:val="nil"/>
              <w:bottom w:val="nil"/>
              <w:right w:val="nil"/>
            </w:tcBorders>
          </w:tcPr>
          <w:p w14:paraId="6F208C50" w14:textId="77777777" w:rsidR="003C435E" w:rsidRPr="006C193F" w:rsidRDefault="003C435E" w:rsidP="003C435E">
            <w:pPr>
              <w:rPr>
                <w:sz w:val="22"/>
                <w:szCs w:val="22"/>
              </w:rPr>
            </w:pPr>
          </w:p>
        </w:tc>
        <w:tc>
          <w:tcPr>
            <w:tcW w:w="5830" w:type="dxa"/>
            <w:tcBorders>
              <w:top w:val="nil"/>
              <w:left w:val="nil"/>
              <w:bottom w:val="nil"/>
              <w:right w:val="nil"/>
            </w:tcBorders>
          </w:tcPr>
          <w:p w14:paraId="50B9C528" w14:textId="3D94AF87" w:rsidR="003C435E" w:rsidRPr="00501756"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bCs/>
                <w:sz w:val="22"/>
                <w:szCs w:val="22"/>
              </w:rPr>
            </w:pPr>
          </w:p>
        </w:tc>
      </w:tr>
      <w:tr w:rsidR="003C435E" w:rsidRPr="004D0253" w14:paraId="20A19F17" w14:textId="77777777" w:rsidTr="00FF1D9F">
        <w:trPr>
          <w:gridAfter w:val="2"/>
          <w:wAfter w:w="10170" w:type="dxa"/>
          <w:trHeight w:hRule="exact" w:val="1161"/>
        </w:trPr>
        <w:tc>
          <w:tcPr>
            <w:tcW w:w="1167" w:type="dxa"/>
            <w:tcBorders>
              <w:top w:val="nil"/>
              <w:left w:val="nil"/>
              <w:bottom w:val="nil"/>
              <w:right w:val="nil"/>
            </w:tcBorders>
          </w:tcPr>
          <w:p w14:paraId="7530AC98" w14:textId="1C3EABE9" w:rsidR="003C435E" w:rsidRPr="00510D0D"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bCs/>
                <w:sz w:val="22"/>
                <w:szCs w:val="22"/>
              </w:rPr>
            </w:pPr>
            <w:r w:rsidRPr="00510D0D">
              <w:rPr>
                <w:bCs/>
                <w:sz w:val="22"/>
                <w:szCs w:val="22"/>
              </w:rPr>
              <w:t>Wed. 11/1</w:t>
            </w:r>
            <w:r w:rsidR="00741514">
              <w:rPr>
                <w:bCs/>
                <w:sz w:val="22"/>
                <w:szCs w:val="22"/>
              </w:rPr>
              <w:t>1</w:t>
            </w:r>
          </w:p>
        </w:tc>
        <w:tc>
          <w:tcPr>
            <w:tcW w:w="23" w:type="dxa"/>
            <w:tcBorders>
              <w:top w:val="nil"/>
              <w:left w:val="nil"/>
              <w:bottom w:val="nil"/>
              <w:right w:val="nil"/>
            </w:tcBorders>
          </w:tcPr>
          <w:p w14:paraId="675A3508" w14:textId="77777777" w:rsidR="003C435E" w:rsidRPr="006C193F" w:rsidRDefault="003C435E" w:rsidP="003C435E">
            <w:pPr>
              <w:rPr>
                <w:sz w:val="22"/>
                <w:szCs w:val="22"/>
              </w:rPr>
            </w:pPr>
          </w:p>
        </w:tc>
        <w:tc>
          <w:tcPr>
            <w:tcW w:w="2230" w:type="dxa"/>
            <w:tcBorders>
              <w:top w:val="nil"/>
              <w:left w:val="nil"/>
              <w:bottom w:val="nil"/>
              <w:right w:val="nil"/>
            </w:tcBorders>
          </w:tcPr>
          <w:p w14:paraId="76AB2FAA" w14:textId="060C141F" w:rsidR="003C435E" w:rsidRPr="004D0253"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b/>
                <w:bCs/>
                <w:sz w:val="22"/>
                <w:szCs w:val="22"/>
              </w:rPr>
            </w:pPr>
            <w:r>
              <w:rPr>
                <w:sz w:val="22"/>
                <w:szCs w:val="22"/>
                <w:u w:val="single"/>
              </w:rPr>
              <w:t>Ethics and Ethical Decisions</w:t>
            </w:r>
          </w:p>
        </w:tc>
        <w:tc>
          <w:tcPr>
            <w:tcW w:w="380" w:type="dxa"/>
            <w:tcBorders>
              <w:top w:val="nil"/>
              <w:left w:val="nil"/>
              <w:bottom w:val="nil"/>
              <w:right w:val="nil"/>
            </w:tcBorders>
          </w:tcPr>
          <w:p w14:paraId="2050973A" w14:textId="77777777" w:rsidR="003C435E" w:rsidRPr="00E3265B" w:rsidRDefault="003C435E" w:rsidP="003C435E"/>
        </w:tc>
        <w:tc>
          <w:tcPr>
            <w:tcW w:w="5830" w:type="dxa"/>
            <w:tcBorders>
              <w:top w:val="nil"/>
              <w:left w:val="nil"/>
              <w:bottom w:val="nil"/>
              <w:right w:val="nil"/>
            </w:tcBorders>
          </w:tcPr>
          <w:p w14:paraId="186C99AB" w14:textId="77777777" w:rsidR="003C435E" w:rsidRPr="00CA48AD"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iCs/>
                <w:sz w:val="22"/>
                <w:szCs w:val="22"/>
              </w:rPr>
            </w:pPr>
            <w:r w:rsidRPr="00CA48AD">
              <w:rPr>
                <w:iCs/>
                <w:sz w:val="22"/>
                <w:szCs w:val="22"/>
              </w:rPr>
              <w:t>HBS Note on Ethical Frameworks</w:t>
            </w:r>
            <w:r>
              <w:rPr>
                <w:iCs/>
                <w:sz w:val="22"/>
                <w:szCs w:val="22"/>
              </w:rPr>
              <w:t xml:space="preserve"> [CP]</w:t>
            </w:r>
          </w:p>
          <w:p w14:paraId="194FF5A3" w14:textId="77777777" w:rsidR="003C435E"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i/>
                <w:sz w:val="22"/>
                <w:szCs w:val="22"/>
              </w:rPr>
            </w:pPr>
            <w:r w:rsidRPr="00B6608E">
              <w:rPr>
                <w:i/>
                <w:sz w:val="22"/>
                <w:szCs w:val="22"/>
              </w:rPr>
              <w:t>Bazerman &amp; Tenbrusel: “Ethical Breakdowns”</w:t>
            </w:r>
          </w:p>
          <w:p w14:paraId="589AA2C2" w14:textId="29D1E1BA" w:rsidR="00D83C06" w:rsidRPr="00B6608E" w:rsidRDefault="004B3944" w:rsidP="003C435E">
            <w:pPr>
              <w:widowControl/>
              <w:tabs>
                <w:tab w:val="left" w:pos="-1080"/>
                <w:tab w:val="left" w:pos="-720"/>
                <w:tab w:val="left" w:pos="0"/>
                <w:tab w:val="left" w:pos="360"/>
                <w:tab w:val="left" w:pos="720"/>
                <w:tab w:val="left" w:pos="1080"/>
                <w:tab w:val="left" w:pos="1440"/>
                <w:tab w:val="left" w:pos="1800"/>
                <w:tab w:val="left" w:pos="2160"/>
                <w:tab w:val="left" w:pos="2520"/>
              </w:tabs>
              <w:rPr>
                <w:i/>
                <w:sz w:val="22"/>
                <w:szCs w:val="22"/>
              </w:rPr>
            </w:pPr>
            <w:r>
              <w:rPr>
                <w:i/>
                <w:sz w:val="22"/>
                <w:szCs w:val="22"/>
              </w:rPr>
              <w:t>Badaracco: “Discipline of Building Character”</w:t>
            </w:r>
          </w:p>
          <w:p w14:paraId="2A5D830B" w14:textId="584E64F2" w:rsidR="003C435E" w:rsidRPr="00E3265B" w:rsidRDefault="00124D3F" w:rsidP="003C435E">
            <w:r>
              <w:rPr>
                <w:iCs/>
                <w:sz w:val="22"/>
                <w:szCs w:val="22"/>
              </w:rPr>
              <w:t xml:space="preserve">Case: </w:t>
            </w:r>
            <w:r w:rsidR="003C435E">
              <w:rPr>
                <w:iCs/>
                <w:sz w:val="22"/>
                <w:szCs w:val="22"/>
              </w:rPr>
              <w:t>McCoy</w:t>
            </w:r>
            <w:r w:rsidR="00BC3ACE">
              <w:rPr>
                <w:iCs/>
                <w:sz w:val="22"/>
                <w:szCs w:val="22"/>
              </w:rPr>
              <w:t xml:space="preserve"> -</w:t>
            </w:r>
            <w:r w:rsidR="003C435E">
              <w:rPr>
                <w:iCs/>
                <w:sz w:val="22"/>
                <w:szCs w:val="22"/>
              </w:rPr>
              <w:t xml:space="preserve"> “The</w:t>
            </w:r>
            <w:r w:rsidR="003C435E" w:rsidRPr="00CA48AD">
              <w:rPr>
                <w:iCs/>
                <w:sz w:val="22"/>
                <w:szCs w:val="22"/>
              </w:rPr>
              <w:t xml:space="preserve"> Parable of the Sadhu</w:t>
            </w:r>
            <w:r w:rsidR="003C435E">
              <w:rPr>
                <w:iCs/>
                <w:sz w:val="22"/>
                <w:szCs w:val="22"/>
              </w:rPr>
              <w:t>”</w:t>
            </w:r>
          </w:p>
        </w:tc>
      </w:tr>
      <w:tr w:rsidR="003C435E" w:rsidRPr="006C193F" w14:paraId="06C0718B" w14:textId="77777777" w:rsidTr="00FF1D9F">
        <w:trPr>
          <w:gridAfter w:val="2"/>
          <w:wAfter w:w="10170" w:type="dxa"/>
          <w:trHeight w:val="936"/>
        </w:trPr>
        <w:tc>
          <w:tcPr>
            <w:tcW w:w="1167" w:type="dxa"/>
            <w:tcBorders>
              <w:top w:val="nil"/>
              <w:left w:val="nil"/>
              <w:bottom w:val="nil"/>
              <w:right w:val="nil"/>
            </w:tcBorders>
          </w:tcPr>
          <w:p w14:paraId="7360EAED" w14:textId="1727B331" w:rsidR="003C435E" w:rsidRPr="00B16137"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sidRPr="00B16137">
              <w:rPr>
                <w:sz w:val="22"/>
                <w:szCs w:val="22"/>
              </w:rPr>
              <w:t>Mon.  11/</w:t>
            </w:r>
            <w:r>
              <w:rPr>
                <w:sz w:val="22"/>
                <w:szCs w:val="22"/>
              </w:rPr>
              <w:t>1</w:t>
            </w:r>
            <w:r w:rsidR="00741514">
              <w:rPr>
                <w:sz w:val="22"/>
                <w:szCs w:val="22"/>
              </w:rPr>
              <w:t>6</w:t>
            </w:r>
          </w:p>
        </w:tc>
        <w:tc>
          <w:tcPr>
            <w:tcW w:w="23" w:type="dxa"/>
            <w:tcBorders>
              <w:top w:val="nil"/>
              <w:left w:val="nil"/>
              <w:bottom w:val="nil"/>
              <w:right w:val="nil"/>
            </w:tcBorders>
          </w:tcPr>
          <w:p w14:paraId="6821816D" w14:textId="77777777" w:rsidR="003C435E" w:rsidRPr="00B16137" w:rsidRDefault="003C435E" w:rsidP="003C435E">
            <w:pPr>
              <w:rPr>
                <w:sz w:val="22"/>
                <w:szCs w:val="22"/>
              </w:rPr>
            </w:pPr>
          </w:p>
        </w:tc>
        <w:tc>
          <w:tcPr>
            <w:tcW w:w="2230" w:type="dxa"/>
            <w:tcBorders>
              <w:top w:val="nil"/>
              <w:left w:val="nil"/>
              <w:bottom w:val="nil"/>
              <w:right w:val="nil"/>
            </w:tcBorders>
          </w:tcPr>
          <w:p w14:paraId="7D45B75A" w14:textId="77777777" w:rsidR="003C435E"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r>
              <w:rPr>
                <w:sz w:val="22"/>
                <w:szCs w:val="22"/>
              </w:rPr>
              <w:t xml:space="preserve">*Discussion / </w:t>
            </w:r>
          </w:p>
          <w:p w14:paraId="686F3233" w14:textId="595DC46F" w:rsidR="003C435E" w:rsidRPr="00B16137"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pPr>
            <w:r>
              <w:rPr>
                <w:sz w:val="22"/>
                <w:szCs w:val="22"/>
              </w:rPr>
              <w:t>Case Analysis</w:t>
            </w:r>
          </w:p>
        </w:tc>
        <w:tc>
          <w:tcPr>
            <w:tcW w:w="380" w:type="dxa"/>
            <w:tcBorders>
              <w:top w:val="nil"/>
              <w:left w:val="nil"/>
              <w:bottom w:val="nil"/>
              <w:right w:val="nil"/>
            </w:tcBorders>
          </w:tcPr>
          <w:p w14:paraId="0CE5B52F" w14:textId="77777777" w:rsidR="003C435E" w:rsidRPr="00E3265B" w:rsidRDefault="003C435E" w:rsidP="003C435E"/>
        </w:tc>
        <w:tc>
          <w:tcPr>
            <w:tcW w:w="5830" w:type="dxa"/>
            <w:tcBorders>
              <w:top w:val="nil"/>
              <w:left w:val="nil"/>
              <w:bottom w:val="nil"/>
              <w:right w:val="nil"/>
            </w:tcBorders>
          </w:tcPr>
          <w:p w14:paraId="636479B4" w14:textId="77777777" w:rsidR="003C435E" w:rsidRPr="00500B8B" w:rsidRDefault="003C435E" w:rsidP="003C435E">
            <w:pPr>
              <w:rPr>
                <w:sz w:val="22"/>
                <w:szCs w:val="22"/>
              </w:rPr>
            </w:pPr>
          </w:p>
        </w:tc>
      </w:tr>
      <w:tr w:rsidR="003C435E" w:rsidRPr="006C193F" w14:paraId="1B015FA8" w14:textId="77777777" w:rsidTr="003C435E">
        <w:trPr>
          <w:gridAfter w:val="2"/>
          <w:wAfter w:w="10170" w:type="dxa"/>
          <w:trHeight w:hRule="exact" w:val="630"/>
        </w:trPr>
        <w:tc>
          <w:tcPr>
            <w:tcW w:w="1167" w:type="dxa"/>
            <w:tcBorders>
              <w:top w:val="nil"/>
              <w:left w:val="nil"/>
              <w:bottom w:val="nil"/>
              <w:right w:val="nil"/>
            </w:tcBorders>
          </w:tcPr>
          <w:p w14:paraId="1FD08D08" w14:textId="5ADDE992" w:rsidR="003C435E" w:rsidRPr="008928EE"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b/>
                <w:sz w:val="22"/>
                <w:szCs w:val="22"/>
              </w:rPr>
            </w:pPr>
            <w:r w:rsidRPr="008928EE">
              <w:rPr>
                <w:b/>
                <w:sz w:val="22"/>
                <w:szCs w:val="22"/>
              </w:rPr>
              <w:t>Mon. 1</w:t>
            </w:r>
            <w:r w:rsidR="00FF1D9F">
              <w:rPr>
                <w:b/>
                <w:sz w:val="22"/>
                <w:szCs w:val="22"/>
              </w:rPr>
              <w:t>1/30</w:t>
            </w:r>
          </w:p>
        </w:tc>
        <w:tc>
          <w:tcPr>
            <w:tcW w:w="23" w:type="dxa"/>
            <w:tcBorders>
              <w:top w:val="nil"/>
              <w:left w:val="nil"/>
              <w:bottom w:val="nil"/>
              <w:right w:val="nil"/>
            </w:tcBorders>
          </w:tcPr>
          <w:p w14:paraId="1EBF33D7" w14:textId="77777777" w:rsidR="003C435E" w:rsidRPr="008928EE" w:rsidRDefault="003C435E" w:rsidP="003C435E">
            <w:pPr>
              <w:rPr>
                <w:b/>
                <w:sz w:val="22"/>
                <w:szCs w:val="22"/>
              </w:rPr>
            </w:pPr>
          </w:p>
        </w:tc>
        <w:tc>
          <w:tcPr>
            <w:tcW w:w="2230" w:type="dxa"/>
            <w:tcBorders>
              <w:top w:val="nil"/>
              <w:left w:val="nil"/>
              <w:bottom w:val="nil"/>
              <w:right w:val="nil"/>
            </w:tcBorders>
          </w:tcPr>
          <w:p w14:paraId="283480F8" w14:textId="07D030C4" w:rsidR="003C435E" w:rsidRPr="008928EE"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b/>
                <w:sz w:val="22"/>
                <w:szCs w:val="22"/>
              </w:rPr>
            </w:pPr>
            <w:r w:rsidRPr="008928EE">
              <w:rPr>
                <w:b/>
                <w:sz w:val="22"/>
                <w:szCs w:val="22"/>
              </w:rPr>
              <w:t>Group Presentations</w:t>
            </w:r>
          </w:p>
        </w:tc>
        <w:tc>
          <w:tcPr>
            <w:tcW w:w="380" w:type="dxa"/>
            <w:tcBorders>
              <w:top w:val="nil"/>
              <w:left w:val="nil"/>
              <w:bottom w:val="nil"/>
              <w:right w:val="nil"/>
            </w:tcBorders>
          </w:tcPr>
          <w:p w14:paraId="014476F9" w14:textId="77777777" w:rsidR="003C435E" w:rsidRPr="006C193F" w:rsidRDefault="003C435E" w:rsidP="003C435E">
            <w:pPr>
              <w:rPr>
                <w:sz w:val="22"/>
                <w:szCs w:val="22"/>
              </w:rPr>
            </w:pPr>
          </w:p>
        </w:tc>
        <w:tc>
          <w:tcPr>
            <w:tcW w:w="5830" w:type="dxa"/>
            <w:tcBorders>
              <w:top w:val="nil"/>
              <w:left w:val="nil"/>
              <w:bottom w:val="nil"/>
              <w:right w:val="nil"/>
            </w:tcBorders>
          </w:tcPr>
          <w:p w14:paraId="3A94EFDF" w14:textId="0E60832F" w:rsidR="003C435E" w:rsidRPr="009142D8" w:rsidRDefault="003C435E" w:rsidP="003C435E">
            <w:pPr>
              <w:widowControl/>
              <w:tabs>
                <w:tab w:val="left" w:pos="-1080"/>
                <w:tab w:val="left" w:pos="-720"/>
                <w:tab w:val="left" w:pos="0"/>
                <w:tab w:val="left" w:pos="360"/>
                <w:tab w:val="left" w:pos="720"/>
                <w:tab w:val="left" w:pos="1080"/>
                <w:tab w:val="left" w:pos="1440"/>
                <w:tab w:val="left" w:pos="1800"/>
                <w:tab w:val="left" w:pos="2160"/>
                <w:tab w:val="left" w:pos="2520"/>
              </w:tabs>
              <w:rPr>
                <w:sz w:val="22"/>
                <w:szCs w:val="22"/>
              </w:rPr>
            </w:pPr>
          </w:p>
        </w:tc>
      </w:tr>
    </w:tbl>
    <w:p w14:paraId="4CC2BC0C" w14:textId="5EA6F0DC" w:rsidR="0036400B" w:rsidRDefault="0036400B">
      <w:pPr>
        <w:widowControl/>
        <w:autoSpaceDE/>
        <w:autoSpaceDN/>
        <w:adjustRightInd/>
        <w:rPr>
          <w:rFonts w:ascii="Arial" w:hAnsi="Arial" w:cs="Arial"/>
          <w:b/>
          <w:bCs/>
          <w:sz w:val="22"/>
          <w:szCs w:val="22"/>
        </w:rPr>
      </w:pPr>
    </w:p>
    <w:p w14:paraId="45730DF9" w14:textId="4285E53C" w:rsidR="0036400B" w:rsidRPr="0036400B" w:rsidRDefault="0036400B">
      <w:pPr>
        <w:widowControl/>
        <w:autoSpaceDE/>
        <w:autoSpaceDN/>
        <w:adjustRightInd/>
        <w:rPr>
          <w:b/>
          <w:bCs/>
        </w:rPr>
      </w:pPr>
      <w:r w:rsidRPr="0036400B">
        <w:rPr>
          <w:b/>
          <w:bCs/>
        </w:rPr>
        <w:t>Key for Article References:</w:t>
      </w:r>
    </w:p>
    <w:p w14:paraId="59FD4CCA" w14:textId="49E71149" w:rsidR="0036400B" w:rsidRDefault="0036400B">
      <w:pPr>
        <w:widowControl/>
        <w:autoSpaceDE/>
        <w:autoSpaceDN/>
        <w:adjustRightInd/>
        <w:rPr>
          <w:rFonts w:ascii="Arial" w:hAnsi="Arial" w:cs="Arial"/>
          <w:b/>
          <w:bCs/>
          <w:sz w:val="22"/>
          <w:szCs w:val="22"/>
        </w:rPr>
      </w:pPr>
    </w:p>
    <w:p w14:paraId="408EFA81" w14:textId="36D42FF6" w:rsidR="0036400B" w:rsidRPr="0036400B" w:rsidRDefault="0036400B">
      <w:pPr>
        <w:widowControl/>
        <w:autoSpaceDE/>
        <w:autoSpaceDN/>
        <w:adjustRightInd/>
        <w:rPr>
          <w:sz w:val="22"/>
          <w:szCs w:val="22"/>
        </w:rPr>
      </w:pPr>
      <w:r w:rsidRPr="0036400B">
        <w:rPr>
          <w:sz w:val="22"/>
          <w:szCs w:val="22"/>
        </w:rPr>
        <w:t>*** Unless otherwise noted, all articles are from Harvard Business Review</w:t>
      </w:r>
    </w:p>
    <w:p w14:paraId="242FD0D2" w14:textId="77777777" w:rsidR="0036400B" w:rsidRPr="0036400B" w:rsidRDefault="0036400B">
      <w:pPr>
        <w:widowControl/>
        <w:autoSpaceDE/>
        <w:autoSpaceDN/>
        <w:adjustRightInd/>
        <w:rPr>
          <w:sz w:val="22"/>
          <w:szCs w:val="22"/>
        </w:rPr>
      </w:pPr>
      <w:r w:rsidRPr="0036400B">
        <w:rPr>
          <w:sz w:val="22"/>
          <w:szCs w:val="22"/>
        </w:rPr>
        <w:t>CP: Course Pack</w:t>
      </w:r>
    </w:p>
    <w:p w14:paraId="1EA6C667" w14:textId="63007906" w:rsidR="0036400B" w:rsidRPr="0036400B" w:rsidRDefault="0036400B">
      <w:pPr>
        <w:widowControl/>
        <w:autoSpaceDE/>
        <w:autoSpaceDN/>
        <w:adjustRightInd/>
        <w:rPr>
          <w:sz w:val="22"/>
          <w:szCs w:val="22"/>
        </w:rPr>
      </w:pPr>
      <w:r w:rsidRPr="0036400B">
        <w:rPr>
          <w:sz w:val="22"/>
          <w:szCs w:val="22"/>
        </w:rPr>
        <w:t>AME: Academy of Management Executive</w:t>
      </w:r>
    </w:p>
    <w:p w14:paraId="74540826" w14:textId="0A9E8BBC" w:rsidR="0036400B" w:rsidRPr="0036400B" w:rsidRDefault="0036400B">
      <w:pPr>
        <w:widowControl/>
        <w:autoSpaceDE/>
        <w:autoSpaceDN/>
        <w:adjustRightInd/>
        <w:rPr>
          <w:sz w:val="22"/>
          <w:szCs w:val="22"/>
        </w:rPr>
      </w:pPr>
      <w:r w:rsidRPr="0036400B">
        <w:rPr>
          <w:sz w:val="22"/>
          <w:szCs w:val="22"/>
        </w:rPr>
        <w:t>MQ: McKinsey Quarterly</w:t>
      </w:r>
    </w:p>
    <w:sectPr w:rsidR="0036400B" w:rsidRPr="0036400B" w:rsidSect="008928EE">
      <w:headerReference w:type="default" r:id="rId12"/>
      <w:pgSz w:w="12240" w:h="15840" w:code="1"/>
      <w:pgMar w:top="1080" w:right="1440" w:bottom="1080" w:left="1440" w:header="864" w:footer="86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05B342" w14:textId="77777777" w:rsidR="00665E64" w:rsidRDefault="00665E64">
      <w:r>
        <w:separator/>
      </w:r>
    </w:p>
  </w:endnote>
  <w:endnote w:type="continuationSeparator" w:id="0">
    <w:p w14:paraId="014875A9" w14:textId="77777777" w:rsidR="00665E64" w:rsidRDefault="00665E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hruti">
    <w:panose1 w:val="02000500000000000000"/>
    <w:charset w:val="00"/>
    <w:family w:val="swiss"/>
    <w:pitch w:val="variable"/>
    <w:sig w:usb0="0004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DD926" w14:textId="77777777" w:rsidR="00665E64" w:rsidRDefault="00665E64">
      <w:r>
        <w:separator/>
      </w:r>
    </w:p>
  </w:footnote>
  <w:footnote w:type="continuationSeparator" w:id="0">
    <w:p w14:paraId="6EAD6CD5" w14:textId="77777777" w:rsidR="00665E64" w:rsidRDefault="00665E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9EF5C" w14:textId="77777777" w:rsidR="00F47959" w:rsidRDefault="00F47959">
    <w:pPr>
      <w:framePr w:w="9361" w:wrap="notBeside" w:vAnchor="text" w:hAnchor="text" w:x="1" w:y="1"/>
      <w:jc w:val="right"/>
      <w:rPr>
        <w:sz w:val="20"/>
        <w:szCs w:val="20"/>
      </w:rPr>
    </w:pPr>
    <w:r>
      <w:rPr>
        <w:sz w:val="20"/>
        <w:szCs w:val="20"/>
      </w:rPr>
      <w:fldChar w:fldCharType="begin"/>
    </w:r>
    <w:r>
      <w:rPr>
        <w:sz w:val="20"/>
        <w:szCs w:val="20"/>
      </w:rPr>
      <w:instrText xml:space="preserve">PAGE </w:instrText>
    </w:r>
    <w:r>
      <w:rPr>
        <w:sz w:val="20"/>
        <w:szCs w:val="20"/>
      </w:rPr>
      <w:fldChar w:fldCharType="separate"/>
    </w:r>
    <w:r>
      <w:rPr>
        <w:noProof/>
        <w:sz w:val="20"/>
        <w:szCs w:val="20"/>
      </w:rPr>
      <w:t>9</w:t>
    </w:r>
    <w:r>
      <w:rPr>
        <w:sz w:val="20"/>
        <w:szCs w:val="20"/>
      </w:rPr>
      <w:fldChar w:fldCharType="end"/>
    </w:r>
  </w:p>
  <w:p w14:paraId="66C08E76" w14:textId="77777777" w:rsidR="00F47959" w:rsidRDefault="00F47959" w:rsidP="007D633D">
    <w:pPr>
      <w:spacing w:line="24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BCD6F9E2"/>
    <w:lvl w:ilvl="0">
      <w:numFmt w:val="decimal"/>
      <w:lvlText w:val="*"/>
      <w:lvlJc w:val="left"/>
    </w:lvl>
  </w:abstractNum>
  <w:abstractNum w:abstractNumId="1" w15:restartNumberingAfterBreak="0">
    <w:nsid w:val="00000001"/>
    <w:multiLevelType w:val="multilevel"/>
    <w:tmpl w:val="00000000"/>
    <w:name w:val="Bullet List"/>
    <w:lvl w:ilvl="0">
      <w:start w:val="1"/>
      <w:numFmt w:val="decimal"/>
      <w:lvlText w:val="·"/>
      <w:lvlJc w:val="left"/>
    </w:lvl>
    <w:lvl w:ilvl="1">
      <w:start w:val="1"/>
      <w:numFmt w:val="upperLetter"/>
      <w:lvlText w:val="%2."/>
      <w:lvlJc w:val="left"/>
    </w:lvl>
    <w:lvl w:ilvl="2">
      <w:start w:val="1"/>
      <w:numFmt w:val="decimal"/>
      <w:lvlText w:val="·"/>
      <w:lvlJc w:val="left"/>
    </w:lvl>
    <w:lvl w:ilvl="3">
      <w:start w:val="1"/>
      <w:numFmt w:val="decimal"/>
      <w:lvlText w:val="·"/>
      <w:lvlJc w:val="left"/>
    </w:lvl>
    <w:lvl w:ilvl="4">
      <w:start w:val="1"/>
      <w:numFmt w:val="decimal"/>
      <w:lvlText w:val="%5."/>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2" w15:restartNumberingAfterBreak="0">
    <w:nsid w:val="00000002"/>
    <w:multiLevelType w:val="multilevel"/>
    <w:tmpl w:val="00000000"/>
    <w:name w:val="Bullet List"/>
    <w:lvl w:ilvl="0">
      <w:start w:val="1"/>
      <w:numFmt w:val="decimal"/>
      <w:lvlText w:val="·"/>
      <w:lvlJc w:val="left"/>
    </w:lvl>
    <w:lvl w:ilvl="1">
      <w:start w:val="1"/>
      <w:numFmt w:val="upperLetter"/>
      <w:lvlText w:val="%2."/>
      <w:lvlJc w:val="left"/>
    </w:lvl>
    <w:lvl w:ilvl="2">
      <w:start w:val="1"/>
      <w:numFmt w:val="decimal"/>
      <w:lvlText w:val="·"/>
      <w:lvlJc w:val="left"/>
    </w:lvl>
    <w:lvl w:ilvl="3">
      <w:start w:val="1"/>
      <w:numFmt w:val="decimal"/>
      <w:lvlText w:val="·"/>
      <w:lvlJc w:val="left"/>
    </w:lvl>
    <w:lvl w:ilvl="4">
      <w:start w:val="1"/>
      <w:numFmt w:val="decimal"/>
      <w:lvlText w:val="%5."/>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3" w15:restartNumberingAfterBreak="0">
    <w:nsid w:val="00000003"/>
    <w:multiLevelType w:val="multilevel"/>
    <w:tmpl w:val="00000000"/>
    <w:name w:val="AutoList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4" w15:restartNumberingAfterBreak="0">
    <w:nsid w:val="00000004"/>
    <w:multiLevelType w:val="multilevel"/>
    <w:tmpl w:val="018A7506"/>
    <w:name w:val="ParaNumbers1"/>
    <w:lvl w:ilvl="0">
      <w:start w:val="1"/>
      <w:numFmt w:val="decimal"/>
      <w:pStyle w:val="Level1"/>
      <w:lvlText w:val="%1."/>
      <w:lvlJc w:val="left"/>
    </w:lvl>
    <w:lvl w:ilvl="1">
      <w:start w:val="1"/>
      <w:numFmt w:val="lowerLetter"/>
      <w:pStyle w:val="Level2"/>
      <w:lvlText w:val="%2."/>
      <w:lvlJc w:val="left"/>
    </w:lvl>
    <w:lvl w:ilvl="2">
      <w:start w:val="1"/>
      <w:numFmt w:val="lowerRoman"/>
      <w:pStyle w:val="Level3"/>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5" w15:restartNumberingAfterBreak="0">
    <w:nsid w:val="00000005"/>
    <w:multiLevelType w:val="multilevel"/>
    <w:tmpl w:val="00000000"/>
    <w:name w:val="AutoList5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6" w15:restartNumberingAfterBreak="0">
    <w:nsid w:val="00000006"/>
    <w:multiLevelType w:val="multilevel"/>
    <w:tmpl w:val="00000000"/>
    <w:name w:val="ParaNumbers1"/>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7" w15:restartNumberingAfterBreak="0">
    <w:nsid w:val="00000007"/>
    <w:multiLevelType w:val="multilevel"/>
    <w:tmpl w:val="00000000"/>
    <w:name w:val="Bullet List"/>
    <w:lvl w:ilvl="0">
      <w:start w:val="1"/>
      <w:numFmt w:val="decimal"/>
      <w:lvlText w:val="·"/>
      <w:lvlJc w:val="left"/>
    </w:lvl>
    <w:lvl w:ilvl="1">
      <w:start w:val="1"/>
      <w:numFmt w:val="upperLetter"/>
      <w:lvlText w:val="%2."/>
      <w:lvlJc w:val="left"/>
    </w:lvl>
    <w:lvl w:ilvl="2">
      <w:start w:val="1"/>
      <w:numFmt w:val="decimal"/>
      <w:lvlText w:val="·"/>
      <w:lvlJc w:val="left"/>
    </w:lvl>
    <w:lvl w:ilvl="3">
      <w:start w:val="1"/>
      <w:numFmt w:val="decimal"/>
      <w:lvlText w:val="·"/>
      <w:lvlJc w:val="left"/>
    </w:lvl>
    <w:lvl w:ilvl="4">
      <w:start w:val="1"/>
      <w:numFmt w:val="decimal"/>
      <w:lvlText w:val="%5."/>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8" w15:restartNumberingAfterBreak="0">
    <w:nsid w:val="00000008"/>
    <w:multiLevelType w:val="multilevel"/>
    <w:tmpl w:val="00000000"/>
    <w:name w:val="ParaNumbers1"/>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9" w15:restartNumberingAfterBreak="0">
    <w:nsid w:val="00000009"/>
    <w:multiLevelType w:val="multilevel"/>
    <w:tmpl w:val="00000000"/>
    <w:name w:val="Bullet List"/>
    <w:lvl w:ilvl="0">
      <w:start w:val="1"/>
      <w:numFmt w:val="decimal"/>
      <w:lvlText w:val="·"/>
      <w:lvlJc w:val="left"/>
    </w:lvl>
    <w:lvl w:ilvl="1">
      <w:start w:val="1"/>
      <w:numFmt w:val="upperLetter"/>
      <w:lvlText w:val="%2."/>
      <w:lvlJc w:val="left"/>
    </w:lvl>
    <w:lvl w:ilvl="2">
      <w:start w:val="1"/>
      <w:numFmt w:val="decimal"/>
      <w:lvlText w:val="·"/>
      <w:lvlJc w:val="left"/>
    </w:lvl>
    <w:lvl w:ilvl="3">
      <w:start w:val="1"/>
      <w:numFmt w:val="decimal"/>
      <w:lvlText w:val="·"/>
      <w:lvlJc w:val="left"/>
    </w:lvl>
    <w:lvl w:ilvl="4">
      <w:start w:val="1"/>
      <w:numFmt w:val="decimal"/>
      <w:lvlText w:val="%5."/>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10" w15:restartNumberingAfterBreak="0">
    <w:nsid w:val="0000000A"/>
    <w:multiLevelType w:val="multilevel"/>
    <w:tmpl w:val="00000000"/>
    <w:name w:val="ParaNumbers1"/>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1" w15:restartNumberingAfterBreak="0">
    <w:nsid w:val="0000000B"/>
    <w:multiLevelType w:val="multilevel"/>
    <w:tmpl w:val="00000000"/>
    <w:name w:val="Bullet List"/>
    <w:lvl w:ilvl="0">
      <w:start w:val="1"/>
      <w:numFmt w:val="decimal"/>
      <w:lvlText w:val="·"/>
      <w:lvlJc w:val="left"/>
    </w:lvl>
    <w:lvl w:ilvl="1">
      <w:start w:val="1"/>
      <w:numFmt w:val="upperLetter"/>
      <w:lvlText w:val="%2."/>
      <w:lvlJc w:val="left"/>
    </w:lvl>
    <w:lvl w:ilvl="2">
      <w:start w:val="1"/>
      <w:numFmt w:val="decimal"/>
      <w:lvlText w:val="·"/>
      <w:lvlJc w:val="left"/>
    </w:lvl>
    <w:lvl w:ilvl="3">
      <w:start w:val="1"/>
      <w:numFmt w:val="decimal"/>
      <w:lvlText w:val="·"/>
      <w:lvlJc w:val="left"/>
    </w:lvl>
    <w:lvl w:ilvl="4">
      <w:start w:val="1"/>
      <w:numFmt w:val="decimal"/>
      <w:lvlText w:val="%5."/>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12" w15:restartNumberingAfterBreak="0">
    <w:nsid w:val="0000000C"/>
    <w:multiLevelType w:val="multilevel"/>
    <w:tmpl w:val="00000000"/>
    <w:name w:val="ParaNumbers1"/>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3" w15:restartNumberingAfterBreak="0">
    <w:nsid w:val="0000000D"/>
    <w:multiLevelType w:val="multilevel"/>
    <w:tmpl w:val="00000000"/>
    <w:name w:val="Bullet List"/>
    <w:lvl w:ilvl="0">
      <w:start w:val="1"/>
      <w:numFmt w:val="decimal"/>
      <w:lvlText w:val="·"/>
      <w:lvlJc w:val="left"/>
    </w:lvl>
    <w:lvl w:ilvl="1">
      <w:start w:val="1"/>
      <w:numFmt w:val="upperLetter"/>
      <w:lvlText w:val="%2."/>
      <w:lvlJc w:val="left"/>
    </w:lvl>
    <w:lvl w:ilvl="2">
      <w:start w:val="1"/>
      <w:numFmt w:val="decimal"/>
      <w:lvlText w:val="·"/>
      <w:lvlJc w:val="left"/>
    </w:lvl>
    <w:lvl w:ilvl="3">
      <w:start w:val="1"/>
      <w:numFmt w:val="decimal"/>
      <w:lvlText w:val="·"/>
      <w:lvlJc w:val="left"/>
    </w:lvl>
    <w:lvl w:ilvl="4">
      <w:start w:val="1"/>
      <w:numFmt w:val="decimal"/>
      <w:lvlText w:val="%5."/>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14" w15:restartNumberingAfterBreak="0">
    <w:nsid w:val="0000000E"/>
    <w:multiLevelType w:val="multilevel"/>
    <w:tmpl w:val="00000000"/>
    <w:name w:val="ParaNumbers1"/>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5" w15:restartNumberingAfterBreak="0">
    <w:nsid w:val="009047D1"/>
    <w:multiLevelType w:val="multilevel"/>
    <w:tmpl w:val="00000000"/>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6" w15:restartNumberingAfterBreak="0">
    <w:nsid w:val="0244121C"/>
    <w:multiLevelType w:val="hybridMultilevel"/>
    <w:tmpl w:val="BC78BE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07AB509A"/>
    <w:multiLevelType w:val="multilevel"/>
    <w:tmpl w:val="00000000"/>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8" w15:restartNumberingAfterBreak="0">
    <w:nsid w:val="192D1991"/>
    <w:multiLevelType w:val="multilevel"/>
    <w:tmpl w:val="45C06D10"/>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9" w15:restartNumberingAfterBreak="0">
    <w:nsid w:val="1A9D2E8E"/>
    <w:multiLevelType w:val="hybridMultilevel"/>
    <w:tmpl w:val="54B2BAE6"/>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1F0C5839"/>
    <w:multiLevelType w:val="hybridMultilevel"/>
    <w:tmpl w:val="7A127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5002476"/>
    <w:multiLevelType w:val="multilevel"/>
    <w:tmpl w:val="00000000"/>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2" w15:restartNumberingAfterBreak="0">
    <w:nsid w:val="285B5487"/>
    <w:multiLevelType w:val="multilevel"/>
    <w:tmpl w:val="00000000"/>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3" w15:restartNumberingAfterBreak="0">
    <w:nsid w:val="30C649B2"/>
    <w:multiLevelType w:val="hybridMultilevel"/>
    <w:tmpl w:val="1A6C0F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14C64F8"/>
    <w:multiLevelType w:val="hybridMultilevel"/>
    <w:tmpl w:val="962C86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27C7524"/>
    <w:multiLevelType w:val="multilevel"/>
    <w:tmpl w:val="00000000"/>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6" w15:restartNumberingAfterBreak="0">
    <w:nsid w:val="349318B2"/>
    <w:multiLevelType w:val="multilevel"/>
    <w:tmpl w:val="00000000"/>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7" w15:restartNumberingAfterBreak="0">
    <w:nsid w:val="43206FD1"/>
    <w:multiLevelType w:val="hybridMultilevel"/>
    <w:tmpl w:val="D054D3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56C3EAA"/>
    <w:multiLevelType w:val="hybridMultilevel"/>
    <w:tmpl w:val="92868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14F41C8"/>
    <w:multiLevelType w:val="hybridMultilevel"/>
    <w:tmpl w:val="AC909A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5674B20"/>
    <w:multiLevelType w:val="hybridMultilevel"/>
    <w:tmpl w:val="969089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BB92D8C"/>
    <w:multiLevelType w:val="multilevel"/>
    <w:tmpl w:val="13A26F9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EC10E9A"/>
    <w:multiLevelType w:val="multilevel"/>
    <w:tmpl w:val="45C06D10"/>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num w:numId="1" w16cid:durableId="1613706216">
    <w:abstractNumId w:val="5"/>
    <w:lvlOverride w:ilvl="0">
      <w:lvl w:ilvl="0">
        <w:start w:val="1"/>
        <w:numFmt w:val="decimal"/>
        <w:lvlText w:val="%1."/>
        <w:lvlJc w:val="left"/>
      </w:lvl>
    </w:lvlOverride>
    <w:lvlOverride w:ilvl="1">
      <w:lvl w:ilvl="1">
        <w:start w:val="1"/>
        <w:numFmt w:val="lowerLetter"/>
        <w:lvlText w:val="%2."/>
        <w:lvlJc w:val="left"/>
      </w:lvl>
    </w:lvlOverride>
    <w:lvlOverride w:ilvl="2">
      <w:lvl w:ilvl="2">
        <w:start w:val="1"/>
        <w:numFmt w:val="lowerRoman"/>
        <w:lvlText w:val="%3."/>
        <w:lvlJc w:val="left"/>
      </w:lvl>
    </w:lvlOverride>
    <w:lvlOverride w:ilvl="3">
      <w:lvl w:ilvl="3">
        <w:start w:val="1"/>
        <w:numFmt w:val="decimal"/>
        <w:lvlText w:val="(%4)"/>
        <w:lvlJc w:val="left"/>
      </w:lvl>
    </w:lvlOverride>
    <w:lvlOverride w:ilvl="4">
      <w:lvl w:ilvl="4">
        <w:start w:val="1"/>
        <w:numFmt w:val="lowerLetter"/>
        <w:lvlText w:val="(%5)"/>
        <w:lvlJc w:val="left"/>
      </w:lvl>
    </w:lvlOverride>
    <w:lvlOverride w:ilvl="5">
      <w:lvl w:ilvl="5">
        <w:start w:val="1"/>
        <w:numFmt w:val="lowerRoman"/>
        <w:lvlText w:val="(%6)"/>
        <w:lvlJc w:val="left"/>
      </w:lvl>
    </w:lvlOverride>
    <w:lvlOverride w:ilvl="6">
      <w:lvl w:ilvl="6">
        <w:start w:val="1"/>
        <w:numFmt w:val="decimal"/>
        <w:lvlText w:val="%7)"/>
        <w:lvlJc w:val="left"/>
      </w:lvl>
    </w:lvlOverride>
    <w:lvlOverride w:ilvl="7">
      <w:lvl w:ilvl="7">
        <w:start w:val="1"/>
        <w:numFmt w:val="lowerLetter"/>
        <w:lvlText w:val="%8)"/>
        <w:lvlJc w:val="left"/>
      </w:lvl>
    </w:lvlOverride>
    <w:lvlOverride w:ilvl="8">
      <w:lvl w:ilvl="8">
        <w:numFmt w:val="decimal"/>
        <w:lvlText w:val=""/>
        <w:lvlJc w:val="left"/>
      </w:lvl>
    </w:lvlOverride>
  </w:num>
  <w:num w:numId="2" w16cid:durableId="592668562">
    <w:abstractNumId w:val="4"/>
    <w:lvlOverride w:ilvl="0">
      <w:lvl w:ilvl="0">
        <w:start w:val="1"/>
        <w:numFmt w:val="decimal"/>
        <w:pStyle w:val="Level1"/>
        <w:lvlText w:val="%1."/>
        <w:lvlJc w:val="left"/>
      </w:lvl>
    </w:lvlOverride>
    <w:lvlOverride w:ilvl="1">
      <w:lvl w:ilvl="1">
        <w:start w:val="1"/>
        <w:numFmt w:val="lowerLetter"/>
        <w:pStyle w:val="Level2"/>
        <w:lvlText w:val="%2."/>
        <w:lvlJc w:val="left"/>
        <w:rPr>
          <w:i w:val="0"/>
        </w:rPr>
      </w:lvl>
    </w:lvlOverride>
    <w:lvlOverride w:ilvl="2">
      <w:lvl w:ilvl="2">
        <w:start w:val="1"/>
        <w:numFmt w:val="lowerRoman"/>
        <w:pStyle w:val="Level3"/>
        <w:lvlText w:val="%3."/>
        <w:lvlJc w:val="left"/>
      </w:lvl>
    </w:lvlOverride>
    <w:lvlOverride w:ilvl="3">
      <w:lvl w:ilvl="3">
        <w:start w:val="1"/>
        <w:numFmt w:val="decimal"/>
        <w:lvlText w:val="(%4)"/>
        <w:lvlJc w:val="left"/>
      </w:lvl>
    </w:lvlOverride>
    <w:lvlOverride w:ilvl="4">
      <w:lvl w:ilvl="4">
        <w:start w:val="1"/>
        <w:numFmt w:val="lowerLetter"/>
        <w:lvlText w:val="(%5)"/>
        <w:lvlJc w:val="left"/>
      </w:lvl>
    </w:lvlOverride>
    <w:lvlOverride w:ilvl="5">
      <w:lvl w:ilvl="5">
        <w:start w:val="1"/>
        <w:numFmt w:val="lowerRoman"/>
        <w:lvlText w:val="(%6)"/>
        <w:lvlJc w:val="left"/>
      </w:lvl>
    </w:lvlOverride>
    <w:lvlOverride w:ilvl="6">
      <w:lvl w:ilvl="6">
        <w:start w:val="1"/>
        <w:numFmt w:val="decimal"/>
        <w:lvlText w:val="%7)"/>
        <w:lvlJc w:val="left"/>
      </w:lvl>
    </w:lvlOverride>
    <w:lvlOverride w:ilvl="7">
      <w:lvl w:ilvl="7">
        <w:start w:val="1"/>
        <w:numFmt w:val="lowerLetter"/>
        <w:lvlText w:val="%8)"/>
        <w:lvlJc w:val="left"/>
      </w:lvl>
    </w:lvlOverride>
    <w:lvlOverride w:ilvl="8">
      <w:lvl w:ilvl="8">
        <w:numFmt w:val="decimal"/>
        <w:lvlText w:val=""/>
        <w:lvlJc w:val="left"/>
      </w:lvl>
    </w:lvlOverride>
  </w:num>
  <w:num w:numId="3" w16cid:durableId="1795830511">
    <w:abstractNumId w:val="4"/>
    <w:lvlOverride w:ilvl="0">
      <w:startOverride w:val="1"/>
      <w:lvl w:ilvl="0">
        <w:start w:val="1"/>
        <w:numFmt w:val="decimal"/>
        <w:pStyle w:val="Level1"/>
        <w:lvlText w:val="%1."/>
        <w:lvlJc w:val="left"/>
      </w:lvl>
    </w:lvlOverride>
    <w:lvlOverride w:ilvl="1">
      <w:startOverride w:val="1"/>
      <w:lvl w:ilvl="1">
        <w:start w:val="1"/>
        <w:numFmt w:val="lowerLetter"/>
        <w:pStyle w:val="Level2"/>
        <w:lvlText w:val="%2."/>
        <w:lvlJc w:val="left"/>
      </w:lvl>
    </w:lvlOverride>
    <w:lvlOverride w:ilvl="2">
      <w:startOverride w:val="1"/>
      <w:lvl w:ilvl="2">
        <w:start w:val="1"/>
        <w:numFmt w:val="lowerRoman"/>
        <w:pStyle w:val="Level3"/>
        <w:lvlText w:val="%3."/>
        <w:lvlJc w:val="left"/>
      </w:lvl>
    </w:lvlOverride>
    <w:lvlOverride w:ilvl="3">
      <w:startOverride w:val="1"/>
      <w:lvl w:ilvl="3">
        <w:start w:val="1"/>
        <w:numFmt w:val="decimal"/>
        <w:lvlText w:val="(%4)"/>
        <w:lvlJc w:val="left"/>
      </w:lvl>
    </w:lvlOverride>
    <w:lvlOverride w:ilvl="4">
      <w:startOverride w:val="1"/>
      <w:lvl w:ilvl="4">
        <w:start w:val="1"/>
        <w:numFmt w:val="lowerLetter"/>
        <w:lvlText w:val="(%5)"/>
        <w:lvlJc w:val="left"/>
      </w:lvl>
    </w:lvlOverride>
    <w:lvlOverride w:ilvl="5">
      <w:startOverride w:val="1"/>
      <w:lvl w:ilvl="5">
        <w:start w:val="1"/>
        <w:numFmt w:val="lowerRoman"/>
        <w:lvlText w:val="(%6)"/>
        <w:lvlJc w:val="left"/>
      </w:lvl>
    </w:lvlOverride>
    <w:lvlOverride w:ilvl="6">
      <w:startOverride w:val="1"/>
      <w:lvl w:ilvl="6">
        <w:start w:val="1"/>
        <w:numFmt w:val="decimal"/>
        <w:lvlText w:val="%7)"/>
        <w:lvlJc w:val="left"/>
      </w:lvl>
    </w:lvlOverride>
    <w:lvlOverride w:ilvl="7">
      <w:startOverride w:val="1"/>
      <w:lvl w:ilvl="7">
        <w:start w:val="1"/>
        <w:numFmt w:val="lowerLetter"/>
        <w:lvlText w:val="%8)"/>
        <w:lvlJc w:val="left"/>
      </w:lvl>
    </w:lvlOverride>
  </w:num>
  <w:num w:numId="4" w16cid:durableId="1547641179">
    <w:abstractNumId w:val="4"/>
    <w:lvlOverride w:ilvl="0">
      <w:startOverride w:val="1"/>
      <w:lvl w:ilvl="0">
        <w:start w:val="1"/>
        <w:numFmt w:val="decimal"/>
        <w:pStyle w:val="Level1"/>
        <w:lvlText w:val="%1."/>
        <w:lvlJc w:val="left"/>
      </w:lvl>
    </w:lvlOverride>
    <w:lvlOverride w:ilvl="1">
      <w:startOverride w:val="1"/>
      <w:lvl w:ilvl="1">
        <w:start w:val="1"/>
        <w:numFmt w:val="lowerLetter"/>
        <w:pStyle w:val="Level2"/>
        <w:lvlText w:val="%2."/>
        <w:lvlJc w:val="left"/>
      </w:lvl>
    </w:lvlOverride>
    <w:lvlOverride w:ilvl="2">
      <w:startOverride w:val="1"/>
      <w:lvl w:ilvl="2">
        <w:start w:val="1"/>
        <w:numFmt w:val="lowerRoman"/>
        <w:pStyle w:val="Level3"/>
        <w:lvlText w:val="%3."/>
        <w:lvlJc w:val="left"/>
      </w:lvl>
    </w:lvlOverride>
    <w:lvlOverride w:ilvl="3">
      <w:startOverride w:val="1"/>
      <w:lvl w:ilvl="3">
        <w:start w:val="1"/>
        <w:numFmt w:val="decimal"/>
        <w:lvlText w:val="(%4)"/>
        <w:lvlJc w:val="left"/>
      </w:lvl>
    </w:lvlOverride>
    <w:lvlOverride w:ilvl="4">
      <w:startOverride w:val="1"/>
      <w:lvl w:ilvl="4">
        <w:start w:val="1"/>
        <w:numFmt w:val="lowerLetter"/>
        <w:lvlText w:val="(%5)"/>
        <w:lvlJc w:val="left"/>
      </w:lvl>
    </w:lvlOverride>
    <w:lvlOverride w:ilvl="5">
      <w:startOverride w:val="1"/>
      <w:lvl w:ilvl="5">
        <w:start w:val="1"/>
        <w:numFmt w:val="lowerRoman"/>
        <w:lvlText w:val="(%6)"/>
        <w:lvlJc w:val="left"/>
      </w:lvl>
    </w:lvlOverride>
    <w:lvlOverride w:ilvl="6">
      <w:startOverride w:val="1"/>
      <w:lvl w:ilvl="6">
        <w:start w:val="1"/>
        <w:numFmt w:val="decimal"/>
        <w:lvlText w:val="%7)"/>
        <w:lvlJc w:val="left"/>
      </w:lvl>
    </w:lvlOverride>
    <w:lvlOverride w:ilvl="7">
      <w:startOverride w:val="1"/>
      <w:lvl w:ilvl="7">
        <w:start w:val="1"/>
        <w:numFmt w:val="lowerLetter"/>
        <w:lvlText w:val="%8)"/>
        <w:lvlJc w:val="left"/>
      </w:lvl>
    </w:lvlOverride>
  </w:num>
  <w:num w:numId="5" w16cid:durableId="1610771142">
    <w:abstractNumId w:val="4"/>
    <w:lvlOverride w:ilvl="0">
      <w:startOverride w:val="1"/>
      <w:lvl w:ilvl="0">
        <w:start w:val="1"/>
        <w:numFmt w:val="decimal"/>
        <w:pStyle w:val="Level1"/>
        <w:lvlText w:val="%1."/>
        <w:lvlJc w:val="left"/>
      </w:lvl>
    </w:lvlOverride>
    <w:lvlOverride w:ilvl="1">
      <w:startOverride w:val="1"/>
      <w:lvl w:ilvl="1">
        <w:start w:val="1"/>
        <w:numFmt w:val="lowerLetter"/>
        <w:pStyle w:val="Level2"/>
        <w:lvlText w:val="%2."/>
        <w:lvlJc w:val="left"/>
      </w:lvl>
    </w:lvlOverride>
    <w:lvlOverride w:ilvl="2">
      <w:startOverride w:val="1"/>
      <w:lvl w:ilvl="2">
        <w:start w:val="1"/>
        <w:numFmt w:val="lowerRoman"/>
        <w:pStyle w:val="Level3"/>
        <w:lvlText w:val="%3."/>
        <w:lvlJc w:val="left"/>
      </w:lvl>
    </w:lvlOverride>
    <w:lvlOverride w:ilvl="3">
      <w:startOverride w:val="1"/>
      <w:lvl w:ilvl="3">
        <w:start w:val="1"/>
        <w:numFmt w:val="decimal"/>
        <w:lvlText w:val="(%4)"/>
        <w:lvlJc w:val="left"/>
      </w:lvl>
    </w:lvlOverride>
    <w:lvlOverride w:ilvl="4">
      <w:startOverride w:val="1"/>
      <w:lvl w:ilvl="4">
        <w:start w:val="1"/>
        <w:numFmt w:val="lowerLetter"/>
        <w:lvlText w:val="(%5)"/>
        <w:lvlJc w:val="left"/>
      </w:lvl>
    </w:lvlOverride>
    <w:lvlOverride w:ilvl="5">
      <w:startOverride w:val="1"/>
      <w:lvl w:ilvl="5">
        <w:start w:val="1"/>
        <w:numFmt w:val="lowerRoman"/>
        <w:lvlText w:val="(%6)"/>
        <w:lvlJc w:val="left"/>
      </w:lvl>
    </w:lvlOverride>
    <w:lvlOverride w:ilvl="6">
      <w:startOverride w:val="1"/>
      <w:lvl w:ilvl="6">
        <w:start w:val="1"/>
        <w:numFmt w:val="decimal"/>
        <w:lvlText w:val="%7)"/>
        <w:lvlJc w:val="left"/>
      </w:lvl>
    </w:lvlOverride>
    <w:lvlOverride w:ilvl="7">
      <w:startOverride w:val="1"/>
      <w:lvl w:ilvl="7">
        <w:start w:val="1"/>
        <w:numFmt w:val="lowerLetter"/>
        <w:lvlText w:val="%8)"/>
        <w:lvlJc w:val="left"/>
      </w:lvl>
    </w:lvlOverride>
  </w:num>
  <w:num w:numId="6" w16cid:durableId="999307449">
    <w:abstractNumId w:val="4"/>
    <w:lvlOverride w:ilvl="0">
      <w:startOverride w:val="1"/>
      <w:lvl w:ilvl="0">
        <w:start w:val="1"/>
        <w:numFmt w:val="decimal"/>
        <w:pStyle w:val="Level1"/>
        <w:lvlText w:val="%1."/>
        <w:lvlJc w:val="left"/>
      </w:lvl>
    </w:lvlOverride>
    <w:lvlOverride w:ilvl="1">
      <w:startOverride w:val="1"/>
      <w:lvl w:ilvl="1">
        <w:start w:val="1"/>
        <w:numFmt w:val="lowerLetter"/>
        <w:pStyle w:val="Level2"/>
        <w:lvlText w:val="%2."/>
        <w:lvlJc w:val="left"/>
      </w:lvl>
    </w:lvlOverride>
    <w:lvlOverride w:ilvl="2">
      <w:startOverride w:val="1"/>
      <w:lvl w:ilvl="2">
        <w:start w:val="1"/>
        <w:numFmt w:val="lowerRoman"/>
        <w:pStyle w:val="Level3"/>
        <w:lvlText w:val="%3."/>
        <w:lvlJc w:val="left"/>
      </w:lvl>
    </w:lvlOverride>
    <w:lvlOverride w:ilvl="3">
      <w:startOverride w:val="1"/>
      <w:lvl w:ilvl="3">
        <w:start w:val="1"/>
        <w:numFmt w:val="decimal"/>
        <w:lvlText w:val="(%4)"/>
        <w:lvlJc w:val="left"/>
      </w:lvl>
    </w:lvlOverride>
    <w:lvlOverride w:ilvl="4">
      <w:startOverride w:val="1"/>
      <w:lvl w:ilvl="4">
        <w:start w:val="1"/>
        <w:numFmt w:val="lowerLetter"/>
        <w:lvlText w:val="(%5)"/>
        <w:lvlJc w:val="left"/>
      </w:lvl>
    </w:lvlOverride>
    <w:lvlOverride w:ilvl="5">
      <w:startOverride w:val="1"/>
      <w:lvl w:ilvl="5">
        <w:start w:val="1"/>
        <w:numFmt w:val="lowerRoman"/>
        <w:lvlText w:val="(%6)"/>
        <w:lvlJc w:val="left"/>
      </w:lvl>
    </w:lvlOverride>
    <w:lvlOverride w:ilvl="6">
      <w:startOverride w:val="1"/>
      <w:lvl w:ilvl="6">
        <w:start w:val="1"/>
        <w:numFmt w:val="decimal"/>
        <w:lvlText w:val="%7)"/>
        <w:lvlJc w:val="left"/>
      </w:lvl>
    </w:lvlOverride>
    <w:lvlOverride w:ilvl="7">
      <w:startOverride w:val="1"/>
      <w:lvl w:ilvl="7">
        <w:start w:val="1"/>
        <w:numFmt w:val="lowerLetter"/>
        <w:lvlText w:val="%8)"/>
        <w:lvlJc w:val="left"/>
      </w:lvl>
    </w:lvlOverride>
  </w:num>
  <w:num w:numId="7" w16cid:durableId="1457261557">
    <w:abstractNumId w:val="4"/>
    <w:lvlOverride w:ilvl="0">
      <w:lvl w:ilvl="0">
        <w:start w:val="1"/>
        <w:numFmt w:val="decimal"/>
        <w:pStyle w:val="Level1"/>
        <w:lvlText w:val="%1."/>
        <w:lvlJc w:val="left"/>
      </w:lvl>
    </w:lvlOverride>
    <w:lvlOverride w:ilvl="1">
      <w:lvl w:ilvl="1">
        <w:start w:val="1"/>
        <w:numFmt w:val="lowerLetter"/>
        <w:pStyle w:val="Level2"/>
        <w:lvlText w:val="%2."/>
        <w:lvlJc w:val="left"/>
        <w:rPr>
          <w:i w:val="0"/>
        </w:rPr>
      </w:lvl>
    </w:lvlOverride>
    <w:lvlOverride w:ilvl="2">
      <w:lvl w:ilvl="2">
        <w:start w:val="1"/>
        <w:numFmt w:val="lowerRoman"/>
        <w:pStyle w:val="Level3"/>
        <w:lvlText w:val="%3."/>
        <w:lvlJc w:val="left"/>
      </w:lvl>
    </w:lvlOverride>
    <w:lvlOverride w:ilvl="3">
      <w:lvl w:ilvl="3">
        <w:start w:val="1"/>
        <w:numFmt w:val="decimal"/>
        <w:lvlText w:val="(%4)"/>
        <w:lvlJc w:val="left"/>
      </w:lvl>
    </w:lvlOverride>
    <w:lvlOverride w:ilvl="4">
      <w:lvl w:ilvl="4">
        <w:start w:val="1"/>
        <w:numFmt w:val="lowerLetter"/>
        <w:lvlText w:val="(%5)"/>
        <w:lvlJc w:val="left"/>
      </w:lvl>
    </w:lvlOverride>
    <w:lvlOverride w:ilvl="5">
      <w:lvl w:ilvl="5">
        <w:start w:val="1"/>
        <w:numFmt w:val="lowerRoman"/>
        <w:lvlText w:val="(%6)"/>
        <w:lvlJc w:val="left"/>
      </w:lvl>
    </w:lvlOverride>
    <w:lvlOverride w:ilvl="6">
      <w:lvl w:ilvl="6">
        <w:start w:val="1"/>
        <w:numFmt w:val="decimal"/>
        <w:lvlText w:val="%7)"/>
        <w:lvlJc w:val="left"/>
      </w:lvl>
    </w:lvlOverride>
    <w:lvlOverride w:ilvl="7">
      <w:lvl w:ilvl="7">
        <w:start w:val="1"/>
        <w:numFmt w:val="lowerLetter"/>
        <w:lvlText w:val="%8)"/>
        <w:lvlJc w:val="left"/>
      </w:lvl>
    </w:lvlOverride>
    <w:lvlOverride w:ilvl="8">
      <w:lvl w:ilvl="8">
        <w:numFmt w:val="decimal"/>
        <w:lvlText w:val=""/>
        <w:lvlJc w:val="left"/>
      </w:lvl>
    </w:lvlOverride>
  </w:num>
  <w:num w:numId="8" w16cid:durableId="1918325266">
    <w:abstractNumId w:val="5"/>
    <w:lvlOverride w:ilvl="0">
      <w:startOverride w:val="3"/>
      <w:lvl w:ilvl="0">
        <w:start w:val="3"/>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9" w16cid:durableId="676077395">
    <w:abstractNumId w:val="4"/>
    <w:lvlOverride w:ilvl="0">
      <w:lvl w:ilvl="0">
        <w:start w:val="16"/>
        <w:numFmt w:val="decimal"/>
        <w:pStyle w:val="Level1"/>
        <w:lvlText w:val="%1."/>
        <w:lvlJc w:val="left"/>
      </w:lvl>
    </w:lvlOverride>
    <w:lvlOverride w:ilvl="1">
      <w:lvl w:ilvl="1">
        <w:start w:val="1"/>
        <w:numFmt w:val="lowerLetter"/>
        <w:pStyle w:val="Level2"/>
        <w:lvlText w:val="%2."/>
        <w:lvlJc w:val="left"/>
      </w:lvl>
    </w:lvlOverride>
    <w:lvlOverride w:ilvl="2">
      <w:lvl w:ilvl="2">
        <w:start w:val="1"/>
        <w:numFmt w:val="lowerRoman"/>
        <w:pStyle w:val="Level3"/>
        <w:lvlText w:val="%3."/>
        <w:lvlJc w:val="left"/>
      </w:lvl>
    </w:lvlOverride>
    <w:lvlOverride w:ilvl="3">
      <w:lvl w:ilvl="3">
        <w:start w:val="1"/>
        <w:numFmt w:val="decimal"/>
        <w:lvlText w:val="(%4)"/>
        <w:lvlJc w:val="left"/>
      </w:lvl>
    </w:lvlOverride>
    <w:lvlOverride w:ilvl="4">
      <w:lvl w:ilvl="4">
        <w:start w:val="1"/>
        <w:numFmt w:val="lowerLetter"/>
        <w:lvlText w:val="(%5)"/>
        <w:lvlJc w:val="left"/>
      </w:lvl>
    </w:lvlOverride>
    <w:lvlOverride w:ilvl="5">
      <w:lvl w:ilvl="5">
        <w:start w:val="1"/>
        <w:numFmt w:val="lowerRoman"/>
        <w:lvlText w:val="(%6)"/>
        <w:lvlJc w:val="left"/>
      </w:lvl>
    </w:lvlOverride>
    <w:lvlOverride w:ilvl="6">
      <w:lvl w:ilvl="6">
        <w:start w:val="1"/>
        <w:numFmt w:val="decimal"/>
        <w:lvlText w:val="%7)"/>
        <w:lvlJc w:val="left"/>
      </w:lvl>
    </w:lvlOverride>
    <w:lvlOverride w:ilvl="7">
      <w:lvl w:ilvl="7">
        <w:start w:val="1"/>
        <w:numFmt w:val="lowerLetter"/>
        <w:lvlText w:val="%8)"/>
        <w:lvlJc w:val="left"/>
      </w:lvl>
    </w:lvlOverride>
    <w:lvlOverride w:ilvl="8">
      <w:lvl w:ilvl="8">
        <w:numFmt w:val="decimal"/>
        <w:lvlText w:val=""/>
        <w:lvlJc w:val="left"/>
      </w:lvl>
    </w:lvlOverride>
  </w:num>
  <w:num w:numId="10" w16cid:durableId="1572233842">
    <w:abstractNumId w:val="4"/>
    <w:lvlOverride w:ilvl="0">
      <w:startOverride w:val="16"/>
      <w:lvl w:ilvl="0">
        <w:start w:val="16"/>
        <w:numFmt w:val="decimal"/>
        <w:pStyle w:val="Level1"/>
        <w:lvlText w:val="%1."/>
        <w:lvlJc w:val="left"/>
      </w:lvl>
    </w:lvlOverride>
    <w:lvlOverride w:ilvl="1">
      <w:startOverride w:val="1"/>
      <w:lvl w:ilvl="1">
        <w:start w:val="1"/>
        <w:numFmt w:val="lowerLetter"/>
        <w:pStyle w:val="Level2"/>
        <w:lvlText w:val="%2."/>
        <w:lvlJc w:val="left"/>
      </w:lvl>
    </w:lvlOverride>
    <w:lvlOverride w:ilvl="2">
      <w:startOverride w:val="1"/>
      <w:lvl w:ilvl="2">
        <w:start w:val="1"/>
        <w:numFmt w:val="lowerRoman"/>
        <w:pStyle w:val="Level3"/>
        <w:lvlText w:val="%3."/>
        <w:lvlJc w:val="left"/>
      </w:lvl>
    </w:lvlOverride>
    <w:lvlOverride w:ilvl="3">
      <w:startOverride w:val="1"/>
      <w:lvl w:ilvl="3">
        <w:start w:val="1"/>
        <w:numFmt w:val="decimal"/>
        <w:lvlText w:val="(%4)"/>
        <w:lvlJc w:val="left"/>
      </w:lvl>
    </w:lvlOverride>
    <w:lvlOverride w:ilvl="4">
      <w:startOverride w:val="1"/>
      <w:lvl w:ilvl="4">
        <w:start w:val="1"/>
        <w:numFmt w:val="lowerLetter"/>
        <w:lvlText w:val="(%5)"/>
        <w:lvlJc w:val="left"/>
      </w:lvl>
    </w:lvlOverride>
    <w:lvlOverride w:ilvl="5">
      <w:startOverride w:val="1"/>
      <w:lvl w:ilvl="5">
        <w:start w:val="1"/>
        <w:numFmt w:val="lowerRoman"/>
        <w:lvlText w:val="(%6)"/>
        <w:lvlJc w:val="left"/>
      </w:lvl>
    </w:lvlOverride>
    <w:lvlOverride w:ilvl="6">
      <w:startOverride w:val="1"/>
      <w:lvl w:ilvl="6">
        <w:start w:val="1"/>
        <w:numFmt w:val="decimal"/>
        <w:lvlText w:val="%7)"/>
        <w:lvlJc w:val="left"/>
      </w:lvl>
    </w:lvlOverride>
    <w:lvlOverride w:ilvl="7">
      <w:startOverride w:val="1"/>
      <w:lvl w:ilvl="7">
        <w:start w:val="1"/>
        <w:numFmt w:val="lowerLetter"/>
        <w:lvlText w:val="%8)"/>
        <w:lvlJc w:val="left"/>
      </w:lvl>
    </w:lvlOverride>
  </w:num>
  <w:num w:numId="11" w16cid:durableId="1825851366">
    <w:abstractNumId w:val="4"/>
    <w:lvlOverride w:ilvl="0">
      <w:lvl w:ilvl="0">
        <w:start w:val="16"/>
        <w:numFmt w:val="decimal"/>
        <w:pStyle w:val="Level1"/>
        <w:lvlText w:val="%1."/>
        <w:lvlJc w:val="left"/>
      </w:lvl>
    </w:lvlOverride>
    <w:lvlOverride w:ilvl="1">
      <w:lvl w:ilvl="1">
        <w:start w:val="1"/>
        <w:numFmt w:val="lowerLetter"/>
        <w:pStyle w:val="Level2"/>
        <w:lvlText w:val="%2."/>
        <w:lvlJc w:val="left"/>
      </w:lvl>
    </w:lvlOverride>
    <w:lvlOverride w:ilvl="2">
      <w:lvl w:ilvl="2">
        <w:start w:val="1"/>
        <w:numFmt w:val="lowerRoman"/>
        <w:pStyle w:val="Level3"/>
        <w:lvlText w:val="%3."/>
        <w:lvlJc w:val="left"/>
      </w:lvl>
    </w:lvlOverride>
    <w:lvlOverride w:ilvl="3">
      <w:lvl w:ilvl="3">
        <w:start w:val="1"/>
        <w:numFmt w:val="decimal"/>
        <w:lvlText w:val="(%4)"/>
        <w:lvlJc w:val="left"/>
      </w:lvl>
    </w:lvlOverride>
    <w:lvlOverride w:ilvl="4">
      <w:lvl w:ilvl="4">
        <w:start w:val="1"/>
        <w:numFmt w:val="lowerLetter"/>
        <w:lvlText w:val="(%5)"/>
        <w:lvlJc w:val="left"/>
      </w:lvl>
    </w:lvlOverride>
    <w:lvlOverride w:ilvl="5">
      <w:lvl w:ilvl="5">
        <w:start w:val="1"/>
        <w:numFmt w:val="lowerRoman"/>
        <w:lvlText w:val="(%6)"/>
        <w:lvlJc w:val="left"/>
      </w:lvl>
    </w:lvlOverride>
    <w:lvlOverride w:ilvl="6">
      <w:lvl w:ilvl="6">
        <w:start w:val="1"/>
        <w:numFmt w:val="decimal"/>
        <w:lvlText w:val="%7)"/>
        <w:lvlJc w:val="left"/>
      </w:lvl>
    </w:lvlOverride>
    <w:lvlOverride w:ilvl="7">
      <w:lvl w:ilvl="7">
        <w:start w:val="1"/>
        <w:numFmt w:val="lowerLetter"/>
        <w:lvlText w:val="%8)"/>
        <w:lvlJc w:val="left"/>
      </w:lvl>
    </w:lvlOverride>
    <w:lvlOverride w:ilvl="8">
      <w:lvl w:ilvl="8">
        <w:numFmt w:val="decimal"/>
        <w:lvlText w:val=""/>
        <w:lvlJc w:val="left"/>
      </w:lvl>
    </w:lvlOverride>
  </w:num>
  <w:num w:numId="12" w16cid:durableId="524170480">
    <w:abstractNumId w:val="0"/>
    <w:lvlOverride w:ilvl="0">
      <w:lvl w:ilvl="0">
        <w:numFmt w:val="bullet"/>
        <w:lvlText w:val="·"/>
        <w:legacy w:legacy="1" w:legacySpace="0" w:legacyIndent="360"/>
        <w:lvlJc w:val="left"/>
        <w:pPr>
          <w:ind w:left="720" w:hanging="360"/>
        </w:pPr>
        <w:rPr>
          <w:rFonts w:ascii="Times New Roman" w:hAnsi="Times New Roman" w:cs="Times New Roman" w:hint="default"/>
        </w:rPr>
      </w:lvl>
    </w:lvlOverride>
  </w:num>
  <w:num w:numId="13" w16cid:durableId="563565216">
    <w:abstractNumId w:val="15"/>
  </w:num>
  <w:num w:numId="14" w16cid:durableId="138545955">
    <w:abstractNumId w:val="17"/>
  </w:num>
  <w:num w:numId="15" w16cid:durableId="741215625">
    <w:abstractNumId w:val="25"/>
  </w:num>
  <w:num w:numId="16" w16cid:durableId="732195492">
    <w:abstractNumId w:val="26"/>
  </w:num>
  <w:num w:numId="17" w16cid:durableId="1396858355">
    <w:abstractNumId w:val="22"/>
  </w:num>
  <w:num w:numId="18" w16cid:durableId="111290819">
    <w:abstractNumId w:val="32"/>
  </w:num>
  <w:num w:numId="19" w16cid:durableId="1177160764">
    <w:abstractNumId w:val="21"/>
  </w:num>
  <w:num w:numId="20" w16cid:durableId="2118521988">
    <w:abstractNumId w:val="18"/>
  </w:num>
  <w:num w:numId="21" w16cid:durableId="1891572102">
    <w:abstractNumId w:val="30"/>
  </w:num>
  <w:num w:numId="22" w16cid:durableId="1560820414">
    <w:abstractNumId w:val="27"/>
  </w:num>
  <w:num w:numId="23" w16cid:durableId="617368744">
    <w:abstractNumId w:val="29"/>
  </w:num>
  <w:num w:numId="24" w16cid:durableId="1277637483">
    <w:abstractNumId w:val="24"/>
  </w:num>
  <w:num w:numId="25" w16cid:durableId="166868699">
    <w:abstractNumId w:val="28"/>
  </w:num>
  <w:num w:numId="26" w16cid:durableId="1649357343">
    <w:abstractNumId w:val="19"/>
  </w:num>
  <w:num w:numId="27" w16cid:durableId="1350646005">
    <w:abstractNumId w:val="16"/>
  </w:num>
  <w:num w:numId="28" w16cid:durableId="519196620">
    <w:abstractNumId w:val="31"/>
  </w:num>
  <w:num w:numId="29" w16cid:durableId="795835355">
    <w:abstractNumId w:val="20"/>
  </w:num>
  <w:num w:numId="30" w16cid:durableId="169407022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6D71"/>
    <w:rsid w:val="00000EF8"/>
    <w:rsid w:val="00000F49"/>
    <w:rsid w:val="00001678"/>
    <w:rsid w:val="00006FFC"/>
    <w:rsid w:val="00015128"/>
    <w:rsid w:val="0001707A"/>
    <w:rsid w:val="00021C06"/>
    <w:rsid w:val="00021EB9"/>
    <w:rsid w:val="00022452"/>
    <w:rsid w:val="0002428C"/>
    <w:rsid w:val="00024C84"/>
    <w:rsid w:val="00024EE7"/>
    <w:rsid w:val="00026EBB"/>
    <w:rsid w:val="000270B5"/>
    <w:rsid w:val="0004259D"/>
    <w:rsid w:val="00042B3E"/>
    <w:rsid w:val="00043119"/>
    <w:rsid w:val="00047CDE"/>
    <w:rsid w:val="00054527"/>
    <w:rsid w:val="00055D5E"/>
    <w:rsid w:val="000626CD"/>
    <w:rsid w:val="00070B42"/>
    <w:rsid w:val="00073751"/>
    <w:rsid w:val="000773DC"/>
    <w:rsid w:val="00081A6C"/>
    <w:rsid w:val="0008447F"/>
    <w:rsid w:val="00090BEC"/>
    <w:rsid w:val="00091270"/>
    <w:rsid w:val="00092720"/>
    <w:rsid w:val="00094FD3"/>
    <w:rsid w:val="00096DAF"/>
    <w:rsid w:val="00096F4A"/>
    <w:rsid w:val="0009703A"/>
    <w:rsid w:val="00097E3D"/>
    <w:rsid w:val="000A2E51"/>
    <w:rsid w:val="000A3232"/>
    <w:rsid w:val="000A52A7"/>
    <w:rsid w:val="000B3E73"/>
    <w:rsid w:val="000B7C8B"/>
    <w:rsid w:val="000D07B6"/>
    <w:rsid w:val="000D1C09"/>
    <w:rsid w:val="000D2BA2"/>
    <w:rsid w:val="000D6759"/>
    <w:rsid w:val="000E2238"/>
    <w:rsid w:val="000E3F6F"/>
    <w:rsid w:val="000E5B08"/>
    <w:rsid w:val="000F1E5B"/>
    <w:rsid w:val="000F2377"/>
    <w:rsid w:val="000F4531"/>
    <w:rsid w:val="000F4935"/>
    <w:rsid w:val="000F6964"/>
    <w:rsid w:val="000F79E4"/>
    <w:rsid w:val="001011FD"/>
    <w:rsid w:val="0010215C"/>
    <w:rsid w:val="00114A59"/>
    <w:rsid w:val="0012368D"/>
    <w:rsid w:val="001244B0"/>
    <w:rsid w:val="00124D3F"/>
    <w:rsid w:val="00124F2A"/>
    <w:rsid w:val="00131E7A"/>
    <w:rsid w:val="00133EE1"/>
    <w:rsid w:val="00142BB9"/>
    <w:rsid w:val="00150272"/>
    <w:rsid w:val="0015415F"/>
    <w:rsid w:val="00156609"/>
    <w:rsid w:val="001650CE"/>
    <w:rsid w:val="001654C1"/>
    <w:rsid w:val="00176FB2"/>
    <w:rsid w:val="00177F42"/>
    <w:rsid w:val="00185078"/>
    <w:rsid w:val="00193455"/>
    <w:rsid w:val="001946ED"/>
    <w:rsid w:val="001A1257"/>
    <w:rsid w:val="001A2A85"/>
    <w:rsid w:val="001A5C73"/>
    <w:rsid w:val="001A7DB5"/>
    <w:rsid w:val="001B0710"/>
    <w:rsid w:val="001B2DD9"/>
    <w:rsid w:val="001B3393"/>
    <w:rsid w:val="001B7B64"/>
    <w:rsid w:val="001C3276"/>
    <w:rsid w:val="001C4D1A"/>
    <w:rsid w:val="001C61AE"/>
    <w:rsid w:val="001D32F3"/>
    <w:rsid w:val="001D3D3C"/>
    <w:rsid w:val="001D44A0"/>
    <w:rsid w:val="001D64B8"/>
    <w:rsid w:val="001E1A6E"/>
    <w:rsid w:val="001E1EEA"/>
    <w:rsid w:val="001E4774"/>
    <w:rsid w:val="001E52C3"/>
    <w:rsid w:val="001E6135"/>
    <w:rsid w:val="001F0BF6"/>
    <w:rsid w:val="001F2192"/>
    <w:rsid w:val="001F2A1B"/>
    <w:rsid w:val="002008F8"/>
    <w:rsid w:val="002051B1"/>
    <w:rsid w:val="00211AD0"/>
    <w:rsid w:val="00212312"/>
    <w:rsid w:val="002207E0"/>
    <w:rsid w:val="00221901"/>
    <w:rsid w:val="00221A73"/>
    <w:rsid w:val="00232F29"/>
    <w:rsid w:val="002337FB"/>
    <w:rsid w:val="00235ADA"/>
    <w:rsid w:val="002366FF"/>
    <w:rsid w:val="00236B56"/>
    <w:rsid w:val="00237147"/>
    <w:rsid w:val="0024021D"/>
    <w:rsid w:val="002414FA"/>
    <w:rsid w:val="00241DCE"/>
    <w:rsid w:val="00242C10"/>
    <w:rsid w:val="002432EA"/>
    <w:rsid w:val="002502D8"/>
    <w:rsid w:val="00250308"/>
    <w:rsid w:val="002513ED"/>
    <w:rsid w:val="002610AF"/>
    <w:rsid w:val="0026609A"/>
    <w:rsid w:val="002750DF"/>
    <w:rsid w:val="002815F6"/>
    <w:rsid w:val="00282872"/>
    <w:rsid w:val="00282C23"/>
    <w:rsid w:val="00294EED"/>
    <w:rsid w:val="002A08E9"/>
    <w:rsid w:val="002A1FEF"/>
    <w:rsid w:val="002A5438"/>
    <w:rsid w:val="002B2486"/>
    <w:rsid w:val="002B6790"/>
    <w:rsid w:val="002C16CB"/>
    <w:rsid w:val="002C5B98"/>
    <w:rsid w:val="002C6598"/>
    <w:rsid w:val="002C659C"/>
    <w:rsid w:val="002C6811"/>
    <w:rsid w:val="002D1B6D"/>
    <w:rsid w:val="002D480A"/>
    <w:rsid w:val="002D750A"/>
    <w:rsid w:val="002E43D7"/>
    <w:rsid w:val="002F27D8"/>
    <w:rsid w:val="002F2B5F"/>
    <w:rsid w:val="002F55E5"/>
    <w:rsid w:val="002F7B9E"/>
    <w:rsid w:val="00304A9D"/>
    <w:rsid w:val="00315BAF"/>
    <w:rsid w:val="00323166"/>
    <w:rsid w:val="0032626D"/>
    <w:rsid w:val="003262F7"/>
    <w:rsid w:val="00344B90"/>
    <w:rsid w:val="00346EA1"/>
    <w:rsid w:val="00351AEC"/>
    <w:rsid w:val="0035552F"/>
    <w:rsid w:val="0035666E"/>
    <w:rsid w:val="0036400B"/>
    <w:rsid w:val="003667E0"/>
    <w:rsid w:val="003702FA"/>
    <w:rsid w:val="00370767"/>
    <w:rsid w:val="00371672"/>
    <w:rsid w:val="0037172D"/>
    <w:rsid w:val="00377A36"/>
    <w:rsid w:val="0039135B"/>
    <w:rsid w:val="00393405"/>
    <w:rsid w:val="0039491A"/>
    <w:rsid w:val="003A00AC"/>
    <w:rsid w:val="003A330B"/>
    <w:rsid w:val="003A5F8E"/>
    <w:rsid w:val="003B68C0"/>
    <w:rsid w:val="003C0386"/>
    <w:rsid w:val="003C30C2"/>
    <w:rsid w:val="003C435E"/>
    <w:rsid w:val="003D0F28"/>
    <w:rsid w:val="003D3E28"/>
    <w:rsid w:val="003D4C93"/>
    <w:rsid w:val="003D605E"/>
    <w:rsid w:val="003D74EC"/>
    <w:rsid w:val="003F5F85"/>
    <w:rsid w:val="003F7B8B"/>
    <w:rsid w:val="00400223"/>
    <w:rsid w:val="004016D2"/>
    <w:rsid w:val="004026FC"/>
    <w:rsid w:val="00406F94"/>
    <w:rsid w:val="00412B99"/>
    <w:rsid w:val="00413199"/>
    <w:rsid w:val="00416AB7"/>
    <w:rsid w:val="004231E1"/>
    <w:rsid w:val="004257F7"/>
    <w:rsid w:val="004302EA"/>
    <w:rsid w:val="004338B0"/>
    <w:rsid w:val="004351D1"/>
    <w:rsid w:val="00440AA1"/>
    <w:rsid w:val="00451B01"/>
    <w:rsid w:val="0045420A"/>
    <w:rsid w:val="0045435D"/>
    <w:rsid w:val="0045654A"/>
    <w:rsid w:val="00462B5F"/>
    <w:rsid w:val="00467B27"/>
    <w:rsid w:val="004800F5"/>
    <w:rsid w:val="00480476"/>
    <w:rsid w:val="00481EBF"/>
    <w:rsid w:val="00482429"/>
    <w:rsid w:val="0048600C"/>
    <w:rsid w:val="0048734A"/>
    <w:rsid w:val="00487673"/>
    <w:rsid w:val="004943A3"/>
    <w:rsid w:val="00495611"/>
    <w:rsid w:val="004A1D4F"/>
    <w:rsid w:val="004A57C3"/>
    <w:rsid w:val="004B3944"/>
    <w:rsid w:val="004B6866"/>
    <w:rsid w:val="004C144D"/>
    <w:rsid w:val="004C1B27"/>
    <w:rsid w:val="004C27E1"/>
    <w:rsid w:val="004C43AD"/>
    <w:rsid w:val="004C5641"/>
    <w:rsid w:val="004C7296"/>
    <w:rsid w:val="004C72D7"/>
    <w:rsid w:val="004D4CFD"/>
    <w:rsid w:val="004E10CB"/>
    <w:rsid w:val="004E4523"/>
    <w:rsid w:val="004F0674"/>
    <w:rsid w:val="0050187C"/>
    <w:rsid w:val="00503931"/>
    <w:rsid w:val="00504F59"/>
    <w:rsid w:val="00507652"/>
    <w:rsid w:val="00515052"/>
    <w:rsid w:val="00525139"/>
    <w:rsid w:val="005308D1"/>
    <w:rsid w:val="00532748"/>
    <w:rsid w:val="00540849"/>
    <w:rsid w:val="005413F6"/>
    <w:rsid w:val="00545279"/>
    <w:rsid w:val="0054604E"/>
    <w:rsid w:val="00546BB4"/>
    <w:rsid w:val="005570B0"/>
    <w:rsid w:val="00560F18"/>
    <w:rsid w:val="00570E65"/>
    <w:rsid w:val="005720B8"/>
    <w:rsid w:val="005731A4"/>
    <w:rsid w:val="00573714"/>
    <w:rsid w:val="00573E2A"/>
    <w:rsid w:val="0057587E"/>
    <w:rsid w:val="0058152A"/>
    <w:rsid w:val="00585AA6"/>
    <w:rsid w:val="00590A3E"/>
    <w:rsid w:val="00597843"/>
    <w:rsid w:val="005A07B0"/>
    <w:rsid w:val="005A2EF9"/>
    <w:rsid w:val="005A363B"/>
    <w:rsid w:val="005A374C"/>
    <w:rsid w:val="005A6DD4"/>
    <w:rsid w:val="005B291A"/>
    <w:rsid w:val="005B2F63"/>
    <w:rsid w:val="005B4B7F"/>
    <w:rsid w:val="005C2B4A"/>
    <w:rsid w:val="005C32EC"/>
    <w:rsid w:val="005C396B"/>
    <w:rsid w:val="005C3F48"/>
    <w:rsid w:val="005C4E1E"/>
    <w:rsid w:val="005D19EA"/>
    <w:rsid w:val="005D21C0"/>
    <w:rsid w:val="005D3AD9"/>
    <w:rsid w:val="005D699C"/>
    <w:rsid w:val="005E06CD"/>
    <w:rsid w:val="005E3F7F"/>
    <w:rsid w:val="005E444D"/>
    <w:rsid w:val="005F3CDF"/>
    <w:rsid w:val="005F555E"/>
    <w:rsid w:val="005F746F"/>
    <w:rsid w:val="00603335"/>
    <w:rsid w:val="006106EF"/>
    <w:rsid w:val="00610C10"/>
    <w:rsid w:val="00611AFB"/>
    <w:rsid w:val="00617357"/>
    <w:rsid w:val="00626F2F"/>
    <w:rsid w:val="0063166E"/>
    <w:rsid w:val="00631A98"/>
    <w:rsid w:val="00632E72"/>
    <w:rsid w:val="00634976"/>
    <w:rsid w:val="006412CB"/>
    <w:rsid w:val="00641664"/>
    <w:rsid w:val="006424A7"/>
    <w:rsid w:val="00647389"/>
    <w:rsid w:val="00651D23"/>
    <w:rsid w:val="006525A1"/>
    <w:rsid w:val="00655766"/>
    <w:rsid w:val="006653F9"/>
    <w:rsid w:val="00665724"/>
    <w:rsid w:val="00665E64"/>
    <w:rsid w:val="006660D0"/>
    <w:rsid w:val="00666BFE"/>
    <w:rsid w:val="00670649"/>
    <w:rsid w:val="00671BB6"/>
    <w:rsid w:val="006936B1"/>
    <w:rsid w:val="00693E34"/>
    <w:rsid w:val="00694C86"/>
    <w:rsid w:val="006A069F"/>
    <w:rsid w:val="006A0A3C"/>
    <w:rsid w:val="006A0B90"/>
    <w:rsid w:val="006A347C"/>
    <w:rsid w:val="006A4F1F"/>
    <w:rsid w:val="006A51B4"/>
    <w:rsid w:val="006B3EB9"/>
    <w:rsid w:val="006B47EC"/>
    <w:rsid w:val="006B49E1"/>
    <w:rsid w:val="006C193F"/>
    <w:rsid w:val="006C2165"/>
    <w:rsid w:val="006C2B76"/>
    <w:rsid w:val="006C3490"/>
    <w:rsid w:val="006C7FE9"/>
    <w:rsid w:val="006D0B39"/>
    <w:rsid w:val="006E172B"/>
    <w:rsid w:val="006E28E3"/>
    <w:rsid w:val="006E316F"/>
    <w:rsid w:val="006F012C"/>
    <w:rsid w:val="006F0A3F"/>
    <w:rsid w:val="006F178D"/>
    <w:rsid w:val="00704648"/>
    <w:rsid w:val="007048AD"/>
    <w:rsid w:val="00707D4E"/>
    <w:rsid w:val="00712376"/>
    <w:rsid w:val="00714C7B"/>
    <w:rsid w:val="00716B9A"/>
    <w:rsid w:val="00720109"/>
    <w:rsid w:val="007214C0"/>
    <w:rsid w:val="00724C5B"/>
    <w:rsid w:val="007277ED"/>
    <w:rsid w:val="00727CD8"/>
    <w:rsid w:val="0073109C"/>
    <w:rsid w:val="00736D71"/>
    <w:rsid w:val="00741514"/>
    <w:rsid w:val="00742CFE"/>
    <w:rsid w:val="00746A82"/>
    <w:rsid w:val="007574EE"/>
    <w:rsid w:val="00762B2F"/>
    <w:rsid w:val="00763695"/>
    <w:rsid w:val="0076480E"/>
    <w:rsid w:val="007701FC"/>
    <w:rsid w:val="00773CE8"/>
    <w:rsid w:val="00785ADC"/>
    <w:rsid w:val="00797ECA"/>
    <w:rsid w:val="007A5257"/>
    <w:rsid w:val="007A7F63"/>
    <w:rsid w:val="007B1B9D"/>
    <w:rsid w:val="007B3D8B"/>
    <w:rsid w:val="007C18F8"/>
    <w:rsid w:val="007C1CD7"/>
    <w:rsid w:val="007C3A75"/>
    <w:rsid w:val="007D02F1"/>
    <w:rsid w:val="007D633D"/>
    <w:rsid w:val="007E2140"/>
    <w:rsid w:val="007E3A75"/>
    <w:rsid w:val="007E56CD"/>
    <w:rsid w:val="007E6B94"/>
    <w:rsid w:val="007F54D3"/>
    <w:rsid w:val="008041DA"/>
    <w:rsid w:val="00804682"/>
    <w:rsid w:val="00810389"/>
    <w:rsid w:val="00810C3A"/>
    <w:rsid w:val="00813689"/>
    <w:rsid w:val="008153AF"/>
    <w:rsid w:val="0082556E"/>
    <w:rsid w:val="00835045"/>
    <w:rsid w:val="00836DC2"/>
    <w:rsid w:val="00836E59"/>
    <w:rsid w:val="00837BAC"/>
    <w:rsid w:val="008436CC"/>
    <w:rsid w:val="00845EC7"/>
    <w:rsid w:val="0084751E"/>
    <w:rsid w:val="008504B0"/>
    <w:rsid w:val="00853483"/>
    <w:rsid w:val="008570B5"/>
    <w:rsid w:val="00861E6D"/>
    <w:rsid w:val="00862379"/>
    <w:rsid w:val="00872FD9"/>
    <w:rsid w:val="0087478B"/>
    <w:rsid w:val="008801EB"/>
    <w:rsid w:val="00881004"/>
    <w:rsid w:val="00884A8B"/>
    <w:rsid w:val="0088682C"/>
    <w:rsid w:val="008928EE"/>
    <w:rsid w:val="0089642A"/>
    <w:rsid w:val="0089790A"/>
    <w:rsid w:val="008A1D02"/>
    <w:rsid w:val="008A68B8"/>
    <w:rsid w:val="008B16D4"/>
    <w:rsid w:val="008B1826"/>
    <w:rsid w:val="008B1C06"/>
    <w:rsid w:val="008B5ED0"/>
    <w:rsid w:val="008C2CF3"/>
    <w:rsid w:val="008C61DF"/>
    <w:rsid w:val="008C72F2"/>
    <w:rsid w:val="008D1807"/>
    <w:rsid w:val="008D4C52"/>
    <w:rsid w:val="008D66E1"/>
    <w:rsid w:val="008E3978"/>
    <w:rsid w:val="00904406"/>
    <w:rsid w:val="00906D14"/>
    <w:rsid w:val="009102E6"/>
    <w:rsid w:val="009104AC"/>
    <w:rsid w:val="009115AE"/>
    <w:rsid w:val="009139AD"/>
    <w:rsid w:val="00915134"/>
    <w:rsid w:val="00915371"/>
    <w:rsid w:val="00915717"/>
    <w:rsid w:val="00920B9B"/>
    <w:rsid w:val="009220B5"/>
    <w:rsid w:val="00925B03"/>
    <w:rsid w:val="00931C8A"/>
    <w:rsid w:val="00932ECC"/>
    <w:rsid w:val="00932FF0"/>
    <w:rsid w:val="00934F7F"/>
    <w:rsid w:val="00936AC5"/>
    <w:rsid w:val="00943212"/>
    <w:rsid w:val="009451CD"/>
    <w:rsid w:val="00945C0F"/>
    <w:rsid w:val="00947686"/>
    <w:rsid w:val="009502D5"/>
    <w:rsid w:val="009608DE"/>
    <w:rsid w:val="009665E5"/>
    <w:rsid w:val="00973216"/>
    <w:rsid w:val="00973823"/>
    <w:rsid w:val="00974EC4"/>
    <w:rsid w:val="00976186"/>
    <w:rsid w:val="00983F90"/>
    <w:rsid w:val="00984C38"/>
    <w:rsid w:val="0098539D"/>
    <w:rsid w:val="00987F65"/>
    <w:rsid w:val="00991C89"/>
    <w:rsid w:val="0099646E"/>
    <w:rsid w:val="00997498"/>
    <w:rsid w:val="009A1493"/>
    <w:rsid w:val="009A1E09"/>
    <w:rsid w:val="009B0EC4"/>
    <w:rsid w:val="009B1A9C"/>
    <w:rsid w:val="009B5BE2"/>
    <w:rsid w:val="009B6739"/>
    <w:rsid w:val="009B74F5"/>
    <w:rsid w:val="009C17CC"/>
    <w:rsid w:val="009C23BF"/>
    <w:rsid w:val="009C445A"/>
    <w:rsid w:val="009C4BA3"/>
    <w:rsid w:val="009C4E4E"/>
    <w:rsid w:val="009D07EE"/>
    <w:rsid w:val="009D1665"/>
    <w:rsid w:val="009D1FBF"/>
    <w:rsid w:val="009E381C"/>
    <w:rsid w:val="009E7F5A"/>
    <w:rsid w:val="009F51F5"/>
    <w:rsid w:val="00A04A0A"/>
    <w:rsid w:val="00A0644B"/>
    <w:rsid w:val="00A15574"/>
    <w:rsid w:val="00A15CAE"/>
    <w:rsid w:val="00A229DC"/>
    <w:rsid w:val="00A23FCE"/>
    <w:rsid w:val="00A278A3"/>
    <w:rsid w:val="00A30543"/>
    <w:rsid w:val="00A342BA"/>
    <w:rsid w:val="00A35E78"/>
    <w:rsid w:val="00A360D6"/>
    <w:rsid w:val="00A36421"/>
    <w:rsid w:val="00A37151"/>
    <w:rsid w:val="00A37945"/>
    <w:rsid w:val="00A45C36"/>
    <w:rsid w:val="00A4762C"/>
    <w:rsid w:val="00A47B16"/>
    <w:rsid w:val="00A509E4"/>
    <w:rsid w:val="00A511F4"/>
    <w:rsid w:val="00A51972"/>
    <w:rsid w:val="00A545F1"/>
    <w:rsid w:val="00A55BCD"/>
    <w:rsid w:val="00A611E0"/>
    <w:rsid w:val="00A63D40"/>
    <w:rsid w:val="00A642B9"/>
    <w:rsid w:val="00A660B5"/>
    <w:rsid w:val="00A67FFA"/>
    <w:rsid w:val="00A829C6"/>
    <w:rsid w:val="00A83600"/>
    <w:rsid w:val="00A859D4"/>
    <w:rsid w:val="00A8664A"/>
    <w:rsid w:val="00A92C17"/>
    <w:rsid w:val="00A96E06"/>
    <w:rsid w:val="00AA2AE3"/>
    <w:rsid w:val="00AA5D54"/>
    <w:rsid w:val="00AB461A"/>
    <w:rsid w:val="00AB7D33"/>
    <w:rsid w:val="00AC3EEA"/>
    <w:rsid w:val="00AC4D4C"/>
    <w:rsid w:val="00AD1667"/>
    <w:rsid w:val="00AD25B0"/>
    <w:rsid w:val="00AD3C6D"/>
    <w:rsid w:val="00AD68A2"/>
    <w:rsid w:val="00AD7B3C"/>
    <w:rsid w:val="00AE0D07"/>
    <w:rsid w:val="00AE2A6D"/>
    <w:rsid w:val="00AE34BA"/>
    <w:rsid w:val="00AE40ED"/>
    <w:rsid w:val="00AE7CA3"/>
    <w:rsid w:val="00AF484F"/>
    <w:rsid w:val="00B03073"/>
    <w:rsid w:val="00B10F54"/>
    <w:rsid w:val="00B16137"/>
    <w:rsid w:val="00B16D6A"/>
    <w:rsid w:val="00B22B77"/>
    <w:rsid w:val="00B26D7D"/>
    <w:rsid w:val="00B362D1"/>
    <w:rsid w:val="00B37A99"/>
    <w:rsid w:val="00B40343"/>
    <w:rsid w:val="00B415E0"/>
    <w:rsid w:val="00B42445"/>
    <w:rsid w:val="00B45B55"/>
    <w:rsid w:val="00B46581"/>
    <w:rsid w:val="00B4741F"/>
    <w:rsid w:val="00B50DF2"/>
    <w:rsid w:val="00B529FE"/>
    <w:rsid w:val="00B5476D"/>
    <w:rsid w:val="00B55CAF"/>
    <w:rsid w:val="00B57244"/>
    <w:rsid w:val="00B6608E"/>
    <w:rsid w:val="00B723BF"/>
    <w:rsid w:val="00B72B0D"/>
    <w:rsid w:val="00B74A99"/>
    <w:rsid w:val="00B779F2"/>
    <w:rsid w:val="00B77D88"/>
    <w:rsid w:val="00B8336D"/>
    <w:rsid w:val="00B858C2"/>
    <w:rsid w:val="00B86053"/>
    <w:rsid w:val="00B95559"/>
    <w:rsid w:val="00B95660"/>
    <w:rsid w:val="00BA1B49"/>
    <w:rsid w:val="00BA69E5"/>
    <w:rsid w:val="00BB0485"/>
    <w:rsid w:val="00BB6F7E"/>
    <w:rsid w:val="00BB7973"/>
    <w:rsid w:val="00BC285E"/>
    <w:rsid w:val="00BC3ACE"/>
    <w:rsid w:val="00BC3B17"/>
    <w:rsid w:val="00BC7CE8"/>
    <w:rsid w:val="00BD4669"/>
    <w:rsid w:val="00BE085A"/>
    <w:rsid w:val="00BF0F7C"/>
    <w:rsid w:val="00BF345C"/>
    <w:rsid w:val="00BF4A6D"/>
    <w:rsid w:val="00BF61A5"/>
    <w:rsid w:val="00BF67FF"/>
    <w:rsid w:val="00BF6DDD"/>
    <w:rsid w:val="00BF72A5"/>
    <w:rsid w:val="00C0154A"/>
    <w:rsid w:val="00C054DC"/>
    <w:rsid w:val="00C068A8"/>
    <w:rsid w:val="00C07169"/>
    <w:rsid w:val="00C112F1"/>
    <w:rsid w:val="00C117F3"/>
    <w:rsid w:val="00C11CA1"/>
    <w:rsid w:val="00C16D03"/>
    <w:rsid w:val="00C20CDF"/>
    <w:rsid w:val="00C22314"/>
    <w:rsid w:val="00C22DEA"/>
    <w:rsid w:val="00C235B4"/>
    <w:rsid w:val="00C25B29"/>
    <w:rsid w:val="00C27384"/>
    <w:rsid w:val="00C33ED8"/>
    <w:rsid w:val="00C40518"/>
    <w:rsid w:val="00C408A1"/>
    <w:rsid w:val="00C41052"/>
    <w:rsid w:val="00C460BE"/>
    <w:rsid w:val="00C534F2"/>
    <w:rsid w:val="00C5368A"/>
    <w:rsid w:val="00C5385E"/>
    <w:rsid w:val="00C544B9"/>
    <w:rsid w:val="00C5594C"/>
    <w:rsid w:val="00C55E14"/>
    <w:rsid w:val="00C56C90"/>
    <w:rsid w:val="00C57A0A"/>
    <w:rsid w:val="00C615DB"/>
    <w:rsid w:val="00C62404"/>
    <w:rsid w:val="00C70526"/>
    <w:rsid w:val="00C70CB0"/>
    <w:rsid w:val="00C743E5"/>
    <w:rsid w:val="00C76181"/>
    <w:rsid w:val="00C77446"/>
    <w:rsid w:val="00C775A4"/>
    <w:rsid w:val="00C81711"/>
    <w:rsid w:val="00C82C8C"/>
    <w:rsid w:val="00C83434"/>
    <w:rsid w:val="00C8526E"/>
    <w:rsid w:val="00C867D3"/>
    <w:rsid w:val="00C92071"/>
    <w:rsid w:val="00C934F3"/>
    <w:rsid w:val="00C9358A"/>
    <w:rsid w:val="00C938F8"/>
    <w:rsid w:val="00CA48AD"/>
    <w:rsid w:val="00CB4E94"/>
    <w:rsid w:val="00CB5612"/>
    <w:rsid w:val="00CB6005"/>
    <w:rsid w:val="00CC0897"/>
    <w:rsid w:val="00CC3459"/>
    <w:rsid w:val="00CC3C51"/>
    <w:rsid w:val="00CC4459"/>
    <w:rsid w:val="00CD293E"/>
    <w:rsid w:val="00CD50C6"/>
    <w:rsid w:val="00CE4B89"/>
    <w:rsid w:val="00CF17CF"/>
    <w:rsid w:val="00CF3305"/>
    <w:rsid w:val="00D028B8"/>
    <w:rsid w:val="00D04D07"/>
    <w:rsid w:val="00D04DC0"/>
    <w:rsid w:val="00D051A2"/>
    <w:rsid w:val="00D05B64"/>
    <w:rsid w:val="00D1131E"/>
    <w:rsid w:val="00D115DB"/>
    <w:rsid w:val="00D12FB0"/>
    <w:rsid w:val="00D24924"/>
    <w:rsid w:val="00D252E1"/>
    <w:rsid w:val="00D262E4"/>
    <w:rsid w:val="00D263B3"/>
    <w:rsid w:val="00D3136D"/>
    <w:rsid w:val="00D33431"/>
    <w:rsid w:val="00D34BDB"/>
    <w:rsid w:val="00D36622"/>
    <w:rsid w:val="00D43489"/>
    <w:rsid w:val="00D447AE"/>
    <w:rsid w:val="00D44E82"/>
    <w:rsid w:val="00D46D8A"/>
    <w:rsid w:val="00D473DB"/>
    <w:rsid w:val="00D51594"/>
    <w:rsid w:val="00D5266A"/>
    <w:rsid w:val="00D539D2"/>
    <w:rsid w:val="00D54394"/>
    <w:rsid w:val="00D64065"/>
    <w:rsid w:val="00D648E0"/>
    <w:rsid w:val="00D67B4F"/>
    <w:rsid w:val="00D67FFE"/>
    <w:rsid w:val="00D71454"/>
    <w:rsid w:val="00D71A06"/>
    <w:rsid w:val="00D73966"/>
    <w:rsid w:val="00D7517E"/>
    <w:rsid w:val="00D8094F"/>
    <w:rsid w:val="00D832E0"/>
    <w:rsid w:val="00D83C06"/>
    <w:rsid w:val="00D93BD2"/>
    <w:rsid w:val="00D9567F"/>
    <w:rsid w:val="00DA1CF1"/>
    <w:rsid w:val="00DA267A"/>
    <w:rsid w:val="00DA3283"/>
    <w:rsid w:val="00DA43F8"/>
    <w:rsid w:val="00DA64D8"/>
    <w:rsid w:val="00DB0C12"/>
    <w:rsid w:val="00DB60B0"/>
    <w:rsid w:val="00DC176A"/>
    <w:rsid w:val="00DC29B3"/>
    <w:rsid w:val="00DC593A"/>
    <w:rsid w:val="00DC78B2"/>
    <w:rsid w:val="00DD3C19"/>
    <w:rsid w:val="00DD6391"/>
    <w:rsid w:val="00DE07BD"/>
    <w:rsid w:val="00DE0C66"/>
    <w:rsid w:val="00DE3591"/>
    <w:rsid w:val="00DE3DE1"/>
    <w:rsid w:val="00DF0594"/>
    <w:rsid w:val="00DF21CD"/>
    <w:rsid w:val="00DF3FF7"/>
    <w:rsid w:val="00DF6589"/>
    <w:rsid w:val="00E0092C"/>
    <w:rsid w:val="00E009F6"/>
    <w:rsid w:val="00E00B67"/>
    <w:rsid w:val="00E02CAA"/>
    <w:rsid w:val="00E037A0"/>
    <w:rsid w:val="00E159FA"/>
    <w:rsid w:val="00E1608F"/>
    <w:rsid w:val="00E21ED1"/>
    <w:rsid w:val="00E2591A"/>
    <w:rsid w:val="00E2641D"/>
    <w:rsid w:val="00E4228A"/>
    <w:rsid w:val="00E425E2"/>
    <w:rsid w:val="00E42748"/>
    <w:rsid w:val="00E4728E"/>
    <w:rsid w:val="00E47A60"/>
    <w:rsid w:val="00E47BD9"/>
    <w:rsid w:val="00E575E9"/>
    <w:rsid w:val="00E60135"/>
    <w:rsid w:val="00E60ECA"/>
    <w:rsid w:val="00E6764C"/>
    <w:rsid w:val="00E70ECE"/>
    <w:rsid w:val="00E8107A"/>
    <w:rsid w:val="00E83F66"/>
    <w:rsid w:val="00EA6084"/>
    <w:rsid w:val="00EB0C57"/>
    <w:rsid w:val="00EB2C75"/>
    <w:rsid w:val="00EC001F"/>
    <w:rsid w:val="00EC36D5"/>
    <w:rsid w:val="00EC3F32"/>
    <w:rsid w:val="00EC6B63"/>
    <w:rsid w:val="00ED04A9"/>
    <w:rsid w:val="00ED5FC1"/>
    <w:rsid w:val="00EE2AF7"/>
    <w:rsid w:val="00EF36DF"/>
    <w:rsid w:val="00EF5B91"/>
    <w:rsid w:val="00EF5EE8"/>
    <w:rsid w:val="00EF6573"/>
    <w:rsid w:val="00EF7400"/>
    <w:rsid w:val="00F015EE"/>
    <w:rsid w:val="00F032C7"/>
    <w:rsid w:val="00F037AC"/>
    <w:rsid w:val="00F05210"/>
    <w:rsid w:val="00F05543"/>
    <w:rsid w:val="00F1490B"/>
    <w:rsid w:val="00F14F70"/>
    <w:rsid w:val="00F1715F"/>
    <w:rsid w:val="00F21EBD"/>
    <w:rsid w:val="00F21F2E"/>
    <w:rsid w:val="00F22754"/>
    <w:rsid w:val="00F2387D"/>
    <w:rsid w:val="00F24FE3"/>
    <w:rsid w:val="00F25A4A"/>
    <w:rsid w:val="00F33F1D"/>
    <w:rsid w:val="00F44787"/>
    <w:rsid w:val="00F47959"/>
    <w:rsid w:val="00F536E8"/>
    <w:rsid w:val="00F5413F"/>
    <w:rsid w:val="00F5427C"/>
    <w:rsid w:val="00F54DBD"/>
    <w:rsid w:val="00F56495"/>
    <w:rsid w:val="00F57449"/>
    <w:rsid w:val="00F600B8"/>
    <w:rsid w:val="00F6085C"/>
    <w:rsid w:val="00F60AC4"/>
    <w:rsid w:val="00F63732"/>
    <w:rsid w:val="00F64EF1"/>
    <w:rsid w:val="00F67702"/>
    <w:rsid w:val="00F73B9E"/>
    <w:rsid w:val="00F84CC2"/>
    <w:rsid w:val="00F90D48"/>
    <w:rsid w:val="00F926AA"/>
    <w:rsid w:val="00F93BE0"/>
    <w:rsid w:val="00F95260"/>
    <w:rsid w:val="00F96ACC"/>
    <w:rsid w:val="00FB350B"/>
    <w:rsid w:val="00FC37FE"/>
    <w:rsid w:val="00FC6A94"/>
    <w:rsid w:val="00FD4272"/>
    <w:rsid w:val="00FD4F37"/>
    <w:rsid w:val="00FD7403"/>
    <w:rsid w:val="00FD75F8"/>
    <w:rsid w:val="00FD77D2"/>
    <w:rsid w:val="00FE1E9F"/>
    <w:rsid w:val="00FE351C"/>
    <w:rsid w:val="00FF0244"/>
    <w:rsid w:val="00FF09B2"/>
    <w:rsid w:val="00FF1610"/>
    <w:rsid w:val="00FF1D9F"/>
    <w:rsid w:val="00FF504B"/>
    <w:rsid w:val="00FF57B7"/>
    <w:rsid w:val="00FF6D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08722CFE"/>
  <w15:chartTrackingRefBased/>
  <w15:docId w15:val="{B3A1D19B-CC7E-40B4-828B-D5A86C80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pPr>
    <w:rPr>
      <w:sz w:val="24"/>
      <w:szCs w:val="24"/>
    </w:rPr>
  </w:style>
  <w:style w:type="paragraph" w:styleId="Heading1">
    <w:name w:val="heading 1"/>
    <w:basedOn w:val="Normal"/>
    <w:next w:val="Normal"/>
    <w:link w:val="Heading1Char"/>
    <w:qFormat/>
    <w:rsid w:val="00482429"/>
    <w:pPr>
      <w:keepNext/>
      <w:widowControl/>
      <w:autoSpaceDE/>
      <w:autoSpaceDN/>
      <w:adjustRightInd/>
      <w:jc w:val="center"/>
      <w:outlineLvl w:val="0"/>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character" w:customStyle="1" w:styleId="Hypertext">
    <w:name w:val="Hypertext"/>
    <w:rPr>
      <w:color w:val="0000FF"/>
      <w:u w:val="single"/>
    </w:rPr>
  </w:style>
  <w:style w:type="paragraph" w:customStyle="1" w:styleId="Level1">
    <w:name w:val="Level 1"/>
    <w:basedOn w:val="Normal"/>
    <w:pPr>
      <w:numPr>
        <w:numId w:val="11"/>
      </w:numPr>
      <w:ind w:left="360" w:hanging="360"/>
      <w:outlineLvl w:val="0"/>
    </w:pPr>
  </w:style>
  <w:style w:type="paragraph" w:customStyle="1" w:styleId="Level2">
    <w:name w:val="Level 2"/>
    <w:basedOn w:val="Normal"/>
    <w:pPr>
      <w:numPr>
        <w:ilvl w:val="1"/>
        <w:numId w:val="10"/>
      </w:numPr>
      <w:ind w:left="720" w:hanging="360"/>
      <w:outlineLvl w:val="1"/>
    </w:pPr>
  </w:style>
  <w:style w:type="paragraph" w:customStyle="1" w:styleId="Level3">
    <w:name w:val="Level 3"/>
    <w:basedOn w:val="Normal"/>
    <w:pPr>
      <w:numPr>
        <w:ilvl w:val="2"/>
        <w:numId w:val="6"/>
      </w:numPr>
      <w:ind w:left="1080" w:hanging="360"/>
      <w:outlineLvl w:val="2"/>
    </w:pPr>
  </w:style>
  <w:style w:type="paragraph" w:styleId="Header">
    <w:name w:val="header"/>
    <w:basedOn w:val="Normal"/>
    <w:rsid w:val="00A511F4"/>
    <w:pPr>
      <w:tabs>
        <w:tab w:val="center" w:pos="4320"/>
        <w:tab w:val="right" w:pos="8640"/>
      </w:tabs>
    </w:pPr>
  </w:style>
  <w:style w:type="paragraph" w:styleId="Footer">
    <w:name w:val="footer"/>
    <w:basedOn w:val="Normal"/>
    <w:rsid w:val="00A511F4"/>
    <w:pPr>
      <w:tabs>
        <w:tab w:val="center" w:pos="4320"/>
        <w:tab w:val="right" w:pos="8640"/>
      </w:tabs>
    </w:pPr>
  </w:style>
  <w:style w:type="paragraph" w:styleId="DocumentMap">
    <w:name w:val="Document Map"/>
    <w:basedOn w:val="Normal"/>
    <w:link w:val="DocumentMapChar"/>
    <w:rsid w:val="00B95660"/>
    <w:rPr>
      <w:rFonts w:ascii="Tahoma" w:hAnsi="Tahoma" w:cs="Tahoma"/>
      <w:sz w:val="16"/>
      <w:szCs w:val="16"/>
    </w:rPr>
  </w:style>
  <w:style w:type="character" w:customStyle="1" w:styleId="DocumentMapChar">
    <w:name w:val="Document Map Char"/>
    <w:link w:val="DocumentMap"/>
    <w:rsid w:val="00B95660"/>
    <w:rPr>
      <w:rFonts w:ascii="Tahoma" w:hAnsi="Tahoma" w:cs="Tahoma"/>
      <w:sz w:val="16"/>
      <w:szCs w:val="16"/>
    </w:rPr>
  </w:style>
  <w:style w:type="character" w:styleId="Hyperlink">
    <w:name w:val="Hyperlink"/>
    <w:rsid w:val="006F0A3F"/>
    <w:rPr>
      <w:color w:val="0000FF"/>
      <w:u w:val="single"/>
    </w:rPr>
  </w:style>
  <w:style w:type="character" w:customStyle="1" w:styleId="cb-course-header-item-label3">
    <w:name w:val="cb-course-header-item-label3"/>
    <w:rsid w:val="00C20CDF"/>
    <w:rPr>
      <w:b/>
      <w:bCs/>
    </w:rPr>
  </w:style>
  <w:style w:type="character" w:styleId="FollowedHyperlink">
    <w:name w:val="FollowedHyperlink"/>
    <w:rsid w:val="00000F49"/>
    <w:rPr>
      <w:color w:val="800080"/>
      <w:u w:val="single"/>
    </w:rPr>
  </w:style>
  <w:style w:type="character" w:customStyle="1" w:styleId="Heading1Char">
    <w:name w:val="Heading 1 Char"/>
    <w:link w:val="Heading1"/>
    <w:rsid w:val="00482429"/>
    <w:rPr>
      <w:b/>
    </w:rPr>
  </w:style>
  <w:style w:type="character" w:customStyle="1" w:styleId="cb-course-header-course-link1">
    <w:name w:val="cb-course-header-course-link1"/>
    <w:rsid w:val="00FD7403"/>
    <w:rPr>
      <w:sz w:val="20"/>
      <w:szCs w:val="20"/>
    </w:rPr>
  </w:style>
  <w:style w:type="character" w:styleId="Mention">
    <w:name w:val="Mention"/>
    <w:basedOn w:val="DefaultParagraphFont"/>
    <w:uiPriority w:val="99"/>
    <w:semiHidden/>
    <w:unhideWhenUsed/>
    <w:rsid w:val="00A660B5"/>
    <w:rPr>
      <w:color w:val="2B579A"/>
      <w:shd w:val="clear" w:color="auto" w:fill="E6E6E6"/>
    </w:rPr>
  </w:style>
  <w:style w:type="character" w:styleId="UnresolvedMention">
    <w:name w:val="Unresolved Mention"/>
    <w:basedOn w:val="DefaultParagraphFont"/>
    <w:uiPriority w:val="99"/>
    <w:semiHidden/>
    <w:unhideWhenUsed/>
    <w:rsid w:val="00CB5612"/>
    <w:rPr>
      <w:color w:val="808080"/>
      <w:shd w:val="clear" w:color="auto" w:fill="E6E6E6"/>
    </w:rPr>
  </w:style>
  <w:style w:type="paragraph" w:customStyle="1" w:styleId="Default">
    <w:name w:val="Default"/>
    <w:rsid w:val="007F54D3"/>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4755619">
      <w:bodyDiv w:val="1"/>
      <w:marLeft w:val="0"/>
      <w:marRight w:val="0"/>
      <w:marTop w:val="0"/>
      <w:marBottom w:val="0"/>
      <w:divBdr>
        <w:top w:val="none" w:sz="0" w:space="0" w:color="auto"/>
        <w:left w:val="none" w:sz="0" w:space="0" w:color="auto"/>
        <w:bottom w:val="none" w:sz="0" w:space="0" w:color="auto"/>
        <w:right w:val="none" w:sz="0" w:space="0" w:color="auto"/>
      </w:divBdr>
      <w:divsChild>
        <w:div w:id="1640308686">
          <w:marLeft w:val="195"/>
          <w:marRight w:val="0"/>
          <w:marTop w:val="0"/>
          <w:marBottom w:val="750"/>
          <w:divBdr>
            <w:top w:val="none" w:sz="0" w:space="0" w:color="auto"/>
            <w:left w:val="none" w:sz="0" w:space="0" w:color="auto"/>
            <w:bottom w:val="none" w:sz="0" w:space="0" w:color="auto"/>
            <w:right w:val="none" w:sz="0" w:space="0" w:color="auto"/>
          </w:divBdr>
          <w:divsChild>
            <w:div w:id="308484934">
              <w:marLeft w:val="0"/>
              <w:marRight w:val="0"/>
              <w:marTop w:val="0"/>
              <w:marBottom w:val="0"/>
              <w:divBdr>
                <w:top w:val="none" w:sz="0" w:space="0" w:color="auto"/>
                <w:left w:val="none" w:sz="0" w:space="0" w:color="auto"/>
                <w:bottom w:val="none" w:sz="0" w:space="0" w:color="auto"/>
                <w:right w:val="none" w:sz="0" w:space="0" w:color="auto"/>
              </w:divBdr>
              <w:divsChild>
                <w:div w:id="643580770">
                  <w:marLeft w:val="120"/>
                  <w:marRight w:val="0"/>
                  <w:marTop w:val="0"/>
                  <w:marBottom w:val="0"/>
                  <w:divBdr>
                    <w:top w:val="none" w:sz="0" w:space="0" w:color="auto"/>
                    <w:left w:val="none" w:sz="0" w:space="0" w:color="auto"/>
                    <w:bottom w:val="none" w:sz="0" w:space="0" w:color="auto"/>
                    <w:right w:val="none" w:sz="0" w:space="0" w:color="auto"/>
                  </w:divBdr>
                  <w:divsChild>
                    <w:div w:id="742410339">
                      <w:marLeft w:val="0"/>
                      <w:marRight w:val="0"/>
                      <w:marTop w:val="0"/>
                      <w:marBottom w:val="0"/>
                      <w:divBdr>
                        <w:top w:val="none" w:sz="0" w:space="0" w:color="auto"/>
                        <w:left w:val="none" w:sz="0" w:space="0" w:color="auto"/>
                        <w:bottom w:val="none" w:sz="0" w:space="0" w:color="auto"/>
                        <w:right w:val="none" w:sz="0" w:space="0" w:color="auto"/>
                      </w:divBdr>
                      <w:divsChild>
                        <w:div w:id="2079133952">
                          <w:marLeft w:val="0"/>
                          <w:marRight w:val="0"/>
                          <w:marTop w:val="0"/>
                          <w:marBottom w:val="0"/>
                          <w:divBdr>
                            <w:top w:val="none" w:sz="0" w:space="0" w:color="auto"/>
                            <w:left w:val="none" w:sz="0" w:space="0" w:color="auto"/>
                            <w:bottom w:val="none" w:sz="0" w:space="0" w:color="auto"/>
                            <w:right w:val="none" w:sz="0" w:space="0" w:color="auto"/>
                          </w:divBdr>
                          <w:divsChild>
                            <w:div w:id="1341202888">
                              <w:marLeft w:val="0"/>
                              <w:marRight w:val="0"/>
                              <w:marTop w:val="0"/>
                              <w:marBottom w:val="0"/>
                              <w:divBdr>
                                <w:top w:val="none" w:sz="0" w:space="0" w:color="auto"/>
                                <w:left w:val="none" w:sz="0" w:space="0" w:color="auto"/>
                                <w:bottom w:val="none" w:sz="0" w:space="0" w:color="auto"/>
                                <w:right w:val="none" w:sz="0" w:space="0" w:color="auto"/>
                              </w:divBdr>
                              <w:divsChild>
                                <w:div w:id="1653026654">
                                  <w:marLeft w:val="0"/>
                                  <w:marRight w:val="0"/>
                                  <w:marTop w:val="0"/>
                                  <w:marBottom w:val="0"/>
                                  <w:divBdr>
                                    <w:top w:val="none" w:sz="0" w:space="0" w:color="auto"/>
                                    <w:left w:val="none" w:sz="0" w:space="0" w:color="auto"/>
                                    <w:bottom w:val="none" w:sz="0" w:space="0" w:color="auto"/>
                                    <w:right w:val="none" w:sz="0" w:space="0" w:color="auto"/>
                                  </w:divBdr>
                                  <w:divsChild>
                                    <w:div w:id="933977774">
                                      <w:marLeft w:val="0"/>
                                      <w:marRight w:val="0"/>
                                      <w:marTop w:val="75"/>
                                      <w:marBottom w:val="75"/>
                                      <w:divBdr>
                                        <w:top w:val="none" w:sz="0" w:space="0" w:color="auto"/>
                                        <w:left w:val="none" w:sz="0" w:space="0" w:color="auto"/>
                                        <w:bottom w:val="none" w:sz="0" w:space="0" w:color="auto"/>
                                        <w:right w:val="none" w:sz="0" w:space="0" w:color="auto"/>
                                      </w:divBdr>
                                      <w:divsChild>
                                        <w:div w:id="1161970400">
                                          <w:marLeft w:val="0"/>
                                          <w:marRight w:val="0"/>
                                          <w:marTop w:val="0"/>
                                          <w:marBottom w:val="0"/>
                                          <w:divBdr>
                                            <w:top w:val="none" w:sz="0" w:space="0" w:color="auto"/>
                                            <w:left w:val="none" w:sz="0" w:space="0" w:color="auto"/>
                                            <w:bottom w:val="dotted" w:sz="6" w:space="0" w:color="DCDCDC"/>
                                            <w:right w:val="none" w:sz="0" w:space="0" w:color="auto"/>
                                          </w:divBdr>
                                          <w:divsChild>
                                            <w:div w:id="358511132">
                                              <w:marLeft w:val="0"/>
                                              <w:marRight w:val="0"/>
                                              <w:marTop w:val="0"/>
                                              <w:marBottom w:val="0"/>
                                              <w:divBdr>
                                                <w:top w:val="none" w:sz="0" w:space="0" w:color="auto"/>
                                                <w:left w:val="none" w:sz="0" w:space="0" w:color="auto"/>
                                                <w:bottom w:val="none" w:sz="0" w:space="0" w:color="auto"/>
                                                <w:right w:val="none" w:sz="0" w:space="0" w:color="auto"/>
                                              </w:divBdr>
                                              <w:divsChild>
                                                <w:div w:id="1308632547">
                                                  <w:marLeft w:val="0"/>
                                                  <w:marRight w:val="0"/>
                                                  <w:marTop w:val="0"/>
                                                  <w:marBottom w:val="0"/>
                                                  <w:divBdr>
                                                    <w:top w:val="none" w:sz="0" w:space="0" w:color="auto"/>
                                                    <w:left w:val="none" w:sz="0" w:space="0" w:color="auto"/>
                                                    <w:bottom w:val="none" w:sz="0" w:space="0" w:color="auto"/>
                                                    <w:right w:val="none" w:sz="0" w:space="0" w:color="auto"/>
                                                  </w:divBdr>
                                                  <w:divsChild>
                                                    <w:div w:id="128788094">
                                                      <w:marLeft w:val="0"/>
                                                      <w:marRight w:val="0"/>
                                                      <w:marTop w:val="0"/>
                                                      <w:marBottom w:val="0"/>
                                                      <w:divBdr>
                                                        <w:top w:val="none" w:sz="0" w:space="0" w:color="auto"/>
                                                        <w:left w:val="none" w:sz="0" w:space="0" w:color="auto"/>
                                                        <w:bottom w:val="none" w:sz="0" w:space="0" w:color="auto"/>
                                                        <w:right w:val="none" w:sz="0" w:space="0" w:color="auto"/>
                                                      </w:divBdr>
                                                      <w:divsChild>
                                                        <w:div w:id="1153988256">
                                                          <w:marLeft w:val="0"/>
                                                          <w:marRight w:val="0"/>
                                                          <w:marTop w:val="0"/>
                                                          <w:marBottom w:val="0"/>
                                                          <w:divBdr>
                                                            <w:top w:val="none" w:sz="0" w:space="0" w:color="auto"/>
                                                            <w:left w:val="none" w:sz="0" w:space="0" w:color="auto"/>
                                                            <w:bottom w:val="dotted" w:sz="6" w:space="0" w:color="DCDCDC"/>
                                                            <w:right w:val="none" w:sz="0" w:space="0" w:color="auto"/>
                                                          </w:divBdr>
                                                          <w:divsChild>
                                                            <w:div w:id="152243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tudentaccess.illinoisstate.edu/" TargetMode="External"/><Relationship Id="rId5" Type="http://schemas.openxmlformats.org/officeDocument/2006/relationships/styles" Target="styles.xml"/><Relationship Id="rId10" Type="http://schemas.openxmlformats.org/officeDocument/2006/relationships/hyperlink" Target="https://deanofstudents.illinoisstate.edu/conflict/conduct/code/Code%20of%20Student%20Conduct%202016%20FINAL%20August%2031%202016.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E8C2125DCC6046A6505BD172B18F58" ma:contentTypeVersion="13" ma:contentTypeDescription="Create a new document." ma:contentTypeScope="" ma:versionID="c6ebabb27107d1c90b6e8d58cb63c784">
  <xsd:schema xmlns:xsd="http://www.w3.org/2001/XMLSchema" xmlns:xs="http://www.w3.org/2001/XMLSchema" xmlns:p="http://schemas.microsoft.com/office/2006/metadata/properties" xmlns:ns3="21cf7b8c-589a-41a2-91e7-b6a05362c8ff" targetNamespace="http://schemas.microsoft.com/office/2006/metadata/properties" ma:root="true" ma:fieldsID="278b2b72458416cea3e9a9b2bfc74fbb" ns3:_="">
    <xsd:import namespace="21cf7b8c-589a-41a2-91e7-b6a05362c8f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LengthInSeconds" minOccurs="0"/>
                <xsd:element ref="ns3:MediaServiceLocation"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cf7b8c-589a-41a2-91e7-b6a05362c8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_activity" ma:index="20"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21cf7b8c-589a-41a2-91e7-b6a05362c8ff" xsi:nil="true"/>
  </documentManagement>
</p:properties>
</file>

<file path=customXml/itemProps1.xml><?xml version="1.0" encoding="utf-8"?>
<ds:datastoreItem xmlns:ds="http://schemas.openxmlformats.org/officeDocument/2006/customXml" ds:itemID="{F9C30152-1847-4F4A-BA40-390163D14E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cf7b8c-589a-41a2-91e7-b6a05362c8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D2C98F-30FD-494C-A930-FDF1623341B3}">
  <ds:schemaRefs>
    <ds:schemaRef ds:uri="http://schemas.microsoft.com/sharepoint/v3/contenttype/forms"/>
  </ds:schemaRefs>
</ds:datastoreItem>
</file>

<file path=customXml/itemProps3.xml><?xml version="1.0" encoding="utf-8"?>
<ds:datastoreItem xmlns:ds="http://schemas.openxmlformats.org/officeDocument/2006/customXml" ds:itemID="{B2910EC7-14E0-4B24-95E0-4D71F0F8391E}">
  <ds:schemaRefs>
    <ds:schemaRef ds:uri="http://schemas.microsoft.com/office/2006/metadata/properties"/>
    <ds:schemaRef ds:uri="http://schemas.microsoft.com/office/infopath/2007/PartnerControls"/>
    <ds:schemaRef ds:uri="21cf7b8c-589a-41a2-91e7-b6a05362c8ff"/>
  </ds:schemaRefs>
</ds:datastoreItem>
</file>

<file path=docProps/app.xml><?xml version="1.0" encoding="utf-8"?>
<Properties xmlns="http://schemas.openxmlformats.org/officeDocument/2006/extended-properties" xmlns:vt="http://schemas.openxmlformats.org/officeDocument/2006/docPropsVTypes">
  <Template>Normal</Template>
  <TotalTime>698</TotalTime>
  <Pages>8</Pages>
  <Words>3307</Words>
  <Characters>18856</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Business Administration 389:</vt:lpstr>
    </vt:vector>
  </TitlesOfParts>
  <Company>College of Business</Company>
  <LinksUpToDate>false</LinksUpToDate>
  <CharactersWithSpaces>22119</CharactersWithSpaces>
  <SharedDoc>false</SharedDoc>
  <HLinks>
    <vt:vector size="12" baseType="variant">
      <vt:variant>
        <vt:i4>1966143</vt:i4>
      </vt:variant>
      <vt:variant>
        <vt:i4>3</vt:i4>
      </vt:variant>
      <vt:variant>
        <vt:i4>0</vt:i4>
      </vt:variant>
      <vt:variant>
        <vt:i4>5</vt:i4>
      </vt:variant>
      <vt:variant>
        <vt:lpwstr>mailto:djgoebe@ilstu.edu</vt:lpwstr>
      </vt:variant>
      <vt:variant>
        <vt:lpwstr/>
      </vt:variant>
      <vt:variant>
        <vt:i4>655439</vt:i4>
      </vt:variant>
      <vt:variant>
        <vt:i4>0</vt:i4>
      </vt:variant>
      <vt:variant>
        <vt:i4>0</vt:i4>
      </vt:variant>
      <vt:variant>
        <vt:i4>5</vt:i4>
      </vt:variant>
      <vt:variant>
        <vt:lpwstr>https://cb.hbsp.harvard.edu/cbmp/access/59349944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Administration 389:</dc:title>
  <dc:subject/>
  <dc:creator>poforem</dc:creator>
  <cp:keywords/>
  <cp:lastModifiedBy>Foreman, Peter</cp:lastModifiedBy>
  <cp:revision>28</cp:revision>
  <cp:lastPrinted>2021-08-17T16:03:00Z</cp:lastPrinted>
  <dcterms:created xsi:type="dcterms:W3CDTF">2026-08-11T18:37:00Z</dcterms:created>
  <dcterms:modified xsi:type="dcterms:W3CDTF">2026-08-20T16:13:00Z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0x01010062E8C2125DCC6046A6505BD172B18F58</vt:lpwstr>
  </property>
</Properties>
</file>