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32"/>
        <w:gridCol w:w="8504"/>
      </w:tblGrid>
      <w:tr w:rsidR="004C4777" w14:paraId="5C104395" w14:textId="77777777" w:rsidTr="004C4777">
        <w:trPr>
          <w:trHeight w:val="1160"/>
        </w:trPr>
        <w:tc>
          <w:tcPr>
            <w:tcW w:w="1432" w:type="dxa"/>
            <w:vAlign w:val="center"/>
          </w:tcPr>
          <w:p w14:paraId="6BCA3631" w14:textId="77777777" w:rsidR="004C4777" w:rsidRDefault="004C4777" w:rsidP="007F132E">
            <w:pPr>
              <w:spacing w:before="360"/>
              <w:rPr>
                <w:sz w:val="22"/>
                <w:szCs w:val="22"/>
              </w:rPr>
            </w:pPr>
            <w:bookmarkStart w:id="0" w:name="_Hlk185687723"/>
            <w:r>
              <w:rPr>
                <w:noProof/>
                <w:sz w:val="22"/>
                <w:szCs w:val="22"/>
              </w:rPr>
              <w:drawing>
                <wp:inline distT="0" distB="0" distL="0" distR="0" wp14:anchorId="76FD972C" wp14:editId="799D7056">
                  <wp:extent cx="675836" cy="784225"/>
                  <wp:effectExtent l="0" t="0" r="0" b="0"/>
                  <wp:docPr id="8" name="Picture 8" descr="A picture containing clipar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redbird.pn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0376" cy="7894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4" w:type="dxa"/>
            <w:vAlign w:val="bottom"/>
          </w:tcPr>
          <w:p w14:paraId="478DED29" w14:textId="77777777" w:rsidR="004C4777" w:rsidRPr="001C6D91" w:rsidRDefault="004C4777" w:rsidP="007F132E">
            <w:pPr>
              <w:rPr>
                <w:b/>
                <w:bCs/>
                <w:sz w:val="40"/>
                <w:szCs w:val="40"/>
              </w:rPr>
            </w:pPr>
            <w:r w:rsidRPr="001C6D91">
              <w:rPr>
                <w:b/>
                <w:bCs/>
                <w:sz w:val="40"/>
                <w:szCs w:val="40"/>
              </w:rPr>
              <w:t>Illinois State University</w:t>
            </w:r>
          </w:p>
          <w:p w14:paraId="2AD0255F" w14:textId="77777777" w:rsidR="004C4777" w:rsidRPr="001C6D91" w:rsidRDefault="004C4777" w:rsidP="007F132E">
            <w:pPr>
              <w:rPr>
                <w:sz w:val="28"/>
                <w:szCs w:val="28"/>
              </w:rPr>
            </w:pPr>
            <w:r w:rsidRPr="001C6D91">
              <w:rPr>
                <w:sz w:val="28"/>
                <w:szCs w:val="28"/>
              </w:rPr>
              <w:t>IB 398:  PANAMA INTERNATIONAL BUSINESS INTERNSHIPS</w:t>
            </w:r>
          </w:p>
          <w:p w14:paraId="0E36816F" w14:textId="77777777" w:rsidR="004C4777" w:rsidRDefault="004C4777" w:rsidP="007F132E">
            <w:pPr>
              <w:rPr>
                <w:sz w:val="22"/>
                <w:szCs w:val="22"/>
              </w:rPr>
            </w:pPr>
            <w:r w:rsidRPr="001C6D91">
              <w:rPr>
                <w:sz w:val="28"/>
                <w:szCs w:val="28"/>
              </w:rPr>
              <w:t>Cohort #</w:t>
            </w:r>
            <w:r>
              <w:rPr>
                <w:sz w:val="28"/>
                <w:szCs w:val="28"/>
              </w:rPr>
              <w:t>8</w:t>
            </w:r>
            <w:r w:rsidRPr="001C6D91">
              <w:rPr>
                <w:sz w:val="28"/>
                <w:szCs w:val="28"/>
              </w:rPr>
              <w:t>:  Spring 202</w:t>
            </w:r>
            <w:r>
              <w:rPr>
                <w:sz w:val="28"/>
                <w:szCs w:val="28"/>
              </w:rPr>
              <w:t>6</w:t>
            </w:r>
            <w:r w:rsidRPr="001C6D91">
              <w:rPr>
                <w:sz w:val="28"/>
                <w:szCs w:val="28"/>
              </w:rPr>
              <w:t xml:space="preserve"> (January </w:t>
            </w:r>
            <w:r>
              <w:rPr>
                <w:sz w:val="28"/>
                <w:szCs w:val="28"/>
              </w:rPr>
              <w:t>12</w:t>
            </w:r>
            <w:r w:rsidRPr="001C6D91">
              <w:rPr>
                <w:sz w:val="28"/>
                <w:szCs w:val="28"/>
              </w:rPr>
              <w:t xml:space="preserve"> – </w:t>
            </w:r>
            <w:r>
              <w:rPr>
                <w:sz w:val="28"/>
                <w:szCs w:val="28"/>
              </w:rPr>
              <w:t>May 2</w:t>
            </w:r>
            <w:r w:rsidRPr="001C6D91">
              <w:rPr>
                <w:sz w:val="28"/>
                <w:szCs w:val="28"/>
              </w:rPr>
              <w:t>)</w:t>
            </w:r>
          </w:p>
        </w:tc>
      </w:tr>
    </w:tbl>
    <w:p w14:paraId="1585E56F" w14:textId="77777777" w:rsidR="004C4777" w:rsidRDefault="004C4777" w:rsidP="004C4777">
      <w:pPr>
        <w:spacing w:before="0" w:after="60" w:line="240" w:lineRule="auto"/>
        <w:rPr>
          <w:b/>
          <w:bCs/>
          <w:color w:val="AD0101" w:themeColor="accent1"/>
          <w:sz w:val="24"/>
          <w:szCs w:val="24"/>
        </w:rPr>
      </w:pPr>
      <w:bookmarkStart w:id="1" w:name="_Hlk213774053"/>
      <w:bookmarkStart w:id="2" w:name="_Hlk185687927"/>
      <w:bookmarkStart w:id="3" w:name="_Hlk185688061"/>
      <w:bookmarkStart w:id="4" w:name="_Hlk185687668"/>
      <w:bookmarkStart w:id="5" w:name="_Hlk185687879"/>
      <w:bookmarkStart w:id="6" w:name="_Hlk213774858"/>
      <w:bookmarkEnd w:id="0"/>
    </w:p>
    <w:p w14:paraId="574EED24" w14:textId="25219CB7" w:rsidR="004C4777" w:rsidRPr="00E13D87" w:rsidRDefault="004C4777" w:rsidP="004C4777">
      <w:pPr>
        <w:spacing w:before="0" w:after="60" w:line="240" w:lineRule="auto"/>
        <w:rPr>
          <w:b/>
          <w:color w:val="AD0101" w:themeColor="accent1"/>
          <w:sz w:val="28"/>
          <w:szCs w:val="28"/>
        </w:rPr>
      </w:pPr>
      <w:r w:rsidRPr="00E13D87">
        <w:rPr>
          <w:b/>
          <w:bCs/>
          <w:color w:val="AD0101" w:themeColor="accent1"/>
          <w:sz w:val="28"/>
          <w:szCs w:val="28"/>
        </w:rPr>
        <w:t>INTERNSHIP COORDINATOR</w:t>
      </w:r>
    </w:p>
    <w:bookmarkEnd w:id="1"/>
    <w:p w14:paraId="09EC700C" w14:textId="77777777" w:rsidR="004C4777" w:rsidRPr="00E621DF" w:rsidRDefault="004C4777" w:rsidP="004C4777">
      <w:pPr>
        <w:spacing w:before="0" w:after="0" w:line="228" w:lineRule="auto"/>
        <w:rPr>
          <w:sz w:val="24"/>
          <w:szCs w:val="22"/>
        </w:rPr>
      </w:pPr>
      <w:r w:rsidRPr="006E0366">
        <w:rPr>
          <w:sz w:val="24"/>
          <w:szCs w:val="24"/>
        </w:rPr>
        <w:t>Meredith</w:t>
      </w:r>
      <w:r w:rsidRPr="00E621DF">
        <w:rPr>
          <w:sz w:val="24"/>
          <w:szCs w:val="22"/>
        </w:rPr>
        <w:t xml:space="preserve"> Downes, Ph.D.</w:t>
      </w:r>
    </w:p>
    <w:p w14:paraId="4E933A66" w14:textId="77777777" w:rsidR="004C4777" w:rsidRPr="00E621DF" w:rsidRDefault="004C4777" w:rsidP="004C4777">
      <w:pPr>
        <w:spacing w:before="0" w:after="0" w:line="228" w:lineRule="auto"/>
        <w:rPr>
          <w:sz w:val="24"/>
          <w:szCs w:val="22"/>
        </w:rPr>
      </w:pPr>
      <w:r w:rsidRPr="00E621DF">
        <w:rPr>
          <w:sz w:val="24"/>
          <w:szCs w:val="22"/>
        </w:rPr>
        <w:t>MQM Department - Campus Box 5580 - SFHB Room 207</w:t>
      </w:r>
    </w:p>
    <w:p w14:paraId="0134442F" w14:textId="77777777" w:rsidR="004C4777" w:rsidRPr="00E621DF" w:rsidRDefault="004C4777" w:rsidP="004C4777">
      <w:pPr>
        <w:spacing w:before="0" w:after="0" w:line="228" w:lineRule="auto"/>
        <w:rPr>
          <w:sz w:val="24"/>
          <w:szCs w:val="22"/>
        </w:rPr>
      </w:pPr>
      <w:r w:rsidRPr="00E621DF">
        <w:rPr>
          <w:sz w:val="24"/>
          <w:szCs w:val="22"/>
        </w:rPr>
        <w:t>Illinois State University, Normal, IL  61790-5580</w:t>
      </w:r>
    </w:p>
    <w:p w14:paraId="4D286C7B" w14:textId="77777777" w:rsidR="004C4777" w:rsidRPr="00E621DF" w:rsidRDefault="004C4777" w:rsidP="004C4777">
      <w:pPr>
        <w:spacing w:before="0" w:after="0" w:line="228" w:lineRule="auto"/>
        <w:rPr>
          <w:sz w:val="24"/>
          <w:szCs w:val="22"/>
        </w:rPr>
      </w:pPr>
      <w:r w:rsidRPr="00E621DF">
        <w:rPr>
          <w:sz w:val="24"/>
          <w:szCs w:val="22"/>
        </w:rPr>
        <w:t>Tele: (309) 438-7842; Dept. Tele: (309) 438-5701; Fax: (309) 438-8201</w:t>
      </w:r>
    </w:p>
    <w:p w14:paraId="22D68760" w14:textId="77777777" w:rsidR="004C4777" w:rsidRPr="00E621DF" w:rsidRDefault="004C4777" w:rsidP="004C4777">
      <w:pPr>
        <w:spacing w:before="0" w:after="40" w:line="228" w:lineRule="auto"/>
        <w:rPr>
          <w:sz w:val="24"/>
          <w:szCs w:val="22"/>
        </w:rPr>
      </w:pPr>
      <w:r w:rsidRPr="00E621DF">
        <w:rPr>
          <w:sz w:val="24"/>
          <w:szCs w:val="22"/>
        </w:rPr>
        <w:t xml:space="preserve">E-mail: </w:t>
      </w:r>
      <w:hyperlink r:id="rId10" w:history="1">
        <w:r w:rsidRPr="00E621DF">
          <w:rPr>
            <w:rStyle w:val="Hyperlink"/>
            <w:sz w:val="24"/>
            <w:szCs w:val="22"/>
          </w:rPr>
          <w:t>mdowne@ilstu.edu</w:t>
        </w:r>
      </w:hyperlink>
      <w:r w:rsidRPr="00E621DF">
        <w:rPr>
          <w:sz w:val="24"/>
          <w:szCs w:val="22"/>
        </w:rPr>
        <w:t xml:space="preserve"> </w:t>
      </w:r>
    </w:p>
    <w:p w14:paraId="1B1420E7" w14:textId="77777777" w:rsidR="004C4777" w:rsidRDefault="004C4777" w:rsidP="004C4777">
      <w:pPr>
        <w:spacing w:before="0" w:after="0" w:line="228" w:lineRule="auto"/>
        <w:rPr>
          <w:bCs/>
          <w:i/>
          <w:iCs/>
          <w:sz w:val="24"/>
          <w:szCs w:val="24"/>
        </w:rPr>
      </w:pPr>
      <w:r w:rsidRPr="00E621DF">
        <w:rPr>
          <w:bCs/>
          <w:i/>
          <w:iCs/>
          <w:sz w:val="24"/>
          <w:szCs w:val="24"/>
        </w:rPr>
        <w:t>The best way to contact me is by email</w:t>
      </w:r>
      <w:r>
        <w:rPr>
          <w:bCs/>
          <w:i/>
          <w:iCs/>
          <w:sz w:val="24"/>
          <w:szCs w:val="24"/>
        </w:rPr>
        <w:t>, using the email address above (NOT CANVAS EMAIL)</w:t>
      </w:r>
      <w:r w:rsidRPr="00E621DF">
        <w:rPr>
          <w:bCs/>
          <w:i/>
          <w:iCs/>
          <w:sz w:val="24"/>
          <w:szCs w:val="24"/>
        </w:rPr>
        <w:t>.</w:t>
      </w:r>
      <w:r>
        <w:rPr>
          <w:bCs/>
          <w:i/>
          <w:iCs/>
          <w:sz w:val="24"/>
          <w:szCs w:val="24"/>
        </w:rPr>
        <w:t xml:space="preserve"> </w:t>
      </w:r>
      <w:r w:rsidRPr="00E621DF">
        <w:rPr>
          <w:bCs/>
          <w:i/>
          <w:iCs/>
          <w:sz w:val="24"/>
          <w:szCs w:val="24"/>
        </w:rPr>
        <w:t>During the internship term (January 1</w:t>
      </w:r>
      <w:r>
        <w:rPr>
          <w:bCs/>
          <w:i/>
          <w:iCs/>
          <w:sz w:val="24"/>
          <w:szCs w:val="24"/>
        </w:rPr>
        <w:t>2</w:t>
      </w:r>
      <w:r w:rsidRPr="00E621DF">
        <w:rPr>
          <w:bCs/>
          <w:i/>
          <w:iCs/>
          <w:sz w:val="24"/>
          <w:szCs w:val="24"/>
        </w:rPr>
        <w:t xml:space="preserve"> to May 2), I will try to respond within 24 hours</w:t>
      </w:r>
      <w:r>
        <w:rPr>
          <w:bCs/>
          <w:i/>
          <w:iCs/>
          <w:sz w:val="24"/>
          <w:szCs w:val="24"/>
        </w:rPr>
        <w:t xml:space="preserve"> but usually reply almost immediately.</w:t>
      </w:r>
    </w:p>
    <w:p w14:paraId="6E3F0C24" w14:textId="77777777" w:rsidR="004C4777" w:rsidRDefault="004C4777" w:rsidP="004C4777">
      <w:pPr>
        <w:spacing w:before="0" w:after="0" w:line="240" w:lineRule="auto"/>
        <w:rPr>
          <w:bCs/>
          <w:i/>
          <w:iCs/>
          <w:sz w:val="24"/>
          <w:szCs w:val="24"/>
        </w:rPr>
      </w:pPr>
    </w:p>
    <w:p w14:paraId="03C1B333" w14:textId="77777777" w:rsidR="004C4777" w:rsidRPr="00E13D87" w:rsidRDefault="004C4777" w:rsidP="004C4777">
      <w:pPr>
        <w:spacing w:before="0" w:after="60" w:line="228" w:lineRule="auto"/>
        <w:rPr>
          <w:b/>
          <w:color w:val="AD0101" w:themeColor="accent1"/>
          <w:sz w:val="28"/>
          <w:szCs w:val="28"/>
        </w:rPr>
      </w:pPr>
      <w:r w:rsidRPr="00E13D87">
        <w:rPr>
          <w:b/>
          <w:bCs/>
          <w:color w:val="AD0101" w:themeColor="accent1"/>
          <w:sz w:val="28"/>
          <w:szCs w:val="28"/>
        </w:rPr>
        <w:t>EXPECTATIONS</w:t>
      </w:r>
    </w:p>
    <w:p w14:paraId="39045138" w14:textId="77777777" w:rsidR="004C4777" w:rsidRDefault="004C4777" w:rsidP="00E13D87">
      <w:pPr>
        <w:spacing w:before="0" w:after="80" w:line="228" w:lineRule="auto"/>
        <w:rPr>
          <w:sz w:val="24"/>
          <w:szCs w:val="24"/>
        </w:rPr>
      </w:pPr>
      <w:bookmarkStart w:id="7" w:name="_Hlk185687910"/>
      <w:r w:rsidRPr="00E621DF">
        <w:rPr>
          <w:sz w:val="24"/>
          <w:szCs w:val="24"/>
        </w:rPr>
        <w:t xml:space="preserve">The internship </w:t>
      </w:r>
      <w:r>
        <w:rPr>
          <w:sz w:val="24"/>
          <w:szCs w:val="24"/>
        </w:rPr>
        <w:t>portion of your</w:t>
      </w:r>
      <w:r w:rsidRPr="00E621D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program is a </w:t>
      </w:r>
      <w:r w:rsidRPr="004B30E5">
        <w:rPr>
          <w:b/>
          <w:bCs/>
          <w:sz w:val="24"/>
          <w:szCs w:val="24"/>
        </w:rPr>
        <w:t>course</w:t>
      </w:r>
      <w:r>
        <w:rPr>
          <w:sz w:val="24"/>
          <w:szCs w:val="24"/>
        </w:rPr>
        <w:t xml:space="preserve"> which consists of employment as well as class assignments. </w:t>
      </w:r>
    </w:p>
    <w:p w14:paraId="75AC92D4" w14:textId="2B6E487D" w:rsidR="004C4777" w:rsidRPr="004C4777" w:rsidRDefault="004C4777" w:rsidP="00E13D87">
      <w:pPr>
        <w:spacing w:before="0" w:after="40" w:line="228" w:lineRule="auto"/>
        <w:rPr>
          <w:sz w:val="24"/>
          <w:szCs w:val="24"/>
        </w:rPr>
      </w:pPr>
      <w:r w:rsidRPr="004C4777">
        <w:rPr>
          <w:sz w:val="24"/>
          <w:szCs w:val="24"/>
          <w:u w:val="single"/>
        </w:rPr>
        <w:t>Employment</w:t>
      </w:r>
    </w:p>
    <w:p w14:paraId="7889C5C6" w14:textId="77777777" w:rsidR="004C4777" w:rsidRPr="00FE6F25" w:rsidRDefault="004C4777" w:rsidP="00E13D87">
      <w:pPr>
        <w:spacing w:before="0" w:after="80" w:line="228" w:lineRule="auto"/>
        <w:rPr>
          <w:b/>
          <w:sz w:val="24"/>
          <w:szCs w:val="24"/>
        </w:rPr>
      </w:pPr>
      <w:r>
        <w:rPr>
          <w:sz w:val="24"/>
          <w:szCs w:val="24"/>
        </w:rPr>
        <w:t>Students are responsible for finding their own internship positions. These may be local, elsewhere, or even remote. Most important, though, is that your internship provides</w:t>
      </w:r>
      <w:r w:rsidRPr="00CF7465">
        <w:rPr>
          <w:i/>
          <w:iCs/>
          <w:sz w:val="24"/>
          <w:szCs w:val="24"/>
        </w:rPr>
        <w:t xml:space="preserve"> </w:t>
      </w:r>
      <w:r w:rsidRPr="007F5985">
        <w:rPr>
          <w:sz w:val="24"/>
          <w:szCs w:val="24"/>
        </w:rPr>
        <w:t>opportunities to</w:t>
      </w:r>
      <w:r w:rsidRPr="00CF7465">
        <w:rPr>
          <w:i/>
          <w:iCs/>
          <w:sz w:val="24"/>
          <w:szCs w:val="24"/>
        </w:rPr>
        <w:t xml:space="preserve"> observe and apply important ideas from general and international business classes</w:t>
      </w:r>
      <w:r w:rsidRPr="00E621DF">
        <w:rPr>
          <w:sz w:val="24"/>
          <w:szCs w:val="24"/>
        </w:rPr>
        <w:t xml:space="preserve">, to </w:t>
      </w:r>
      <w:r w:rsidRPr="00CF7465">
        <w:rPr>
          <w:i/>
          <w:iCs/>
          <w:sz w:val="24"/>
          <w:szCs w:val="24"/>
        </w:rPr>
        <w:t>grow personally</w:t>
      </w:r>
      <w:r w:rsidRPr="00E621DF">
        <w:rPr>
          <w:sz w:val="24"/>
          <w:szCs w:val="24"/>
        </w:rPr>
        <w:t xml:space="preserve">, and to </w:t>
      </w:r>
      <w:r w:rsidRPr="00CF7465">
        <w:rPr>
          <w:i/>
          <w:iCs/>
          <w:sz w:val="24"/>
          <w:szCs w:val="24"/>
        </w:rPr>
        <w:t>further develop skills and competencies related to international business</w:t>
      </w:r>
      <w:r w:rsidRPr="00E621DF">
        <w:rPr>
          <w:sz w:val="24"/>
          <w:szCs w:val="24"/>
        </w:rPr>
        <w:t>.</w:t>
      </w:r>
      <w:r>
        <w:rPr>
          <w:sz w:val="24"/>
          <w:szCs w:val="24"/>
        </w:rPr>
        <w:t xml:space="preserve"> If you are already employed, simply continuing in your current job, as it stands, will NOT qualify as an internship for this course.  However, </w:t>
      </w:r>
      <w:r w:rsidRPr="00E621DF">
        <w:rPr>
          <w:sz w:val="24"/>
          <w:szCs w:val="24"/>
        </w:rPr>
        <w:t xml:space="preserve">adding responsibilities or opportunities to observe organizational functioning at higher levels </w:t>
      </w:r>
      <w:r>
        <w:rPr>
          <w:sz w:val="24"/>
          <w:szCs w:val="24"/>
        </w:rPr>
        <w:t xml:space="preserve">or through an </w:t>
      </w:r>
      <w:r w:rsidRPr="004B30E5">
        <w:rPr>
          <w:sz w:val="24"/>
          <w:szCs w:val="24"/>
        </w:rPr>
        <w:t xml:space="preserve">international lens may make it acceptable. In other words, the focus must be on learning and growth, rather than on simply doing routine tasks for your current employer. </w:t>
      </w:r>
      <w:proofErr w:type="gramStart"/>
      <w:r>
        <w:rPr>
          <w:sz w:val="24"/>
          <w:szCs w:val="24"/>
        </w:rPr>
        <w:t>In order to</w:t>
      </w:r>
      <w:proofErr w:type="gramEnd"/>
      <w:r>
        <w:rPr>
          <w:sz w:val="24"/>
          <w:szCs w:val="24"/>
        </w:rPr>
        <w:t xml:space="preserve"> meet the requirements for this course, you must complete a </w:t>
      </w:r>
      <w:r w:rsidRPr="004B30E5">
        <w:rPr>
          <w:b/>
          <w:bCs/>
          <w:sz w:val="24"/>
          <w:szCs w:val="24"/>
        </w:rPr>
        <w:t>minimum of 180</w:t>
      </w:r>
      <w:r>
        <w:rPr>
          <w:sz w:val="24"/>
          <w:szCs w:val="24"/>
        </w:rPr>
        <w:t xml:space="preserve"> hours in your internship position </w:t>
      </w:r>
      <w:r w:rsidRPr="004B30E5">
        <w:rPr>
          <w:b/>
          <w:bCs/>
          <w:sz w:val="24"/>
          <w:szCs w:val="24"/>
        </w:rPr>
        <w:t>during ISU’s Spring semester</w:t>
      </w:r>
      <w:r w:rsidRPr="004B30E5">
        <w:rPr>
          <w:sz w:val="24"/>
          <w:szCs w:val="24"/>
        </w:rPr>
        <w:t>, which is January 12 to May 2, 2026</w:t>
      </w:r>
      <w:r>
        <w:rPr>
          <w:sz w:val="24"/>
          <w:szCs w:val="24"/>
        </w:rPr>
        <w:t xml:space="preserve">.  </w:t>
      </w:r>
    </w:p>
    <w:p w14:paraId="58753962" w14:textId="77777777" w:rsidR="004C4777" w:rsidRPr="004C4777" w:rsidRDefault="004C4777" w:rsidP="00E13D87">
      <w:pPr>
        <w:spacing w:before="0" w:after="40" w:line="228" w:lineRule="auto"/>
        <w:rPr>
          <w:sz w:val="24"/>
          <w:szCs w:val="24"/>
          <w:u w:val="single"/>
        </w:rPr>
      </w:pPr>
      <w:r w:rsidRPr="004C4777">
        <w:rPr>
          <w:sz w:val="24"/>
          <w:szCs w:val="24"/>
          <w:u w:val="single"/>
        </w:rPr>
        <w:t>Classroom Assignments</w:t>
      </w:r>
    </w:p>
    <w:p w14:paraId="24275991" w14:textId="77777777" w:rsidR="004C4777" w:rsidRDefault="004C4777" w:rsidP="004C4777">
      <w:pPr>
        <w:spacing w:before="0" w:after="0" w:line="228" w:lineRule="auto"/>
        <w:rPr>
          <w:sz w:val="24"/>
          <w:szCs w:val="24"/>
        </w:rPr>
      </w:pPr>
      <w:r w:rsidRPr="00FE6F25">
        <w:rPr>
          <w:sz w:val="24"/>
          <w:szCs w:val="24"/>
        </w:rPr>
        <w:t xml:space="preserve">Your internship is also course, for which you will receive 3 credit hours. Therefore, there are a variety of assignments that need to be fulfilled. </w:t>
      </w:r>
    </w:p>
    <w:bookmarkEnd w:id="2"/>
    <w:bookmarkEnd w:id="3"/>
    <w:bookmarkEnd w:id="7"/>
    <w:p w14:paraId="14A3D7E9" w14:textId="77777777" w:rsidR="004C4777" w:rsidRPr="00E621DF" w:rsidRDefault="004C4777" w:rsidP="004C4777">
      <w:pPr>
        <w:spacing w:before="0" w:after="0" w:line="120" w:lineRule="auto"/>
        <w:rPr>
          <w:bCs/>
          <w:i/>
          <w:iCs/>
          <w:sz w:val="24"/>
          <w:szCs w:val="24"/>
        </w:rPr>
      </w:pPr>
    </w:p>
    <w:tbl>
      <w:tblPr>
        <w:tblStyle w:val="TableGrid1"/>
        <w:tblW w:w="1062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140"/>
        <w:gridCol w:w="1530"/>
        <w:gridCol w:w="2430"/>
        <w:gridCol w:w="2520"/>
      </w:tblGrid>
      <w:tr w:rsidR="00E13D87" w:rsidRPr="00E621DF" w14:paraId="7AFD7D1F" w14:textId="77777777" w:rsidTr="006C6A0B">
        <w:trPr>
          <w:trHeight w:val="286"/>
        </w:trPr>
        <w:tc>
          <w:tcPr>
            <w:tcW w:w="4140" w:type="dxa"/>
            <w:vAlign w:val="center"/>
          </w:tcPr>
          <w:p w14:paraId="6C9EBD04" w14:textId="77777777" w:rsidR="004C4777" w:rsidRPr="00E621DF" w:rsidRDefault="004C4777" w:rsidP="007F132E">
            <w:pPr>
              <w:spacing w:line="216" w:lineRule="auto"/>
              <w:rPr>
                <w:rFonts w:ascii="Calibri" w:eastAsia="MS Mincho" w:hAnsi="Calibri" w:cs="Times New Roman"/>
                <w:b/>
                <w:sz w:val="22"/>
                <w:szCs w:val="22"/>
              </w:rPr>
            </w:pPr>
            <w:r w:rsidRPr="00E621DF">
              <w:rPr>
                <w:rFonts w:ascii="Calibri" w:eastAsia="MS Mincho" w:hAnsi="Calibri" w:cs="Times New Roman"/>
                <w:b/>
                <w:sz w:val="22"/>
                <w:szCs w:val="22"/>
              </w:rPr>
              <w:t>Component</w:t>
            </w:r>
          </w:p>
        </w:tc>
        <w:tc>
          <w:tcPr>
            <w:tcW w:w="1530" w:type="dxa"/>
            <w:vAlign w:val="center"/>
          </w:tcPr>
          <w:p w14:paraId="20C62536" w14:textId="77777777" w:rsidR="004C4777" w:rsidRPr="00E621DF" w:rsidRDefault="004C4777" w:rsidP="007F132E">
            <w:pPr>
              <w:spacing w:line="216" w:lineRule="auto"/>
              <w:jc w:val="center"/>
              <w:rPr>
                <w:rFonts w:ascii="Calibri" w:eastAsia="MS Mincho" w:hAnsi="Calibri" w:cs="Times New Roman"/>
                <w:b/>
                <w:sz w:val="22"/>
                <w:szCs w:val="22"/>
              </w:rPr>
            </w:pPr>
            <w:r w:rsidRPr="00E621DF">
              <w:rPr>
                <w:rFonts w:ascii="Calibri" w:eastAsia="MS Mincho" w:hAnsi="Calibri" w:cs="Times New Roman"/>
                <w:b/>
                <w:sz w:val="22"/>
                <w:szCs w:val="22"/>
              </w:rPr>
              <w:t>Points</w:t>
            </w:r>
          </w:p>
        </w:tc>
        <w:tc>
          <w:tcPr>
            <w:tcW w:w="2430" w:type="dxa"/>
            <w:vAlign w:val="center"/>
          </w:tcPr>
          <w:p w14:paraId="6C8E4BAD" w14:textId="24B4E080" w:rsidR="004C4777" w:rsidRPr="00E621DF" w:rsidRDefault="004C4777" w:rsidP="007F132E">
            <w:pPr>
              <w:spacing w:line="216" w:lineRule="auto"/>
              <w:rPr>
                <w:rFonts w:ascii="Calibri" w:eastAsia="MS Mincho" w:hAnsi="Calibri" w:cs="Times New Roman"/>
                <w:b/>
                <w:sz w:val="22"/>
                <w:szCs w:val="22"/>
              </w:rPr>
            </w:pPr>
            <w:r w:rsidRPr="00E621DF">
              <w:rPr>
                <w:rFonts w:ascii="Calibri" w:eastAsia="MS Mincho" w:hAnsi="Calibri" w:cs="Times New Roman"/>
                <w:b/>
                <w:sz w:val="22"/>
                <w:szCs w:val="22"/>
              </w:rPr>
              <w:t>Due Date (all at 11:5</w:t>
            </w:r>
            <w:r w:rsidR="00E059D0">
              <w:rPr>
                <w:rFonts w:ascii="Calibri" w:eastAsia="MS Mincho" w:hAnsi="Calibri" w:cs="Times New Roman"/>
                <w:b/>
                <w:sz w:val="22"/>
                <w:szCs w:val="22"/>
              </w:rPr>
              <w:t>9</w:t>
            </w:r>
            <w:r w:rsidRPr="00E621DF">
              <w:rPr>
                <w:rFonts w:ascii="Calibri" w:eastAsia="MS Mincho" w:hAnsi="Calibri" w:cs="Times New Roman"/>
                <w:b/>
                <w:sz w:val="22"/>
                <w:szCs w:val="22"/>
              </w:rPr>
              <w:t>pm, CST)</w:t>
            </w:r>
          </w:p>
        </w:tc>
        <w:tc>
          <w:tcPr>
            <w:tcW w:w="2520" w:type="dxa"/>
            <w:vAlign w:val="center"/>
          </w:tcPr>
          <w:p w14:paraId="29FA1B7E" w14:textId="77777777" w:rsidR="004C4777" w:rsidRPr="00E621DF" w:rsidRDefault="004C4777" w:rsidP="007F132E">
            <w:pPr>
              <w:spacing w:line="216" w:lineRule="auto"/>
              <w:rPr>
                <w:rFonts w:ascii="Calibri" w:eastAsia="MS Mincho" w:hAnsi="Calibri" w:cs="Times New Roman"/>
                <w:b/>
                <w:sz w:val="22"/>
                <w:szCs w:val="22"/>
              </w:rPr>
            </w:pPr>
            <w:r w:rsidRPr="00E621DF">
              <w:rPr>
                <w:rFonts w:ascii="Calibri" w:eastAsia="MS Mincho" w:hAnsi="Calibri" w:cs="Times New Roman"/>
                <w:b/>
                <w:sz w:val="22"/>
                <w:szCs w:val="22"/>
              </w:rPr>
              <w:t>Details</w:t>
            </w:r>
          </w:p>
        </w:tc>
      </w:tr>
      <w:tr w:rsidR="000A7F63" w:rsidRPr="00E621DF" w14:paraId="1E48299A" w14:textId="77777777" w:rsidTr="006C6A0B">
        <w:trPr>
          <w:trHeight w:val="266"/>
        </w:trPr>
        <w:tc>
          <w:tcPr>
            <w:tcW w:w="4140" w:type="dxa"/>
            <w:vAlign w:val="center"/>
          </w:tcPr>
          <w:p w14:paraId="69B611FC" w14:textId="77777777" w:rsidR="000A7F63" w:rsidRPr="00E621DF" w:rsidRDefault="000A7F63" w:rsidP="007F132E">
            <w:pPr>
              <w:spacing w:line="216" w:lineRule="auto"/>
              <w:rPr>
                <w:rFonts w:ascii="Calibri" w:eastAsia="MS Mincho" w:hAnsi="Calibri" w:cs="Times New Roman"/>
                <w:sz w:val="22"/>
                <w:szCs w:val="22"/>
              </w:rPr>
            </w:pPr>
            <w:r w:rsidRPr="00E621DF">
              <w:rPr>
                <w:rFonts w:ascii="Calibri" w:eastAsia="MS Mincho" w:hAnsi="Calibri" w:cs="Times New Roman"/>
                <w:sz w:val="22"/>
                <w:szCs w:val="22"/>
              </w:rPr>
              <w:t>Email Introduction</w:t>
            </w:r>
          </w:p>
        </w:tc>
        <w:tc>
          <w:tcPr>
            <w:tcW w:w="1530" w:type="dxa"/>
            <w:vAlign w:val="center"/>
          </w:tcPr>
          <w:p w14:paraId="08DCD6FA" w14:textId="77777777" w:rsidR="000A7F63" w:rsidRPr="00E621DF" w:rsidRDefault="000A7F63" w:rsidP="007F132E">
            <w:pPr>
              <w:spacing w:line="216" w:lineRule="auto"/>
              <w:jc w:val="center"/>
              <w:rPr>
                <w:rFonts w:ascii="Calibri" w:eastAsia="MS Mincho" w:hAnsi="Calibri" w:cs="Times New Roman"/>
                <w:sz w:val="22"/>
                <w:szCs w:val="22"/>
              </w:rPr>
            </w:pPr>
            <w:r w:rsidRPr="00E621DF">
              <w:rPr>
                <w:rFonts w:ascii="Calibri" w:eastAsia="MS Mincho" w:hAnsi="Calibri" w:cs="Times New Roman"/>
                <w:sz w:val="22"/>
                <w:szCs w:val="22"/>
              </w:rPr>
              <w:t>2</w:t>
            </w:r>
          </w:p>
        </w:tc>
        <w:tc>
          <w:tcPr>
            <w:tcW w:w="2430" w:type="dxa"/>
            <w:vAlign w:val="center"/>
          </w:tcPr>
          <w:p w14:paraId="1B2FF3EA" w14:textId="77777777" w:rsidR="000A7F63" w:rsidRPr="00E621DF" w:rsidRDefault="000A7F63" w:rsidP="007F132E">
            <w:pPr>
              <w:spacing w:line="216" w:lineRule="auto"/>
              <w:rPr>
                <w:rFonts w:ascii="Calibri" w:eastAsia="MS Mincho" w:hAnsi="Calibri" w:cs="Times New Roman"/>
                <w:sz w:val="22"/>
                <w:szCs w:val="22"/>
              </w:rPr>
            </w:pPr>
            <w:r w:rsidRPr="00E621DF">
              <w:rPr>
                <w:rFonts w:ascii="Calibri" w:eastAsia="MS Mincho" w:hAnsi="Calibri" w:cs="Times New Roman"/>
                <w:sz w:val="22"/>
                <w:szCs w:val="22"/>
              </w:rPr>
              <w:t>January 13</w:t>
            </w:r>
          </w:p>
        </w:tc>
        <w:tc>
          <w:tcPr>
            <w:tcW w:w="2520" w:type="dxa"/>
            <w:vMerge w:val="restart"/>
            <w:vAlign w:val="center"/>
          </w:tcPr>
          <w:p w14:paraId="19AD093D" w14:textId="77777777" w:rsidR="000A7F63" w:rsidRPr="00E621DF" w:rsidRDefault="000A7F63" w:rsidP="007F132E">
            <w:pPr>
              <w:spacing w:line="216" w:lineRule="auto"/>
              <w:rPr>
                <w:rFonts w:ascii="Calibri" w:eastAsia="MS Mincho" w:hAnsi="Calibri" w:cs="Times New Roman"/>
                <w:sz w:val="22"/>
                <w:szCs w:val="22"/>
              </w:rPr>
            </w:pPr>
            <w:r w:rsidRPr="00E13D87">
              <w:rPr>
                <w:rFonts w:ascii="Calibri" w:eastAsia="MS Mincho" w:hAnsi="Calibri" w:cs="Times New Roman"/>
                <w:sz w:val="28"/>
                <w:szCs w:val="28"/>
              </w:rPr>
              <w:t xml:space="preserve">Descriptions, guidelines, and submission instructions can be found under </w:t>
            </w:r>
            <w:r w:rsidRPr="00E13D87">
              <w:rPr>
                <w:rFonts w:ascii="Calibri" w:eastAsia="MS Mincho" w:hAnsi="Calibri" w:cs="Times New Roman"/>
                <w:b/>
                <w:bCs/>
                <w:sz w:val="28"/>
                <w:szCs w:val="28"/>
              </w:rPr>
              <w:t>Assignments</w:t>
            </w:r>
            <w:r w:rsidRPr="00E13D87">
              <w:rPr>
                <w:rFonts w:ascii="Calibri" w:eastAsia="MS Mincho" w:hAnsi="Calibri" w:cs="Times New Roman"/>
                <w:sz w:val="28"/>
                <w:szCs w:val="28"/>
              </w:rPr>
              <w:t xml:space="preserve"> on the CANVAS course page.</w:t>
            </w:r>
          </w:p>
        </w:tc>
      </w:tr>
      <w:tr w:rsidR="000A7F63" w:rsidRPr="00E621DF" w14:paraId="39F5A8E9" w14:textId="77777777" w:rsidTr="006C6A0B">
        <w:trPr>
          <w:trHeight w:val="761"/>
        </w:trPr>
        <w:tc>
          <w:tcPr>
            <w:tcW w:w="4140" w:type="dxa"/>
            <w:vAlign w:val="center"/>
          </w:tcPr>
          <w:p w14:paraId="5170B483" w14:textId="77777777" w:rsidR="000A7F63" w:rsidRPr="00E621DF" w:rsidRDefault="000A7F63" w:rsidP="007F132E">
            <w:pPr>
              <w:spacing w:line="216" w:lineRule="auto"/>
              <w:rPr>
                <w:rFonts w:ascii="Calibri" w:eastAsia="MS Mincho" w:hAnsi="Calibri" w:cs="Times New Roman"/>
                <w:sz w:val="22"/>
                <w:szCs w:val="22"/>
              </w:rPr>
            </w:pPr>
            <w:r w:rsidRPr="00E621DF">
              <w:rPr>
                <w:rFonts w:ascii="Calibri" w:eastAsia="MS Mincho" w:hAnsi="Calibri" w:cs="Times New Roman"/>
                <w:sz w:val="22"/>
                <w:szCs w:val="22"/>
              </w:rPr>
              <w:t>Internship Agreement</w:t>
            </w:r>
          </w:p>
          <w:p w14:paraId="6BC9EEF0" w14:textId="77777777" w:rsidR="000A7F63" w:rsidRPr="00E621DF" w:rsidRDefault="000A7F63" w:rsidP="007F132E">
            <w:pPr>
              <w:spacing w:line="216" w:lineRule="auto"/>
              <w:rPr>
                <w:rFonts w:ascii="Calibri" w:eastAsia="MS Mincho" w:hAnsi="Calibri" w:cs="Times New Roman"/>
                <w:sz w:val="22"/>
                <w:szCs w:val="22"/>
              </w:rPr>
            </w:pPr>
            <w:r w:rsidRPr="00E621DF">
              <w:rPr>
                <w:rFonts w:ascii="Calibri" w:eastAsia="MS Mincho" w:hAnsi="Calibri" w:cs="Times New Roman"/>
                <w:sz w:val="22"/>
                <w:szCs w:val="22"/>
              </w:rPr>
              <w:t>Learning Objectives</w:t>
            </w:r>
          </w:p>
          <w:p w14:paraId="3CE055DD" w14:textId="71F31728" w:rsidR="000A7F63" w:rsidRPr="00E621DF" w:rsidRDefault="000A7F63" w:rsidP="007F132E">
            <w:pPr>
              <w:spacing w:line="216" w:lineRule="auto"/>
              <w:rPr>
                <w:rFonts w:ascii="Calibri" w:eastAsia="MS Mincho" w:hAnsi="Calibri" w:cs="Times New Roman"/>
                <w:sz w:val="22"/>
                <w:szCs w:val="22"/>
              </w:rPr>
            </w:pPr>
            <w:r w:rsidRPr="00E621DF">
              <w:rPr>
                <w:rFonts w:ascii="Calibri" w:eastAsia="MS Mincho" w:hAnsi="Calibri" w:cs="Times New Roman"/>
                <w:sz w:val="22"/>
                <w:szCs w:val="22"/>
              </w:rPr>
              <w:t xml:space="preserve">Hire-A-Redbird </w:t>
            </w:r>
            <w:r w:rsidR="007976F1">
              <w:rPr>
                <w:rFonts w:ascii="Calibri" w:eastAsia="MS Mincho" w:hAnsi="Calibri" w:cs="Times New Roman"/>
                <w:sz w:val="22"/>
                <w:szCs w:val="22"/>
              </w:rPr>
              <w:t>Profile</w:t>
            </w:r>
          </w:p>
        </w:tc>
        <w:tc>
          <w:tcPr>
            <w:tcW w:w="1530" w:type="dxa"/>
            <w:vAlign w:val="center"/>
          </w:tcPr>
          <w:p w14:paraId="054ACFB0" w14:textId="77777777" w:rsidR="000A7F63" w:rsidRPr="00E621DF" w:rsidRDefault="000A7F63" w:rsidP="007F132E">
            <w:pPr>
              <w:spacing w:line="216" w:lineRule="auto"/>
              <w:jc w:val="center"/>
              <w:rPr>
                <w:rFonts w:ascii="Calibri" w:eastAsia="MS Mincho" w:hAnsi="Calibri" w:cs="Times New Roman"/>
                <w:sz w:val="22"/>
                <w:szCs w:val="22"/>
              </w:rPr>
            </w:pPr>
            <w:r w:rsidRPr="00E621DF">
              <w:rPr>
                <w:rFonts w:ascii="Calibri" w:eastAsia="MS Mincho" w:hAnsi="Calibri" w:cs="Times New Roman"/>
                <w:sz w:val="22"/>
                <w:szCs w:val="22"/>
              </w:rPr>
              <w:t>0</w:t>
            </w:r>
          </w:p>
          <w:p w14:paraId="220E4298" w14:textId="77777777" w:rsidR="000A7F63" w:rsidRPr="00E621DF" w:rsidRDefault="000A7F63" w:rsidP="007F132E">
            <w:pPr>
              <w:spacing w:line="216" w:lineRule="auto"/>
              <w:jc w:val="center"/>
              <w:rPr>
                <w:rFonts w:ascii="Calibri" w:eastAsia="MS Mincho" w:hAnsi="Calibri" w:cs="Times New Roman"/>
                <w:sz w:val="22"/>
                <w:szCs w:val="22"/>
              </w:rPr>
            </w:pPr>
            <w:r w:rsidRPr="00E621DF">
              <w:rPr>
                <w:rFonts w:ascii="Calibri" w:eastAsia="MS Mincho" w:hAnsi="Calibri" w:cs="Times New Roman"/>
                <w:sz w:val="22"/>
                <w:szCs w:val="22"/>
              </w:rPr>
              <w:t>10</w:t>
            </w:r>
          </w:p>
          <w:p w14:paraId="181D88C7" w14:textId="77777777" w:rsidR="000A7F63" w:rsidRPr="00E621DF" w:rsidRDefault="000A7F63" w:rsidP="007F132E">
            <w:pPr>
              <w:spacing w:line="216" w:lineRule="auto"/>
              <w:jc w:val="center"/>
              <w:rPr>
                <w:rFonts w:ascii="Calibri" w:eastAsia="MS Mincho" w:hAnsi="Calibri" w:cs="Times New Roman"/>
                <w:sz w:val="22"/>
                <w:szCs w:val="22"/>
              </w:rPr>
            </w:pPr>
            <w:r w:rsidRPr="00E621DF">
              <w:rPr>
                <w:rFonts w:ascii="Calibri" w:eastAsia="MS Mincho" w:hAnsi="Calibri" w:cs="Times New Roman"/>
                <w:sz w:val="22"/>
                <w:szCs w:val="22"/>
              </w:rPr>
              <w:t>3</w:t>
            </w:r>
          </w:p>
        </w:tc>
        <w:tc>
          <w:tcPr>
            <w:tcW w:w="2430" w:type="dxa"/>
            <w:vAlign w:val="center"/>
          </w:tcPr>
          <w:p w14:paraId="4014FFAD" w14:textId="77777777" w:rsidR="000A7F63" w:rsidRDefault="000A7F63" w:rsidP="007F132E">
            <w:pPr>
              <w:spacing w:line="216" w:lineRule="auto"/>
              <w:rPr>
                <w:rFonts w:ascii="Calibri" w:eastAsia="MS Mincho" w:hAnsi="Calibri" w:cs="Times New Roman"/>
                <w:sz w:val="22"/>
                <w:szCs w:val="22"/>
              </w:rPr>
            </w:pPr>
            <w:r w:rsidRPr="00E621DF">
              <w:rPr>
                <w:rFonts w:ascii="Calibri" w:eastAsia="MS Mincho" w:hAnsi="Calibri" w:cs="Times New Roman"/>
                <w:sz w:val="22"/>
                <w:szCs w:val="22"/>
              </w:rPr>
              <w:t xml:space="preserve">1 week before internship starts </w:t>
            </w:r>
          </w:p>
          <w:p w14:paraId="00A17155" w14:textId="290B734B" w:rsidR="000A7F63" w:rsidRPr="00E621DF" w:rsidRDefault="000A7F63" w:rsidP="007F132E">
            <w:pPr>
              <w:spacing w:line="216" w:lineRule="auto"/>
              <w:rPr>
                <w:rFonts w:ascii="Calibri" w:eastAsia="MS Mincho" w:hAnsi="Calibri" w:cs="Times New Roman"/>
                <w:sz w:val="22"/>
                <w:szCs w:val="22"/>
              </w:rPr>
            </w:pPr>
            <w:r w:rsidRPr="00E621DF">
              <w:rPr>
                <w:rFonts w:ascii="Calibri" w:eastAsia="MS Mincho" w:hAnsi="Calibri" w:cs="Times New Roman"/>
                <w:sz w:val="22"/>
                <w:szCs w:val="22"/>
              </w:rPr>
              <w:t>(2/2</w:t>
            </w:r>
            <w:r>
              <w:rPr>
                <w:rFonts w:ascii="Calibri" w:eastAsia="MS Mincho" w:hAnsi="Calibri" w:cs="Times New Roman"/>
                <w:sz w:val="22"/>
                <w:szCs w:val="22"/>
              </w:rPr>
              <w:t>5</w:t>
            </w:r>
            <w:r w:rsidRPr="00E621DF">
              <w:rPr>
                <w:rFonts w:ascii="Calibri" w:eastAsia="MS Mincho" w:hAnsi="Calibri" w:cs="Times New Roman"/>
                <w:sz w:val="22"/>
                <w:szCs w:val="22"/>
              </w:rPr>
              <w:t xml:space="preserve"> at latest) </w:t>
            </w:r>
          </w:p>
        </w:tc>
        <w:tc>
          <w:tcPr>
            <w:tcW w:w="2520" w:type="dxa"/>
            <w:vMerge/>
          </w:tcPr>
          <w:p w14:paraId="4C85896B" w14:textId="77777777" w:rsidR="000A7F63" w:rsidRPr="00E621DF" w:rsidRDefault="000A7F63" w:rsidP="007F132E">
            <w:pPr>
              <w:spacing w:line="216" w:lineRule="auto"/>
              <w:rPr>
                <w:rFonts w:ascii="Calibri" w:eastAsia="MS Mincho" w:hAnsi="Calibri" w:cs="Times New Roman"/>
                <w:sz w:val="22"/>
                <w:szCs w:val="22"/>
              </w:rPr>
            </w:pPr>
          </w:p>
        </w:tc>
      </w:tr>
      <w:tr w:rsidR="000A7F63" w:rsidRPr="00E621DF" w14:paraId="1D0879AC" w14:textId="77777777" w:rsidTr="006C6A0B">
        <w:trPr>
          <w:trHeight w:val="1151"/>
        </w:trPr>
        <w:tc>
          <w:tcPr>
            <w:tcW w:w="4140" w:type="dxa"/>
            <w:vAlign w:val="center"/>
          </w:tcPr>
          <w:p w14:paraId="205DCC30" w14:textId="77777777" w:rsidR="000A7F63" w:rsidRPr="00E621DF" w:rsidRDefault="000A7F63" w:rsidP="007F132E">
            <w:pPr>
              <w:spacing w:line="216" w:lineRule="auto"/>
              <w:rPr>
                <w:rFonts w:ascii="Calibri" w:eastAsia="MS Mincho" w:hAnsi="Calibri" w:cs="Times New Roman"/>
                <w:sz w:val="22"/>
                <w:szCs w:val="22"/>
              </w:rPr>
            </w:pPr>
            <w:r w:rsidRPr="00E621DF">
              <w:rPr>
                <w:rFonts w:ascii="Calibri" w:eastAsia="MS Mincho" w:hAnsi="Calibri" w:cs="Times New Roman"/>
                <w:sz w:val="22"/>
                <w:szCs w:val="22"/>
              </w:rPr>
              <w:t>Journal</w:t>
            </w:r>
          </w:p>
          <w:p w14:paraId="496F033C" w14:textId="77777777" w:rsidR="000A7F63" w:rsidRPr="00E621DF" w:rsidRDefault="000A7F63" w:rsidP="007F132E">
            <w:pPr>
              <w:spacing w:line="216" w:lineRule="auto"/>
              <w:rPr>
                <w:rFonts w:ascii="Calibri" w:eastAsia="MS Mincho" w:hAnsi="Calibri" w:cs="Times New Roman"/>
                <w:sz w:val="22"/>
                <w:szCs w:val="22"/>
              </w:rPr>
            </w:pPr>
            <w:r w:rsidRPr="00E621DF">
              <w:rPr>
                <w:rFonts w:ascii="Calibri" w:eastAsia="MS Mincho" w:hAnsi="Calibri" w:cs="Times New Roman"/>
                <w:sz w:val="22"/>
                <w:szCs w:val="22"/>
              </w:rPr>
              <w:t>Reflections Paper</w:t>
            </w:r>
          </w:p>
          <w:p w14:paraId="42DBFEAC" w14:textId="77777777" w:rsidR="000A7F63" w:rsidRPr="00E621DF" w:rsidRDefault="000A7F63" w:rsidP="007F132E">
            <w:pPr>
              <w:spacing w:line="216" w:lineRule="auto"/>
              <w:rPr>
                <w:rFonts w:ascii="Calibri" w:eastAsia="MS Mincho" w:hAnsi="Calibri" w:cs="Times New Roman"/>
                <w:sz w:val="22"/>
                <w:szCs w:val="22"/>
              </w:rPr>
            </w:pPr>
            <w:r w:rsidRPr="00E621DF">
              <w:rPr>
                <w:rFonts w:ascii="Calibri" w:eastAsia="MS Mincho" w:hAnsi="Calibri" w:cs="Times New Roman"/>
                <w:sz w:val="22"/>
                <w:szCs w:val="22"/>
              </w:rPr>
              <w:t xml:space="preserve">Summary Infographic </w:t>
            </w:r>
          </w:p>
          <w:p w14:paraId="0CC5D937" w14:textId="369641BA" w:rsidR="000A7F63" w:rsidRPr="00E621DF" w:rsidRDefault="000A7F63" w:rsidP="007F132E">
            <w:pPr>
              <w:spacing w:line="216" w:lineRule="auto"/>
              <w:rPr>
                <w:rFonts w:ascii="Calibri" w:eastAsia="MS Mincho" w:hAnsi="Calibri" w:cs="Times New Roman"/>
                <w:sz w:val="22"/>
                <w:szCs w:val="22"/>
              </w:rPr>
            </w:pPr>
            <w:r>
              <w:rPr>
                <w:rFonts w:ascii="Calibri" w:eastAsia="MS Mincho" w:hAnsi="Calibri" w:cs="Times New Roman"/>
                <w:sz w:val="22"/>
                <w:szCs w:val="22"/>
              </w:rPr>
              <w:t>Supervisor Evaluation Form Submission</w:t>
            </w:r>
          </w:p>
        </w:tc>
        <w:tc>
          <w:tcPr>
            <w:tcW w:w="1530" w:type="dxa"/>
            <w:vAlign w:val="center"/>
          </w:tcPr>
          <w:p w14:paraId="1D2AC675" w14:textId="77777777" w:rsidR="000A7F63" w:rsidRPr="00E621DF" w:rsidRDefault="000A7F63" w:rsidP="007F132E">
            <w:pPr>
              <w:spacing w:line="216" w:lineRule="auto"/>
              <w:jc w:val="center"/>
              <w:rPr>
                <w:rFonts w:ascii="Calibri" w:eastAsia="MS Mincho" w:hAnsi="Calibri" w:cs="Times New Roman"/>
                <w:sz w:val="22"/>
                <w:szCs w:val="22"/>
              </w:rPr>
            </w:pPr>
            <w:r w:rsidRPr="00E621DF">
              <w:rPr>
                <w:rFonts w:ascii="Calibri" w:eastAsia="MS Mincho" w:hAnsi="Calibri" w:cs="Times New Roman"/>
                <w:sz w:val="22"/>
                <w:szCs w:val="22"/>
              </w:rPr>
              <w:t>15</w:t>
            </w:r>
          </w:p>
          <w:p w14:paraId="0D0C482E" w14:textId="77777777" w:rsidR="000A7F63" w:rsidRPr="00E621DF" w:rsidRDefault="000A7F63" w:rsidP="007F132E">
            <w:pPr>
              <w:spacing w:line="216" w:lineRule="auto"/>
              <w:jc w:val="center"/>
              <w:rPr>
                <w:rFonts w:ascii="Calibri" w:eastAsia="MS Mincho" w:hAnsi="Calibri" w:cs="Times New Roman"/>
                <w:sz w:val="22"/>
                <w:szCs w:val="22"/>
              </w:rPr>
            </w:pPr>
            <w:r w:rsidRPr="00E621DF">
              <w:rPr>
                <w:rFonts w:ascii="Calibri" w:eastAsia="MS Mincho" w:hAnsi="Calibri" w:cs="Times New Roman"/>
                <w:sz w:val="22"/>
                <w:szCs w:val="22"/>
              </w:rPr>
              <w:t>20</w:t>
            </w:r>
          </w:p>
          <w:p w14:paraId="2B39BFBD" w14:textId="77777777" w:rsidR="000A7F63" w:rsidRPr="00E621DF" w:rsidRDefault="000A7F63" w:rsidP="007F132E">
            <w:pPr>
              <w:spacing w:line="216" w:lineRule="auto"/>
              <w:jc w:val="center"/>
              <w:rPr>
                <w:rFonts w:ascii="Calibri" w:eastAsia="MS Mincho" w:hAnsi="Calibri" w:cs="Times New Roman"/>
                <w:sz w:val="22"/>
                <w:szCs w:val="22"/>
              </w:rPr>
            </w:pPr>
            <w:r w:rsidRPr="00E621DF">
              <w:rPr>
                <w:rFonts w:ascii="Calibri" w:eastAsia="MS Mincho" w:hAnsi="Calibri" w:cs="Times New Roman"/>
                <w:sz w:val="22"/>
                <w:szCs w:val="22"/>
              </w:rPr>
              <w:t>20</w:t>
            </w:r>
          </w:p>
          <w:p w14:paraId="617D83E2" w14:textId="1464C75A" w:rsidR="000A7F63" w:rsidRPr="00E621DF" w:rsidRDefault="000A7F63" w:rsidP="00D857BB">
            <w:pPr>
              <w:spacing w:line="216" w:lineRule="auto"/>
              <w:jc w:val="center"/>
              <w:rPr>
                <w:rFonts w:ascii="Calibri" w:eastAsia="MS Mincho" w:hAnsi="Calibri" w:cs="Times New Roman"/>
                <w:sz w:val="22"/>
                <w:szCs w:val="22"/>
              </w:rPr>
            </w:pPr>
            <w:r w:rsidRPr="00E621DF">
              <w:rPr>
                <w:rFonts w:ascii="Calibri" w:eastAsia="MS Mincho" w:hAnsi="Calibri" w:cs="Times New Roman"/>
                <w:sz w:val="22"/>
                <w:szCs w:val="22"/>
              </w:rPr>
              <w:t>5</w:t>
            </w:r>
          </w:p>
        </w:tc>
        <w:tc>
          <w:tcPr>
            <w:tcW w:w="2430" w:type="dxa"/>
            <w:vAlign w:val="center"/>
          </w:tcPr>
          <w:p w14:paraId="27396738" w14:textId="77777777" w:rsidR="000A7F63" w:rsidRPr="00E621DF" w:rsidRDefault="000A7F63" w:rsidP="007F132E">
            <w:pPr>
              <w:spacing w:line="216" w:lineRule="auto"/>
              <w:rPr>
                <w:rFonts w:ascii="Calibri" w:eastAsia="MS Mincho" w:hAnsi="Calibri" w:cs="Times New Roman"/>
                <w:sz w:val="22"/>
                <w:szCs w:val="22"/>
              </w:rPr>
            </w:pPr>
            <w:r w:rsidRPr="00E621DF">
              <w:rPr>
                <w:rFonts w:ascii="Calibri" w:eastAsia="MS Mincho" w:hAnsi="Calibri" w:cs="Times New Roman"/>
                <w:sz w:val="22"/>
                <w:szCs w:val="22"/>
              </w:rPr>
              <w:t>May 2</w:t>
            </w:r>
          </w:p>
        </w:tc>
        <w:tc>
          <w:tcPr>
            <w:tcW w:w="2520" w:type="dxa"/>
            <w:vMerge/>
          </w:tcPr>
          <w:p w14:paraId="60399B52" w14:textId="77777777" w:rsidR="000A7F63" w:rsidRPr="00E621DF" w:rsidRDefault="000A7F63" w:rsidP="007F132E">
            <w:pPr>
              <w:spacing w:line="216" w:lineRule="auto"/>
              <w:rPr>
                <w:rFonts w:ascii="Calibri" w:eastAsia="MS Mincho" w:hAnsi="Calibri" w:cs="Times New Roman"/>
                <w:sz w:val="22"/>
                <w:szCs w:val="22"/>
              </w:rPr>
            </w:pPr>
          </w:p>
        </w:tc>
      </w:tr>
      <w:tr w:rsidR="000A7F63" w:rsidRPr="00E621DF" w14:paraId="16FB1076" w14:textId="77777777" w:rsidTr="006C6A0B">
        <w:trPr>
          <w:trHeight w:val="299"/>
        </w:trPr>
        <w:tc>
          <w:tcPr>
            <w:tcW w:w="4140" w:type="dxa"/>
            <w:vAlign w:val="center"/>
          </w:tcPr>
          <w:p w14:paraId="321A73A8" w14:textId="204D474C" w:rsidR="000A7F63" w:rsidRPr="00E621DF" w:rsidRDefault="000A7F63" w:rsidP="007F132E">
            <w:pPr>
              <w:spacing w:line="216" w:lineRule="auto"/>
              <w:rPr>
                <w:rFonts w:ascii="Calibri" w:eastAsia="MS Mincho" w:hAnsi="Calibri" w:cs="Times New Roman"/>
                <w:sz w:val="22"/>
                <w:szCs w:val="22"/>
              </w:rPr>
            </w:pPr>
            <w:r>
              <w:rPr>
                <w:rFonts w:ascii="Calibri" w:eastAsia="MS Mincho" w:hAnsi="Calibri" w:cs="Times New Roman"/>
                <w:sz w:val="22"/>
                <w:szCs w:val="22"/>
              </w:rPr>
              <w:t>Supervisor Performance Ratings</w:t>
            </w:r>
          </w:p>
        </w:tc>
        <w:tc>
          <w:tcPr>
            <w:tcW w:w="1530" w:type="dxa"/>
            <w:vAlign w:val="center"/>
          </w:tcPr>
          <w:p w14:paraId="3BD3D0A5" w14:textId="1278624E" w:rsidR="000A7F63" w:rsidRPr="00E621DF" w:rsidRDefault="000A7F63" w:rsidP="007F132E">
            <w:pPr>
              <w:spacing w:line="216" w:lineRule="auto"/>
              <w:jc w:val="center"/>
              <w:rPr>
                <w:rFonts w:ascii="Calibri" w:eastAsia="MS Mincho" w:hAnsi="Calibri" w:cs="Times New Roman"/>
                <w:sz w:val="22"/>
                <w:szCs w:val="22"/>
              </w:rPr>
            </w:pPr>
            <w:r w:rsidRPr="00E621DF">
              <w:rPr>
                <w:rFonts w:ascii="Calibri" w:eastAsia="MS Mincho" w:hAnsi="Calibri" w:cs="Times New Roman"/>
                <w:sz w:val="22"/>
                <w:szCs w:val="22"/>
              </w:rPr>
              <w:t>25</w:t>
            </w:r>
          </w:p>
        </w:tc>
        <w:tc>
          <w:tcPr>
            <w:tcW w:w="2430" w:type="dxa"/>
            <w:vAlign w:val="center"/>
          </w:tcPr>
          <w:p w14:paraId="47F810E6" w14:textId="50EFFC04" w:rsidR="000A7F63" w:rsidRPr="00E621DF" w:rsidRDefault="000A7F63" w:rsidP="007F132E">
            <w:pPr>
              <w:spacing w:line="216" w:lineRule="auto"/>
              <w:rPr>
                <w:rFonts w:ascii="Calibri" w:eastAsia="MS Mincho" w:hAnsi="Calibri" w:cs="Times New Roman"/>
                <w:sz w:val="22"/>
                <w:szCs w:val="22"/>
              </w:rPr>
            </w:pPr>
            <w:r>
              <w:rPr>
                <w:rFonts w:ascii="Calibri" w:eastAsia="MS Mincho" w:hAnsi="Calibri" w:cs="Times New Roman"/>
                <w:sz w:val="22"/>
                <w:szCs w:val="22"/>
              </w:rPr>
              <w:t>No assignment due for this.</w:t>
            </w:r>
          </w:p>
        </w:tc>
        <w:tc>
          <w:tcPr>
            <w:tcW w:w="2520" w:type="dxa"/>
            <w:vMerge/>
            <w:vAlign w:val="center"/>
          </w:tcPr>
          <w:p w14:paraId="12AD21EC" w14:textId="77777777" w:rsidR="000A7F63" w:rsidRPr="00E621DF" w:rsidRDefault="000A7F63" w:rsidP="007F132E">
            <w:pPr>
              <w:spacing w:line="216" w:lineRule="auto"/>
              <w:rPr>
                <w:rFonts w:ascii="Calibri" w:eastAsia="MS Mincho" w:hAnsi="Calibri" w:cs="Times New Roman"/>
                <w:sz w:val="22"/>
                <w:szCs w:val="22"/>
              </w:rPr>
            </w:pPr>
          </w:p>
        </w:tc>
      </w:tr>
      <w:tr w:rsidR="00E13D87" w:rsidRPr="00E621DF" w14:paraId="40808A9D" w14:textId="77777777" w:rsidTr="006C6A0B">
        <w:trPr>
          <w:trHeight w:val="403"/>
        </w:trPr>
        <w:tc>
          <w:tcPr>
            <w:tcW w:w="4140" w:type="dxa"/>
            <w:tcBorders>
              <w:left w:val="nil"/>
              <w:bottom w:val="nil"/>
              <w:right w:val="nil"/>
            </w:tcBorders>
            <w:vAlign w:val="center"/>
          </w:tcPr>
          <w:p w14:paraId="0042C264" w14:textId="77777777" w:rsidR="004C4777" w:rsidRPr="00E621DF" w:rsidRDefault="004C4777" w:rsidP="007F132E">
            <w:pPr>
              <w:spacing w:line="216" w:lineRule="auto"/>
              <w:rPr>
                <w:rFonts w:ascii="Calibri" w:eastAsia="MS Mincho" w:hAnsi="Calibri" w:cs="Times New Roman"/>
                <w:b/>
                <w:bCs/>
                <w:sz w:val="22"/>
                <w:szCs w:val="22"/>
              </w:rPr>
            </w:pPr>
            <w:r w:rsidRPr="00E621DF">
              <w:rPr>
                <w:rFonts w:ascii="Calibri" w:eastAsia="MS Mincho" w:hAnsi="Calibri" w:cs="Times New Roman"/>
                <w:b/>
                <w:bCs/>
                <w:sz w:val="22"/>
                <w:szCs w:val="22"/>
              </w:rPr>
              <w:t xml:space="preserve">TOTAL </w:t>
            </w:r>
          </w:p>
        </w:tc>
        <w:tc>
          <w:tcPr>
            <w:tcW w:w="1530" w:type="dxa"/>
            <w:tcBorders>
              <w:left w:val="nil"/>
              <w:bottom w:val="nil"/>
              <w:right w:val="nil"/>
            </w:tcBorders>
            <w:vAlign w:val="center"/>
          </w:tcPr>
          <w:p w14:paraId="1C2814AD" w14:textId="77777777" w:rsidR="004C4777" w:rsidRPr="00E621DF" w:rsidRDefault="004C4777" w:rsidP="007F132E">
            <w:pPr>
              <w:spacing w:line="216" w:lineRule="auto"/>
              <w:jc w:val="center"/>
              <w:rPr>
                <w:rFonts w:ascii="Calibri" w:eastAsia="MS Mincho" w:hAnsi="Calibri" w:cs="Times New Roman"/>
                <w:b/>
                <w:bCs/>
                <w:sz w:val="22"/>
                <w:szCs w:val="22"/>
              </w:rPr>
            </w:pPr>
            <w:r w:rsidRPr="00E621DF">
              <w:rPr>
                <w:rFonts w:ascii="Calibri" w:eastAsia="MS Mincho" w:hAnsi="Calibri" w:cs="Times New Roman"/>
                <w:b/>
                <w:bCs/>
                <w:sz w:val="22"/>
                <w:szCs w:val="22"/>
              </w:rPr>
              <w:t>100</w:t>
            </w:r>
          </w:p>
        </w:tc>
        <w:tc>
          <w:tcPr>
            <w:tcW w:w="2430" w:type="dxa"/>
            <w:tcBorders>
              <w:left w:val="nil"/>
              <w:bottom w:val="nil"/>
              <w:right w:val="nil"/>
            </w:tcBorders>
            <w:vAlign w:val="center"/>
          </w:tcPr>
          <w:p w14:paraId="48ADF9FB" w14:textId="77777777" w:rsidR="004C4777" w:rsidRPr="00E621DF" w:rsidRDefault="004C4777" w:rsidP="007F132E">
            <w:pPr>
              <w:spacing w:line="216" w:lineRule="auto"/>
              <w:rPr>
                <w:rFonts w:ascii="Calibri" w:eastAsia="MS Mincho" w:hAnsi="Calibri" w:cs="Times New Roman"/>
                <w:sz w:val="22"/>
                <w:szCs w:val="22"/>
              </w:rPr>
            </w:pPr>
          </w:p>
        </w:tc>
        <w:tc>
          <w:tcPr>
            <w:tcW w:w="2520" w:type="dxa"/>
            <w:tcBorders>
              <w:left w:val="nil"/>
              <w:bottom w:val="nil"/>
              <w:right w:val="nil"/>
            </w:tcBorders>
          </w:tcPr>
          <w:p w14:paraId="555BDED6" w14:textId="77777777" w:rsidR="004C4777" w:rsidRPr="00E621DF" w:rsidRDefault="004C4777" w:rsidP="007F132E">
            <w:pPr>
              <w:spacing w:line="216" w:lineRule="auto"/>
              <w:rPr>
                <w:rFonts w:ascii="Calibri" w:eastAsia="MS Mincho" w:hAnsi="Calibri" w:cs="Times New Roman"/>
                <w:sz w:val="22"/>
                <w:szCs w:val="22"/>
              </w:rPr>
            </w:pPr>
          </w:p>
        </w:tc>
      </w:tr>
      <w:bookmarkEnd w:id="4"/>
      <w:bookmarkEnd w:id="5"/>
      <w:bookmarkEnd w:id="6"/>
    </w:tbl>
    <w:p w14:paraId="572F9408" w14:textId="77777777" w:rsidR="004C4777" w:rsidRPr="004C4777" w:rsidRDefault="004C4777" w:rsidP="004C4777"/>
    <w:sectPr w:rsidR="004C4777" w:rsidRPr="004C4777" w:rsidSect="00E13D8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2240" w:h="15840" w:code="1"/>
      <w:pgMar w:top="245" w:right="1152" w:bottom="173" w:left="1152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82357A" w14:textId="77777777" w:rsidR="00A92C52" w:rsidRDefault="00A92C52" w:rsidP="005D20AD">
      <w:pPr>
        <w:spacing w:after="0" w:line="240" w:lineRule="auto"/>
      </w:pPr>
      <w:r>
        <w:separator/>
      </w:r>
    </w:p>
  </w:endnote>
  <w:endnote w:type="continuationSeparator" w:id="0">
    <w:p w14:paraId="40D9786E" w14:textId="77777777" w:rsidR="00A92C52" w:rsidRDefault="00A92C52" w:rsidP="005D20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D54F46" w14:textId="77777777" w:rsidR="003A1D70" w:rsidRDefault="003A1D70">
    <w:pPr>
      <w:pStyle w:val="Footer"/>
    </w:pPr>
  </w:p>
  <w:p w14:paraId="7CBE0586" w14:textId="77777777" w:rsidR="003A1D70" w:rsidRDefault="003A1D7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FD5FBA" w14:textId="77777777" w:rsidR="003A1D70" w:rsidRDefault="003A1D70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722C84" w14:textId="77777777" w:rsidR="003A1D70" w:rsidRDefault="003A1D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D64A9C" w14:textId="77777777" w:rsidR="00A92C52" w:rsidRDefault="00A92C52" w:rsidP="005D20AD">
      <w:pPr>
        <w:spacing w:after="0" w:line="240" w:lineRule="auto"/>
      </w:pPr>
      <w:r>
        <w:separator/>
      </w:r>
    </w:p>
  </w:footnote>
  <w:footnote w:type="continuationSeparator" w:id="0">
    <w:p w14:paraId="07C2E496" w14:textId="77777777" w:rsidR="00A92C52" w:rsidRDefault="00A92C52" w:rsidP="005D20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FE3217" w14:textId="77777777" w:rsidR="003A1D70" w:rsidRDefault="003A1D70">
    <w:pPr>
      <w:pStyle w:val="Header"/>
    </w:pPr>
  </w:p>
  <w:p w14:paraId="40C6B3DC" w14:textId="77777777" w:rsidR="003A1D70" w:rsidRDefault="003A1D7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CF766E" w14:textId="77777777" w:rsidR="003A1D70" w:rsidRPr="00812F3E" w:rsidRDefault="003A1D70" w:rsidP="00247936">
    <w:pPr>
      <w:pStyle w:val="Header"/>
      <w:rPr>
        <w:caps/>
        <w:outline/>
        <w:color w:val="AD0101" w:themeColor="accent1"/>
        <w:sz w:val="56"/>
        <w:szCs w:val="72"/>
        <w14:textOutline w14:w="9525" w14:cap="flat" w14:cmpd="sng" w14:algn="ctr">
          <w14:solidFill>
            <w14:schemeClr w14:val="accent1"/>
          </w14:solidFill>
          <w14:prstDash w14:val="solid"/>
          <w14:round/>
        </w14:textOutline>
        <w14:textFill>
          <w14:noFill/>
        </w14:textFill>
      </w:rPr>
    </w:pPr>
    <w:r>
      <w:rPr>
        <w:sz w:val="44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60EAD9" w14:textId="77777777" w:rsidR="003A1D70" w:rsidRDefault="003A1D70">
    <w:pPr>
      <w:pStyle w:val="Header"/>
    </w:pPr>
    <w:r>
      <w:rPr>
        <w:rFonts w:ascii="Helvetica" w:eastAsia="Times New Roman" w:hAnsi="Helvetica"/>
        <w:noProof/>
        <w:color w:val="000000"/>
        <w:sz w:val="18"/>
        <w:szCs w:val="18"/>
      </w:rPr>
      <w:drawing>
        <wp:inline distT="0" distB="0" distL="0" distR="0" wp14:anchorId="10FDC6F2" wp14:editId="72C5FA97">
          <wp:extent cx="6671682" cy="836779"/>
          <wp:effectExtent l="19050" t="0" r="0" b="0"/>
          <wp:docPr id="1244679730" name="Picture 1244679730" descr="cid:151DAC84-73E4-4A95-96A9-88D62D81C6A8@ilstu.ed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d:151DAC84-73E4-4A95-96A9-88D62D81C6A8@ilstu.edu"/>
                  <pic:cNvPicPr>
                    <a:picLocks noChangeAspect="1" noChangeArrowheads="1"/>
                  </pic:cNvPicPr>
                </pic:nvPicPr>
                <pic:blipFill>
                  <a:blip r:embed="rId1" r:link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75120" cy="8372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F5F63"/>
    <w:multiLevelType w:val="hybridMultilevel"/>
    <w:tmpl w:val="D05029A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E812DF"/>
    <w:multiLevelType w:val="hybridMultilevel"/>
    <w:tmpl w:val="6A6AFFD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4375ECF"/>
    <w:multiLevelType w:val="hybridMultilevel"/>
    <w:tmpl w:val="06F68C8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029264C"/>
    <w:multiLevelType w:val="hybridMultilevel"/>
    <w:tmpl w:val="E8AA3F6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7C52F2"/>
    <w:multiLevelType w:val="hybridMultilevel"/>
    <w:tmpl w:val="B272449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4B60A91"/>
    <w:multiLevelType w:val="hybridMultilevel"/>
    <w:tmpl w:val="B0483714"/>
    <w:lvl w:ilvl="0" w:tplc="70DE789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9A009E0"/>
    <w:multiLevelType w:val="hybridMultilevel"/>
    <w:tmpl w:val="2118009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F7721F2"/>
    <w:multiLevelType w:val="hybridMultilevel"/>
    <w:tmpl w:val="F814ABD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7B317AC"/>
    <w:multiLevelType w:val="hybridMultilevel"/>
    <w:tmpl w:val="70446396"/>
    <w:lvl w:ilvl="0" w:tplc="D11246A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26B4F48"/>
    <w:multiLevelType w:val="hybridMultilevel"/>
    <w:tmpl w:val="A55434F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5205918"/>
    <w:multiLevelType w:val="hybridMultilevel"/>
    <w:tmpl w:val="7656258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6504F01"/>
    <w:multiLevelType w:val="hybridMultilevel"/>
    <w:tmpl w:val="5A6A0AF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7AF70EC"/>
    <w:multiLevelType w:val="hybridMultilevel"/>
    <w:tmpl w:val="CF023A8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22A0995"/>
    <w:multiLevelType w:val="hybridMultilevel"/>
    <w:tmpl w:val="9990B2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340088">
    <w:abstractNumId w:val="5"/>
  </w:num>
  <w:num w:numId="2" w16cid:durableId="1416827345">
    <w:abstractNumId w:val="0"/>
  </w:num>
  <w:num w:numId="3" w16cid:durableId="2125691155">
    <w:abstractNumId w:val="13"/>
  </w:num>
  <w:num w:numId="4" w16cid:durableId="2084450683">
    <w:abstractNumId w:val="8"/>
  </w:num>
  <w:num w:numId="5" w16cid:durableId="1223295463">
    <w:abstractNumId w:val="6"/>
  </w:num>
  <w:num w:numId="6" w16cid:durableId="1385370648">
    <w:abstractNumId w:val="9"/>
  </w:num>
  <w:num w:numId="7" w16cid:durableId="246427626">
    <w:abstractNumId w:val="2"/>
  </w:num>
  <w:num w:numId="8" w16cid:durableId="1416321696">
    <w:abstractNumId w:val="12"/>
  </w:num>
  <w:num w:numId="9" w16cid:durableId="1895043811">
    <w:abstractNumId w:val="10"/>
  </w:num>
  <w:num w:numId="10" w16cid:durableId="1249727218">
    <w:abstractNumId w:val="7"/>
  </w:num>
  <w:num w:numId="11" w16cid:durableId="1520503425">
    <w:abstractNumId w:val="4"/>
  </w:num>
  <w:num w:numId="12" w16cid:durableId="786579357">
    <w:abstractNumId w:val="1"/>
  </w:num>
  <w:num w:numId="13" w16cid:durableId="980425686">
    <w:abstractNumId w:val="3"/>
  </w:num>
  <w:num w:numId="14" w16cid:durableId="254217211">
    <w:abstractNumId w:val="11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isplayBackgroundShape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4087"/>
    <w:rsid w:val="00000B26"/>
    <w:rsid w:val="00001684"/>
    <w:rsid w:val="00010E24"/>
    <w:rsid w:val="00010FB3"/>
    <w:rsid w:val="00011618"/>
    <w:rsid w:val="00011D54"/>
    <w:rsid w:val="000150BB"/>
    <w:rsid w:val="00021F92"/>
    <w:rsid w:val="000265B7"/>
    <w:rsid w:val="000338C1"/>
    <w:rsid w:val="00040FC5"/>
    <w:rsid w:val="000431BC"/>
    <w:rsid w:val="00043778"/>
    <w:rsid w:val="000438E9"/>
    <w:rsid w:val="000459F9"/>
    <w:rsid w:val="00050F85"/>
    <w:rsid w:val="00053E86"/>
    <w:rsid w:val="00054C7C"/>
    <w:rsid w:val="000601FE"/>
    <w:rsid w:val="00061627"/>
    <w:rsid w:val="00061E47"/>
    <w:rsid w:val="00064D9D"/>
    <w:rsid w:val="00065CC0"/>
    <w:rsid w:val="00065FB0"/>
    <w:rsid w:val="00067ED4"/>
    <w:rsid w:val="000736AF"/>
    <w:rsid w:val="00074882"/>
    <w:rsid w:val="00074B57"/>
    <w:rsid w:val="0007626A"/>
    <w:rsid w:val="00076C37"/>
    <w:rsid w:val="0008249A"/>
    <w:rsid w:val="00082AB6"/>
    <w:rsid w:val="00082D17"/>
    <w:rsid w:val="00085794"/>
    <w:rsid w:val="000878CD"/>
    <w:rsid w:val="00096B8C"/>
    <w:rsid w:val="000A00BD"/>
    <w:rsid w:val="000A0CD9"/>
    <w:rsid w:val="000A5FF2"/>
    <w:rsid w:val="000A6B60"/>
    <w:rsid w:val="000A7F63"/>
    <w:rsid w:val="000B1D0F"/>
    <w:rsid w:val="000B26F7"/>
    <w:rsid w:val="000B306B"/>
    <w:rsid w:val="000B34D8"/>
    <w:rsid w:val="000B3F5E"/>
    <w:rsid w:val="000B5535"/>
    <w:rsid w:val="000B68CB"/>
    <w:rsid w:val="000B7047"/>
    <w:rsid w:val="000C394C"/>
    <w:rsid w:val="000C5A53"/>
    <w:rsid w:val="000C615E"/>
    <w:rsid w:val="000D105B"/>
    <w:rsid w:val="000D2722"/>
    <w:rsid w:val="000D3728"/>
    <w:rsid w:val="000D66D2"/>
    <w:rsid w:val="000D6F6C"/>
    <w:rsid w:val="000D70A9"/>
    <w:rsid w:val="000E0624"/>
    <w:rsid w:val="000E3375"/>
    <w:rsid w:val="000E51D2"/>
    <w:rsid w:val="000E6ADB"/>
    <w:rsid w:val="000F0B5E"/>
    <w:rsid w:val="000F1EDD"/>
    <w:rsid w:val="000F4885"/>
    <w:rsid w:val="000F4AC4"/>
    <w:rsid w:val="000F550F"/>
    <w:rsid w:val="000F5CEB"/>
    <w:rsid w:val="000F7C13"/>
    <w:rsid w:val="00100551"/>
    <w:rsid w:val="00102749"/>
    <w:rsid w:val="0010400A"/>
    <w:rsid w:val="001055E2"/>
    <w:rsid w:val="001060CC"/>
    <w:rsid w:val="0010616E"/>
    <w:rsid w:val="00107784"/>
    <w:rsid w:val="00111366"/>
    <w:rsid w:val="0011173B"/>
    <w:rsid w:val="001130A7"/>
    <w:rsid w:val="0011720B"/>
    <w:rsid w:val="00117F08"/>
    <w:rsid w:val="00122696"/>
    <w:rsid w:val="001235B3"/>
    <w:rsid w:val="00123C1B"/>
    <w:rsid w:val="0012667D"/>
    <w:rsid w:val="0013147A"/>
    <w:rsid w:val="0013278D"/>
    <w:rsid w:val="0013376A"/>
    <w:rsid w:val="00137897"/>
    <w:rsid w:val="001378A4"/>
    <w:rsid w:val="00142A6A"/>
    <w:rsid w:val="001437D7"/>
    <w:rsid w:val="00144A93"/>
    <w:rsid w:val="001454F1"/>
    <w:rsid w:val="001465D0"/>
    <w:rsid w:val="00154442"/>
    <w:rsid w:val="00161345"/>
    <w:rsid w:val="00164401"/>
    <w:rsid w:val="001659B3"/>
    <w:rsid w:val="0016726B"/>
    <w:rsid w:val="00172DE8"/>
    <w:rsid w:val="00176641"/>
    <w:rsid w:val="00176AB9"/>
    <w:rsid w:val="00177682"/>
    <w:rsid w:val="00177A74"/>
    <w:rsid w:val="00185CD3"/>
    <w:rsid w:val="00194E52"/>
    <w:rsid w:val="001972E7"/>
    <w:rsid w:val="001A05A8"/>
    <w:rsid w:val="001A2775"/>
    <w:rsid w:val="001A369D"/>
    <w:rsid w:val="001A3F0E"/>
    <w:rsid w:val="001A5482"/>
    <w:rsid w:val="001A59D6"/>
    <w:rsid w:val="001A5C01"/>
    <w:rsid w:val="001B36CD"/>
    <w:rsid w:val="001B7A2B"/>
    <w:rsid w:val="001C17AC"/>
    <w:rsid w:val="001C2106"/>
    <w:rsid w:val="001C3FB2"/>
    <w:rsid w:val="001C67A7"/>
    <w:rsid w:val="001D0068"/>
    <w:rsid w:val="001D0F65"/>
    <w:rsid w:val="001D1060"/>
    <w:rsid w:val="001D3445"/>
    <w:rsid w:val="001D7577"/>
    <w:rsid w:val="001D7C8F"/>
    <w:rsid w:val="001E005D"/>
    <w:rsid w:val="001E471D"/>
    <w:rsid w:val="001E4F5A"/>
    <w:rsid w:val="001E654B"/>
    <w:rsid w:val="001F04F5"/>
    <w:rsid w:val="001F0559"/>
    <w:rsid w:val="001F0D61"/>
    <w:rsid w:val="002009E0"/>
    <w:rsid w:val="00201DF4"/>
    <w:rsid w:val="00202D45"/>
    <w:rsid w:val="00203B0F"/>
    <w:rsid w:val="00206C6E"/>
    <w:rsid w:val="00207958"/>
    <w:rsid w:val="002102D9"/>
    <w:rsid w:val="00212A2F"/>
    <w:rsid w:val="002130CF"/>
    <w:rsid w:val="00213802"/>
    <w:rsid w:val="00215C32"/>
    <w:rsid w:val="002174BF"/>
    <w:rsid w:val="002177AC"/>
    <w:rsid w:val="00220585"/>
    <w:rsid w:val="0022109B"/>
    <w:rsid w:val="00221EE9"/>
    <w:rsid w:val="0023400F"/>
    <w:rsid w:val="0023519A"/>
    <w:rsid w:val="00237A46"/>
    <w:rsid w:val="0024023E"/>
    <w:rsid w:val="002417E7"/>
    <w:rsid w:val="00243885"/>
    <w:rsid w:val="00247936"/>
    <w:rsid w:val="00247C07"/>
    <w:rsid w:val="00250C95"/>
    <w:rsid w:val="002543B4"/>
    <w:rsid w:val="002560B2"/>
    <w:rsid w:val="00257133"/>
    <w:rsid w:val="00257590"/>
    <w:rsid w:val="002641B1"/>
    <w:rsid w:val="002663A8"/>
    <w:rsid w:val="00267BF7"/>
    <w:rsid w:val="002730A7"/>
    <w:rsid w:val="0028191F"/>
    <w:rsid w:val="002827D0"/>
    <w:rsid w:val="00284869"/>
    <w:rsid w:val="0029471C"/>
    <w:rsid w:val="00294E87"/>
    <w:rsid w:val="002950A2"/>
    <w:rsid w:val="00296C07"/>
    <w:rsid w:val="002A16AD"/>
    <w:rsid w:val="002A2C44"/>
    <w:rsid w:val="002A2EE9"/>
    <w:rsid w:val="002A5559"/>
    <w:rsid w:val="002A5E87"/>
    <w:rsid w:val="002B24E3"/>
    <w:rsid w:val="002B4447"/>
    <w:rsid w:val="002B5280"/>
    <w:rsid w:val="002B7709"/>
    <w:rsid w:val="002C0F85"/>
    <w:rsid w:val="002C223C"/>
    <w:rsid w:val="002D2349"/>
    <w:rsid w:val="002D5556"/>
    <w:rsid w:val="002D68B7"/>
    <w:rsid w:val="002E0E0C"/>
    <w:rsid w:val="002E3BCC"/>
    <w:rsid w:val="002E5EE0"/>
    <w:rsid w:val="002E7D76"/>
    <w:rsid w:val="002F1C53"/>
    <w:rsid w:val="002F359E"/>
    <w:rsid w:val="002F59ED"/>
    <w:rsid w:val="00300157"/>
    <w:rsid w:val="00300D8B"/>
    <w:rsid w:val="0030258A"/>
    <w:rsid w:val="003039B7"/>
    <w:rsid w:val="00303A92"/>
    <w:rsid w:val="00304A56"/>
    <w:rsid w:val="00306D77"/>
    <w:rsid w:val="0031009F"/>
    <w:rsid w:val="0031107F"/>
    <w:rsid w:val="00313209"/>
    <w:rsid w:val="00313E7F"/>
    <w:rsid w:val="0031560B"/>
    <w:rsid w:val="00320885"/>
    <w:rsid w:val="003209C5"/>
    <w:rsid w:val="00320DEF"/>
    <w:rsid w:val="00324075"/>
    <w:rsid w:val="0032721C"/>
    <w:rsid w:val="00331D45"/>
    <w:rsid w:val="00332B5E"/>
    <w:rsid w:val="0033539C"/>
    <w:rsid w:val="00341AD1"/>
    <w:rsid w:val="00350400"/>
    <w:rsid w:val="00350544"/>
    <w:rsid w:val="003509C8"/>
    <w:rsid w:val="003524D7"/>
    <w:rsid w:val="003527D9"/>
    <w:rsid w:val="003528A5"/>
    <w:rsid w:val="003568DD"/>
    <w:rsid w:val="003611A2"/>
    <w:rsid w:val="00361931"/>
    <w:rsid w:val="003633AF"/>
    <w:rsid w:val="0036438B"/>
    <w:rsid w:val="003644C5"/>
    <w:rsid w:val="003645A0"/>
    <w:rsid w:val="003645CE"/>
    <w:rsid w:val="00364B4B"/>
    <w:rsid w:val="00365003"/>
    <w:rsid w:val="00367B09"/>
    <w:rsid w:val="00370CC8"/>
    <w:rsid w:val="0037266C"/>
    <w:rsid w:val="003734D6"/>
    <w:rsid w:val="00375955"/>
    <w:rsid w:val="00386994"/>
    <w:rsid w:val="00387233"/>
    <w:rsid w:val="00391933"/>
    <w:rsid w:val="003A0D38"/>
    <w:rsid w:val="003A152D"/>
    <w:rsid w:val="003A1D70"/>
    <w:rsid w:val="003A5FBC"/>
    <w:rsid w:val="003B0658"/>
    <w:rsid w:val="003B2563"/>
    <w:rsid w:val="003B26DC"/>
    <w:rsid w:val="003B3BB1"/>
    <w:rsid w:val="003B5E2D"/>
    <w:rsid w:val="003B7CF8"/>
    <w:rsid w:val="003C04C6"/>
    <w:rsid w:val="003C1EBC"/>
    <w:rsid w:val="003C231E"/>
    <w:rsid w:val="003C3E61"/>
    <w:rsid w:val="003C6E84"/>
    <w:rsid w:val="003D11E1"/>
    <w:rsid w:val="003D144A"/>
    <w:rsid w:val="003D66C6"/>
    <w:rsid w:val="003D7A50"/>
    <w:rsid w:val="003E0E99"/>
    <w:rsid w:val="003E2A69"/>
    <w:rsid w:val="003E2A8F"/>
    <w:rsid w:val="003E2A93"/>
    <w:rsid w:val="003E337F"/>
    <w:rsid w:val="003E56F0"/>
    <w:rsid w:val="003F01E7"/>
    <w:rsid w:val="003F029B"/>
    <w:rsid w:val="003F2E0A"/>
    <w:rsid w:val="003F3085"/>
    <w:rsid w:val="003F3C1E"/>
    <w:rsid w:val="003F4771"/>
    <w:rsid w:val="003F79C4"/>
    <w:rsid w:val="003F7DD1"/>
    <w:rsid w:val="00401561"/>
    <w:rsid w:val="00401719"/>
    <w:rsid w:val="004051FF"/>
    <w:rsid w:val="0040647F"/>
    <w:rsid w:val="00406DAA"/>
    <w:rsid w:val="00421879"/>
    <w:rsid w:val="00423A53"/>
    <w:rsid w:val="004261C5"/>
    <w:rsid w:val="00426E42"/>
    <w:rsid w:val="00427902"/>
    <w:rsid w:val="004332C6"/>
    <w:rsid w:val="004400AC"/>
    <w:rsid w:val="0044656D"/>
    <w:rsid w:val="0045005D"/>
    <w:rsid w:val="0045144B"/>
    <w:rsid w:val="0045196A"/>
    <w:rsid w:val="004539E6"/>
    <w:rsid w:val="00460847"/>
    <w:rsid w:val="004617F0"/>
    <w:rsid w:val="00462D84"/>
    <w:rsid w:val="004642FF"/>
    <w:rsid w:val="00464A91"/>
    <w:rsid w:val="00464AD2"/>
    <w:rsid w:val="00475784"/>
    <w:rsid w:val="00475923"/>
    <w:rsid w:val="00476091"/>
    <w:rsid w:val="004818A6"/>
    <w:rsid w:val="004840F4"/>
    <w:rsid w:val="00484A70"/>
    <w:rsid w:val="00485CAC"/>
    <w:rsid w:val="00485D7D"/>
    <w:rsid w:val="004867AC"/>
    <w:rsid w:val="00487EBA"/>
    <w:rsid w:val="00490AC7"/>
    <w:rsid w:val="004A3E96"/>
    <w:rsid w:val="004A5853"/>
    <w:rsid w:val="004A5ED0"/>
    <w:rsid w:val="004B2D8A"/>
    <w:rsid w:val="004B39B3"/>
    <w:rsid w:val="004B514C"/>
    <w:rsid w:val="004B6568"/>
    <w:rsid w:val="004C3C28"/>
    <w:rsid w:val="004C3E12"/>
    <w:rsid w:val="004C4777"/>
    <w:rsid w:val="004C6375"/>
    <w:rsid w:val="004C78E9"/>
    <w:rsid w:val="004D29BA"/>
    <w:rsid w:val="004D2D05"/>
    <w:rsid w:val="004D3CAA"/>
    <w:rsid w:val="004D4475"/>
    <w:rsid w:val="004D7AEA"/>
    <w:rsid w:val="004E0132"/>
    <w:rsid w:val="004E20EB"/>
    <w:rsid w:val="004E2612"/>
    <w:rsid w:val="004E276B"/>
    <w:rsid w:val="004E6619"/>
    <w:rsid w:val="004F2F0B"/>
    <w:rsid w:val="004F3CB6"/>
    <w:rsid w:val="004F4A52"/>
    <w:rsid w:val="004F5556"/>
    <w:rsid w:val="004F6E0F"/>
    <w:rsid w:val="00500D2D"/>
    <w:rsid w:val="0050270B"/>
    <w:rsid w:val="00502E69"/>
    <w:rsid w:val="00503FF3"/>
    <w:rsid w:val="00507D27"/>
    <w:rsid w:val="005104F2"/>
    <w:rsid w:val="00510A17"/>
    <w:rsid w:val="005121DC"/>
    <w:rsid w:val="0052035E"/>
    <w:rsid w:val="00520697"/>
    <w:rsid w:val="005244BC"/>
    <w:rsid w:val="00533090"/>
    <w:rsid w:val="00534FEC"/>
    <w:rsid w:val="0053582C"/>
    <w:rsid w:val="005429E8"/>
    <w:rsid w:val="00544754"/>
    <w:rsid w:val="00544E57"/>
    <w:rsid w:val="005501A2"/>
    <w:rsid w:val="00550695"/>
    <w:rsid w:val="00555E96"/>
    <w:rsid w:val="0055750F"/>
    <w:rsid w:val="00561EBC"/>
    <w:rsid w:val="00561F8E"/>
    <w:rsid w:val="00562231"/>
    <w:rsid w:val="005627C7"/>
    <w:rsid w:val="00563B6B"/>
    <w:rsid w:val="00564B77"/>
    <w:rsid w:val="005714E4"/>
    <w:rsid w:val="0057380B"/>
    <w:rsid w:val="00573E2D"/>
    <w:rsid w:val="00575A4C"/>
    <w:rsid w:val="005823ED"/>
    <w:rsid w:val="00595537"/>
    <w:rsid w:val="00596846"/>
    <w:rsid w:val="005A12AE"/>
    <w:rsid w:val="005A43A8"/>
    <w:rsid w:val="005A7D88"/>
    <w:rsid w:val="005B633E"/>
    <w:rsid w:val="005C0180"/>
    <w:rsid w:val="005C0549"/>
    <w:rsid w:val="005C1D1D"/>
    <w:rsid w:val="005C51C3"/>
    <w:rsid w:val="005C5B18"/>
    <w:rsid w:val="005C606B"/>
    <w:rsid w:val="005D0BAF"/>
    <w:rsid w:val="005D1036"/>
    <w:rsid w:val="005D20AD"/>
    <w:rsid w:val="005D58A4"/>
    <w:rsid w:val="005D59A7"/>
    <w:rsid w:val="005D69F2"/>
    <w:rsid w:val="005D71F1"/>
    <w:rsid w:val="005E2B74"/>
    <w:rsid w:val="005E71D0"/>
    <w:rsid w:val="005F0B61"/>
    <w:rsid w:val="005F0D13"/>
    <w:rsid w:val="005F12F7"/>
    <w:rsid w:val="005F46ED"/>
    <w:rsid w:val="005F4A89"/>
    <w:rsid w:val="005F5626"/>
    <w:rsid w:val="005F6D78"/>
    <w:rsid w:val="006013F0"/>
    <w:rsid w:val="006026D1"/>
    <w:rsid w:val="0060572D"/>
    <w:rsid w:val="00606FFC"/>
    <w:rsid w:val="0061124A"/>
    <w:rsid w:val="0061262C"/>
    <w:rsid w:val="0061310C"/>
    <w:rsid w:val="006157D2"/>
    <w:rsid w:val="00616EDF"/>
    <w:rsid w:val="006203FB"/>
    <w:rsid w:val="00620914"/>
    <w:rsid w:val="00621BE9"/>
    <w:rsid w:val="00621C5D"/>
    <w:rsid w:val="00625FC2"/>
    <w:rsid w:val="00632751"/>
    <w:rsid w:val="00632913"/>
    <w:rsid w:val="00632A47"/>
    <w:rsid w:val="00636BCE"/>
    <w:rsid w:val="00636F57"/>
    <w:rsid w:val="00640ED6"/>
    <w:rsid w:val="00640F64"/>
    <w:rsid w:val="00645E7E"/>
    <w:rsid w:val="006463FF"/>
    <w:rsid w:val="0064701B"/>
    <w:rsid w:val="00647450"/>
    <w:rsid w:val="00651228"/>
    <w:rsid w:val="006518AF"/>
    <w:rsid w:val="006526C1"/>
    <w:rsid w:val="006536A3"/>
    <w:rsid w:val="00660486"/>
    <w:rsid w:val="00661D82"/>
    <w:rsid w:val="006626F6"/>
    <w:rsid w:val="0066583C"/>
    <w:rsid w:val="0067164C"/>
    <w:rsid w:val="0067360F"/>
    <w:rsid w:val="0067434D"/>
    <w:rsid w:val="006760E5"/>
    <w:rsid w:val="00676E33"/>
    <w:rsid w:val="006779F3"/>
    <w:rsid w:val="0068399B"/>
    <w:rsid w:val="006845B4"/>
    <w:rsid w:val="00685C24"/>
    <w:rsid w:val="0068797F"/>
    <w:rsid w:val="00690343"/>
    <w:rsid w:val="0069259E"/>
    <w:rsid w:val="00692E20"/>
    <w:rsid w:val="0069304F"/>
    <w:rsid w:val="0069527A"/>
    <w:rsid w:val="006975E6"/>
    <w:rsid w:val="006A2C6C"/>
    <w:rsid w:val="006A7308"/>
    <w:rsid w:val="006A7576"/>
    <w:rsid w:val="006B3CD6"/>
    <w:rsid w:val="006B4AEC"/>
    <w:rsid w:val="006B4D49"/>
    <w:rsid w:val="006B5B26"/>
    <w:rsid w:val="006B7F79"/>
    <w:rsid w:val="006C0053"/>
    <w:rsid w:val="006C0F2E"/>
    <w:rsid w:val="006C2B20"/>
    <w:rsid w:val="006C40AA"/>
    <w:rsid w:val="006C5947"/>
    <w:rsid w:val="006C6A0B"/>
    <w:rsid w:val="006C6D28"/>
    <w:rsid w:val="006D07F7"/>
    <w:rsid w:val="006D1007"/>
    <w:rsid w:val="006D1D05"/>
    <w:rsid w:val="006D2D40"/>
    <w:rsid w:val="006D4087"/>
    <w:rsid w:val="006E09CD"/>
    <w:rsid w:val="006E1135"/>
    <w:rsid w:val="006F2120"/>
    <w:rsid w:val="00703155"/>
    <w:rsid w:val="0070628B"/>
    <w:rsid w:val="00706864"/>
    <w:rsid w:val="0070692D"/>
    <w:rsid w:val="00706E6B"/>
    <w:rsid w:val="00707E7E"/>
    <w:rsid w:val="00707EC2"/>
    <w:rsid w:val="007118E2"/>
    <w:rsid w:val="00711B5F"/>
    <w:rsid w:val="00714BA8"/>
    <w:rsid w:val="00715899"/>
    <w:rsid w:val="007166F2"/>
    <w:rsid w:val="00721A0F"/>
    <w:rsid w:val="00723C64"/>
    <w:rsid w:val="00724FB6"/>
    <w:rsid w:val="00727D54"/>
    <w:rsid w:val="0073002A"/>
    <w:rsid w:val="007359D8"/>
    <w:rsid w:val="00736076"/>
    <w:rsid w:val="007373CA"/>
    <w:rsid w:val="00740790"/>
    <w:rsid w:val="00740C64"/>
    <w:rsid w:val="00742234"/>
    <w:rsid w:val="0074471B"/>
    <w:rsid w:val="00744E1B"/>
    <w:rsid w:val="00745F57"/>
    <w:rsid w:val="00751593"/>
    <w:rsid w:val="00751731"/>
    <w:rsid w:val="00752DD0"/>
    <w:rsid w:val="007611AB"/>
    <w:rsid w:val="0076198A"/>
    <w:rsid w:val="00765848"/>
    <w:rsid w:val="0077114C"/>
    <w:rsid w:val="00780CE3"/>
    <w:rsid w:val="00781F9F"/>
    <w:rsid w:val="00783374"/>
    <w:rsid w:val="00784015"/>
    <w:rsid w:val="007848BC"/>
    <w:rsid w:val="007901E1"/>
    <w:rsid w:val="00794DCC"/>
    <w:rsid w:val="007976F1"/>
    <w:rsid w:val="007A3CF8"/>
    <w:rsid w:val="007B22B8"/>
    <w:rsid w:val="007B4C48"/>
    <w:rsid w:val="007B5BD9"/>
    <w:rsid w:val="007B7017"/>
    <w:rsid w:val="007B7089"/>
    <w:rsid w:val="007C025A"/>
    <w:rsid w:val="007C05D8"/>
    <w:rsid w:val="007C1043"/>
    <w:rsid w:val="007C1B1C"/>
    <w:rsid w:val="007C4380"/>
    <w:rsid w:val="007C4CB2"/>
    <w:rsid w:val="007C664A"/>
    <w:rsid w:val="007D181E"/>
    <w:rsid w:val="007D3271"/>
    <w:rsid w:val="007D4CA0"/>
    <w:rsid w:val="007D7488"/>
    <w:rsid w:val="007D7AEB"/>
    <w:rsid w:val="007E0163"/>
    <w:rsid w:val="007E0E8F"/>
    <w:rsid w:val="007E76B2"/>
    <w:rsid w:val="007F1328"/>
    <w:rsid w:val="007F33F0"/>
    <w:rsid w:val="007F3D09"/>
    <w:rsid w:val="007F5005"/>
    <w:rsid w:val="008011F9"/>
    <w:rsid w:val="00801CD6"/>
    <w:rsid w:val="00810CA3"/>
    <w:rsid w:val="0081103D"/>
    <w:rsid w:val="00812802"/>
    <w:rsid w:val="00812F3E"/>
    <w:rsid w:val="00816DAD"/>
    <w:rsid w:val="00817AFB"/>
    <w:rsid w:val="00820071"/>
    <w:rsid w:val="00820D69"/>
    <w:rsid w:val="00820E15"/>
    <w:rsid w:val="008215B6"/>
    <w:rsid w:val="008230DB"/>
    <w:rsid w:val="008236E0"/>
    <w:rsid w:val="008252D4"/>
    <w:rsid w:val="0082585E"/>
    <w:rsid w:val="008303AA"/>
    <w:rsid w:val="00830860"/>
    <w:rsid w:val="00830E8A"/>
    <w:rsid w:val="00833161"/>
    <w:rsid w:val="008336F6"/>
    <w:rsid w:val="00836643"/>
    <w:rsid w:val="00837D17"/>
    <w:rsid w:val="00840E80"/>
    <w:rsid w:val="00841106"/>
    <w:rsid w:val="00841B8D"/>
    <w:rsid w:val="008442C7"/>
    <w:rsid w:val="00853DC5"/>
    <w:rsid w:val="0085569B"/>
    <w:rsid w:val="0085591A"/>
    <w:rsid w:val="00855B1A"/>
    <w:rsid w:val="008561E4"/>
    <w:rsid w:val="008577ED"/>
    <w:rsid w:val="00865F09"/>
    <w:rsid w:val="00866B8F"/>
    <w:rsid w:val="00866CB2"/>
    <w:rsid w:val="008758F2"/>
    <w:rsid w:val="00880CCC"/>
    <w:rsid w:val="00886DA8"/>
    <w:rsid w:val="00890ACD"/>
    <w:rsid w:val="008912A0"/>
    <w:rsid w:val="00891CA8"/>
    <w:rsid w:val="00894B98"/>
    <w:rsid w:val="00895222"/>
    <w:rsid w:val="008A3858"/>
    <w:rsid w:val="008B1B06"/>
    <w:rsid w:val="008B3C9D"/>
    <w:rsid w:val="008B47B2"/>
    <w:rsid w:val="008C11D4"/>
    <w:rsid w:val="008C36B5"/>
    <w:rsid w:val="008C6EA5"/>
    <w:rsid w:val="008C7F5C"/>
    <w:rsid w:val="008D7847"/>
    <w:rsid w:val="008E0504"/>
    <w:rsid w:val="008E16A2"/>
    <w:rsid w:val="008E2432"/>
    <w:rsid w:val="008E33B0"/>
    <w:rsid w:val="008E55DA"/>
    <w:rsid w:val="008E7FB0"/>
    <w:rsid w:val="008F029D"/>
    <w:rsid w:val="008F09D2"/>
    <w:rsid w:val="008F13FC"/>
    <w:rsid w:val="008F3A0B"/>
    <w:rsid w:val="008F45D8"/>
    <w:rsid w:val="008F466E"/>
    <w:rsid w:val="008F5624"/>
    <w:rsid w:val="00900B1C"/>
    <w:rsid w:val="00900B30"/>
    <w:rsid w:val="00900BB9"/>
    <w:rsid w:val="0090463B"/>
    <w:rsid w:val="00906284"/>
    <w:rsid w:val="009106B6"/>
    <w:rsid w:val="00910D9E"/>
    <w:rsid w:val="00913238"/>
    <w:rsid w:val="00915FAB"/>
    <w:rsid w:val="009167CB"/>
    <w:rsid w:val="00917A6F"/>
    <w:rsid w:val="00923BE3"/>
    <w:rsid w:val="00930C9A"/>
    <w:rsid w:val="00932C07"/>
    <w:rsid w:val="00933681"/>
    <w:rsid w:val="00933914"/>
    <w:rsid w:val="009410C3"/>
    <w:rsid w:val="0094190D"/>
    <w:rsid w:val="00945322"/>
    <w:rsid w:val="0095134F"/>
    <w:rsid w:val="00952E76"/>
    <w:rsid w:val="00960D90"/>
    <w:rsid w:val="009642BC"/>
    <w:rsid w:val="00980710"/>
    <w:rsid w:val="009846B0"/>
    <w:rsid w:val="00985D2B"/>
    <w:rsid w:val="009873F9"/>
    <w:rsid w:val="009915DE"/>
    <w:rsid w:val="009927EA"/>
    <w:rsid w:val="00992894"/>
    <w:rsid w:val="00994B08"/>
    <w:rsid w:val="00995D47"/>
    <w:rsid w:val="00997BDC"/>
    <w:rsid w:val="009A21A3"/>
    <w:rsid w:val="009A3B9E"/>
    <w:rsid w:val="009A596E"/>
    <w:rsid w:val="009A7966"/>
    <w:rsid w:val="009B0886"/>
    <w:rsid w:val="009B45D2"/>
    <w:rsid w:val="009B533D"/>
    <w:rsid w:val="009C453E"/>
    <w:rsid w:val="009C5DCD"/>
    <w:rsid w:val="009C6148"/>
    <w:rsid w:val="009C6A09"/>
    <w:rsid w:val="009C724E"/>
    <w:rsid w:val="009C7C6B"/>
    <w:rsid w:val="009C7F8F"/>
    <w:rsid w:val="009C7FA8"/>
    <w:rsid w:val="009D0C49"/>
    <w:rsid w:val="009D78FD"/>
    <w:rsid w:val="009E2F02"/>
    <w:rsid w:val="009E4814"/>
    <w:rsid w:val="009E6990"/>
    <w:rsid w:val="009E7C72"/>
    <w:rsid w:val="009F2198"/>
    <w:rsid w:val="009F3465"/>
    <w:rsid w:val="009F3893"/>
    <w:rsid w:val="009F390C"/>
    <w:rsid w:val="009F60B1"/>
    <w:rsid w:val="00A00833"/>
    <w:rsid w:val="00A00B94"/>
    <w:rsid w:val="00A00BB6"/>
    <w:rsid w:val="00A01AD3"/>
    <w:rsid w:val="00A0256C"/>
    <w:rsid w:val="00A042C7"/>
    <w:rsid w:val="00A07C91"/>
    <w:rsid w:val="00A10550"/>
    <w:rsid w:val="00A11058"/>
    <w:rsid w:val="00A132FF"/>
    <w:rsid w:val="00A13DFF"/>
    <w:rsid w:val="00A146B1"/>
    <w:rsid w:val="00A15422"/>
    <w:rsid w:val="00A226E8"/>
    <w:rsid w:val="00A2468F"/>
    <w:rsid w:val="00A24ADA"/>
    <w:rsid w:val="00A25B0D"/>
    <w:rsid w:val="00A2698C"/>
    <w:rsid w:val="00A27627"/>
    <w:rsid w:val="00A27F61"/>
    <w:rsid w:val="00A30510"/>
    <w:rsid w:val="00A324FE"/>
    <w:rsid w:val="00A335A1"/>
    <w:rsid w:val="00A34E4F"/>
    <w:rsid w:val="00A41076"/>
    <w:rsid w:val="00A428B2"/>
    <w:rsid w:val="00A43C56"/>
    <w:rsid w:val="00A44C62"/>
    <w:rsid w:val="00A50E3F"/>
    <w:rsid w:val="00A515F1"/>
    <w:rsid w:val="00A51C4F"/>
    <w:rsid w:val="00A5248A"/>
    <w:rsid w:val="00A604E0"/>
    <w:rsid w:val="00A61CEF"/>
    <w:rsid w:val="00A624DE"/>
    <w:rsid w:val="00A651E4"/>
    <w:rsid w:val="00A72C89"/>
    <w:rsid w:val="00A74D14"/>
    <w:rsid w:val="00A76AB1"/>
    <w:rsid w:val="00A76AB7"/>
    <w:rsid w:val="00A76C60"/>
    <w:rsid w:val="00A76FD9"/>
    <w:rsid w:val="00A81D0A"/>
    <w:rsid w:val="00A83E52"/>
    <w:rsid w:val="00A84786"/>
    <w:rsid w:val="00A92C52"/>
    <w:rsid w:val="00AA1A39"/>
    <w:rsid w:val="00AA7AB6"/>
    <w:rsid w:val="00AB00BF"/>
    <w:rsid w:val="00AB3514"/>
    <w:rsid w:val="00AB4EBF"/>
    <w:rsid w:val="00AB6D57"/>
    <w:rsid w:val="00AC0950"/>
    <w:rsid w:val="00AC1BDB"/>
    <w:rsid w:val="00AC56B1"/>
    <w:rsid w:val="00AC5A2A"/>
    <w:rsid w:val="00AC5B25"/>
    <w:rsid w:val="00AC6F15"/>
    <w:rsid w:val="00AC7566"/>
    <w:rsid w:val="00AD2277"/>
    <w:rsid w:val="00AD4B6A"/>
    <w:rsid w:val="00AD52F1"/>
    <w:rsid w:val="00AE23B5"/>
    <w:rsid w:val="00AE5415"/>
    <w:rsid w:val="00AE66B1"/>
    <w:rsid w:val="00B002AC"/>
    <w:rsid w:val="00B00450"/>
    <w:rsid w:val="00B00A81"/>
    <w:rsid w:val="00B03E1C"/>
    <w:rsid w:val="00B053AE"/>
    <w:rsid w:val="00B06814"/>
    <w:rsid w:val="00B07484"/>
    <w:rsid w:val="00B130A3"/>
    <w:rsid w:val="00B13182"/>
    <w:rsid w:val="00B138BB"/>
    <w:rsid w:val="00B1558D"/>
    <w:rsid w:val="00B16C25"/>
    <w:rsid w:val="00B17AAE"/>
    <w:rsid w:val="00B21D45"/>
    <w:rsid w:val="00B25B7A"/>
    <w:rsid w:val="00B25BA5"/>
    <w:rsid w:val="00B26B49"/>
    <w:rsid w:val="00B31739"/>
    <w:rsid w:val="00B31871"/>
    <w:rsid w:val="00B319EC"/>
    <w:rsid w:val="00B32856"/>
    <w:rsid w:val="00B34C4E"/>
    <w:rsid w:val="00B43473"/>
    <w:rsid w:val="00B50C25"/>
    <w:rsid w:val="00B53EA2"/>
    <w:rsid w:val="00B540A3"/>
    <w:rsid w:val="00B6098E"/>
    <w:rsid w:val="00B613F3"/>
    <w:rsid w:val="00B61C09"/>
    <w:rsid w:val="00B636C2"/>
    <w:rsid w:val="00B7155B"/>
    <w:rsid w:val="00B71B49"/>
    <w:rsid w:val="00B72B29"/>
    <w:rsid w:val="00B74D36"/>
    <w:rsid w:val="00B75AF0"/>
    <w:rsid w:val="00B86435"/>
    <w:rsid w:val="00B9469D"/>
    <w:rsid w:val="00B95AF6"/>
    <w:rsid w:val="00B9635A"/>
    <w:rsid w:val="00BA0B52"/>
    <w:rsid w:val="00BA5366"/>
    <w:rsid w:val="00BA72BD"/>
    <w:rsid w:val="00BB3669"/>
    <w:rsid w:val="00BB5375"/>
    <w:rsid w:val="00BC0CDD"/>
    <w:rsid w:val="00BC25CA"/>
    <w:rsid w:val="00BC378E"/>
    <w:rsid w:val="00BC4AC0"/>
    <w:rsid w:val="00BC4DCF"/>
    <w:rsid w:val="00BC5117"/>
    <w:rsid w:val="00BC60B6"/>
    <w:rsid w:val="00BC6D31"/>
    <w:rsid w:val="00BC7008"/>
    <w:rsid w:val="00BC73B4"/>
    <w:rsid w:val="00BE0BEB"/>
    <w:rsid w:val="00BE309E"/>
    <w:rsid w:val="00BE3DEC"/>
    <w:rsid w:val="00BE4ED2"/>
    <w:rsid w:val="00BE4F7E"/>
    <w:rsid w:val="00BE6A68"/>
    <w:rsid w:val="00BF04B5"/>
    <w:rsid w:val="00BF0B49"/>
    <w:rsid w:val="00BF2122"/>
    <w:rsid w:val="00BF212F"/>
    <w:rsid w:val="00BF4AE5"/>
    <w:rsid w:val="00C00C26"/>
    <w:rsid w:val="00C021D4"/>
    <w:rsid w:val="00C04038"/>
    <w:rsid w:val="00C0447C"/>
    <w:rsid w:val="00C0651F"/>
    <w:rsid w:val="00C0686A"/>
    <w:rsid w:val="00C1035D"/>
    <w:rsid w:val="00C11935"/>
    <w:rsid w:val="00C13F4D"/>
    <w:rsid w:val="00C15C18"/>
    <w:rsid w:val="00C15FED"/>
    <w:rsid w:val="00C169D4"/>
    <w:rsid w:val="00C2010B"/>
    <w:rsid w:val="00C22846"/>
    <w:rsid w:val="00C22D08"/>
    <w:rsid w:val="00C27FEB"/>
    <w:rsid w:val="00C30292"/>
    <w:rsid w:val="00C30A42"/>
    <w:rsid w:val="00C31029"/>
    <w:rsid w:val="00C4039F"/>
    <w:rsid w:val="00C405D5"/>
    <w:rsid w:val="00C41943"/>
    <w:rsid w:val="00C450F0"/>
    <w:rsid w:val="00C559C4"/>
    <w:rsid w:val="00C55E10"/>
    <w:rsid w:val="00C57293"/>
    <w:rsid w:val="00C60F0A"/>
    <w:rsid w:val="00C6549B"/>
    <w:rsid w:val="00C659F9"/>
    <w:rsid w:val="00C661B1"/>
    <w:rsid w:val="00C6668E"/>
    <w:rsid w:val="00C670C1"/>
    <w:rsid w:val="00C702C8"/>
    <w:rsid w:val="00C704DB"/>
    <w:rsid w:val="00C72970"/>
    <w:rsid w:val="00C72A2D"/>
    <w:rsid w:val="00C7341B"/>
    <w:rsid w:val="00C802C9"/>
    <w:rsid w:val="00C80C03"/>
    <w:rsid w:val="00C834C6"/>
    <w:rsid w:val="00C83B2E"/>
    <w:rsid w:val="00C84337"/>
    <w:rsid w:val="00C84A6D"/>
    <w:rsid w:val="00C85B96"/>
    <w:rsid w:val="00C85BD8"/>
    <w:rsid w:val="00C87FB9"/>
    <w:rsid w:val="00C9095B"/>
    <w:rsid w:val="00C9187B"/>
    <w:rsid w:val="00C96BB1"/>
    <w:rsid w:val="00CA0367"/>
    <w:rsid w:val="00CA3CA8"/>
    <w:rsid w:val="00CA51B1"/>
    <w:rsid w:val="00CA7F1C"/>
    <w:rsid w:val="00CB0AD7"/>
    <w:rsid w:val="00CB0C28"/>
    <w:rsid w:val="00CB1E3E"/>
    <w:rsid w:val="00CB3363"/>
    <w:rsid w:val="00CB5631"/>
    <w:rsid w:val="00CC0D9D"/>
    <w:rsid w:val="00CC0FFF"/>
    <w:rsid w:val="00CC2F09"/>
    <w:rsid w:val="00CC3BD3"/>
    <w:rsid w:val="00CC552E"/>
    <w:rsid w:val="00CC6A1D"/>
    <w:rsid w:val="00CD3D8B"/>
    <w:rsid w:val="00CD7B16"/>
    <w:rsid w:val="00CE0CAD"/>
    <w:rsid w:val="00CE3A43"/>
    <w:rsid w:val="00CF3323"/>
    <w:rsid w:val="00CF5529"/>
    <w:rsid w:val="00CF5D27"/>
    <w:rsid w:val="00D068A6"/>
    <w:rsid w:val="00D105C5"/>
    <w:rsid w:val="00D11069"/>
    <w:rsid w:val="00D11495"/>
    <w:rsid w:val="00D135ED"/>
    <w:rsid w:val="00D14596"/>
    <w:rsid w:val="00D161B5"/>
    <w:rsid w:val="00D21292"/>
    <w:rsid w:val="00D23004"/>
    <w:rsid w:val="00D27175"/>
    <w:rsid w:val="00D30B2C"/>
    <w:rsid w:val="00D3378A"/>
    <w:rsid w:val="00D35210"/>
    <w:rsid w:val="00D36F25"/>
    <w:rsid w:val="00D3708D"/>
    <w:rsid w:val="00D438B0"/>
    <w:rsid w:val="00D4451B"/>
    <w:rsid w:val="00D4621A"/>
    <w:rsid w:val="00D47331"/>
    <w:rsid w:val="00D52A00"/>
    <w:rsid w:val="00D65C55"/>
    <w:rsid w:val="00D66410"/>
    <w:rsid w:val="00D71081"/>
    <w:rsid w:val="00D73833"/>
    <w:rsid w:val="00D755DF"/>
    <w:rsid w:val="00D77094"/>
    <w:rsid w:val="00D776C5"/>
    <w:rsid w:val="00D7784F"/>
    <w:rsid w:val="00D80719"/>
    <w:rsid w:val="00D80A03"/>
    <w:rsid w:val="00D80FC9"/>
    <w:rsid w:val="00D82CF6"/>
    <w:rsid w:val="00D84D9A"/>
    <w:rsid w:val="00D857BB"/>
    <w:rsid w:val="00D85EFE"/>
    <w:rsid w:val="00D86A6B"/>
    <w:rsid w:val="00D90127"/>
    <w:rsid w:val="00D91E38"/>
    <w:rsid w:val="00D93699"/>
    <w:rsid w:val="00D94B97"/>
    <w:rsid w:val="00DA0CD6"/>
    <w:rsid w:val="00DA1F8A"/>
    <w:rsid w:val="00DA256C"/>
    <w:rsid w:val="00DA417D"/>
    <w:rsid w:val="00DB1E06"/>
    <w:rsid w:val="00DB2564"/>
    <w:rsid w:val="00DB3567"/>
    <w:rsid w:val="00DB4B31"/>
    <w:rsid w:val="00DB5CA4"/>
    <w:rsid w:val="00DB6563"/>
    <w:rsid w:val="00DC2E32"/>
    <w:rsid w:val="00DC3886"/>
    <w:rsid w:val="00DC3D0F"/>
    <w:rsid w:val="00DC42BA"/>
    <w:rsid w:val="00DC4350"/>
    <w:rsid w:val="00DC49CD"/>
    <w:rsid w:val="00DC4A7C"/>
    <w:rsid w:val="00DC563A"/>
    <w:rsid w:val="00DC64FF"/>
    <w:rsid w:val="00DD0581"/>
    <w:rsid w:val="00DD1210"/>
    <w:rsid w:val="00DD163B"/>
    <w:rsid w:val="00DD6A9E"/>
    <w:rsid w:val="00DE2150"/>
    <w:rsid w:val="00DE3769"/>
    <w:rsid w:val="00DE5712"/>
    <w:rsid w:val="00DE7CF9"/>
    <w:rsid w:val="00DF4EDB"/>
    <w:rsid w:val="00DF761A"/>
    <w:rsid w:val="00E02C28"/>
    <w:rsid w:val="00E04010"/>
    <w:rsid w:val="00E04F83"/>
    <w:rsid w:val="00E059D0"/>
    <w:rsid w:val="00E1269D"/>
    <w:rsid w:val="00E13D87"/>
    <w:rsid w:val="00E13DFF"/>
    <w:rsid w:val="00E1415B"/>
    <w:rsid w:val="00E142A1"/>
    <w:rsid w:val="00E16E6C"/>
    <w:rsid w:val="00E2091E"/>
    <w:rsid w:val="00E21F24"/>
    <w:rsid w:val="00E22417"/>
    <w:rsid w:val="00E22ACD"/>
    <w:rsid w:val="00E25B0E"/>
    <w:rsid w:val="00E25D30"/>
    <w:rsid w:val="00E267C5"/>
    <w:rsid w:val="00E279EF"/>
    <w:rsid w:val="00E3016C"/>
    <w:rsid w:val="00E30ACA"/>
    <w:rsid w:val="00E33783"/>
    <w:rsid w:val="00E3390B"/>
    <w:rsid w:val="00E34319"/>
    <w:rsid w:val="00E35B87"/>
    <w:rsid w:val="00E37941"/>
    <w:rsid w:val="00E41562"/>
    <w:rsid w:val="00E435E5"/>
    <w:rsid w:val="00E44D8F"/>
    <w:rsid w:val="00E45528"/>
    <w:rsid w:val="00E47044"/>
    <w:rsid w:val="00E47378"/>
    <w:rsid w:val="00E51723"/>
    <w:rsid w:val="00E51C4F"/>
    <w:rsid w:val="00E53378"/>
    <w:rsid w:val="00E55791"/>
    <w:rsid w:val="00E614CB"/>
    <w:rsid w:val="00E61AB0"/>
    <w:rsid w:val="00E625F1"/>
    <w:rsid w:val="00E62EAD"/>
    <w:rsid w:val="00E63D03"/>
    <w:rsid w:val="00E66F55"/>
    <w:rsid w:val="00E77AE4"/>
    <w:rsid w:val="00E864E0"/>
    <w:rsid w:val="00E8716D"/>
    <w:rsid w:val="00E92EB8"/>
    <w:rsid w:val="00E9463E"/>
    <w:rsid w:val="00E97570"/>
    <w:rsid w:val="00EA1236"/>
    <w:rsid w:val="00EA12EC"/>
    <w:rsid w:val="00EA3234"/>
    <w:rsid w:val="00EA3A9A"/>
    <w:rsid w:val="00EA4E77"/>
    <w:rsid w:val="00EA4EF4"/>
    <w:rsid w:val="00EB1269"/>
    <w:rsid w:val="00EB2A0C"/>
    <w:rsid w:val="00EB56FA"/>
    <w:rsid w:val="00EB7473"/>
    <w:rsid w:val="00EB783E"/>
    <w:rsid w:val="00EC12E7"/>
    <w:rsid w:val="00EC3444"/>
    <w:rsid w:val="00EC3907"/>
    <w:rsid w:val="00EC3921"/>
    <w:rsid w:val="00EC5062"/>
    <w:rsid w:val="00ED0C4B"/>
    <w:rsid w:val="00ED53BB"/>
    <w:rsid w:val="00ED7664"/>
    <w:rsid w:val="00EE1289"/>
    <w:rsid w:val="00EE7F23"/>
    <w:rsid w:val="00EF0C08"/>
    <w:rsid w:val="00EF27F5"/>
    <w:rsid w:val="00EF6400"/>
    <w:rsid w:val="00EF6C1B"/>
    <w:rsid w:val="00F032FA"/>
    <w:rsid w:val="00F03979"/>
    <w:rsid w:val="00F0514F"/>
    <w:rsid w:val="00F07079"/>
    <w:rsid w:val="00F07BF1"/>
    <w:rsid w:val="00F07C88"/>
    <w:rsid w:val="00F124E2"/>
    <w:rsid w:val="00F12D1D"/>
    <w:rsid w:val="00F17E39"/>
    <w:rsid w:val="00F22874"/>
    <w:rsid w:val="00F27DCF"/>
    <w:rsid w:val="00F348F6"/>
    <w:rsid w:val="00F36FD9"/>
    <w:rsid w:val="00F401CE"/>
    <w:rsid w:val="00F41745"/>
    <w:rsid w:val="00F443D7"/>
    <w:rsid w:val="00F46DC3"/>
    <w:rsid w:val="00F4780D"/>
    <w:rsid w:val="00F512AD"/>
    <w:rsid w:val="00F519A6"/>
    <w:rsid w:val="00F62820"/>
    <w:rsid w:val="00F64176"/>
    <w:rsid w:val="00F64860"/>
    <w:rsid w:val="00F66B45"/>
    <w:rsid w:val="00F72BE6"/>
    <w:rsid w:val="00F72D05"/>
    <w:rsid w:val="00F731DA"/>
    <w:rsid w:val="00F76FB2"/>
    <w:rsid w:val="00F77211"/>
    <w:rsid w:val="00F7792A"/>
    <w:rsid w:val="00F8005B"/>
    <w:rsid w:val="00F80F19"/>
    <w:rsid w:val="00F853C5"/>
    <w:rsid w:val="00F86E0B"/>
    <w:rsid w:val="00F87660"/>
    <w:rsid w:val="00F9370E"/>
    <w:rsid w:val="00F96FE4"/>
    <w:rsid w:val="00FA0E27"/>
    <w:rsid w:val="00FA1357"/>
    <w:rsid w:val="00FA16CF"/>
    <w:rsid w:val="00FA2E4F"/>
    <w:rsid w:val="00FA4187"/>
    <w:rsid w:val="00FA4802"/>
    <w:rsid w:val="00FA518A"/>
    <w:rsid w:val="00FB10F2"/>
    <w:rsid w:val="00FB3C77"/>
    <w:rsid w:val="00FB677B"/>
    <w:rsid w:val="00FB685E"/>
    <w:rsid w:val="00FC08E5"/>
    <w:rsid w:val="00FC14A1"/>
    <w:rsid w:val="00FD2214"/>
    <w:rsid w:val="00FD34BD"/>
    <w:rsid w:val="00FD4835"/>
    <w:rsid w:val="00FD590D"/>
    <w:rsid w:val="00FD59FC"/>
    <w:rsid w:val="00FD648D"/>
    <w:rsid w:val="00FD65D3"/>
    <w:rsid w:val="00FD7D21"/>
    <w:rsid w:val="00FE096A"/>
    <w:rsid w:val="00FE0D72"/>
    <w:rsid w:val="00FE77B5"/>
    <w:rsid w:val="00FF60E5"/>
    <w:rsid w:val="00FF61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778A15"/>
  <w15:docId w15:val="{BB3F4AE5-2E10-41AC-9741-4713664E2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00BD"/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0A00BD"/>
    <w:pPr>
      <w:pBdr>
        <w:top w:val="single" w:sz="24" w:space="0" w:color="AD0101" w:themeColor="accent1"/>
        <w:left w:val="single" w:sz="24" w:space="0" w:color="AD0101" w:themeColor="accent1"/>
        <w:bottom w:val="single" w:sz="24" w:space="0" w:color="AD0101" w:themeColor="accent1"/>
        <w:right w:val="single" w:sz="24" w:space="0" w:color="AD0101" w:themeColor="accent1"/>
      </w:pBdr>
      <w:shd w:val="clear" w:color="auto" w:fill="AD0101" w:themeFill="accent1"/>
      <w:spacing w:after="0"/>
      <w:outlineLvl w:val="0"/>
    </w:pPr>
    <w:rPr>
      <w:b/>
      <w:bCs/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A00BD"/>
    <w:pPr>
      <w:pBdr>
        <w:top w:val="single" w:sz="24" w:space="0" w:color="FEBCBC" w:themeColor="accent1" w:themeTint="33"/>
        <w:left w:val="single" w:sz="24" w:space="0" w:color="FEBCBC" w:themeColor="accent1" w:themeTint="33"/>
        <w:bottom w:val="single" w:sz="24" w:space="0" w:color="FEBCBC" w:themeColor="accent1" w:themeTint="33"/>
        <w:right w:val="single" w:sz="24" w:space="0" w:color="FEBCBC" w:themeColor="accent1" w:themeTint="33"/>
      </w:pBdr>
      <w:shd w:val="clear" w:color="auto" w:fill="FEBCBC" w:themeFill="accent1" w:themeFillTint="33"/>
      <w:spacing w:after="0"/>
      <w:outlineLvl w:val="1"/>
    </w:pPr>
    <w:rPr>
      <w:caps/>
      <w:spacing w:val="15"/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A00BD"/>
    <w:pPr>
      <w:pBdr>
        <w:top w:val="single" w:sz="6" w:space="2" w:color="AD0101" w:themeColor="accent1"/>
        <w:left w:val="single" w:sz="6" w:space="2" w:color="AD0101" w:themeColor="accent1"/>
      </w:pBdr>
      <w:spacing w:before="300" w:after="0"/>
      <w:outlineLvl w:val="2"/>
    </w:pPr>
    <w:rPr>
      <w:caps/>
      <w:color w:val="550000" w:themeColor="accent1" w:themeShade="7F"/>
      <w:spacing w:val="15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A00BD"/>
    <w:pPr>
      <w:pBdr>
        <w:top w:val="dotted" w:sz="6" w:space="2" w:color="AD0101" w:themeColor="accent1"/>
        <w:left w:val="dotted" w:sz="6" w:space="2" w:color="AD0101" w:themeColor="accent1"/>
      </w:pBdr>
      <w:spacing w:before="300" w:after="0"/>
      <w:outlineLvl w:val="3"/>
    </w:pPr>
    <w:rPr>
      <w:caps/>
      <w:color w:val="810000" w:themeColor="accent1" w:themeShade="BF"/>
      <w:spacing w:val="10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A00BD"/>
    <w:pPr>
      <w:pBdr>
        <w:bottom w:val="single" w:sz="6" w:space="1" w:color="AD0101" w:themeColor="accent1"/>
      </w:pBdr>
      <w:spacing w:before="300" w:after="0"/>
      <w:outlineLvl w:val="4"/>
    </w:pPr>
    <w:rPr>
      <w:caps/>
      <w:color w:val="810000" w:themeColor="accent1" w:themeShade="BF"/>
      <w:spacing w:val="10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A00BD"/>
    <w:pPr>
      <w:pBdr>
        <w:bottom w:val="dotted" w:sz="6" w:space="1" w:color="AD0101" w:themeColor="accent1"/>
      </w:pBdr>
      <w:spacing w:before="300" w:after="0"/>
      <w:outlineLvl w:val="5"/>
    </w:pPr>
    <w:rPr>
      <w:caps/>
      <w:color w:val="810000" w:themeColor="accent1" w:themeShade="BF"/>
      <w:spacing w:val="10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A00BD"/>
    <w:pPr>
      <w:spacing w:before="300" w:after="0"/>
      <w:outlineLvl w:val="6"/>
    </w:pPr>
    <w:rPr>
      <w:caps/>
      <w:color w:val="810000" w:themeColor="accent1" w:themeShade="BF"/>
      <w:spacing w:val="10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A00BD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A00BD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0A00BD"/>
    <w:rPr>
      <w:caps/>
      <w:spacing w:val="15"/>
      <w:shd w:val="clear" w:color="auto" w:fill="FEBCBC" w:themeFill="accent1" w:themeFillTint="33"/>
    </w:rPr>
  </w:style>
  <w:style w:type="character" w:styleId="Hyperlink">
    <w:name w:val="Hyperlink"/>
    <w:basedOn w:val="DefaultParagraphFont"/>
    <w:uiPriority w:val="99"/>
    <w:unhideWhenUsed/>
    <w:rsid w:val="0053582C"/>
    <w:rPr>
      <w:color w:val="D26900" w:themeColor="hyperlink"/>
      <w:u w:val="single"/>
    </w:rPr>
  </w:style>
  <w:style w:type="paragraph" w:styleId="ListParagraph">
    <w:name w:val="List Paragraph"/>
    <w:basedOn w:val="Normal"/>
    <w:uiPriority w:val="34"/>
    <w:qFormat/>
    <w:rsid w:val="000A00BD"/>
    <w:pPr>
      <w:ind w:left="720"/>
      <w:contextualSpacing/>
    </w:pPr>
  </w:style>
  <w:style w:type="character" w:styleId="IntenseEmphasis">
    <w:name w:val="Intense Emphasis"/>
    <w:uiPriority w:val="21"/>
    <w:qFormat/>
    <w:rsid w:val="000A00BD"/>
    <w:rPr>
      <w:b/>
      <w:bCs/>
      <w:caps/>
      <w:color w:val="550000" w:themeColor="accent1" w:themeShade="7F"/>
      <w:spacing w:val="1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7C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7C13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0A00BD"/>
    <w:rPr>
      <w:b/>
      <w:bCs/>
      <w:caps/>
      <w:color w:val="FFFFFF" w:themeColor="background1"/>
      <w:spacing w:val="15"/>
      <w:shd w:val="clear" w:color="auto" w:fill="AD0101" w:themeFill="accent1"/>
    </w:rPr>
  </w:style>
  <w:style w:type="paragraph" w:styleId="Title">
    <w:name w:val="Title"/>
    <w:basedOn w:val="Normal"/>
    <w:next w:val="Normal"/>
    <w:link w:val="TitleChar"/>
    <w:uiPriority w:val="10"/>
    <w:qFormat/>
    <w:rsid w:val="000A00BD"/>
    <w:pPr>
      <w:spacing w:before="720"/>
    </w:pPr>
    <w:rPr>
      <w:caps/>
      <w:color w:val="AD0101" w:themeColor="accent1"/>
      <w:spacing w:val="10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0A00BD"/>
    <w:rPr>
      <w:caps/>
      <w:color w:val="AD0101" w:themeColor="accent1"/>
      <w:spacing w:val="10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A00BD"/>
    <w:pPr>
      <w:spacing w:after="1000" w:line="240" w:lineRule="auto"/>
    </w:pPr>
    <w:rPr>
      <w:caps/>
      <w:color w:val="595959" w:themeColor="text1" w:themeTint="A6"/>
      <w:spacing w:val="10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0A00BD"/>
    <w:rPr>
      <w:caps/>
      <w:color w:val="595959" w:themeColor="text1" w:themeTint="A6"/>
      <w:spacing w:val="10"/>
      <w:sz w:val="24"/>
      <w:szCs w:val="24"/>
    </w:rPr>
  </w:style>
  <w:style w:type="character" w:styleId="Emphasis">
    <w:name w:val="Emphasis"/>
    <w:uiPriority w:val="20"/>
    <w:qFormat/>
    <w:rsid w:val="000A00BD"/>
    <w:rPr>
      <w:caps/>
      <w:color w:val="550000" w:themeColor="accent1" w:themeShade="7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D20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20AD"/>
  </w:style>
  <w:style w:type="paragraph" w:styleId="Footer">
    <w:name w:val="footer"/>
    <w:basedOn w:val="Normal"/>
    <w:link w:val="FooterChar"/>
    <w:uiPriority w:val="99"/>
    <w:unhideWhenUsed/>
    <w:rsid w:val="005D20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20AD"/>
  </w:style>
  <w:style w:type="paragraph" w:customStyle="1" w:styleId="Default">
    <w:name w:val="Default"/>
    <w:rsid w:val="00510A1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0A00BD"/>
    <w:rPr>
      <w:caps/>
      <w:color w:val="550000" w:themeColor="accent1" w:themeShade="7F"/>
      <w:spacing w:val="15"/>
    </w:rPr>
  </w:style>
  <w:style w:type="character" w:styleId="CommentReference">
    <w:name w:val="annotation reference"/>
    <w:basedOn w:val="DefaultParagraphFont"/>
    <w:uiPriority w:val="99"/>
    <w:semiHidden/>
    <w:unhideWhenUsed/>
    <w:rsid w:val="000B26F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B26F7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B26F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B26F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B26F7"/>
    <w:rPr>
      <w:b/>
      <w:bCs/>
      <w:sz w:val="20"/>
      <w:szCs w:val="20"/>
    </w:rPr>
  </w:style>
  <w:style w:type="character" w:styleId="Strong">
    <w:name w:val="Strong"/>
    <w:uiPriority w:val="22"/>
    <w:qFormat/>
    <w:rsid w:val="000A00BD"/>
    <w:rPr>
      <w:b/>
      <w:bCs/>
    </w:rPr>
  </w:style>
  <w:style w:type="paragraph" w:styleId="NormalWeb">
    <w:name w:val="Normal (Web)"/>
    <w:basedOn w:val="Normal"/>
    <w:uiPriority w:val="99"/>
    <w:unhideWhenUsed/>
    <w:rsid w:val="003C6E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0A00BD"/>
    <w:rPr>
      <w:caps/>
      <w:color w:val="810000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A00BD"/>
    <w:rPr>
      <w:caps/>
      <w:color w:val="810000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A00BD"/>
    <w:rPr>
      <w:caps/>
      <w:color w:val="810000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A00BD"/>
    <w:rPr>
      <w:caps/>
      <w:color w:val="810000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A00BD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A00BD"/>
    <w:rPr>
      <w:i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0A00BD"/>
    <w:rPr>
      <w:b/>
      <w:bCs/>
      <w:color w:val="810000" w:themeColor="accent1" w:themeShade="BF"/>
      <w:sz w:val="16"/>
      <w:szCs w:val="16"/>
    </w:rPr>
  </w:style>
  <w:style w:type="paragraph" w:styleId="NoSpacing">
    <w:name w:val="No Spacing"/>
    <w:basedOn w:val="Normal"/>
    <w:link w:val="NoSpacingChar"/>
    <w:uiPriority w:val="1"/>
    <w:qFormat/>
    <w:rsid w:val="000A00BD"/>
    <w:pPr>
      <w:spacing w:before="0"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0A00BD"/>
    <w:rPr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0A00BD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0A00BD"/>
    <w:rPr>
      <w:i/>
      <w:iCs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A00BD"/>
    <w:pPr>
      <w:pBdr>
        <w:top w:val="single" w:sz="4" w:space="10" w:color="AD0101" w:themeColor="accent1"/>
        <w:left w:val="single" w:sz="4" w:space="10" w:color="AD0101" w:themeColor="accent1"/>
      </w:pBdr>
      <w:spacing w:after="0"/>
      <w:ind w:left="1296" w:right="1152"/>
      <w:jc w:val="both"/>
    </w:pPr>
    <w:rPr>
      <w:i/>
      <w:iCs/>
      <w:color w:val="AD0101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A00BD"/>
    <w:rPr>
      <w:i/>
      <w:iCs/>
      <w:color w:val="AD0101" w:themeColor="accent1"/>
      <w:sz w:val="20"/>
      <w:szCs w:val="20"/>
    </w:rPr>
  </w:style>
  <w:style w:type="character" w:styleId="SubtleEmphasis">
    <w:name w:val="Subtle Emphasis"/>
    <w:uiPriority w:val="19"/>
    <w:qFormat/>
    <w:rsid w:val="000A00BD"/>
    <w:rPr>
      <w:i/>
      <w:iCs/>
      <w:color w:val="550000" w:themeColor="accent1" w:themeShade="7F"/>
    </w:rPr>
  </w:style>
  <w:style w:type="character" w:styleId="SubtleReference">
    <w:name w:val="Subtle Reference"/>
    <w:uiPriority w:val="31"/>
    <w:qFormat/>
    <w:rsid w:val="000A00BD"/>
    <w:rPr>
      <w:b/>
      <w:bCs/>
      <w:color w:val="AD0101" w:themeColor="accent1"/>
    </w:rPr>
  </w:style>
  <w:style w:type="character" w:styleId="IntenseReference">
    <w:name w:val="Intense Reference"/>
    <w:uiPriority w:val="32"/>
    <w:qFormat/>
    <w:rsid w:val="000A00BD"/>
    <w:rPr>
      <w:b/>
      <w:bCs/>
      <w:i/>
      <w:iCs/>
      <w:caps/>
      <w:color w:val="AD0101" w:themeColor="accent1"/>
    </w:rPr>
  </w:style>
  <w:style w:type="character" w:styleId="BookTitle">
    <w:name w:val="Book Title"/>
    <w:uiPriority w:val="33"/>
    <w:qFormat/>
    <w:rsid w:val="000A00BD"/>
    <w:rPr>
      <w:b/>
      <w:bCs/>
      <w:i/>
      <w:iCs/>
      <w:spacing w:val="9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A00BD"/>
    <w:pPr>
      <w:outlineLvl w:val="9"/>
    </w:pPr>
    <w:rPr>
      <w:lang w:bidi="en-US"/>
    </w:rPr>
  </w:style>
  <w:style w:type="paragraph" w:customStyle="1" w:styleId="FooterOdd">
    <w:name w:val="Footer Odd"/>
    <w:basedOn w:val="Normal"/>
    <w:qFormat/>
    <w:rsid w:val="009C6148"/>
    <w:pPr>
      <w:pBdr>
        <w:top w:val="single" w:sz="4" w:space="1" w:color="AD0101" w:themeColor="accent1"/>
      </w:pBdr>
      <w:spacing w:before="0" w:after="180" w:line="264" w:lineRule="auto"/>
      <w:jc w:val="right"/>
    </w:pPr>
    <w:rPr>
      <w:rFonts w:eastAsiaTheme="minorHAnsi" w:cs="Times New Roman"/>
      <w:color w:val="303030" w:themeColor="text2"/>
      <w:lang w:eastAsia="ja-JP"/>
    </w:rPr>
  </w:style>
  <w:style w:type="character" w:styleId="FollowedHyperlink">
    <w:name w:val="FollowedHyperlink"/>
    <w:basedOn w:val="DefaultParagraphFont"/>
    <w:uiPriority w:val="99"/>
    <w:semiHidden/>
    <w:unhideWhenUsed/>
    <w:rsid w:val="005D59A7"/>
    <w:rPr>
      <w:color w:val="D89243" w:themeColor="followedHyperlink"/>
      <w:u w:val="single"/>
    </w:rPr>
  </w:style>
  <w:style w:type="table" w:styleId="TableGrid">
    <w:name w:val="Table Grid"/>
    <w:basedOn w:val="TableNormal"/>
    <w:uiPriority w:val="59"/>
    <w:rsid w:val="007B4C48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0459F9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D7D21"/>
    <w:rPr>
      <w:color w:val="808080"/>
      <w:shd w:val="clear" w:color="auto" w:fill="E6E6E6"/>
    </w:rPr>
  </w:style>
  <w:style w:type="paragraph" w:styleId="Revision">
    <w:name w:val="Revision"/>
    <w:hidden/>
    <w:uiPriority w:val="99"/>
    <w:semiHidden/>
    <w:rsid w:val="00AD52F1"/>
    <w:pPr>
      <w:spacing w:before="0" w:after="0" w:line="240" w:lineRule="auto"/>
    </w:pPr>
    <w:rPr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45005D"/>
    <w:rPr>
      <w:color w:val="605E5C"/>
      <w:shd w:val="clear" w:color="auto" w:fill="E1DFDD"/>
    </w:rPr>
  </w:style>
  <w:style w:type="table" w:customStyle="1" w:styleId="TableGrid2">
    <w:name w:val="Table Grid2"/>
    <w:basedOn w:val="TableNormal"/>
    <w:next w:val="TableGrid"/>
    <w:uiPriority w:val="39"/>
    <w:rsid w:val="004F4A52"/>
    <w:pPr>
      <w:spacing w:before="0"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56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84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73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542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48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48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297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135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245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10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74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599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182">
      <w:bodyDiv w:val="1"/>
      <w:marLeft w:val="0"/>
      <w:marRight w:val="0"/>
      <w:marTop w:val="0"/>
      <w:marBottom w:val="0"/>
      <w:div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divBdr>
      <w:divsChild>
        <w:div w:id="152825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025446">
              <w:marLeft w:val="0"/>
              <w:marRight w:val="0"/>
              <w:marTop w:val="0"/>
              <w:marBottom w:val="0"/>
              <w:divBdr>
                <w:top w:val="single" w:sz="2" w:space="1" w:color="FFFFFF"/>
                <w:left w:val="single" w:sz="2" w:space="1" w:color="FFFFFF"/>
                <w:bottom w:val="single" w:sz="2" w:space="12" w:color="FFFFFF"/>
                <w:right w:val="single" w:sz="2" w:space="1" w:color="FFFFFF"/>
              </w:divBdr>
            </w:div>
          </w:divsChild>
        </w:div>
      </w:divsChild>
    </w:div>
    <w:div w:id="42015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58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0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9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0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67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56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16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29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124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380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922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265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50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57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342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133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19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544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044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628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33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825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33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72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38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33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4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23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541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531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55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87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747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43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99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464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999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41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754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334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626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496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823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048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589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13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767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392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689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28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76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93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95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462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366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916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2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2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mailto:mdowne@ilstu.edu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cid:151DAC84-73E4-4A95-96A9-88D62D81C6A8@ilstu.edu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NewsPrint">
      <a:dk1>
        <a:sysClr val="windowText" lastClr="000000"/>
      </a:dk1>
      <a:lt1>
        <a:sysClr val="window" lastClr="FFFFFF"/>
      </a:lt1>
      <a:dk2>
        <a:srgbClr val="303030"/>
      </a:dk2>
      <a:lt2>
        <a:srgbClr val="DEDEE0"/>
      </a:lt2>
      <a:accent1>
        <a:srgbClr val="AD0101"/>
      </a:accent1>
      <a:accent2>
        <a:srgbClr val="726056"/>
      </a:accent2>
      <a:accent3>
        <a:srgbClr val="AC956E"/>
      </a:accent3>
      <a:accent4>
        <a:srgbClr val="808DA9"/>
      </a:accent4>
      <a:accent5>
        <a:srgbClr val="424E5B"/>
      </a:accent5>
      <a:accent6>
        <a:srgbClr val="730E00"/>
      </a:accent6>
      <a:hlink>
        <a:srgbClr val="D26900"/>
      </a:hlink>
      <a:folHlink>
        <a:srgbClr val="D89243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>Design a Quality Online Course</CompanyAddress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69E2589-F3BA-435D-9645-C5F581CABB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361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Illinois State University</Company>
  <LinksUpToDate>false</LinksUpToDate>
  <CharactersWithSpaces>2421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lsummer@ilstu.edu</dc:creator>
  <cp:lastModifiedBy>Downes, Meredith</cp:lastModifiedBy>
  <cp:revision>4</cp:revision>
  <cp:lastPrinted>2025-01-06T17:26:00Z</cp:lastPrinted>
  <dcterms:created xsi:type="dcterms:W3CDTF">2025-11-28T23:13:00Z</dcterms:created>
  <dcterms:modified xsi:type="dcterms:W3CDTF">2026-03-24T23:34:00Z</dcterms:modified>
</cp:coreProperties>
</file>