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CC43" w14:textId="34AD59B9" w:rsidR="00894659" w:rsidRPr="00130606" w:rsidRDefault="00894659">
      <w:pPr>
        <w:jc w:val="center"/>
        <w:rPr>
          <w:b/>
          <w:sz w:val="22"/>
          <w:szCs w:val="22"/>
        </w:rPr>
      </w:pPr>
      <w:r w:rsidRPr="00130606">
        <w:rPr>
          <w:b/>
          <w:sz w:val="22"/>
          <w:szCs w:val="22"/>
        </w:rPr>
        <w:t>DEPARTMENT</w:t>
      </w:r>
      <w:r w:rsidR="009001FB" w:rsidRPr="00130606">
        <w:rPr>
          <w:b/>
          <w:sz w:val="22"/>
          <w:szCs w:val="22"/>
        </w:rPr>
        <w:t xml:space="preserve"> OF MANAGEMENT </w:t>
      </w:r>
    </w:p>
    <w:p w14:paraId="2E4B305C" w14:textId="77777777" w:rsidR="00894659" w:rsidRPr="00B82974" w:rsidRDefault="00894659">
      <w:pPr>
        <w:jc w:val="center"/>
        <w:rPr>
          <w:b/>
          <w:sz w:val="22"/>
          <w:szCs w:val="22"/>
        </w:rPr>
      </w:pPr>
      <w:r w:rsidRPr="00B82974">
        <w:rPr>
          <w:b/>
          <w:sz w:val="22"/>
          <w:szCs w:val="22"/>
        </w:rPr>
        <w:t>COLLEGE OF BUSINESS</w:t>
      </w:r>
      <w:r w:rsidR="009001FB" w:rsidRPr="00B82974">
        <w:rPr>
          <w:b/>
          <w:sz w:val="22"/>
          <w:szCs w:val="22"/>
        </w:rPr>
        <w:t xml:space="preserve">, </w:t>
      </w:r>
      <w:r w:rsidRPr="00B82974">
        <w:rPr>
          <w:b/>
          <w:sz w:val="22"/>
          <w:szCs w:val="22"/>
        </w:rPr>
        <w:t>ILLINOIS STATE UNIVERSITY</w:t>
      </w:r>
    </w:p>
    <w:p w14:paraId="7FA80EA6" w14:textId="37047D68" w:rsidR="004C54C7" w:rsidRPr="00130606" w:rsidRDefault="0012708E" w:rsidP="0060724C">
      <w:pPr>
        <w:pBdr>
          <w:bottom w:val="single" w:sz="6" w:space="1" w:color="auto"/>
        </w:pBdr>
        <w:jc w:val="center"/>
        <w:rPr>
          <w:b/>
          <w:sz w:val="22"/>
          <w:szCs w:val="22"/>
        </w:rPr>
      </w:pPr>
      <w:r w:rsidRPr="00B82974">
        <w:rPr>
          <w:b/>
          <w:sz w:val="22"/>
          <w:szCs w:val="22"/>
        </w:rPr>
        <w:t>MBA 485</w:t>
      </w:r>
      <w:r w:rsidR="00204725" w:rsidRPr="00B82974">
        <w:rPr>
          <w:b/>
          <w:sz w:val="22"/>
          <w:szCs w:val="22"/>
        </w:rPr>
        <w:t xml:space="preserve"> SPRING 202</w:t>
      </w:r>
      <w:r w:rsidR="0071775B" w:rsidRPr="00B82974">
        <w:rPr>
          <w:b/>
          <w:sz w:val="22"/>
          <w:szCs w:val="22"/>
        </w:rPr>
        <w:t>6</w:t>
      </w:r>
      <w:r w:rsidR="00204725" w:rsidRPr="00130606">
        <w:rPr>
          <w:b/>
          <w:sz w:val="22"/>
          <w:szCs w:val="22"/>
        </w:rPr>
        <w:t xml:space="preserve"> </w:t>
      </w:r>
    </w:p>
    <w:p w14:paraId="53D968AA" w14:textId="4D587BB4" w:rsidR="00894659" w:rsidRPr="007B394E" w:rsidRDefault="00894659">
      <w:pPr>
        <w:tabs>
          <w:tab w:val="left" w:pos="2880"/>
          <w:tab w:val="left" w:pos="9090"/>
        </w:tabs>
        <w:rPr>
          <w:b/>
          <w:sz w:val="24"/>
          <w:szCs w:val="24"/>
        </w:rPr>
      </w:pPr>
      <w:r w:rsidRPr="007B394E">
        <w:rPr>
          <w:b/>
          <w:sz w:val="24"/>
          <w:szCs w:val="24"/>
        </w:rPr>
        <w:t>COURSE INFORMATION</w:t>
      </w:r>
    </w:p>
    <w:p w14:paraId="569119CC" w14:textId="26B4E359" w:rsidR="00B027DB" w:rsidRPr="007B394E" w:rsidRDefault="00B027DB">
      <w:pPr>
        <w:rPr>
          <w:b/>
          <w:sz w:val="24"/>
          <w:szCs w:val="24"/>
        </w:rPr>
      </w:pPr>
      <w:r w:rsidRPr="007B394E">
        <w:rPr>
          <w:b/>
          <w:sz w:val="24"/>
          <w:szCs w:val="24"/>
        </w:rPr>
        <w:t xml:space="preserve">Course No: </w:t>
      </w:r>
      <w:r w:rsidR="00C102B0" w:rsidRPr="007B394E">
        <w:rPr>
          <w:b/>
          <w:sz w:val="24"/>
          <w:szCs w:val="24"/>
        </w:rPr>
        <w:t xml:space="preserve">              </w:t>
      </w:r>
      <w:r w:rsidR="004F2B26" w:rsidRPr="007B394E">
        <w:rPr>
          <w:sz w:val="24"/>
          <w:szCs w:val="24"/>
        </w:rPr>
        <w:t>M</w:t>
      </w:r>
      <w:r w:rsidR="00ED30DA" w:rsidRPr="007B394E">
        <w:rPr>
          <w:sz w:val="24"/>
          <w:szCs w:val="24"/>
        </w:rPr>
        <w:t xml:space="preserve">BA </w:t>
      </w:r>
      <w:r w:rsidR="00190CA2" w:rsidRPr="007B394E">
        <w:rPr>
          <w:sz w:val="24"/>
          <w:szCs w:val="24"/>
        </w:rPr>
        <w:t>4</w:t>
      </w:r>
      <w:r w:rsidR="004F2B26" w:rsidRPr="007B394E">
        <w:rPr>
          <w:sz w:val="24"/>
          <w:szCs w:val="24"/>
        </w:rPr>
        <w:t>85</w:t>
      </w:r>
      <w:r w:rsidR="00A22CCD" w:rsidRPr="007B394E">
        <w:rPr>
          <w:sz w:val="24"/>
          <w:szCs w:val="24"/>
        </w:rPr>
        <w:t>; Section 00</w:t>
      </w:r>
      <w:r w:rsidR="00956DFC">
        <w:rPr>
          <w:sz w:val="24"/>
          <w:szCs w:val="24"/>
        </w:rPr>
        <w:t>1</w:t>
      </w:r>
      <w:r w:rsidR="00645E01" w:rsidRPr="007B394E">
        <w:rPr>
          <w:sz w:val="24"/>
          <w:szCs w:val="24"/>
        </w:rPr>
        <w:t xml:space="preserve"> &amp; 002</w:t>
      </w:r>
      <w:r w:rsidR="003E5378" w:rsidRPr="007B394E">
        <w:rPr>
          <w:sz w:val="24"/>
          <w:szCs w:val="24"/>
        </w:rPr>
        <w:t>.</w:t>
      </w:r>
    </w:p>
    <w:p w14:paraId="1797915C" w14:textId="77777777" w:rsidR="00894659" w:rsidRPr="007B394E" w:rsidRDefault="00B027DB">
      <w:pPr>
        <w:rPr>
          <w:b/>
          <w:sz w:val="24"/>
          <w:szCs w:val="24"/>
        </w:rPr>
      </w:pPr>
      <w:r w:rsidRPr="007B394E">
        <w:rPr>
          <w:b/>
          <w:bCs/>
          <w:sz w:val="24"/>
          <w:szCs w:val="24"/>
        </w:rPr>
        <w:t xml:space="preserve">Course Title: </w:t>
      </w:r>
      <w:r w:rsidR="00C102B0" w:rsidRPr="007B394E">
        <w:rPr>
          <w:b/>
          <w:bCs/>
          <w:sz w:val="24"/>
          <w:szCs w:val="24"/>
        </w:rPr>
        <w:t xml:space="preserve">           </w:t>
      </w:r>
      <w:r w:rsidR="00190CA2" w:rsidRPr="007B394E">
        <w:rPr>
          <w:bCs/>
          <w:sz w:val="24"/>
          <w:szCs w:val="24"/>
        </w:rPr>
        <w:t xml:space="preserve">Advanced </w:t>
      </w:r>
      <w:r w:rsidRPr="007B394E">
        <w:rPr>
          <w:bCs/>
          <w:sz w:val="24"/>
          <w:szCs w:val="24"/>
        </w:rPr>
        <w:t>Organization</w:t>
      </w:r>
      <w:r w:rsidR="004F2B26" w:rsidRPr="007B394E">
        <w:rPr>
          <w:bCs/>
          <w:sz w:val="24"/>
          <w:szCs w:val="24"/>
        </w:rPr>
        <w:t>al Strategy</w:t>
      </w:r>
    </w:p>
    <w:p w14:paraId="2CB03FA1" w14:textId="3ED48068" w:rsidR="00894659" w:rsidRPr="007B394E" w:rsidRDefault="00B027DB" w:rsidP="00AF273C">
      <w:pPr>
        <w:tabs>
          <w:tab w:val="left" w:pos="2070"/>
        </w:tabs>
        <w:ind w:left="2070" w:hanging="2070"/>
        <w:rPr>
          <w:b/>
          <w:sz w:val="24"/>
          <w:szCs w:val="24"/>
        </w:rPr>
      </w:pPr>
      <w:r w:rsidRPr="007B394E">
        <w:rPr>
          <w:b/>
          <w:sz w:val="24"/>
          <w:szCs w:val="24"/>
        </w:rPr>
        <w:t xml:space="preserve">Prerequisites: </w:t>
      </w:r>
      <w:r w:rsidR="00C102B0" w:rsidRPr="007B394E">
        <w:rPr>
          <w:b/>
          <w:sz w:val="24"/>
          <w:szCs w:val="24"/>
        </w:rPr>
        <w:t xml:space="preserve">          </w:t>
      </w:r>
      <w:r w:rsidR="00C812DA" w:rsidRPr="007B394E">
        <w:rPr>
          <w:bCs/>
          <w:sz w:val="24"/>
          <w:szCs w:val="24"/>
        </w:rPr>
        <w:t>MBA 421, 430, 440, and MBA 427 or M</w:t>
      </w:r>
      <w:r w:rsidR="00C54BC7" w:rsidRPr="007B394E">
        <w:rPr>
          <w:bCs/>
          <w:sz w:val="24"/>
          <w:szCs w:val="24"/>
        </w:rPr>
        <w:t xml:space="preserve">GT </w:t>
      </w:r>
      <w:r w:rsidR="00C812DA" w:rsidRPr="007B394E">
        <w:rPr>
          <w:bCs/>
          <w:sz w:val="24"/>
          <w:szCs w:val="24"/>
        </w:rPr>
        <w:t>415, either of the latter of which may be taken concurrently with MBA 485</w:t>
      </w:r>
    </w:p>
    <w:p w14:paraId="0085C8BA" w14:textId="77777777" w:rsidR="00894659" w:rsidRPr="007B394E" w:rsidRDefault="00894659">
      <w:pPr>
        <w:rPr>
          <w:b/>
          <w:sz w:val="24"/>
          <w:szCs w:val="24"/>
        </w:rPr>
      </w:pPr>
      <w:r w:rsidRPr="007B394E">
        <w:rPr>
          <w:b/>
          <w:sz w:val="24"/>
          <w:szCs w:val="24"/>
        </w:rPr>
        <w:t>Credit Hours</w:t>
      </w:r>
      <w:r w:rsidR="00B027DB" w:rsidRPr="007B394E">
        <w:rPr>
          <w:b/>
          <w:sz w:val="24"/>
          <w:szCs w:val="24"/>
        </w:rPr>
        <w:t xml:space="preserve">: </w:t>
      </w:r>
      <w:r w:rsidR="00C102B0" w:rsidRPr="007B394E">
        <w:rPr>
          <w:b/>
          <w:sz w:val="24"/>
          <w:szCs w:val="24"/>
        </w:rPr>
        <w:t xml:space="preserve">         </w:t>
      </w:r>
      <w:r w:rsidR="00B7291C" w:rsidRPr="007B394E">
        <w:rPr>
          <w:b/>
          <w:sz w:val="24"/>
          <w:szCs w:val="24"/>
        </w:rPr>
        <w:t xml:space="preserve"> </w:t>
      </w:r>
      <w:r w:rsidR="00B027DB" w:rsidRPr="007B394E">
        <w:rPr>
          <w:sz w:val="24"/>
          <w:szCs w:val="24"/>
        </w:rPr>
        <w:t>3</w:t>
      </w:r>
      <w:r w:rsidR="00CF4A9B" w:rsidRPr="007B394E">
        <w:rPr>
          <w:sz w:val="24"/>
          <w:szCs w:val="24"/>
        </w:rPr>
        <w:t>.0</w:t>
      </w:r>
    </w:p>
    <w:p w14:paraId="277234C1" w14:textId="016AE390" w:rsidR="00C63686" w:rsidRPr="007B394E" w:rsidRDefault="00894659" w:rsidP="00CF4A9B">
      <w:pPr>
        <w:rPr>
          <w:sz w:val="24"/>
          <w:szCs w:val="24"/>
        </w:rPr>
      </w:pPr>
      <w:r w:rsidRPr="007B394E">
        <w:rPr>
          <w:b/>
          <w:sz w:val="24"/>
          <w:szCs w:val="24"/>
        </w:rPr>
        <w:t>Time and Location</w:t>
      </w:r>
      <w:r w:rsidR="00B027DB" w:rsidRPr="007B394E">
        <w:rPr>
          <w:b/>
          <w:sz w:val="24"/>
          <w:szCs w:val="24"/>
        </w:rPr>
        <w:t>:</w:t>
      </w:r>
      <w:r w:rsidR="00E1784E" w:rsidRPr="007B394E">
        <w:rPr>
          <w:b/>
          <w:bCs/>
          <w:sz w:val="24"/>
          <w:szCs w:val="24"/>
        </w:rPr>
        <w:t xml:space="preserve"> </w:t>
      </w:r>
      <w:r w:rsidR="00C102B0" w:rsidRPr="007B394E">
        <w:rPr>
          <w:b/>
          <w:bCs/>
          <w:sz w:val="24"/>
          <w:szCs w:val="24"/>
        </w:rPr>
        <w:t xml:space="preserve"> </w:t>
      </w:r>
      <w:r w:rsidR="006132B2" w:rsidRPr="007B394E">
        <w:rPr>
          <w:sz w:val="24"/>
          <w:szCs w:val="24"/>
        </w:rPr>
        <w:t>Mon</w:t>
      </w:r>
      <w:r w:rsidR="00EE6B4D" w:rsidRPr="007B394E">
        <w:rPr>
          <w:sz w:val="24"/>
          <w:szCs w:val="24"/>
        </w:rPr>
        <w:t>day</w:t>
      </w:r>
      <w:r w:rsidR="00645E01" w:rsidRPr="007B394E">
        <w:rPr>
          <w:sz w:val="24"/>
          <w:szCs w:val="24"/>
        </w:rPr>
        <w:t xml:space="preserve"> 7:45PM - 9:15PM</w:t>
      </w:r>
      <w:r w:rsidR="00E2792B" w:rsidRPr="007B394E">
        <w:rPr>
          <w:sz w:val="24"/>
          <w:szCs w:val="24"/>
        </w:rPr>
        <w:t>.</w:t>
      </w:r>
      <w:r w:rsidR="00B20392" w:rsidRPr="007B394E">
        <w:rPr>
          <w:sz w:val="24"/>
          <w:szCs w:val="24"/>
        </w:rPr>
        <w:t xml:space="preserve">; </w:t>
      </w:r>
      <w:r w:rsidR="00C63686" w:rsidRPr="00956DFC">
        <w:rPr>
          <w:sz w:val="24"/>
          <w:szCs w:val="24"/>
        </w:rPr>
        <w:t xml:space="preserve">SFHB </w:t>
      </w:r>
      <w:r w:rsidR="00204725" w:rsidRPr="00956DFC">
        <w:rPr>
          <w:sz w:val="24"/>
          <w:szCs w:val="24"/>
        </w:rPr>
        <w:t>133</w:t>
      </w:r>
    </w:p>
    <w:p w14:paraId="635E97E5" w14:textId="6D95A09E" w:rsidR="008E0125" w:rsidRPr="007B394E" w:rsidRDefault="008E0125" w:rsidP="00CF4A9B">
      <w:pPr>
        <w:rPr>
          <w:sz w:val="24"/>
          <w:szCs w:val="24"/>
        </w:rPr>
      </w:pPr>
      <w:r w:rsidRPr="007B394E">
        <w:rPr>
          <w:b/>
          <w:bCs/>
          <w:sz w:val="24"/>
          <w:szCs w:val="24"/>
        </w:rPr>
        <w:t>Learning Platform:</w:t>
      </w:r>
      <w:r w:rsidRPr="007B394E">
        <w:rPr>
          <w:sz w:val="24"/>
          <w:szCs w:val="24"/>
        </w:rPr>
        <w:t xml:space="preserve"> </w:t>
      </w:r>
      <w:r w:rsidR="00885AC0" w:rsidRPr="007B394E">
        <w:rPr>
          <w:sz w:val="24"/>
          <w:szCs w:val="24"/>
        </w:rPr>
        <w:t xml:space="preserve"> </w:t>
      </w:r>
      <w:r w:rsidRPr="007B394E">
        <w:rPr>
          <w:sz w:val="24"/>
          <w:szCs w:val="24"/>
        </w:rPr>
        <w:t>CANVAS</w:t>
      </w:r>
      <w:r w:rsidR="00574AB2" w:rsidRPr="007B394E">
        <w:rPr>
          <w:sz w:val="24"/>
          <w:szCs w:val="24"/>
        </w:rPr>
        <w:t xml:space="preserve"> (canvas.ilstu.edu)</w:t>
      </w:r>
    </w:p>
    <w:p w14:paraId="3EF611FB" w14:textId="77777777" w:rsidR="00C102B0" w:rsidRPr="007B394E" w:rsidRDefault="00C102B0">
      <w:pPr>
        <w:tabs>
          <w:tab w:val="left" w:pos="2880"/>
          <w:tab w:val="left" w:pos="9090"/>
        </w:tabs>
        <w:rPr>
          <w:b/>
          <w:sz w:val="24"/>
          <w:szCs w:val="24"/>
        </w:rPr>
      </w:pPr>
    </w:p>
    <w:p w14:paraId="011CADFE" w14:textId="77777777" w:rsidR="00FC7EB9" w:rsidRPr="007B394E" w:rsidRDefault="00894659" w:rsidP="0060724C">
      <w:pPr>
        <w:pStyle w:val="Heading2"/>
        <w:rPr>
          <w:szCs w:val="24"/>
        </w:rPr>
      </w:pPr>
      <w:r w:rsidRPr="007B394E">
        <w:rPr>
          <w:szCs w:val="24"/>
        </w:rPr>
        <w:t>INSTRUCTOR INFORMATION</w:t>
      </w:r>
    </w:p>
    <w:p w14:paraId="444B9AA7" w14:textId="77777777" w:rsidR="00753A79" w:rsidRPr="007B394E" w:rsidRDefault="00FC7EB9" w:rsidP="00FC7EB9">
      <w:pPr>
        <w:jc w:val="both"/>
        <w:rPr>
          <w:sz w:val="24"/>
          <w:szCs w:val="24"/>
        </w:rPr>
      </w:pPr>
      <w:r w:rsidRPr="007B394E">
        <w:rPr>
          <w:b/>
          <w:sz w:val="24"/>
          <w:szCs w:val="24"/>
        </w:rPr>
        <w:t xml:space="preserve">Professor:                 </w:t>
      </w:r>
      <w:r w:rsidR="00170882" w:rsidRPr="007B394E">
        <w:rPr>
          <w:b/>
          <w:sz w:val="24"/>
          <w:szCs w:val="24"/>
        </w:rPr>
        <w:t xml:space="preserve"> </w:t>
      </w:r>
      <w:r w:rsidRPr="007B394E">
        <w:rPr>
          <w:sz w:val="24"/>
          <w:szCs w:val="24"/>
        </w:rPr>
        <w:t xml:space="preserve">Dr. </w:t>
      </w:r>
      <w:r w:rsidR="00003350" w:rsidRPr="007B394E">
        <w:rPr>
          <w:sz w:val="24"/>
          <w:szCs w:val="24"/>
        </w:rPr>
        <w:t>Mona Bahl</w:t>
      </w:r>
    </w:p>
    <w:p w14:paraId="2378C70C" w14:textId="77777777" w:rsidR="00003350" w:rsidRPr="007B394E" w:rsidRDefault="007E3D5C">
      <w:pPr>
        <w:rPr>
          <w:sz w:val="24"/>
          <w:szCs w:val="24"/>
        </w:rPr>
      </w:pPr>
      <w:r w:rsidRPr="007B394E">
        <w:rPr>
          <w:b/>
          <w:sz w:val="24"/>
          <w:szCs w:val="24"/>
        </w:rPr>
        <w:t>Phone:</w:t>
      </w:r>
      <w:r w:rsidR="00A018B3" w:rsidRPr="007B394E">
        <w:rPr>
          <w:b/>
          <w:sz w:val="24"/>
          <w:szCs w:val="24"/>
        </w:rPr>
        <w:t xml:space="preserve">                      </w:t>
      </w:r>
      <w:r w:rsidR="00B7291C" w:rsidRPr="007B394E">
        <w:rPr>
          <w:b/>
          <w:sz w:val="24"/>
          <w:szCs w:val="24"/>
        </w:rPr>
        <w:t xml:space="preserve"> </w:t>
      </w:r>
      <w:r w:rsidRPr="007B394E">
        <w:rPr>
          <w:b/>
          <w:sz w:val="24"/>
          <w:szCs w:val="24"/>
        </w:rPr>
        <w:t xml:space="preserve"> </w:t>
      </w:r>
      <w:r w:rsidR="00A018B3" w:rsidRPr="007B394E">
        <w:rPr>
          <w:sz w:val="24"/>
          <w:szCs w:val="24"/>
        </w:rPr>
        <w:t>309-438-</w:t>
      </w:r>
      <w:r w:rsidR="00003350" w:rsidRPr="007B394E">
        <w:rPr>
          <w:sz w:val="24"/>
          <w:szCs w:val="24"/>
        </w:rPr>
        <w:t>5192</w:t>
      </w:r>
    </w:p>
    <w:p w14:paraId="6B78D626" w14:textId="77777777" w:rsidR="00A018B3" w:rsidRPr="007B394E" w:rsidRDefault="00A018B3">
      <w:pPr>
        <w:rPr>
          <w:b/>
          <w:sz w:val="24"/>
          <w:szCs w:val="24"/>
        </w:rPr>
      </w:pPr>
      <w:r w:rsidRPr="007B394E">
        <w:rPr>
          <w:b/>
          <w:sz w:val="24"/>
          <w:szCs w:val="24"/>
        </w:rPr>
        <w:t>E</w:t>
      </w:r>
      <w:r w:rsidR="00894659" w:rsidRPr="007B394E">
        <w:rPr>
          <w:b/>
          <w:sz w:val="24"/>
          <w:szCs w:val="24"/>
        </w:rPr>
        <w:t>-</w:t>
      </w:r>
      <w:r w:rsidR="007E3D5C" w:rsidRPr="007B394E">
        <w:rPr>
          <w:b/>
          <w:sz w:val="24"/>
          <w:szCs w:val="24"/>
        </w:rPr>
        <w:t>mail:</w:t>
      </w:r>
      <w:r w:rsidRPr="007B394E">
        <w:rPr>
          <w:sz w:val="24"/>
          <w:szCs w:val="24"/>
        </w:rPr>
        <w:t xml:space="preserve">                     </w:t>
      </w:r>
      <w:r w:rsidR="007E3D5C" w:rsidRPr="007B394E">
        <w:rPr>
          <w:sz w:val="24"/>
          <w:szCs w:val="24"/>
        </w:rPr>
        <w:t xml:space="preserve"> </w:t>
      </w:r>
      <w:r w:rsidRPr="007B394E">
        <w:rPr>
          <w:sz w:val="24"/>
          <w:szCs w:val="24"/>
        </w:rPr>
        <w:t xml:space="preserve"> </w:t>
      </w:r>
      <w:r w:rsidR="00003350" w:rsidRPr="007B394E">
        <w:rPr>
          <w:sz w:val="24"/>
          <w:szCs w:val="24"/>
        </w:rPr>
        <w:t>mbahl</w:t>
      </w:r>
      <w:r w:rsidRPr="007B394E">
        <w:rPr>
          <w:sz w:val="24"/>
          <w:szCs w:val="24"/>
        </w:rPr>
        <w:t>@ilstu.edu</w:t>
      </w:r>
    </w:p>
    <w:p w14:paraId="15BC51E4" w14:textId="77777777" w:rsidR="00894659" w:rsidRPr="007B394E" w:rsidRDefault="00894659">
      <w:pPr>
        <w:rPr>
          <w:b/>
          <w:sz w:val="24"/>
          <w:szCs w:val="24"/>
        </w:rPr>
      </w:pPr>
      <w:r w:rsidRPr="007B394E">
        <w:rPr>
          <w:b/>
          <w:sz w:val="24"/>
          <w:szCs w:val="24"/>
        </w:rPr>
        <w:t>Office Location</w:t>
      </w:r>
      <w:r w:rsidR="00B7291C" w:rsidRPr="007B394E">
        <w:rPr>
          <w:b/>
          <w:sz w:val="24"/>
          <w:szCs w:val="24"/>
        </w:rPr>
        <w:t xml:space="preserve">:        </w:t>
      </w:r>
      <w:r w:rsidR="00C63686" w:rsidRPr="007B394E">
        <w:rPr>
          <w:sz w:val="24"/>
          <w:szCs w:val="24"/>
        </w:rPr>
        <w:t xml:space="preserve">SFHB </w:t>
      </w:r>
      <w:r w:rsidR="004013AF" w:rsidRPr="007B394E">
        <w:rPr>
          <w:sz w:val="24"/>
          <w:szCs w:val="24"/>
        </w:rPr>
        <w:t>23</w:t>
      </w:r>
      <w:r w:rsidR="00003350" w:rsidRPr="007B394E">
        <w:rPr>
          <w:sz w:val="24"/>
          <w:szCs w:val="24"/>
        </w:rPr>
        <w:t>8</w:t>
      </w:r>
    </w:p>
    <w:p w14:paraId="749E4276" w14:textId="34B47907" w:rsidR="00894659" w:rsidRPr="007B394E" w:rsidRDefault="00894659" w:rsidP="0023185C">
      <w:pPr>
        <w:ind w:left="2160" w:hanging="2160"/>
        <w:rPr>
          <w:sz w:val="24"/>
          <w:szCs w:val="24"/>
        </w:rPr>
      </w:pPr>
      <w:r w:rsidRPr="007B394E">
        <w:rPr>
          <w:b/>
          <w:sz w:val="24"/>
          <w:szCs w:val="24"/>
        </w:rPr>
        <w:t>Office Hours</w:t>
      </w:r>
      <w:r w:rsidR="00B7291C" w:rsidRPr="007B394E">
        <w:rPr>
          <w:b/>
          <w:sz w:val="24"/>
          <w:szCs w:val="24"/>
        </w:rPr>
        <w:t xml:space="preserve">:            </w:t>
      </w:r>
      <w:r w:rsidR="00EE6B4D" w:rsidRPr="007B394E">
        <w:rPr>
          <w:bCs/>
          <w:sz w:val="24"/>
          <w:szCs w:val="24"/>
        </w:rPr>
        <w:t>Online on</w:t>
      </w:r>
      <w:r w:rsidR="00EE6B4D" w:rsidRPr="007B394E">
        <w:rPr>
          <w:b/>
          <w:sz w:val="24"/>
          <w:szCs w:val="24"/>
        </w:rPr>
        <w:t xml:space="preserve"> </w:t>
      </w:r>
      <w:r w:rsidR="00645E01" w:rsidRPr="007B394E">
        <w:rPr>
          <w:sz w:val="24"/>
          <w:szCs w:val="24"/>
        </w:rPr>
        <w:t xml:space="preserve">MW </w:t>
      </w:r>
      <w:r w:rsidR="00BD1E9B">
        <w:rPr>
          <w:sz w:val="24"/>
          <w:szCs w:val="24"/>
        </w:rPr>
        <w:t>12</w:t>
      </w:r>
      <w:r w:rsidR="00204725" w:rsidRPr="007B394E">
        <w:rPr>
          <w:sz w:val="24"/>
          <w:szCs w:val="24"/>
        </w:rPr>
        <w:t>:</w:t>
      </w:r>
      <w:r w:rsidR="00BD1E9B">
        <w:rPr>
          <w:sz w:val="24"/>
          <w:szCs w:val="24"/>
        </w:rPr>
        <w:t>45</w:t>
      </w:r>
      <w:r w:rsidR="00645E01" w:rsidRPr="007B394E">
        <w:rPr>
          <w:sz w:val="24"/>
          <w:szCs w:val="24"/>
        </w:rPr>
        <w:t xml:space="preserve"> </w:t>
      </w:r>
      <w:r w:rsidR="00BD1E9B">
        <w:rPr>
          <w:sz w:val="24"/>
          <w:szCs w:val="24"/>
        </w:rPr>
        <w:t xml:space="preserve">pm </w:t>
      </w:r>
      <w:r w:rsidR="00645E01" w:rsidRPr="007B394E">
        <w:rPr>
          <w:sz w:val="24"/>
          <w:szCs w:val="24"/>
        </w:rPr>
        <w:t xml:space="preserve">– </w:t>
      </w:r>
      <w:r w:rsidR="00204725" w:rsidRPr="007B394E">
        <w:rPr>
          <w:sz w:val="24"/>
          <w:szCs w:val="24"/>
        </w:rPr>
        <w:t>1.</w:t>
      </w:r>
      <w:r w:rsidR="00BD1E9B">
        <w:rPr>
          <w:sz w:val="24"/>
          <w:szCs w:val="24"/>
        </w:rPr>
        <w:t>45 pm</w:t>
      </w:r>
      <w:r w:rsidR="00645E01" w:rsidRPr="007B394E">
        <w:rPr>
          <w:sz w:val="24"/>
          <w:szCs w:val="24"/>
        </w:rPr>
        <w:t xml:space="preserve"> and/or by appointment </w:t>
      </w:r>
    </w:p>
    <w:p w14:paraId="7B346EC6" w14:textId="7C774F0C" w:rsidR="00204725" w:rsidRPr="00B82974" w:rsidRDefault="005C02F9" w:rsidP="00204725">
      <w:pPr>
        <w:rPr>
          <w:sz w:val="21"/>
          <w:szCs w:val="21"/>
        </w:rPr>
      </w:pPr>
      <w:r w:rsidRPr="007B394E">
        <w:rPr>
          <w:b/>
          <w:bCs/>
          <w:sz w:val="24"/>
          <w:szCs w:val="24"/>
        </w:rPr>
        <w:t>Zoom Link:</w:t>
      </w:r>
      <w:r w:rsidR="00204725" w:rsidRPr="007B394E">
        <w:rPr>
          <w:sz w:val="24"/>
          <w:szCs w:val="24"/>
        </w:rPr>
        <w:t xml:space="preserve"> </w:t>
      </w:r>
      <w:hyperlink r:id="rId8" w:history="1">
        <w:r w:rsidR="00B82974" w:rsidRPr="00B82974">
          <w:rPr>
            <w:rStyle w:val="Hyperlink"/>
            <w:sz w:val="21"/>
            <w:szCs w:val="21"/>
          </w:rPr>
          <w:t>https://illinoisstate.zoom.us/j/89274493563?pwd=XPLbKtKeHQW8hq6U1UrQGPpHMPGHsT.1</w:t>
        </w:r>
      </w:hyperlink>
      <w:r w:rsidR="00B82974" w:rsidRPr="00B82974">
        <w:rPr>
          <w:sz w:val="21"/>
          <w:szCs w:val="21"/>
        </w:rPr>
        <w:t xml:space="preserve"> </w:t>
      </w:r>
    </w:p>
    <w:p w14:paraId="7800A976" w14:textId="056E34A1" w:rsidR="2B71B454" w:rsidRPr="007B394E" w:rsidRDefault="00204725" w:rsidP="00204725">
      <w:pPr>
        <w:ind w:left="2160" w:hanging="2160"/>
        <w:rPr>
          <w:sz w:val="24"/>
          <w:szCs w:val="24"/>
        </w:rPr>
      </w:pPr>
      <w:r w:rsidRPr="007B394E">
        <w:rPr>
          <w:sz w:val="24"/>
          <w:szCs w:val="24"/>
        </w:rPr>
        <w:t xml:space="preserve"> </w:t>
      </w:r>
    </w:p>
    <w:p w14:paraId="56A9C11C" w14:textId="4E0A5436" w:rsidR="2B71B454" w:rsidRPr="00B82974" w:rsidRDefault="523A4BC2" w:rsidP="00204725">
      <w:pPr>
        <w:rPr>
          <w:sz w:val="24"/>
          <w:szCs w:val="24"/>
        </w:rPr>
      </w:pPr>
      <w:r w:rsidRPr="00B82974">
        <w:rPr>
          <w:color w:val="000000" w:themeColor="text1"/>
          <w:sz w:val="24"/>
          <w:szCs w:val="24"/>
        </w:rPr>
        <w:t xml:space="preserve">Zoom Link for </w:t>
      </w:r>
      <w:r w:rsidRPr="00B82974">
        <w:rPr>
          <w:b/>
          <w:bCs/>
          <w:color w:val="000000" w:themeColor="text1"/>
          <w:sz w:val="24"/>
          <w:szCs w:val="24"/>
        </w:rPr>
        <w:t>Online Students</w:t>
      </w:r>
      <w:r w:rsidRPr="00B82974">
        <w:rPr>
          <w:color w:val="000000" w:themeColor="text1"/>
          <w:sz w:val="24"/>
          <w:szCs w:val="24"/>
        </w:rPr>
        <w:t xml:space="preserve"> enrolled in MBA 485:</w:t>
      </w:r>
    </w:p>
    <w:p w14:paraId="1F637DE5" w14:textId="25A6961E" w:rsidR="00204725" w:rsidRPr="00B82974" w:rsidRDefault="00B82974" w:rsidP="00130606">
      <w:pPr>
        <w:spacing w:after="120"/>
        <w:rPr>
          <w:sz w:val="22"/>
          <w:szCs w:val="22"/>
        </w:rPr>
      </w:pPr>
      <w:hyperlink r:id="rId9" w:history="1">
        <w:r w:rsidRPr="00B82974">
          <w:rPr>
            <w:rStyle w:val="Hyperlink"/>
            <w:sz w:val="22"/>
            <w:szCs w:val="22"/>
          </w:rPr>
          <w:t>https://illinoisstate.zoom.us/j/84835094150?pwd=moVQiYA9Ba61NjYa3Ry8Fb6Tek3cyi.1</w:t>
        </w:r>
      </w:hyperlink>
      <w:r w:rsidRPr="00B82974">
        <w:rPr>
          <w:sz w:val="22"/>
          <w:szCs w:val="22"/>
        </w:rPr>
        <w:t xml:space="preserve"> </w:t>
      </w:r>
    </w:p>
    <w:p w14:paraId="7C36AC45" w14:textId="7D4D73E1" w:rsidR="00894659" w:rsidRPr="007B394E" w:rsidRDefault="00894659" w:rsidP="00130606">
      <w:pPr>
        <w:spacing w:after="120"/>
        <w:rPr>
          <w:b/>
          <w:sz w:val="24"/>
          <w:szCs w:val="24"/>
        </w:rPr>
      </w:pPr>
      <w:r w:rsidRPr="007B394E">
        <w:rPr>
          <w:b/>
          <w:sz w:val="24"/>
          <w:szCs w:val="24"/>
        </w:rPr>
        <w:t>RESOURCES</w:t>
      </w:r>
      <w:r w:rsidR="00AD19FD" w:rsidRPr="007B394E">
        <w:rPr>
          <w:b/>
          <w:sz w:val="24"/>
          <w:szCs w:val="24"/>
        </w:rPr>
        <w:t xml:space="preserve"> </w:t>
      </w:r>
      <w:r w:rsidRPr="007B394E">
        <w:rPr>
          <w:b/>
          <w:sz w:val="24"/>
          <w:szCs w:val="24"/>
        </w:rPr>
        <w:t>/</w:t>
      </w:r>
      <w:r w:rsidR="00AD19FD" w:rsidRPr="007B394E">
        <w:rPr>
          <w:b/>
          <w:sz w:val="24"/>
          <w:szCs w:val="24"/>
        </w:rPr>
        <w:t xml:space="preserve"> </w:t>
      </w:r>
      <w:r w:rsidRPr="007B394E">
        <w:rPr>
          <w:b/>
          <w:sz w:val="24"/>
          <w:szCs w:val="24"/>
        </w:rPr>
        <w:t>MATERIALS</w:t>
      </w:r>
    </w:p>
    <w:p w14:paraId="5F2CC39C" w14:textId="55651A1F" w:rsidR="004F7D08" w:rsidRPr="005B6269" w:rsidRDefault="00973D1A" w:rsidP="00973D1A">
      <w:pPr>
        <w:spacing w:after="60"/>
        <w:ind w:right="360"/>
        <w:rPr>
          <w:bCs/>
          <w:color w:val="000000" w:themeColor="text1"/>
          <w:sz w:val="24"/>
          <w:szCs w:val="24"/>
        </w:rPr>
      </w:pPr>
      <w:r w:rsidRPr="005B6269">
        <w:rPr>
          <w:b/>
          <w:color w:val="000000" w:themeColor="text1"/>
          <w:sz w:val="24"/>
          <w:szCs w:val="24"/>
        </w:rPr>
        <w:t xml:space="preserve">Course pack </w:t>
      </w:r>
      <w:r w:rsidRPr="005B6269">
        <w:rPr>
          <w:bCs/>
          <w:color w:val="000000" w:themeColor="text1"/>
          <w:sz w:val="24"/>
          <w:szCs w:val="24"/>
        </w:rPr>
        <w:t>from Harvard Business School Publishing</w:t>
      </w:r>
      <w:r w:rsidR="006019C3" w:rsidRPr="005B6269">
        <w:rPr>
          <w:bCs/>
          <w:color w:val="000000" w:themeColor="text1"/>
          <w:sz w:val="24"/>
          <w:szCs w:val="24"/>
        </w:rPr>
        <w:t>. Access through link below:</w:t>
      </w:r>
    </w:p>
    <w:p w14:paraId="4E50A27D" w14:textId="4D3766AC" w:rsidR="007D793C" w:rsidRPr="005B6269" w:rsidRDefault="007D793C" w:rsidP="00973D1A">
      <w:pPr>
        <w:spacing w:after="60"/>
        <w:ind w:right="360"/>
        <w:rPr>
          <w:bCs/>
          <w:color w:val="000000" w:themeColor="text1"/>
          <w:sz w:val="24"/>
          <w:szCs w:val="24"/>
        </w:rPr>
      </w:pPr>
      <w:hyperlink r:id="rId10" w:history="1">
        <w:r w:rsidRPr="005B6269">
          <w:rPr>
            <w:rStyle w:val="Hyperlink"/>
            <w:bCs/>
            <w:color w:val="000000" w:themeColor="text1"/>
            <w:sz w:val="24"/>
            <w:szCs w:val="24"/>
          </w:rPr>
          <w:t>https://hbsp.harvard.edu/import/1359952</w:t>
        </w:r>
      </w:hyperlink>
      <w:r w:rsidRPr="005B6269">
        <w:rPr>
          <w:bCs/>
          <w:color w:val="000000" w:themeColor="text1"/>
          <w:sz w:val="24"/>
          <w:szCs w:val="24"/>
        </w:rPr>
        <w:t xml:space="preserve"> </w:t>
      </w:r>
    </w:p>
    <w:p w14:paraId="60F329EA" w14:textId="2FA80BB8" w:rsidR="007D793C" w:rsidRPr="005B6269" w:rsidRDefault="002F134D" w:rsidP="002F134D">
      <w:pPr>
        <w:spacing w:after="60"/>
        <w:rPr>
          <w:bCs/>
          <w:color w:val="000000" w:themeColor="text1"/>
          <w:sz w:val="24"/>
          <w:szCs w:val="24"/>
        </w:rPr>
      </w:pPr>
      <w:r w:rsidRPr="005B6269">
        <w:rPr>
          <w:b/>
          <w:color w:val="000000" w:themeColor="text1"/>
          <w:sz w:val="24"/>
          <w:szCs w:val="24"/>
        </w:rPr>
        <w:t xml:space="preserve">Simulation: </w:t>
      </w:r>
      <w:r w:rsidRPr="005B6269">
        <w:rPr>
          <w:bCs/>
          <w:color w:val="000000" w:themeColor="text1"/>
          <w:sz w:val="24"/>
          <w:szCs w:val="24"/>
        </w:rPr>
        <w:t>Link to access simulation will be provided by the publisher Interpretive Solutions to you via your ISU email ID.</w:t>
      </w:r>
    </w:p>
    <w:p w14:paraId="1C17C5C0" w14:textId="77777777" w:rsidR="005B6269" w:rsidRPr="005B6269" w:rsidRDefault="005B6269" w:rsidP="005B6269">
      <w:pPr>
        <w:rPr>
          <w:bCs/>
          <w:color w:val="000000" w:themeColor="text1"/>
          <w:sz w:val="24"/>
          <w:szCs w:val="24"/>
        </w:rPr>
      </w:pPr>
      <w:r w:rsidRPr="005B6269">
        <w:rPr>
          <w:b/>
          <w:color w:val="000000" w:themeColor="text1"/>
          <w:sz w:val="24"/>
          <w:szCs w:val="24"/>
        </w:rPr>
        <w:t xml:space="preserve">Book for Review: </w:t>
      </w:r>
      <w:r w:rsidRPr="005B6269">
        <w:rPr>
          <w:b/>
          <w:i/>
          <w:iCs/>
          <w:color w:val="000000" w:themeColor="text1"/>
          <w:sz w:val="24"/>
          <w:szCs w:val="24"/>
        </w:rPr>
        <w:t>Good to Great: Why Some Companies Make the Leap...And Others Don't –</w:t>
      </w:r>
    </w:p>
    <w:p w14:paraId="0DF52F2A" w14:textId="570A2A85" w:rsidR="005B6269" w:rsidRPr="005B6269" w:rsidRDefault="005B6269" w:rsidP="005B6269">
      <w:pPr>
        <w:rPr>
          <w:bCs/>
          <w:color w:val="000000" w:themeColor="text1"/>
          <w:sz w:val="24"/>
          <w:szCs w:val="24"/>
        </w:rPr>
      </w:pPr>
      <w:r w:rsidRPr="005B6269">
        <w:rPr>
          <w:bCs/>
          <w:color w:val="000000" w:themeColor="text1"/>
          <w:sz w:val="24"/>
          <w:szCs w:val="24"/>
        </w:rPr>
        <w:t xml:space="preserve">by Jim Collins Available on </w:t>
      </w:r>
      <w:proofErr w:type="gramStart"/>
      <w:r w:rsidRPr="005B6269">
        <w:rPr>
          <w:bCs/>
          <w:color w:val="000000" w:themeColor="text1"/>
          <w:sz w:val="24"/>
          <w:szCs w:val="24"/>
        </w:rPr>
        <w:t>Amazon</w:t>
      </w:r>
      <w:proofErr w:type="gramEnd"/>
      <w:r w:rsidRPr="005B6269">
        <w:rPr>
          <w:bCs/>
          <w:color w:val="000000" w:themeColor="text1"/>
          <w:sz w:val="24"/>
          <w:szCs w:val="24"/>
        </w:rPr>
        <w:t xml:space="preserve"> you may use any other source.</w:t>
      </w:r>
    </w:p>
    <w:p w14:paraId="429940BB" w14:textId="254CCA2F" w:rsidR="4754C08B" w:rsidRPr="007B394E" w:rsidRDefault="00266F27" w:rsidP="00130606">
      <w:pPr>
        <w:rPr>
          <w:b/>
          <w:sz w:val="24"/>
          <w:szCs w:val="24"/>
        </w:rPr>
      </w:pPr>
      <w:r w:rsidRPr="005B6269">
        <w:rPr>
          <w:b/>
          <w:color w:val="000000" w:themeColor="text1"/>
          <w:sz w:val="24"/>
          <w:szCs w:val="24"/>
        </w:rPr>
        <w:t>Other materials</w:t>
      </w:r>
      <w:r w:rsidRPr="007B394E">
        <w:rPr>
          <w:color w:val="C00000"/>
          <w:sz w:val="24"/>
          <w:szCs w:val="24"/>
        </w:rPr>
        <w:t xml:space="preserve">: </w:t>
      </w:r>
      <w:r w:rsidRPr="007B394E">
        <w:rPr>
          <w:sz w:val="24"/>
          <w:szCs w:val="24"/>
        </w:rPr>
        <w:t>The Wall Street Journal, Bloomberg Business Week, or other business articles as suggested by the instructor.</w:t>
      </w:r>
    </w:p>
    <w:p w14:paraId="4F85BD21" w14:textId="77777777" w:rsidR="00894659" w:rsidRPr="007B394E" w:rsidRDefault="00894659" w:rsidP="00BB5630">
      <w:pPr>
        <w:jc w:val="center"/>
        <w:rPr>
          <w:b/>
          <w:sz w:val="24"/>
          <w:szCs w:val="24"/>
        </w:rPr>
      </w:pPr>
      <w:r w:rsidRPr="007B394E">
        <w:rPr>
          <w:b/>
          <w:sz w:val="24"/>
          <w:szCs w:val="24"/>
        </w:rPr>
        <w:t>COURSE DESCRIPTION</w:t>
      </w:r>
    </w:p>
    <w:p w14:paraId="58B58323" w14:textId="77777777" w:rsidR="00220C4D" w:rsidRPr="007B394E" w:rsidRDefault="00785833" w:rsidP="007A5450">
      <w:pPr>
        <w:spacing w:before="120"/>
        <w:jc w:val="both"/>
        <w:rPr>
          <w:sz w:val="24"/>
          <w:szCs w:val="24"/>
        </w:rPr>
      </w:pPr>
      <w:r w:rsidRPr="007B394E">
        <w:rPr>
          <w:sz w:val="24"/>
          <w:szCs w:val="24"/>
        </w:rPr>
        <w:t xml:space="preserve">Advanced </w:t>
      </w:r>
      <w:r w:rsidR="00981302" w:rsidRPr="007B394E">
        <w:rPr>
          <w:sz w:val="24"/>
          <w:szCs w:val="24"/>
        </w:rPr>
        <w:t xml:space="preserve">Organizational Strategy is the capstone course in the </w:t>
      </w:r>
      <w:r w:rsidRPr="007B394E">
        <w:rPr>
          <w:sz w:val="24"/>
          <w:szCs w:val="24"/>
        </w:rPr>
        <w:t>MBA</w:t>
      </w:r>
      <w:r w:rsidR="00981302" w:rsidRPr="007B394E">
        <w:rPr>
          <w:sz w:val="24"/>
          <w:szCs w:val="24"/>
        </w:rPr>
        <w:t xml:space="preserve"> curriculum</w:t>
      </w:r>
      <w:r w:rsidR="00BB5630" w:rsidRPr="007B394E">
        <w:rPr>
          <w:sz w:val="24"/>
          <w:szCs w:val="24"/>
        </w:rPr>
        <w:t xml:space="preserve"> </w:t>
      </w:r>
      <w:r w:rsidR="00981302" w:rsidRPr="007B394E">
        <w:rPr>
          <w:sz w:val="24"/>
          <w:szCs w:val="24"/>
        </w:rPr>
        <w:t xml:space="preserve">and consists of material that is generally referred to as </w:t>
      </w:r>
      <w:r w:rsidR="007E114C" w:rsidRPr="007B394E">
        <w:rPr>
          <w:sz w:val="24"/>
          <w:szCs w:val="24"/>
        </w:rPr>
        <w:t>S</w:t>
      </w:r>
      <w:r w:rsidR="00981302" w:rsidRPr="007B394E">
        <w:rPr>
          <w:sz w:val="24"/>
          <w:szCs w:val="24"/>
        </w:rPr>
        <w:t xml:space="preserve">trategic </w:t>
      </w:r>
      <w:r w:rsidR="007E114C" w:rsidRPr="007B394E">
        <w:rPr>
          <w:sz w:val="24"/>
          <w:szCs w:val="24"/>
        </w:rPr>
        <w:t>M</w:t>
      </w:r>
      <w:r w:rsidR="00981302" w:rsidRPr="007B394E">
        <w:rPr>
          <w:sz w:val="24"/>
          <w:szCs w:val="24"/>
        </w:rPr>
        <w:t xml:space="preserve">anagement and /or </w:t>
      </w:r>
      <w:r w:rsidR="007E114C" w:rsidRPr="007B394E">
        <w:rPr>
          <w:sz w:val="24"/>
          <w:szCs w:val="24"/>
        </w:rPr>
        <w:t>B</w:t>
      </w:r>
      <w:r w:rsidR="00981302" w:rsidRPr="007B394E">
        <w:rPr>
          <w:sz w:val="24"/>
          <w:szCs w:val="24"/>
        </w:rPr>
        <w:t xml:space="preserve">usiness </w:t>
      </w:r>
      <w:r w:rsidR="007E114C" w:rsidRPr="007B394E">
        <w:rPr>
          <w:sz w:val="24"/>
          <w:szCs w:val="24"/>
        </w:rPr>
        <w:t>P</w:t>
      </w:r>
      <w:r w:rsidR="00981302" w:rsidRPr="007B394E">
        <w:rPr>
          <w:sz w:val="24"/>
          <w:szCs w:val="24"/>
        </w:rPr>
        <w:t xml:space="preserve">olicy. </w:t>
      </w:r>
      <w:r w:rsidR="00B549A7" w:rsidRPr="007B394E">
        <w:rPr>
          <w:sz w:val="24"/>
          <w:szCs w:val="24"/>
        </w:rPr>
        <w:t>Strategic management attempts to understand why some firms</w:t>
      </w:r>
      <w:r w:rsidR="000F2969" w:rsidRPr="007B394E">
        <w:rPr>
          <w:sz w:val="24"/>
          <w:szCs w:val="24"/>
        </w:rPr>
        <w:t xml:space="preserve"> continue to</w:t>
      </w:r>
      <w:r w:rsidR="00B549A7" w:rsidRPr="007B394E">
        <w:rPr>
          <w:sz w:val="24"/>
          <w:szCs w:val="24"/>
        </w:rPr>
        <w:t xml:space="preserve"> grow, compete effectively</w:t>
      </w:r>
      <w:r w:rsidR="004B2CBC" w:rsidRPr="007B394E">
        <w:rPr>
          <w:sz w:val="24"/>
          <w:szCs w:val="24"/>
        </w:rPr>
        <w:t>,</w:t>
      </w:r>
      <w:r w:rsidR="00B549A7" w:rsidRPr="007B394E">
        <w:rPr>
          <w:sz w:val="24"/>
          <w:szCs w:val="24"/>
        </w:rPr>
        <w:t xml:space="preserve"> and attain competitive advantage while</w:t>
      </w:r>
      <w:r w:rsidR="003D5A78" w:rsidRPr="007B394E">
        <w:rPr>
          <w:sz w:val="24"/>
          <w:szCs w:val="24"/>
        </w:rPr>
        <w:t xml:space="preserve"> many</w:t>
      </w:r>
      <w:r w:rsidR="00B549A7" w:rsidRPr="007B394E">
        <w:rPr>
          <w:sz w:val="24"/>
          <w:szCs w:val="24"/>
        </w:rPr>
        <w:t xml:space="preserve"> </w:t>
      </w:r>
      <w:proofErr w:type="gramStart"/>
      <w:r w:rsidR="00B549A7" w:rsidRPr="007B394E">
        <w:rPr>
          <w:sz w:val="24"/>
          <w:szCs w:val="24"/>
        </w:rPr>
        <w:t>others</w:t>
      </w:r>
      <w:proofErr w:type="gramEnd"/>
      <w:r w:rsidR="00B549A7" w:rsidRPr="007B394E">
        <w:rPr>
          <w:sz w:val="24"/>
          <w:szCs w:val="24"/>
        </w:rPr>
        <w:t xml:space="preserve"> </w:t>
      </w:r>
      <w:r w:rsidR="000F2969" w:rsidRPr="007B394E">
        <w:rPr>
          <w:sz w:val="24"/>
          <w:szCs w:val="24"/>
        </w:rPr>
        <w:t xml:space="preserve">flounder, </w:t>
      </w:r>
      <w:r w:rsidR="00B549A7" w:rsidRPr="007B394E">
        <w:rPr>
          <w:sz w:val="24"/>
          <w:szCs w:val="24"/>
        </w:rPr>
        <w:t>stagnate</w:t>
      </w:r>
      <w:r w:rsidR="000F2969" w:rsidRPr="007B394E">
        <w:rPr>
          <w:sz w:val="24"/>
          <w:szCs w:val="24"/>
        </w:rPr>
        <w:t xml:space="preserve"> or even go out of business. The purpose of this course is to </w:t>
      </w:r>
      <w:r w:rsidR="00220C4D" w:rsidRPr="007B394E">
        <w:rPr>
          <w:sz w:val="24"/>
          <w:szCs w:val="24"/>
        </w:rPr>
        <w:t xml:space="preserve">(a) </w:t>
      </w:r>
      <w:r w:rsidR="00223DE6" w:rsidRPr="007B394E">
        <w:rPr>
          <w:sz w:val="24"/>
          <w:szCs w:val="24"/>
        </w:rPr>
        <w:t>help</w:t>
      </w:r>
      <w:r w:rsidR="000F2969" w:rsidRPr="007B394E">
        <w:rPr>
          <w:sz w:val="24"/>
          <w:szCs w:val="24"/>
        </w:rPr>
        <w:t xml:space="preserve"> integrate materials relating to organizational strategy that you have learned thus far</w:t>
      </w:r>
      <w:r w:rsidR="00220C4D" w:rsidRPr="007B394E">
        <w:rPr>
          <w:sz w:val="24"/>
          <w:szCs w:val="24"/>
        </w:rPr>
        <w:t>,</w:t>
      </w:r>
      <w:r w:rsidR="000F2969" w:rsidRPr="007B394E">
        <w:rPr>
          <w:sz w:val="24"/>
          <w:szCs w:val="24"/>
        </w:rPr>
        <w:t xml:space="preserve"> and</w:t>
      </w:r>
      <w:r w:rsidR="00220C4D" w:rsidRPr="007B394E">
        <w:rPr>
          <w:sz w:val="24"/>
          <w:szCs w:val="24"/>
        </w:rPr>
        <w:t xml:space="preserve"> (b)</w:t>
      </w:r>
      <w:r w:rsidR="000F2969" w:rsidRPr="007B394E">
        <w:rPr>
          <w:sz w:val="24"/>
          <w:szCs w:val="24"/>
        </w:rPr>
        <w:t xml:space="preserve"> provide a holistic view of the strategic management process.</w:t>
      </w:r>
      <w:r w:rsidR="007A5450" w:rsidRPr="007B394E">
        <w:rPr>
          <w:sz w:val="24"/>
          <w:szCs w:val="24"/>
        </w:rPr>
        <w:t xml:space="preserve"> This course will develop your skills relating to </w:t>
      </w:r>
    </w:p>
    <w:p w14:paraId="4674C1FC" w14:textId="77777777" w:rsidR="00981302" w:rsidRPr="007B394E" w:rsidRDefault="00981302" w:rsidP="00981302">
      <w:pPr>
        <w:spacing w:before="120"/>
        <w:ind w:left="360"/>
        <w:jc w:val="both"/>
        <w:rPr>
          <w:sz w:val="24"/>
          <w:szCs w:val="24"/>
        </w:rPr>
      </w:pPr>
      <w:r w:rsidRPr="007B394E">
        <w:rPr>
          <w:sz w:val="24"/>
          <w:szCs w:val="24"/>
        </w:rPr>
        <w:t>(a) Analyzing</w:t>
      </w:r>
      <w:r w:rsidR="00963646" w:rsidRPr="007B394E">
        <w:rPr>
          <w:sz w:val="24"/>
          <w:szCs w:val="24"/>
        </w:rPr>
        <w:t xml:space="preserve"> </w:t>
      </w:r>
      <w:r w:rsidR="00341577" w:rsidRPr="007B394E">
        <w:rPr>
          <w:sz w:val="24"/>
          <w:szCs w:val="24"/>
        </w:rPr>
        <w:t>the impact of internal</w:t>
      </w:r>
      <w:r w:rsidRPr="007B394E">
        <w:rPr>
          <w:sz w:val="24"/>
          <w:szCs w:val="24"/>
        </w:rPr>
        <w:t xml:space="preserve"> and external business environments</w:t>
      </w:r>
      <w:r w:rsidR="00341577" w:rsidRPr="007B394E">
        <w:rPr>
          <w:sz w:val="24"/>
          <w:szCs w:val="24"/>
        </w:rPr>
        <w:t xml:space="preserve"> on </w:t>
      </w:r>
      <w:r w:rsidR="00BB5630" w:rsidRPr="007B394E">
        <w:rPr>
          <w:sz w:val="24"/>
          <w:szCs w:val="24"/>
        </w:rPr>
        <w:t>firms and their managers</w:t>
      </w:r>
      <w:r w:rsidR="00963646" w:rsidRPr="007B394E">
        <w:rPr>
          <w:sz w:val="24"/>
          <w:szCs w:val="24"/>
        </w:rPr>
        <w:t>.</w:t>
      </w:r>
    </w:p>
    <w:p w14:paraId="0842CC73" w14:textId="77777777" w:rsidR="00981302" w:rsidRPr="007B394E" w:rsidRDefault="00981302" w:rsidP="00981302">
      <w:pPr>
        <w:spacing w:before="120"/>
        <w:ind w:left="360"/>
        <w:jc w:val="both"/>
        <w:rPr>
          <w:b/>
          <w:sz w:val="24"/>
          <w:szCs w:val="24"/>
        </w:rPr>
      </w:pPr>
      <w:r w:rsidRPr="007B394E">
        <w:rPr>
          <w:sz w:val="24"/>
          <w:szCs w:val="24"/>
        </w:rPr>
        <w:t xml:space="preserve">(b) Understanding how </w:t>
      </w:r>
      <w:r w:rsidR="00BB5630" w:rsidRPr="007B394E">
        <w:rPr>
          <w:sz w:val="24"/>
          <w:szCs w:val="24"/>
        </w:rPr>
        <w:t>managers</w:t>
      </w:r>
      <w:r w:rsidRPr="007B394E">
        <w:rPr>
          <w:sz w:val="24"/>
          <w:szCs w:val="24"/>
        </w:rPr>
        <w:t xml:space="preserve"> formulate and implement </w:t>
      </w:r>
      <w:r w:rsidR="00B05F88" w:rsidRPr="007B394E">
        <w:rPr>
          <w:sz w:val="24"/>
          <w:szCs w:val="24"/>
        </w:rPr>
        <w:t>corporate, business</w:t>
      </w:r>
      <w:r w:rsidR="004B2CBC" w:rsidRPr="007B394E">
        <w:rPr>
          <w:sz w:val="24"/>
          <w:szCs w:val="24"/>
        </w:rPr>
        <w:t>,</w:t>
      </w:r>
      <w:r w:rsidR="00B05F88" w:rsidRPr="007B394E">
        <w:rPr>
          <w:sz w:val="24"/>
          <w:szCs w:val="24"/>
        </w:rPr>
        <w:t xml:space="preserve"> and functional level strategies</w:t>
      </w:r>
      <w:r w:rsidR="00BB5630" w:rsidRPr="007B394E">
        <w:rPr>
          <w:sz w:val="24"/>
          <w:szCs w:val="24"/>
        </w:rPr>
        <w:t xml:space="preserve"> to attain superior performance.</w:t>
      </w:r>
    </w:p>
    <w:p w14:paraId="05A9FA79" w14:textId="77777777" w:rsidR="00220C4D" w:rsidRPr="007B394E" w:rsidRDefault="00981302" w:rsidP="00981302">
      <w:pPr>
        <w:spacing w:before="120"/>
        <w:ind w:left="360"/>
        <w:jc w:val="both"/>
        <w:rPr>
          <w:sz w:val="24"/>
          <w:szCs w:val="24"/>
        </w:rPr>
      </w:pPr>
      <w:r w:rsidRPr="007B394E">
        <w:rPr>
          <w:sz w:val="24"/>
          <w:szCs w:val="24"/>
        </w:rPr>
        <w:t xml:space="preserve">(c) Understanding how firms use </w:t>
      </w:r>
      <w:r w:rsidR="00312C97" w:rsidRPr="007B394E">
        <w:rPr>
          <w:sz w:val="24"/>
          <w:szCs w:val="24"/>
        </w:rPr>
        <w:t xml:space="preserve">various </w:t>
      </w:r>
      <w:r w:rsidRPr="007B394E">
        <w:rPr>
          <w:sz w:val="24"/>
          <w:szCs w:val="24"/>
        </w:rPr>
        <w:t xml:space="preserve">strategies to </w:t>
      </w:r>
      <w:r w:rsidR="00312C97" w:rsidRPr="007B394E">
        <w:rPr>
          <w:sz w:val="24"/>
          <w:szCs w:val="24"/>
        </w:rPr>
        <w:t xml:space="preserve">compete within their chosen industries and attempt to </w:t>
      </w:r>
      <w:r w:rsidRPr="007B394E">
        <w:rPr>
          <w:sz w:val="24"/>
          <w:szCs w:val="24"/>
        </w:rPr>
        <w:t>gain and sustain competitive advantage</w:t>
      </w:r>
      <w:r w:rsidR="00BB5630" w:rsidRPr="007B394E">
        <w:rPr>
          <w:sz w:val="24"/>
          <w:szCs w:val="24"/>
        </w:rPr>
        <w:t xml:space="preserve"> in the national as well as international markets.</w:t>
      </w:r>
    </w:p>
    <w:p w14:paraId="7F88B866" w14:textId="6417662A" w:rsidR="009D00C7" w:rsidRPr="007B394E" w:rsidRDefault="009D00C7" w:rsidP="009D00C7">
      <w:pPr>
        <w:spacing w:before="120"/>
        <w:jc w:val="both"/>
        <w:rPr>
          <w:sz w:val="24"/>
          <w:szCs w:val="24"/>
        </w:rPr>
      </w:pPr>
      <w:r w:rsidRPr="007B394E">
        <w:rPr>
          <w:sz w:val="24"/>
          <w:szCs w:val="24"/>
        </w:rPr>
        <w:t xml:space="preserve">The class is designed </w:t>
      </w:r>
      <w:r w:rsidR="00557073">
        <w:rPr>
          <w:sz w:val="24"/>
          <w:szCs w:val="24"/>
        </w:rPr>
        <w:t xml:space="preserve">as a case method course but may </w:t>
      </w:r>
      <w:r w:rsidRPr="007B394E">
        <w:rPr>
          <w:sz w:val="24"/>
          <w:szCs w:val="24"/>
        </w:rPr>
        <w:t>lectures, videos, seminars, discussion and interaction</w:t>
      </w:r>
      <w:r w:rsidR="00557073">
        <w:rPr>
          <w:sz w:val="24"/>
          <w:szCs w:val="24"/>
        </w:rPr>
        <w:t xml:space="preserve"> as needed</w:t>
      </w:r>
      <w:r w:rsidRPr="007B394E">
        <w:rPr>
          <w:sz w:val="24"/>
          <w:szCs w:val="24"/>
        </w:rPr>
        <w:t>.</w:t>
      </w:r>
    </w:p>
    <w:p w14:paraId="6E6F80CF" w14:textId="77777777" w:rsidR="0071775B" w:rsidRDefault="0071775B" w:rsidP="01D4E1C2">
      <w:pPr>
        <w:jc w:val="center"/>
        <w:rPr>
          <w:b/>
          <w:sz w:val="24"/>
          <w:szCs w:val="24"/>
        </w:rPr>
      </w:pPr>
    </w:p>
    <w:p w14:paraId="057CC4DD" w14:textId="77777777" w:rsidR="0071775B" w:rsidRDefault="0071775B" w:rsidP="01D4E1C2">
      <w:pPr>
        <w:jc w:val="center"/>
        <w:rPr>
          <w:b/>
          <w:sz w:val="24"/>
          <w:szCs w:val="24"/>
        </w:rPr>
      </w:pPr>
    </w:p>
    <w:p w14:paraId="7119E904" w14:textId="77777777" w:rsidR="0071775B" w:rsidRDefault="0071775B" w:rsidP="01D4E1C2">
      <w:pPr>
        <w:jc w:val="center"/>
        <w:rPr>
          <w:b/>
          <w:sz w:val="24"/>
          <w:szCs w:val="24"/>
        </w:rPr>
      </w:pPr>
    </w:p>
    <w:p w14:paraId="7E92331B" w14:textId="1E99107A" w:rsidR="00E82EB2" w:rsidRPr="007B394E" w:rsidRDefault="00894659" w:rsidP="01D4E1C2">
      <w:pPr>
        <w:jc w:val="center"/>
        <w:rPr>
          <w:b/>
          <w:sz w:val="24"/>
          <w:szCs w:val="24"/>
        </w:rPr>
      </w:pPr>
      <w:r w:rsidRPr="007B394E">
        <w:rPr>
          <w:b/>
          <w:sz w:val="24"/>
          <w:szCs w:val="24"/>
        </w:rPr>
        <w:t>COURSE COMPETENCIES</w:t>
      </w:r>
    </w:p>
    <w:p w14:paraId="49BF9123" w14:textId="77777777" w:rsidR="00974459" w:rsidRPr="007B394E" w:rsidRDefault="00E82EB2" w:rsidP="008E0125">
      <w:pPr>
        <w:spacing w:after="120" w:line="216" w:lineRule="auto"/>
        <w:ind w:left="86"/>
        <w:rPr>
          <w:sz w:val="24"/>
          <w:szCs w:val="24"/>
        </w:rPr>
      </w:pPr>
      <w:r w:rsidRPr="007B394E">
        <w:rPr>
          <w:sz w:val="24"/>
          <w:szCs w:val="24"/>
        </w:rPr>
        <w:t>As a participant in this course, you will develop competencies in:</w:t>
      </w:r>
    </w:p>
    <w:p w14:paraId="552FCF25" w14:textId="77777777" w:rsidR="00974459" w:rsidRPr="007B394E" w:rsidRDefault="00974459" w:rsidP="00974459">
      <w:pPr>
        <w:pStyle w:val="ListParagraph"/>
        <w:numPr>
          <w:ilvl w:val="0"/>
          <w:numId w:val="14"/>
        </w:numPr>
        <w:ind w:left="450"/>
        <w:rPr>
          <w:rFonts w:ascii="Times New Roman" w:hAnsi="Times New Roman" w:cs="Times New Roman"/>
          <w:sz w:val="24"/>
          <w:szCs w:val="24"/>
        </w:rPr>
      </w:pPr>
      <w:r w:rsidRPr="007B394E">
        <w:rPr>
          <w:rFonts w:ascii="Times New Roman" w:hAnsi="Times New Roman" w:cs="Times New Roman"/>
          <w:sz w:val="24"/>
          <w:szCs w:val="24"/>
        </w:rPr>
        <w:t xml:space="preserve">Explain </w:t>
      </w:r>
      <w:r w:rsidR="009241AA" w:rsidRPr="007B394E">
        <w:rPr>
          <w:rFonts w:ascii="Times New Roman" w:hAnsi="Times New Roman" w:cs="Times New Roman"/>
          <w:sz w:val="24"/>
          <w:szCs w:val="24"/>
        </w:rPr>
        <w:t xml:space="preserve">and apply </w:t>
      </w:r>
      <w:r w:rsidRPr="007B394E">
        <w:rPr>
          <w:rFonts w:ascii="Times New Roman" w:hAnsi="Times New Roman" w:cs="Times New Roman"/>
          <w:sz w:val="24"/>
          <w:szCs w:val="24"/>
        </w:rPr>
        <w:t>various concepts relating to organizational strategy.</w:t>
      </w:r>
    </w:p>
    <w:p w14:paraId="262A99B5" w14:textId="77777777" w:rsidR="00974459" w:rsidRPr="007B394E" w:rsidRDefault="00974459" w:rsidP="00974459">
      <w:pPr>
        <w:pStyle w:val="ListParagraph"/>
        <w:numPr>
          <w:ilvl w:val="0"/>
          <w:numId w:val="14"/>
        </w:numPr>
        <w:ind w:left="450"/>
        <w:rPr>
          <w:rFonts w:ascii="Times New Roman" w:hAnsi="Times New Roman" w:cs="Times New Roman"/>
          <w:sz w:val="24"/>
          <w:szCs w:val="24"/>
        </w:rPr>
      </w:pPr>
      <w:r w:rsidRPr="007B394E">
        <w:rPr>
          <w:rFonts w:ascii="Times New Roman" w:hAnsi="Times New Roman" w:cs="Times New Roman"/>
          <w:sz w:val="24"/>
          <w:szCs w:val="24"/>
        </w:rPr>
        <w:t>Identify and analyze the elements of the external and internal environment of organizations.</w:t>
      </w:r>
    </w:p>
    <w:p w14:paraId="4B57715F" w14:textId="77777777" w:rsidR="00974459" w:rsidRPr="007B394E" w:rsidRDefault="009241AA" w:rsidP="00974459">
      <w:pPr>
        <w:pStyle w:val="ListParagraph"/>
        <w:numPr>
          <w:ilvl w:val="0"/>
          <w:numId w:val="14"/>
        </w:numPr>
        <w:ind w:left="450"/>
        <w:rPr>
          <w:rFonts w:ascii="Times New Roman" w:hAnsi="Times New Roman" w:cs="Times New Roman"/>
          <w:sz w:val="24"/>
          <w:szCs w:val="24"/>
        </w:rPr>
      </w:pPr>
      <w:r w:rsidRPr="007B394E">
        <w:rPr>
          <w:rFonts w:ascii="Times New Roman" w:hAnsi="Times New Roman" w:cs="Times New Roman"/>
          <w:sz w:val="24"/>
          <w:szCs w:val="24"/>
        </w:rPr>
        <w:t>Analyze</w:t>
      </w:r>
      <w:r w:rsidR="00974459" w:rsidRPr="007B394E">
        <w:rPr>
          <w:rFonts w:ascii="Times New Roman" w:hAnsi="Times New Roman" w:cs="Times New Roman"/>
          <w:sz w:val="24"/>
          <w:szCs w:val="24"/>
        </w:rPr>
        <w:t xml:space="preserve"> and </w:t>
      </w:r>
      <w:r w:rsidRPr="007B394E">
        <w:rPr>
          <w:rFonts w:ascii="Times New Roman" w:hAnsi="Times New Roman" w:cs="Times New Roman"/>
          <w:sz w:val="24"/>
          <w:szCs w:val="24"/>
        </w:rPr>
        <w:t xml:space="preserve">critically </w:t>
      </w:r>
      <w:r w:rsidR="00974459" w:rsidRPr="007B394E">
        <w:rPr>
          <w:rFonts w:ascii="Times New Roman" w:hAnsi="Times New Roman" w:cs="Times New Roman"/>
          <w:sz w:val="24"/>
          <w:szCs w:val="24"/>
        </w:rPr>
        <w:t>evaluate various types of strategies formulated by a firm and analyze their effect on firm outcomes.</w:t>
      </w:r>
    </w:p>
    <w:p w14:paraId="74A52153" w14:textId="77777777" w:rsidR="00974459" w:rsidRPr="007B394E" w:rsidRDefault="00974459" w:rsidP="00974459">
      <w:pPr>
        <w:pStyle w:val="ListParagraph"/>
        <w:numPr>
          <w:ilvl w:val="0"/>
          <w:numId w:val="14"/>
        </w:numPr>
        <w:ind w:left="450"/>
        <w:rPr>
          <w:rFonts w:ascii="Times New Roman" w:hAnsi="Times New Roman" w:cs="Times New Roman"/>
          <w:sz w:val="24"/>
          <w:szCs w:val="24"/>
        </w:rPr>
      </w:pPr>
      <w:r w:rsidRPr="007B394E">
        <w:rPr>
          <w:rFonts w:ascii="Times New Roman" w:hAnsi="Times New Roman" w:cs="Times New Roman"/>
          <w:sz w:val="24"/>
          <w:szCs w:val="24"/>
        </w:rPr>
        <w:t xml:space="preserve"> </w:t>
      </w:r>
      <w:r w:rsidR="009241AA" w:rsidRPr="007B394E">
        <w:rPr>
          <w:rFonts w:ascii="Times New Roman" w:hAnsi="Times New Roman" w:cs="Times New Roman"/>
          <w:sz w:val="24"/>
          <w:szCs w:val="24"/>
        </w:rPr>
        <w:t xml:space="preserve">Analyze and critically evaluate </w:t>
      </w:r>
      <w:r w:rsidRPr="007B394E">
        <w:rPr>
          <w:rFonts w:ascii="Times New Roman" w:hAnsi="Times New Roman" w:cs="Times New Roman"/>
          <w:sz w:val="24"/>
          <w:szCs w:val="24"/>
        </w:rPr>
        <w:t>factors that facilitate strategy implementation</w:t>
      </w:r>
      <w:r w:rsidR="009241AA" w:rsidRPr="007B394E">
        <w:rPr>
          <w:rFonts w:ascii="Times New Roman" w:hAnsi="Times New Roman" w:cs="Times New Roman"/>
          <w:sz w:val="24"/>
          <w:szCs w:val="24"/>
        </w:rPr>
        <w:t>.</w:t>
      </w:r>
    </w:p>
    <w:p w14:paraId="7DFC68DB" w14:textId="77777777" w:rsidR="009241AA" w:rsidRPr="007B394E" w:rsidRDefault="009241AA" w:rsidP="00974459">
      <w:pPr>
        <w:pStyle w:val="ListParagraph"/>
        <w:numPr>
          <w:ilvl w:val="0"/>
          <w:numId w:val="14"/>
        </w:numPr>
        <w:ind w:left="450"/>
        <w:rPr>
          <w:rFonts w:ascii="Times New Roman" w:hAnsi="Times New Roman" w:cs="Times New Roman"/>
          <w:sz w:val="24"/>
          <w:szCs w:val="24"/>
        </w:rPr>
      </w:pPr>
      <w:r w:rsidRPr="007B394E">
        <w:rPr>
          <w:rFonts w:ascii="Times New Roman" w:hAnsi="Times New Roman" w:cs="Times New Roman"/>
          <w:sz w:val="24"/>
          <w:szCs w:val="24"/>
        </w:rPr>
        <w:t xml:space="preserve">Understand and analyze fundamental research published </w:t>
      </w:r>
      <w:proofErr w:type="gramStart"/>
      <w:r w:rsidRPr="007B394E">
        <w:rPr>
          <w:rFonts w:ascii="Times New Roman" w:hAnsi="Times New Roman" w:cs="Times New Roman"/>
          <w:sz w:val="24"/>
          <w:szCs w:val="24"/>
        </w:rPr>
        <w:t>in the area of</w:t>
      </w:r>
      <w:proofErr w:type="gramEnd"/>
      <w:r w:rsidRPr="007B394E">
        <w:rPr>
          <w:rFonts w:ascii="Times New Roman" w:hAnsi="Times New Roman" w:cs="Times New Roman"/>
          <w:sz w:val="24"/>
          <w:szCs w:val="24"/>
        </w:rPr>
        <w:t xml:space="preserve"> </w:t>
      </w:r>
      <w:r w:rsidR="00F8688C" w:rsidRPr="007B394E">
        <w:rPr>
          <w:rFonts w:ascii="Times New Roman" w:hAnsi="Times New Roman" w:cs="Times New Roman"/>
          <w:sz w:val="24"/>
          <w:szCs w:val="24"/>
        </w:rPr>
        <w:t>strategy.</w:t>
      </w:r>
    </w:p>
    <w:p w14:paraId="574F9590" w14:textId="77777777" w:rsidR="00974459" w:rsidRPr="007B394E" w:rsidRDefault="00974459" w:rsidP="00974459">
      <w:pPr>
        <w:pStyle w:val="ListParagraph"/>
        <w:numPr>
          <w:ilvl w:val="0"/>
          <w:numId w:val="14"/>
        </w:numPr>
        <w:ind w:left="450"/>
        <w:rPr>
          <w:rFonts w:ascii="Times New Roman" w:hAnsi="Times New Roman" w:cs="Times New Roman"/>
          <w:sz w:val="24"/>
          <w:szCs w:val="24"/>
        </w:rPr>
      </w:pPr>
      <w:r w:rsidRPr="007B394E">
        <w:rPr>
          <w:rFonts w:ascii="Times New Roman" w:hAnsi="Times New Roman" w:cs="Times New Roman"/>
          <w:sz w:val="24"/>
          <w:szCs w:val="24"/>
        </w:rPr>
        <w:t>Analyze and express your views and point-counterpoints (verbal and written) with clarity.</w:t>
      </w:r>
    </w:p>
    <w:p w14:paraId="0FF1F3FA" w14:textId="071577A6" w:rsidR="00260AAB" w:rsidRPr="007B394E" w:rsidRDefault="00974459" w:rsidP="00130606">
      <w:pPr>
        <w:pStyle w:val="ListParagraph"/>
        <w:numPr>
          <w:ilvl w:val="0"/>
          <w:numId w:val="14"/>
        </w:numPr>
        <w:spacing w:after="120"/>
        <w:ind w:left="450"/>
        <w:rPr>
          <w:rFonts w:ascii="Times New Roman" w:hAnsi="Times New Roman" w:cs="Times New Roman"/>
          <w:sz w:val="24"/>
          <w:szCs w:val="24"/>
        </w:rPr>
      </w:pPr>
      <w:r w:rsidRPr="007B394E">
        <w:rPr>
          <w:rFonts w:ascii="Times New Roman" w:hAnsi="Times New Roman" w:cs="Times New Roman"/>
          <w:sz w:val="24"/>
          <w:szCs w:val="24"/>
        </w:rPr>
        <w:t>Demonstrate your ability to work in groups.</w:t>
      </w:r>
    </w:p>
    <w:p w14:paraId="29358F82" w14:textId="1C1D2854" w:rsidR="00973D1A" w:rsidRPr="007B394E" w:rsidRDefault="00894659" w:rsidP="00130606">
      <w:pPr>
        <w:pStyle w:val="Heading2"/>
        <w:spacing w:after="120"/>
        <w:jc w:val="center"/>
        <w:rPr>
          <w:szCs w:val="24"/>
        </w:rPr>
      </w:pPr>
      <w:r w:rsidRPr="007B394E">
        <w:rPr>
          <w:szCs w:val="24"/>
        </w:rPr>
        <w:t>COURSE REQUIREMENTS</w:t>
      </w:r>
    </w:p>
    <w:p w14:paraId="067E3AB5" w14:textId="6408AC86" w:rsidR="0095033D" w:rsidRPr="00701F4A" w:rsidRDefault="00204725" w:rsidP="0095033D">
      <w:pPr>
        <w:spacing w:after="120"/>
        <w:jc w:val="both"/>
        <w:rPr>
          <w:bCs/>
          <w:color w:val="000000" w:themeColor="text1"/>
          <w:sz w:val="24"/>
          <w:szCs w:val="24"/>
        </w:rPr>
      </w:pPr>
      <w:r w:rsidRPr="00701F4A">
        <w:rPr>
          <w:b/>
          <w:color w:val="000000" w:themeColor="text1"/>
          <w:sz w:val="24"/>
          <w:szCs w:val="24"/>
        </w:rPr>
        <w:t xml:space="preserve">Mini </w:t>
      </w:r>
      <w:r w:rsidR="0095033D" w:rsidRPr="00701F4A">
        <w:rPr>
          <w:b/>
          <w:color w:val="000000" w:themeColor="text1"/>
          <w:sz w:val="24"/>
          <w:szCs w:val="24"/>
        </w:rPr>
        <w:t xml:space="preserve">Case </w:t>
      </w:r>
      <w:r w:rsidR="00701F4A" w:rsidRPr="00701F4A">
        <w:rPr>
          <w:b/>
          <w:color w:val="000000" w:themeColor="text1"/>
          <w:sz w:val="24"/>
          <w:szCs w:val="24"/>
        </w:rPr>
        <w:t xml:space="preserve">Report </w:t>
      </w:r>
      <w:r w:rsidR="0095033D" w:rsidRPr="00701F4A">
        <w:rPr>
          <w:b/>
          <w:color w:val="000000" w:themeColor="text1"/>
          <w:sz w:val="24"/>
          <w:szCs w:val="24"/>
        </w:rPr>
        <w:t>(</w:t>
      </w:r>
      <w:r w:rsidR="00C64E9B" w:rsidRPr="00701F4A">
        <w:rPr>
          <w:b/>
          <w:color w:val="000000" w:themeColor="text1"/>
          <w:sz w:val="24"/>
          <w:szCs w:val="24"/>
        </w:rPr>
        <w:t>In pair</w:t>
      </w:r>
      <w:r w:rsidR="00701F4A" w:rsidRPr="00701F4A">
        <w:rPr>
          <w:b/>
          <w:color w:val="000000" w:themeColor="text1"/>
          <w:sz w:val="24"/>
          <w:szCs w:val="24"/>
        </w:rPr>
        <w:t>s</w:t>
      </w:r>
      <w:r w:rsidR="0095033D" w:rsidRPr="00701F4A">
        <w:rPr>
          <w:b/>
          <w:color w:val="000000" w:themeColor="text1"/>
          <w:sz w:val="24"/>
          <w:szCs w:val="24"/>
        </w:rPr>
        <w:t xml:space="preserve">): </w:t>
      </w:r>
      <w:r w:rsidR="0095033D" w:rsidRPr="00701F4A">
        <w:rPr>
          <w:bCs/>
          <w:color w:val="000000" w:themeColor="text1"/>
          <w:sz w:val="24"/>
          <w:szCs w:val="24"/>
        </w:rPr>
        <w:t xml:space="preserve">You will analyze </w:t>
      </w:r>
      <w:r w:rsidR="006019C3" w:rsidRPr="00701F4A">
        <w:rPr>
          <w:bCs/>
          <w:color w:val="000000" w:themeColor="text1"/>
          <w:sz w:val="24"/>
          <w:szCs w:val="24"/>
        </w:rPr>
        <w:t>2</w:t>
      </w:r>
      <w:r w:rsidR="00C056D3" w:rsidRPr="00701F4A">
        <w:rPr>
          <w:bCs/>
          <w:color w:val="000000" w:themeColor="text1"/>
          <w:sz w:val="24"/>
          <w:szCs w:val="24"/>
        </w:rPr>
        <w:t xml:space="preserve"> mini </w:t>
      </w:r>
      <w:r w:rsidR="0095033D" w:rsidRPr="00701F4A">
        <w:rPr>
          <w:bCs/>
          <w:color w:val="000000" w:themeColor="text1"/>
          <w:sz w:val="24"/>
          <w:szCs w:val="24"/>
        </w:rPr>
        <w:t xml:space="preserve">cases and submit a write up (maximum page length </w:t>
      </w:r>
      <w:r w:rsidR="009B6140" w:rsidRPr="00701F4A">
        <w:rPr>
          <w:bCs/>
          <w:color w:val="000000" w:themeColor="text1"/>
          <w:sz w:val="24"/>
          <w:szCs w:val="24"/>
        </w:rPr>
        <w:t>5</w:t>
      </w:r>
      <w:r w:rsidR="0095033D" w:rsidRPr="00701F4A">
        <w:rPr>
          <w:bCs/>
          <w:color w:val="000000" w:themeColor="text1"/>
          <w:sz w:val="24"/>
          <w:szCs w:val="24"/>
        </w:rPr>
        <w:t xml:space="preserve"> pages) </w:t>
      </w:r>
      <w:r w:rsidR="0095033D" w:rsidRPr="00701F4A">
        <w:rPr>
          <w:color w:val="000000" w:themeColor="text1"/>
          <w:sz w:val="24"/>
          <w:szCs w:val="24"/>
          <w:lang w:bidi="hi-IN"/>
        </w:rPr>
        <w:t xml:space="preserve">on </w:t>
      </w:r>
      <w:r w:rsidR="0095033D" w:rsidRPr="00701F4A">
        <w:rPr>
          <w:b/>
          <w:bCs/>
          <w:color w:val="000000" w:themeColor="text1"/>
          <w:sz w:val="24"/>
          <w:szCs w:val="24"/>
          <w:lang w:bidi="hi-IN"/>
        </w:rPr>
        <w:t>CANVAS</w:t>
      </w:r>
      <w:r w:rsidR="0095033D" w:rsidRPr="00701F4A">
        <w:rPr>
          <w:bCs/>
          <w:color w:val="000000" w:themeColor="text1"/>
          <w:sz w:val="24"/>
          <w:szCs w:val="24"/>
        </w:rPr>
        <w:t xml:space="preserve"> </w:t>
      </w:r>
      <w:r w:rsidR="0095033D" w:rsidRPr="00701F4A">
        <w:rPr>
          <w:color w:val="000000" w:themeColor="text1"/>
          <w:sz w:val="24"/>
          <w:szCs w:val="24"/>
          <w:lang w:bidi="hi-IN"/>
        </w:rPr>
        <w:t xml:space="preserve">at the scheduled date and time. The goal of this assignment is to </w:t>
      </w:r>
      <w:r w:rsidR="0095033D" w:rsidRPr="00701F4A">
        <w:rPr>
          <w:bCs/>
          <w:color w:val="000000" w:themeColor="text1"/>
          <w:sz w:val="24"/>
          <w:szCs w:val="24"/>
        </w:rPr>
        <w:t xml:space="preserve">test your understanding and application of the </w:t>
      </w:r>
      <w:r w:rsidR="00C056D3" w:rsidRPr="00701F4A">
        <w:rPr>
          <w:bCs/>
          <w:color w:val="000000" w:themeColor="text1"/>
          <w:sz w:val="24"/>
          <w:szCs w:val="24"/>
        </w:rPr>
        <w:t>business operations and concep</w:t>
      </w:r>
      <w:r w:rsidR="006019C3" w:rsidRPr="00701F4A">
        <w:rPr>
          <w:bCs/>
          <w:color w:val="000000" w:themeColor="text1"/>
          <w:sz w:val="24"/>
          <w:szCs w:val="24"/>
        </w:rPr>
        <w:t>t</w:t>
      </w:r>
      <w:r w:rsidR="00C056D3" w:rsidRPr="00701F4A">
        <w:rPr>
          <w:bCs/>
          <w:color w:val="000000" w:themeColor="text1"/>
          <w:sz w:val="24"/>
          <w:szCs w:val="24"/>
        </w:rPr>
        <w:t>s</w:t>
      </w:r>
      <w:r w:rsidR="0095033D" w:rsidRPr="00701F4A">
        <w:rPr>
          <w:color w:val="000000" w:themeColor="text1"/>
          <w:sz w:val="24"/>
          <w:szCs w:val="24"/>
          <w:lang w:bidi="hi-IN"/>
        </w:rPr>
        <w:t xml:space="preserve">. </w:t>
      </w:r>
      <w:r w:rsidR="006019C3" w:rsidRPr="00701F4A">
        <w:rPr>
          <w:b/>
          <w:bCs/>
          <w:i/>
          <w:iCs/>
          <w:color w:val="000000" w:themeColor="text1"/>
          <w:sz w:val="24"/>
          <w:szCs w:val="24"/>
          <w:lang w:bidi="hi-IN"/>
        </w:rPr>
        <w:t xml:space="preserve">You </w:t>
      </w:r>
      <w:r w:rsidR="00B82974" w:rsidRPr="00701F4A">
        <w:rPr>
          <w:b/>
          <w:bCs/>
          <w:i/>
          <w:iCs/>
          <w:color w:val="000000" w:themeColor="text1"/>
          <w:sz w:val="24"/>
          <w:szCs w:val="24"/>
          <w:lang w:bidi="hi-IN"/>
        </w:rPr>
        <w:t>need to</w:t>
      </w:r>
      <w:r w:rsidR="006019C3" w:rsidRPr="00701F4A">
        <w:rPr>
          <w:b/>
          <w:bCs/>
          <w:i/>
          <w:iCs/>
          <w:color w:val="000000" w:themeColor="text1"/>
          <w:sz w:val="24"/>
          <w:szCs w:val="24"/>
          <w:lang w:bidi="hi-IN"/>
        </w:rPr>
        <w:t xml:space="preserve"> partner with one other person for this submission</w:t>
      </w:r>
      <w:r w:rsidR="006019C3" w:rsidRPr="00701F4A">
        <w:rPr>
          <w:color w:val="000000" w:themeColor="text1"/>
          <w:sz w:val="24"/>
          <w:szCs w:val="24"/>
          <w:lang w:bidi="hi-IN"/>
        </w:rPr>
        <w:t>.</w:t>
      </w:r>
      <w:r w:rsidR="00B82974" w:rsidRPr="00701F4A">
        <w:rPr>
          <w:color w:val="000000" w:themeColor="text1"/>
          <w:sz w:val="24"/>
          <w:szCs w:val="24"/>
          <w:lang w:bidi="hi-IN"/>
        </w:rPr>
        <w:t xml:space="preserve"> </w:t>
      </w:r>
      <w:r w:rsidR="00B82974" w:rsidRPr="00701F4A">
        <w:rPr>
          <w:b/>
          <w:bCs/>
          <w:i/>
          <w:iCs/>
          <w:color w:val="000000" w:themeColor="text1"/>
          <w:sz w:val="24"/>
          <w:szCs w:val="24"/>
          <w:lang w:bidi="hi-IN"/>
        </w:rPr>
        <w:t>No more than 2 students</w:t>
      </w:r>
      <w:r w:rsidR="00B82974" w:rsidRPr="00701F4A">
        <w:rPr>
          <w:color w:val="000000" w:themeColor="text1"/>
          <w:sz w:val="24"/>
          <w:szCs w:val="24"/>
          <w:lang w:bidi="hi-IN"/>
        </w:rPr>
        <w:t xml:space="preserve"> can partner to work on this assignment.</w:t>
      </w:r>
    </w:p>
    <w:p w14:paraId="339EDCD7" w14:textId="54A698E4" w:rsidR="0095033D" w:rsidRPr="00701F4A" w:rsidRDefault="0095033D" w:rsidP="0095033D">
      <w:pPr>
        <w:spacing w:after="120"/>
        <w:jc w:val="both"/>
        <w:rPr>
          <w:bCs/>
          <w:color w:val="000000" w:themeColor="text1"/>
          <w:sz w:val="24"/>
          <w:szCs w:val="24"/>
        </w:rPr>
      </w:pPr>
      <w:r w:rsidRPr="00701F4A">
        <w:rPr>
          <w:bCs/>
          <w:color w:val="000000" w:themeColor="text1"/>
          <w:sz w:val="24"/>
          <w:szCs w:val="24"/>
        </w:rPr>
        <w:t xml:space="preserve">Questions for each case and formatting guidelines will be made available on CANVAS. </w:t>
      </w:r>
    </w:p>
    <w:p w14:paraId="229D3ACE" w14:textId="5617C4EC" w:rsidR="00701F4A" w:rsidRPr="00701F4A" w:rsidRDefault="00701F4A" w:rsidP="00701F4A">
      <w:pPr>
        <w:autoSpaceDE w:val="0"/>
        <w:autoSpaceDN w:val="0"/>
        <w:adjustRightInd w:val="0"/>
        <w:spacing w:after="120"/>
        <w:jc w:val="both"/>
        <w:rPr>
          <w:bCs/>
          <w:iCs/>
          <w:color w:val="000000" w:themeColor="text1"/>
          <w:sz w:val="24"/>
          <w:szCs w:val="24"/>
        </w:rPr>
      </w:pPr>
      <w:r w:rsidRPr="00701F4A">
        <w:rPr>
          <w:b/>
          <w:iCs/>
          <w:color w:val="000000" w:themeColor="text1"/>
          <w:sz w:val="24"/>
          <w:szCs w:val="24"/>
        </w:rPr>
        <w:t>Book Review (</w:t>
      </w:r>
      <w:r w:rsidR="00034EB6">
        <w:rPr>
          <w:b/>
          <w:iCs/>
          <w:color w:val="000000" w:themeColor="text1"/>
          <w:sz w:val="24"/>
          <w:szCs w:val="24"/>
        </w:rPr>
        <w:t>In pairs</w:t>
      </w:r>
      <w:r w:rsidRPr="00701F4A">
        <w:rPr>
          <w:b/>
          <w:iCs/>
          <w:color w:val="000000" w:themeColor="text1"/>
          <w:sz w:val="24"/>
          <w:szCs w:val="24"/>
        </w:rPr>
        <w:t xml:space="preserve">): </w:t>
      </w:r>
      <w:r w:rsidRPr="00701F4A">
        <w:rPr>
          <w:bCs/>
          <w:iCs/>
          <w:color w:val="000000" w:themeColor="text1"/>
          <w:sz w:val="24"/>
          <w:szCs w:val="24"/>
        </w:rPr>
        <w:t>Each team is required to present a review on the assigned sections of</w:t>
      </w:r>
      <w:r>
        <w:rPr>
          <w:bCs/>
          <w:iCs/>
          <w:color w:val="000000" w:themeColor="text1"/>
          <w:sz w:val="24"/>
          <w:szCs w:val="24"/>
        </w:rPr>
        <w:t xml:space="preserve"> </w:t>
      </w:r>
      <w:r w:rsidRPr="00701F4A">
        <w:rPr>
          <w:bCs/>
          <w:iCs/>
          <w:color w:val="000000" w:themeColor="text1"/>
          <w:sz w:val="24"/>
          <w:szCs w:val="24"/>
        </w:rPr>
        <w:t xml:space="preserve">book Good to Great: </w:t>
      </w:r>
      <w:r w:rsidRPr="00701F4A">
        <w:rPr>
          <w:b/>
          <w:i/>
          <w:color w:val="000000" w:themeColor="text1"/>
          <w:sz w:val="24"/>
          <w:szCs w:val="24"/>
        </w:rPr>
        <w:t>Why Some Companies Make the Leap...And Others Don't – by Jim Collins</w:t>
      </w:r>
      <w:r w:rsidRPr="00701F4A">
        <w:rPr>
          <w:bCs/>
          <w:iCs/>
          <w:color w:val="000000" w:themeColor="text1"/>
          <w:sz w:val="24"/>
          <w:szCs w:val="24"/>
        </w:rPr>
        <w:t xml:space="preserve"> at the</w:t>
      </w:r>
      <w:r>
        <w:rPr>
          <w:bCs/>
          <w:iCs/>
          <w:color w:val="000000" w:themeColor="text1"/>
          <w:sz w:val="24"/>
          <w:szCs w:val="24"/>
        </w:rPr>
        <w:t xml:space="preserve"> </w:t>
      </w:r>
      <w:r w:rsidRPr="00701F4A">
        <w:rPr>
          <w:bCs/>
          <w:iCs/>
          <w:color w:val="000000" w:themeColor="text1"/>
          <w:sz w:val="24"/>
          <w:szCs w:val="24"/>
        </w:rPr>
        <w:t>schedule date and time. Details for the book review will be posted on CANVAS</w:t>
      </w:r>
      <w:r>
        <w:rPr>
          <w:bCs/>
          <w:iCs/>
          <w:color w:val="000000" w:themeColor="text1"/>
          <w:sz w:val="24"/>
          <w:szCs w:val="24"/>
        </w:rPr>
        <w:t>.</w:t>
      </w:r>
    </w:p>
    <w:p w14:paraId="72B9EE97" w14:textId="3BCF8139" w:rsidR="00885AC0" w:rsidRPr="00701F4A" w:rsidRDefault="00885AC0" w:rsidP="00885AC0">
      <w:pPr>
        <w:autoSpaceDE w:val="0"/>
        <w:autoSpaceDN w:val="0"/>
        <w:adjustRightInd w:val="0"/>
        <w:spacing w:after="120"/>
        <w:jc w:val="both"/>
        <w:rPr>
          <w:bCs/>
          <w:iCs/>
          <w:color w:val="000000" w:themeColor="text1"/>
          <w:sz w:val="24"/>
          <w:szCs w:val="24"/>
        </w:rPr>
      </w:pPr>
      <w:r w:rsidRPr="00701F4A">
        <w:rPr>
          <w:b/>
          <w:iCs/>
          <w:color w:val="000000" w:themeColor="text1"/>
          <w:sz w:val="24"/>
          <w:szCs w:val="24"/>
        </w:rPr>
        <w:t>Simulation</w:t>
      </w:r>
      <w:r w:rsidR="003C7C1B" w:rsidRPr="00701F4A">
        <w:rPr>
          <w:b/>
          <w:iCs/>
          <w:color w:val="000000" w:themeColor="text1"/>
          <w:sz w:val="24"/>
          <w:szCs w:val="24"/>
        </w:rPr>
        <w:t xml:space="preserve"> </w:t>
      </w:r>
      <w:r w:rsidR="003C7C1B" w:rsidRPr="00701F4A">
        <w:rPr>
          <w:b/>
          <w:color w:val="000000" w:themeColor="text1"/>
          <w:sz w:val="24"/>
          <w:szCs w:val="24"/>
        </w:rPr>
        <w:t>(Team-based)</w:t>
      </w:r>
      <w:r w:rsidRPr="00701F4A">
        <w:rPr>
          <w:b/>
          <w:iCs/>
          <w:color w:val="000000" w:themeColor="text1"/>
          <w:sz w:val="24"/>
          <w:szCs w:val="24"/>
        </w:rPr>
        <w:t xml:space="preserve">: </w:t>
      </w:r>
      <w:r w:rsidRPr="00701F4A">
        <w:rPr>
          <w:bCs/>
          <w:iCs/>
          <w:color w:val="000000" w:themeColor="text1"/>
          <w:sz w:val="24"/>
          <w:szCs w:val="24"/>
        </w:rPr>
        <w:t xml:space="preserve">It is an experiential learning activity, whereby each team will make decision related to business operations of a firm in a business simulation. The deliverable is a presentation on the key strategies implemented and the results achieved by each team. </w:t>
      </w:r>
    </w:p>
    <w:p w14:paraId="7BF11B9D" w14:textId="5E5920F5" w:rsidR="00973D1A" w:rsidRPr="00701F4A" w:rsidRDefault="00973D1A" w:rsidP="00973D1A">
      <w:pPr>
        <w:autoSpaceDE w:val="0"/>
        <w:autoSpaceDN w:val="0"/>
        <w:adjustRightInd w:val="0"/>
        <w:spacing w:after="120"/>
        <w:jc w:val="both"/>
        <w:rPr>
          <w:color w:val="000000" w:themeColor="text1"/>
          <w:sz w:val="24"/>
          <w:szCs w:val="24"/>
        </w:rPr>
      </w:pPr>
      <w:r w:rsidRPr="00701F4A">
        <w:rPr>
          <w:b/>
          <w:color w:val="000000" w:themeColor="text1"/>
          <w:sz w:val="24"/>
          <w:szCs w:val="24"/>
        </w:rPr>
        <w:t>Case Study Analysis (Team-based):</w:t>
      </w:r>
      <w:r w:rsidRPr="00701F4A">
        <w:rPr>
          <w:color w:val="000000" w:themeColor="text1"/>
          <w:sz w:val="24"/>
          <w:szCs w:val="24"/>
        </w:rPr>
        <w:t xml:space="preserve"> </w:t>
      </w:r>
      <w:r w:rsidRPr="00701F4A">
        <w:rPr>
          <w:color w:val="000000" w:themeColor="text1"/>
          <w:sz w:val="24"/>
          <w:szCs w:val="24"/>
          <w:lang w:bidi="hi-IN"/>
        </w:rPr>
        <w:t xml:space="preserve">Each team </w:t>
      </w:r>
      <w:r w:rsidR="00707D38" w:rsidRPr="00701F4A">
        <w:rPr>
          <w:color w:val="000000" w:themeColor="text1"/>
          <w:sz w:val="24"/>
          <w:szCs w:val="24"/>
          <w:lang w:bidi="hi-IN"/>
        </w:rPr>
        <w:t xml:space="preserve">will select and </w:t>
      </w:r>
      <w:r w:rsidRPr="00701F4A">
        <w:rPr>
          <w:color w:val="000000" w:themeColor="text1"/>
          <w:sz w:val="24"/>
          <w:szCs w:val="24"/>
          <w:lang w:bidi="hi-IN"/>
        </w:rPr>
        <w:t>present the</w:t>
      </w:r>
      <w:r w:rsidR="0095033D" w:rsidRPr="00701F4A">
        <w:rPr>
          <w:color w:val="000000" w:themeColor="text1"/>
          <w:sz w:val="24"/>
          <w:szCs w:val="24"/>
          <w:lang w:bidi="hi-IN"/>
        </w:rPr>
        <w:t>ir</w:t>
      </w:r>
      <w:r w:rsidRPr="00701F4A">
        <w:rPr>
          <w:color w:val="000000" w:themeColor="text1"/>
          <w:sz w:val="24"/>
          <w:szCs w:val="24"/>
          <w:lang w:bidi="hi-IN"/>
        </w:rPr>
        <w:t xml:space="preserve"> analyses of </w:t>
      </w:r>
      <w:r w:rsidR="00C056D3" w:rsidRPr="00701F4A">
        <w:rPr>
          <w:color w:val="000000" w:themeColor="text1"/>
          <w:sz w:val="24"/>
          <w:szCs w:val="24"/>
          <w:lang w:bidi="hi-IN"/>
        </w:rPr>
        <w:t xml:space="preserve">any </w:t>
      </w:r>
      <w:r w:rsidRPr="00701F4A">
        <w:rPr>
          <w:b/>
          <w:bCs/>
          <w:color w:val="000000" w:themeColor="text1"/>
          <w:sz w:val="24"/>
          <w:szCs w:val="24"/>
          <w:lang w:bidi="hi-IN"/>
        </w:rPr>
        <w:t>two</w:t>
      </w:r>
      <w:r w:rsidR="00C056D3" w:rsidRPr="00701F4A">
        <w:rPr>
          <w:b/>
          <w:bCs/>
          <w:color w:val="000000" w:themeColor="text1"/>
          <w:sz w:val="24"/>
          <w:szCs w:val="24"/>
          <w:lang w:bidi="hi-IN"/>
        </w:rPr>
        <w:t xml:space="preserve"> (2) </w:t>
      </w:r>
      <w:r w:rsidRPr="00701F4A">
        <w:rPr>
          <w:b/>
          <w:bCs/>
          <w:color w:val="000000" w:themeColor="text1"/>
          <w:sz w:val="24"/>
          <w:szCs w:val="24"/>
          <w:lang w:bidi="hi-IN"/>
        </w:rPr>
        <w:t>case-studies</w:t>
      </w:r>
      <w:r w:rsidRPr="00701F4A">
        <w:rPr>
          <w:color w:val="000000" w:themeColor="text1"/>
          <w:sz w:val="24"/>
          <w:szCs w:val="24"/>
          <w:lang w:bidi="hi-IN"/>
        </w:rPr>
        <w:t xml:space="preserve"> worth </w:t>
      </w:r>
      <w:r w:rsidR="00C056D3" w:rsidRPr="00701F4A">
        <w:rPr>
          <w:b/>
          <w:bCs/>
          <w:color w:val="000000" w:themeColor="text1"/>
          <w:sz w:val="24"/>
          <w:szCs w:val="24"/>
          <w:lang w:bidi="hi-IN"/>
        </w:rPr>
        <w:t>200</w:t>
      </w:r>
      <w:r w:rsidRPr="00701F4A">
        <w:rPr>
          <w:b/>
          <w:bCs/>
          <w:color w:val="000000" w:themeColor="text1"/>
          <w:sz w:val="24"/>
          <w:szCs w:val="24"/>
          <w:lang w:bidi="hi-IN"/>
        </w:rPr>
        <w:t xml:space="preserve"> points each</w:t>
      </w:r>
      <w:r w:rsidRPr="00701F4A">
        <w:rPr>
          <w:color w:val="000000" w:themeColor="text1"/>
          <w:sz w:val="24"/>
          <w:szCs w:val="24"/>
          <w:lang w:bidi="hi-IN"/>
        </w:rPr>
        <w:t xml:space="preserve"> at the scheduled date and time </w:t>
      </w:r>
      <w:r w:rsidR="00C056D3" w:rsidRPr="00701F4A">
        <w:rPr>
          <w:color w:val="000000" w:themeColor="text1"/>
          <w:sz w:val="24"/>
          <w:szCs w:val="24"/>
          <w:lang w:bidi="hi-IN"/>
        </w:rPr>
        <w:t xml:space="preserve">in </w:t>
      </w:r>
      <w:r w:rsidR="003C7C1B" w:rsidRPr="00701F4A">
        <w:rPr>
          <w:color w:val="000000" w:themeColor="text1"/>
          <w:sz w:val="24"/>
          <w:szCs w:val="24"/>
          <w:lang w:bidi="hi-IN"/>
        </w:rPr>
        <w:t>c</w:t>
      </w:r>
      <w:r w:rsidR="00C056D3" w:rsidRPr="00701F4A">
        <w:rPr>
          <w:color w:val="000000" w:themeColor="text1"/>
          <w:sz w:val="24"/>
          <w:szCs w:val="24"/>
          <w:lang w:bidi="hi-IN"/>
        </w:rPr>
        <w:t>lass</w:t>
      </w:r>
      <w:r w:rsidRPr="00701F4A">
        <w:rPr>
          <w:color w:val="000000" w:themeColor="text1"/>
          <w:sz w:val="24"/>
          <w:szCs w:val="24"/>
          <w:lang w:bidi="hi-IN"/>
        </w:rPr>
        <w:t>.</w:t>
      </w:r>
      <w:r w:rsidR="003C7C1B" w:rsidRPr="00701F4A">
        <w:rPr>
          <w:color w:val="000000" w:themeColor="text1"/>
          <w:sz w:val="24"/>
          <w:szCs w:val="24"/>
          <w:lang w:bidi="hi-IN"/>
        </w:rPr>
        <w:t xml:space="preserve"> Select first case from “Case Prez. 1” list and the second case from “Case Prez. 2” list on CANVAS. </w:t>
      </w:r>
      <w:r w:rsidRPr="00701F4A">
        <w:rPr>
          <w:color w:val="000000" w:themeColor="text1"/>
          <w:sz w:val="24"/>
          <w:szCs w:val="24"/>
          <w:lang w:bidi="hi-IN"/>
        </w:rPr>
        <w:t xml:space="preserve">The goal of this assignment is to test critical thinking skills and augment team management skills. </w:t>
      </w:r>
      <w:r w:rsidRPr="00701F4A">
        <w:rPr>
          <w:color w:val="000000" w:themeColor="text1"/>
          <w:sz w:val="24"/>
          <w:szCs w:val="24"/>
        </w:rPr>
        <w:t xml:space="preserve">Teams will act as a consulting firm and thoroughly and critically analyze the strategy and performance of the assigned company </w:t>
      </w:r>
      <w:r w:rsidR="00BF186C" w:rsidRPr="00701F4A">
        <w:rPr>
          <w:color w:val="000000" w:themeColor="text1"/>
          <w:sz w:val="24"/>
          <w:szCs w:val="24"/>
        </w:rPr>
        <w:t xml:space="preserve">and provide viable recommendations to the company. </w:t>
      </w:r>
    </w:p>
    <w:p w14:paraId="20719C2B" w14:textId="30F3BC8B" w:rsidR="00D7010A" w:rsidRPr="00701F4A" w:rsidRDefault="00973D1A" w:rsidP="00973D1A">
      <w:pPr>
        <w:autoSpaceDE w:val="0"/>
        <w:autoSpaceDN w:val="0"/>
        <w:adjustRightInd w:val="0"/>
        <w:spacing w:after="240"/>
        <w:jc w:val="both"/>
        <w:rPr>
          <w:bCs/>
          <w:iCs/>
          <w:color w:val="000000" w:themeColor="text1"/>
          <w:sz w:val="24"/>
          <w:szCs w:val="24"/>
        </w:rPr>
      </w:pPr>
      <w:r w:rsidRPr="00701F4A">
        <w:rPr>
          <w:color w:val="000000" w:themeColor="text1"/>
          <w:sz w:val="24"/>
          <w:szCs w:val="24"/>
        </w:rPr>
        <w:t xml:space="preserve">The </w:t>
      </w:r>
      <w:r w:rsidRPr="00701F4A">
        <w:rPr>
          <w:b/>
          <w:bCs/>
          <w:color w:val="000000" w:themeColor="text1"/>
          <w:sz w:val="24"/>
          <w:szCs w:val="24"/>
        </w:rPr>
        <w:t>deliverable</w:t>
      </w:r>
      <w:r w:rsidRPr="00701F4A">
        <w:rPr>
          <w:color w:val="000000" w:themeColor="text1"/>
          <w:sz w:val="24"/>
          <w:szCs w:val="24"/>
        </w:rPr>
        <w:t xml:space="preserve"> is a Team Presentation. </w:t>
      </w:r>
      <w:r w:rsidR="0095033D" w:rsidRPr="00701F4A">
        <w:rPr>
          <w:color w:val="000000" w:themeColor="text1"/>
          <w:sz w:val="24"/>
          <w:szCs w:val="24"/>
        </w:rPr>
        <w:t xml:space="preserve">Changes </w:t>
      </w:r>
      <w:r w:rsidR="0095033D" w:rsidRPr="00701F4A">
        <w:rPr>
          <w:b/>
          <w:bCs/>
          <w:color w:val="000000" w:themeColor="text1"/>
          <w:sz w:val="24"/>
          <w:szCs w:val="24"/>
        </w:rPr>
        <w:t>can not</w:t>
      </w:r>
      <w:r w:rsidR="0095033D" w:rsidRPr="00701F4A">
        <w:rPr>
          <w:color w:val="000000" w:themeColor="text1"/>
          <w:sz w:val="24"/>
          <w:szCs w:val="24"/>
        </w:rPr>
        <w:t xml:space="preserve"> be made to slides after submission. </w:t>
      </w:r>
      <w:r w:rsidRPr="00701F4A">
        <w:rPr>
          <w:bCs/>
          <w:color w:val="000000" w:themeColor="text1"/>
          <w:sz w:val="24"/>
          <w:szCs w:val="24"/>
        </w:rPr>
        <w:t>Late submission</w:t>
      </w:r>
      <w:r w:rsidRPr="00701F4A">
        <w:rPr>
          <w:b/>
          <w:color w:val="000000" w:themeColor="text1"/>
          <w:sz w:val="24"/>
          <w:szCs w:val="24"/>
        </w:rPr>
        <w:t xml:space="preserve"> </w:t>
      </w:r>
      <w:r w:rsidRPr="00701F4A">
        <w:rPr>
          <w:bCs/>
          <w:color w:val="000000" w:themeColor="text1"/>
          <w:sz w:val="24"/>
          <w:szCs w:val="24"/>
        </w:rPr>
        <w:t xml:space="preserve">will </w:t>
      </w:r>
      <w:r w:rsidRPr="00701F4A">
        <w:rPr>
          <w:b/>
          <w:color w:val="000000" w:themeColor="text1"/>
          <w:sz w:val="24"/>
          <w:szCs w:val="24"/>
        </w:rPr>
        <w:t>not</w:t>
      </w:r>
      <w:r w:rsidRPr="00701F4A">
        <w:rPr>
          <w:bCs/>
          <w:color w:val="000000" w:themeColor="text1"/>
          <w:sz w:val="24"/>
          <w:szCs w:val="24"/>
        </w:rPr>
        <w:t xml:space="preserve"> be accepted. </w:t>
      </w:r>
      <w:r w:rsidRPr="00701F4A">
        <w:rPr>
          <w:b/>
          <w:i/>
          <w:color w:val="000000" w:themeColor="text1"/>
          <w:sz w:val="24"/>
          <w:szCs w:val="24"/>
        </w:rPr>
        <w:t>Detailed guidelines will be made available in the Assignments Link on CANVAS.</w:t>
      </w:r>
      <w:r w:rsidR="00D7010A" w:rsidRPr="00701F4A">
        <w:rPr>
          <w:b/>
          <w:i/>
          <w:color w:val="000000" w:themeColor="text1"/>
          <w:sz w:val="24"/>
          <w:szCs w:val="24"/>
        </w:rPr>
        <w:t xml:space="preserve"> </w:t>
      </w:r>
      <w:r w:rsidR="00D7010A" w:rsidRPr="00701F4A">
        <w:rPr>
          <w:bCs/>
          <w:iCs/>
          <w:color w:val="000000" w:themeColor="text1"/>
          <w:sz w:val="24"/>
          <w:szCs w:val="24"/>
        </w:rPr>
        <w:t xml:space="preserve">The audience teams will represent the top management and key stakeholders of the company and ask relevant questions. </w:t>
      </w:r>
    </w:p>
    <w:p w14:paraId="4C6A9D79" w14:textId="489B421A" w:rsidR="00130606" w:rsidRPr="00701F4A" w:rsidRDefault="00130606" w:rsidP="00130606">
      <w:pPr>
        <w:spacing w:after="120"/>
        <w:ind w:right="360"/>
        <w:jc w:val="both"/>
        <w:rPr>
          <w:color w:val="000000" w:themeColor="text1"/>
          <w:sz w:val="24"/>
          <w:szCs w:val="24"/>
        </w:rPr>
      </w:pPr>
      <w:r w:rsidRPr="00701F4A">
        <w:rPr>
          <w:b/>
          <w:i/>
          <w:color w:val="000000" w:themeColor="text1"/>
          <w:sz w:val="24"/>
          <w:szCs w:val="24"/>
        </w:rPr>
        <w:t>Dress code:</w:t>
      </w:r>
      <w:r w:rsidRPr="00701F4A">
        <w:rPr>
          <w:color w:val="000000" w:themeColor="text1"/>
          <w:sz w:val="24"/>
          <w:szCs w:val="24"/>
        </w:rPr>
        <w:t xml:space="preserve"> You are required to dress in business professional attire (formal or business casuals) for the presentation (pajamas, jeans, shorts, active wear, flip-flops, sneakers</w:t>
      </w:r>
      <w:r w:rsidR="00B8556E" w:rsidRPr="00701F4A">
        <w:rPr>
          <w:color w:val="000000" w:themeColor="text1"/>
          <w:sz w:val="24"/>
          <w:szCs w:val="24"/>
        </w:rPr>
        <w:t>, yoga-pants</w:t>
      </w:r>
      <w:r w:rsidRPr="00701F4A">
        <w:rPr>
          <w:color w:val="000000" w:themeColor="text1"/>
          <w:sz w:val="24"/>
          <w:szCs w:val="24"/>
        </w:rPr>
        <w:t xml:space="preserve"> are not considered business professional attire). </w:t>
      </w:r>
    </w:p>
    <w:p w14:paraId="31281009" w14:textId="77777777" w:rsidR="00130606" w:rsidRPr="00701F4A" w:rsidRDefault="00130606" w:rsidP="00130606">
      <w:pPr>
        <w:spacing w:after="120"/>
        <w:ind w:right="360"/>
        <w:jc w:val="both"/>
        <w:rPr>
          <w:b/>
          <w:color w:val="000000" w:themeColor="text1"/>
          <w:sz w:val="24"/>
          <w:szCs w:val="24"/>
        </w:rPr>
      </w:pPr>
      <w:r w:rsidRPr="00701F4A">
        <w:rPr>
          <w:b/>
          <w:i/>
          <w:color w:val="000000" w:themeColor="text1"/>
          <w:sz w:val="24"/>
          <w:szCs w:val="24"/>
        </w:rPr>
        <w:t>Professional Presentation:</w:t>
      </w:r>
      <w:r w:rsidRPr="00701F4A">
        <w:rPr>
          <w:color w:val="000000" w:themeColor="text1"/>
          <w:sz w:val="24"/>
          <w:szCs w:val="24"/>
        </w:rPr>
        <w:t xml:space="preserve"> Present in a formal manner as you would do in real world business environment, divide time so that all group members get sufficient time to talk, be ready to provide convincing answers during the Q&amp;A session following the presentation. </w:t>
      </w:r>
    </w:p>
    <w:p w14:paraId="5DF3589D" w14:textId="77777777" w:rsidR="00973D1A" w:rsidRPr="00701F4A" w:rsidRDefault="00973D1A" w:rsidP="00973D1A">
      <w:pPr>
        <w:spacing w:after="120"/>
        <w:ind w:right="360"/>
        <w:jc w:val="both"/>
        <w:rPr>
          <w:bCs/>
          <w:iCs/>
          <w:color w:val="000000" w:themeColor="text1"/>
          <w:sz w:val="24"/>
          <w:szCs w:val="24"/>
        </w:rPr>
      </w:pPr>
      <w:r w:rsidRPr="00701F4A">
        <w:rPr>
          <w:b/>
          <w:i/>
          <w:color w:val="000000" w:themeColor="text1"/>
          <w:sz w:val="24"/>
          <w:szCs w:val="24"/>
        </w:rPr>
        <w:t xml:space="preserve">Managing Team Conflict: </w:t>
      </w:r>
      <w:r w:rsidRPr="00701F4A">
        <w:rPr>
          <w:bCs/>
          <w:iCs/>
          <w:color w:val="000000" w:themeColor="text1"/>
          <w:sz w:val="24"/>
          <w:szCs w:val="24"/>
        </w:rPr>
        <w:t xml:space="preserve">What do we do about a non-contributing / non-responding member? </w:t>
      </w:r>
    </w:p>
    <w:p w14:paraId="5B9B5B32" w14:textId="77777777" w:rsidR="00973D1A" w:rsidRPr="00701F4A" w:rsidRDefault="00973D1A" w:rsidP="00973D1A">
      <w:pPr>
        <w:spacing w:after="120"/>
        <w:ind w:right="360"/>
        <w:jc w:val="both"/>
        <w:rPr>
          <w:bCs/>
          <w:iCs/>
          <w:color w:val="000000" w:themeColor="text1"/>
          <w:sz w:val="24"/>
          <w:szCs w:val="24"/>
        </w:rPr>
      </w:pPr>
      <w:proofErr w:type="spellStart"/>
      <w:r w:rsidRPr="00701F4A">
        <w:rPr>
          <w:bCs/>
          <w:iCs/>
          <w:color w:val="000000" w:themeColor="text1"/>
          <w:sz w:val="24"/>
          <w:szCs w:val="24"/>
        </w:rPr>
        <w:t>i</w:t>
      </w:r>
      <w:proofErr w:type="spellEnd"/>
      <w:r w:rsidRPr="00701F4A">
        <w:rPr>
          <w:bCs/>
          <w:iCs/>
          <w:color w:val="000000" w:themeColor="text1"/>
          <w:sz w:val="24"/>
          <w:szCs w:val="24"/>
        </w:rPr>
        <w:t>) If and only if a team member has been completely unresponsive to all members of the team, please notify me ASAP.</w:t>
      </w:r>
    </w:p>
    <w:p w14:paraId="72067709" w14:textId="77777777" w:rsidR="00973D1A" w:rsidRPr="00701F4A" w:rsidRDefault="00973D1A" w:rsidP="00973D1A">
      <w:pPr>
        <w:spacing w:after="120"/>
        <w:ind w:right="360"/>
        <w:jc w:val="both"/>
        <w:rPr>
          <w:bCs/>
          <w:iCs/>
          <w:color w:val="000000" w:themeColor="text1"/>
          <w:sz w:val="24"/>
          <w:szCs w:val="24"/>
        </w:rPr>
      </w:pPr>
      <w:r w:rsidRPr="00701F4A">
        <w:rPr>
          <w:bCs/>
          <w:iCs/>
          <w:color w:val="000000" w:themeColor="text1"/>
          <w:sz w:val="24"/>
          <w:szCs w:val="24"/>
        </w:rPr>
        <w:lastRenderedPageBreak/>
        <w:t>ii) Do not mention their name in the cover page of the team deliverable. If you exclude the name of a team member without notifying me first, I will not consider such exclusion and assign team grade to that member.</w:t>
      </w:r>
    </w:p>
    <w:p w14:paraId="7A4E36B9" w14:textId="086BB57B" w:rsidR="00557F34" w:rsidRPr="00701F4A" w:rsidRDefault="00973D1A" w:rsidP="006132B2">
      <w:pPr>
        <w:pStyle w:val="Default"/>
        <w:spacing w:after="60"/>
        <w:ind w:right="360"/>
        <w:rPr>
          <w:color w:val="000000" w:themeColor="text1"/>
        </w:rPr>
      </w:pPr>
      <w:r w:rsidRPr="00701F4A">
        <w:rPr>
          <w:b/>
          <w:bCs/>
          <w:iCs/>
          <w:color w:val="000000" w:themeColor="text1"/>
        </w:rPr>
        <w:t>Class Attendance and Participation</w:t>
      </w:r>
      <w:r w:rsidR="00C64E9B" w:rsidRPr="00701F4A">
        <w:rPr>
          <w:b/>
          <w:bCs/>
          <w:iCs/>
          <w:color w:val="000000" w:themeColor="text1"/>
        </w:rPr>
        <w:t xml:space="preserve"> (Individual</w:t>
      </w:r>
      <w:proofErr w:type="gramStart"/>
      <w:r w:rsidR="00C64E9B" w:rsidRPr="00701F4A">
        <w:rPr>
          <w:b/>
          <w:bCs/>
          <w:iCs/>
          <w:color w:val="000000" w:themeColor="text1"/>
        </w:rPr>
        <w:t xml:space="preserve">) </w:t>
      </w:r>
      <w:r w:rsidRPr="00701F4A">
        <w:rPr>
          <w:iCs/>
          <w:color w:val="000000" w:themeColor="text1"/>
        </w:rPr>
        <w:t>:</w:t>
      </w:r>
      <w:proofErr w:type="gramEnd"/>
      <w:r w:rsidRPr="00701F4A">
        <w:rPr>
          <w:i/>
          <w:iCs/>
          <w:color w:val="000000" w:themeColor="text1"/>
        </w:rPr>
        <w:t xml:space="preserve"> </w:t>
      </w:r>
      <w:r w:rsidRPr="00701F4A">
        <w:rPr>
          <w:color w:val="000000" w:themeColor="text1"/>
        </w:rPr>
        <w:t xml:space="preserve">Regular </w:t>
      </w:r>
      <w:r w:rsidRPr="00701F4A">
        <w:rPr>
          <w:b/>
          <w:bCs/>
          <w:color w:val="000000" w:themeColor="text1"/>
        </w:rPr>
        <w:t xml:space="preserve">attendance </w:t>
      </w:r>
      <w:r w:rsidRPr="00701F4A">
        <w:rPr>
          <w:color w:val="000000" w:themeColor="text1"/>
        </w:rPr>
        <w:t xml:space="preserve">is </w:t>
      </w:r>
      <w:r w:rsidRPr="00701F4A">
        <w:rPr>
          <w:b/>
          <w:bCs/>
          <w:color w:val="000000" w:themeColor="text1"/>
        </w:rPr>
        <w:t xml:space="preserve">essential </w:t>
      </w:r>
      <w:r w:rsidRPr="00701F4A">
        <w:rPr>
          <w:color w:val="000000" w:themeColor="text1"/>
        </w:rPr>
        <w:t xml:space="preserve">for your success. Each student is expected to attend and contribute to every class session in a civil and constructive manner. </w:t>
      </w:r>
    </w:p>
    <w:p w14:paraId="7ED1B011" w14:textId="7D77DC5F" w:rsidR="00B8556E" w:rsidRPr="00701F4A" w:rsidRDefault="00973D1A" w:rsidP="006132B2">
      <w:pPr>
        <w:pStyle w:val="Default"/>
        <w:spacing w:after="60"/>
        <w:ind w:right="360"/>
        <w:rPr>
          <w:color w:val="000000" w:themeColor="text1"/>
        </w:rPr>
      </w:pPr>
      <w:r w:rsidRPr="00701F4A">
        <w:rPr>
          <w:color w:val="000000" w:themeColor="text1"/>
        </w:rPr>
        <w:t>Class participation will be evaluated through:</w:t>
      </w:r>
      <w:r w:rsidR="00130606" w:rsidRPr="00701F4A">
        <w:rPr>
          <w:color w:val="000000" w:themeColor="text1"/>
        </w:rPr>
        <w:t xml:space="preserve"> </w:t>
      </w:r>
    </w:p>
    <w:p w14:paraId="1239F931" w14:textId="5D71178D" w:rsidR="00557F34" w:rsidRPr="00701F4A" w:rsidRDefault="00130606" w:rsidP="006132B2">
      <w:pPr>
        <w:pStyle w:val="Default"/>
        <w:spacing w:after="60"/>
        <w:ind w:right="360"/>
        <w:rPr>
          <w:i/>
          <w:iCs/>
          <w:color w:val="000000" w:themeColor="text1"/>
        </w:rPr>
      </w:pPr>
      <w:r w:rsidRPr="00701F4A">
        <w:rPr>
          <w:i/>
          <w:iCs/>
          <w:color w:val="000000" w:themeColor="text1"/>
        </w:rPr>
        <w:t xml:space="preserve">a) </w:t>
      </w:r>
      <w:r w:rsidR="00973D1A" w:rsidRPr="00701F4A">
        <w:rPr>
          <w:i/>
          <w:iCs/>
          <w:color w:val="000000" w:themeColor="text1"/>
        </w:rPr>
        <w:t>Attendance</w:t>
      </w:r>
      <w:r w:rsidR="005F609D">
        <w:rPr>
          <w:i/>
          <w:iCs/>
          <w:color w:val="000000" w:themeColor="text1"/>
        </w:rPr>
        <w:t xml:space="preserve"> (60 points)</w:t>
      </w:r>
      <w:r w:rsidR="00973D1A" w:rsidRPr="00701F4A">
        <w:rPr>
          <w:i/>
          <w:iCs/>
          <w:color w:val="000000" w:themeColor="text1"/>
        </w:rPr>
        <w:t>,</w:t>
      </w:r>
    </w:p>
    <w:p w14:paraId="06FF3A22" w14:textId="48F5DDA5" w:rsidR="00557F34" w:rsidRPr="00701F4A" w:rsidRDefault="00130606" w:rsidP="006132B2">
      <w:pPr>
        <w:pStyle w:val="Default"/>
        <w:spacing w:after="60"/>
        <w:ind w:right="360"/>
        <w:rPr>
          <w:i/>
          <w:iCs/>
          <w:color w:val="000000" w:themeColor="text1"/>
        </w:rPr>
      </w:pPr>
      <w:r w:rsidRPr="00701F4A">
        <w:rPr>
          <w:i/>
          <w:iCs/>
          <w:color w:val="000000" w:themeColor="text1"/>
        </w:rPr>
        <w:t>b) End of Session notes</w:t>
      </w:r>
      <w:r w:rsidR="00B8556E" w:rsidRPr="00701F4A">
        <w:rPr>
          <w:i/>
          <w:iCs/>
          <w:color w:val="000000" w:themeColor="text1"/>
        </w:rPr>
        <w:t xml:space="preserve"> (complete any 10</w:t>
      </w:r>
      <w:r w:rsidR="0071775B" w:rsidRPr="00701F4A">
        <w:rPr>
          <w:i/>
          <w:iCs/>
          <w:color w:val="000000" w:themeColor="text1"/>
        </w:rPr>
        <w:t xml:space="preserve"> of </w:t>
      </w:r>
      <w:proofErr w:type="gramStart"/>
      <w:r w:rsidR="0071775B" w:rsidRPr="00701F4A">
        <w:rPr>
          <w:i/>
          <w:iCs/>
          <w:color w:val="000000" w:themeColor="text1"/>
        </w:rPr>
        <w:t>1</w:t>
      </w:r>
      <w:r w:rsidR="00316E5C">
        <w:rPr>
          <w:i/>
          <w:iCs/>
          <w:color w:val="000000" w:themeColor="text1"/>
        </w:rPr>
        <w:t>3</w:t>
      </w:r>
      <w:r w:rsidR="0071775B" w:rsidRPr="00701F4A">
        <w:rPr>
          <w:i/>
          <w:iCs/>
          <w:color w:val="000000" w:themeColor="text1"/>
        </w:rPr>
        <w:t xml:space="preserve"> </w:t>
      </w:r>
      <w:r w:rsidR="005F609D">
        <w:rPr>
          <w:i/>
          <w:iCs/>
          <w:color w:val="000000" w:themeColor="text1"/>
        </w:rPr>
        <w:t>:</w:t>
      </w:r>
      <w:proofErr w:type="gramEnd"/>
      <w:r w:rsidR="005F609D">
        <w:rPr>
          <w:i/>
          <w:iCs/>
          <w:color w:val="000000" w:themeColor="text1"/>
        </w:rPr>
        <w:t xml:space="preserve"> 10 x 10</w:t>
      </w:r>
      <w:r w:rsidR="00D1459B">
        <w:rPr>
          <w:i/>
          <w:iCs/>
          <w:color w:val="000000" w:themeColor="text1"/>
        </w:rPr>
        <w:t xml:space="preserve"> = 100 points</w:t>
      </w:r>
      <w:r w:rsidR="00B8556E" w:rsidRPr="00701F4A">
        <w:rPr>
          <w:i/>
          <w:iCs/>
          <w:color w:val="000000" w:themeColor="text1"/>
        </w:rPr>
        <w:t>)</w:t>
      </w:r>
      <w:r w:rsidRPr="00701F4A">
        <w:rPr>
          <w:i/>
          <w:iCs/>
          <w:color w:val="000000" w:themeColor="text1"/>
        </w:rPr>
        <w:t xml:space="preserve">, </w:t>
      </w:r>
    </w:p>
    <w:p w14:paraId="6EE8B86C" w14:textId="6D1EA108" w:rsidR="00B8556E" w:rsidRPr="00701F4A" w:rsidRDefault="00130606" w:rsidP="006132B2">
      <w:pPr>
        <w:pStyle w:val="Default"/>
        <w:spacing w:after="60"/>
        <w:ind w:right="360"/>
        <w:rPr>
          <w:i/>
          <w:iCs/>
          <w:color w:val="000000" w:themeColor="text1"/>
        </w:rPr>
      </w:pPr>
      <w:r w:rsidRPr="00701F4A">
        <w:rPr>
          <w:i/>
          <w:iCs/>
          <w:color w:val="000000" w:themeColor="text1"/>
        </w:rPr>
        <w:t xml:space="preserve">c) Chapter Quizzes </w:t>
      </w:r>
      <w:r w:rsidR="00B8556E" w:rsidRPr="00701F4A">
        <w:rPr>
          <w:i/>
          <w:iCs/>
          <w:color w:val="000000" w:themeColor="text1"/>
        </w:rPr>
        <w:t>(</w:t>
      </w:r>
      <w:r w:rsidR="0071775B" w:rsidRPr="00701F4A">
        <w:rPr>
          <w:i/>
          <w:iCs/>
          <w:color w:val="000000" w:themeColor="text1"/>
        </w:rPr>
        <w:t xml:space="preserve">complete any 10 of </w:t>
      </w:r>
      <w:r w:rsidR="00316E5C">
        <w:rPr>
          <w:i/>
          <w:iCs/>
          <w:color w:val="000000" w:themeColor="text1"/>
        </w:rPr>
        <w:t>13</w:t>
      </w:r>
      <w:r w:rsidR="00D1459B">
        <w:rPr>
          <w:i/>
          <w:iCs/>
          <w:color w:val="000000" w:themeColor="text1"/>
        </w:rPr>
        <w:t>:</w:t>
      </w:r>
      <w:r w:rsidR="0071775B" w:rsidRPr="00701F4A">
        <w:rPr>
          <w:i/>
          <w:iCs/>
          <w:color w:val="000000" w:themeColor="text1"/>
        </w:rPr>
        <w:t xml:space="preserve"> </w:t>
      </w:r>
      <w:r w:rsidR="00D1459B">
        <w:rPr>
          <w:i/>
          <w:iCs/>
          <w:color w:val="000000" w:themeColor="text1"/>
        </w:rPr>
        <w:t xml:space="preserve">10 x </w:t>
      </w:r>
      <w:r w:rsidR="00D1459B">
        <w:rPr>
          <w:i/>
          <w:iCs/>
          <w:color w:val="000000" w:themeColor="text1"/>
        </w:rPr>
        <w:t>5</w:t>
      </w:r>
      <w:r w:rsidR="00D1459B">
        <w:rPr>
          <w:i/>
          <w:iCs/>
          <w:color w:val="000000" w:themeColor="text1"/>
        </w:rPr>
        <w:t xml:space="preserve"> = </w:t>
      </w:r>
      <w:r w:rsidR="00D1459B">
        <w:rPr>
          <w:i/>
          <w:iCs/>
          <w:color w:val="000000" w:themeColor="text1"/>
        </w:rPr>
        <w:t>50</w:t>
      </w:r>
      <w:r w:rsidR="00D1459B">
        <w:rPr>
          <w:i/>
          <w:iCs/>
          <w:color w:val="000000" w:themeColor="text1"/>
        </w:rPr>
        <w:t xml:space="preserve"> points</w:t>
      </w:r>
      <w:r w:rsidR="00B8556E" w:rsidRPr="00701F4A">
        <w:rPr>
          <w:i/>
          <w:iCs/>
          <w:color w:val="000000" w:themeColor="text1"/>
        </w:rPr>
        <w:t xml:space="preserve">), </w:t>
      </w:r>
      <w:r w:rsidR="00B8556E" w:rsidRPr="00701F4A">
        <w:rPr>
          <w:i/>
          <w:iCs/>
          <w:color w:val="000000" w:themeColor="text1"/>
        </w:rPr>
        <w:br/>
        <w:t xml:space="preserve">d) </w:t>
      </w:r>
      <w:r w:rsidR="00A67E27" w:rsidRPr="00701F4A">
        <w:rPr>
          <w:i/>
          <w:iCs/>
          <w:color w:val="000000" w:themeColor="text1"/>
        </w:rPr>
        <w:t xml:space="preserve">Harvard Business (HBS) case </w:t>
      </w:r>
      <w:r w:rsidRPr="00701F4A">
        <w:rPr>
          <w:i/>
          <w:iCs/>
          <w:color w:val="000000" w:themeColor="text1"/>
        </w:rPr>
        <w:t xml:space="preserve">discussion in the class and </w:t>
      </w:r>
      <w:r w:rsidR="00A67E27" w:rsidRPr="00701F4A">
        <w:rPr>
          <w:i/>
          <w:iCs/>
          <w:color w:val="000000" w:themeColor="text1"/>
        </w:rPr>
        <w:t>any c</w:t>
      </w:r>
      <w:r w:rsidRPr="00701F4A">
        <w:rPr>
          <w:i/>
          <w:iCs/>
          <w:color w:val="000000" w:themeColor="text1"/>
        </w:rPr>
        <w:t xml:space="preserve">lass </w:t>
      </w:r>
      <w:r w:rsidR="00A67E27" w:rsidRPr="00701F4A">
        <w:rPr>
          <w:i/>
          <w:iCs/>
          <w:color w:val="000000" w:themeColor="text1"/>
        </w:rPr>
        <w:t xml:space="preserve">interaction and </w:t>
      </w:r>
      <w:r w:rsidRPr="00701F4A">
        <w:rPr>
          <w:i/>
          <w:iCs/>
          <w:color w:val="000000" w:themeColor="text1"/>
        </w:rPr>
        <w:t xml:space="preserve">activity(s) assigned by the instructor. </w:t>
      </w:r>
      <w:r w:rsidR="00D1459B">
        <w:rPr>
          <w:i/>
          <w:iCs/>
          <w:color w:val="000000" w:themeColor="text1"/>
        </w:rPr>
        <w:t>(90 points)</w:t>
      </w:r>
    </w:p>
    <w:p w14:paraId="0B04F551" w14:textId="09C074FB" w:rsidR="00885AC0" w:rsidRPr="00701F4A" w:rsidRDefault="00973D1A" w:rsidP="006132B2">
      <w:pPr>
        <w:pStyle w:val="Default"/>
        <w:spacing w:after="60"/>
        <w:ind w:right="360"/>
        <w:rPr>
          <w:i/>
          <w:iCs/>
          <w:color w:val="000000" w:themeColor="text1"/>
        </w:rPr>
      </w:pPr>
      <w:r w:rsidRPr="00701F4A">
        <w:rPr>
          <w:color w:val="000000" w:themeColor="text1"/>
        </w:rPr>
        <w:t>[Tentative distribution of points: Attendance</w:t>
      </w:r>
      <w:r w:rsidR="00D1459B">
        <w:rPr>
          <w:color w:val="000000" w:themeColor="text1"/>
        </w:rPr>
        <w:t xml:space="preserve"> ~</w:t>
      </w:r>
      <w:r w:rsidRPr="00701F4A">
        <w:rPr>
          <w:color w:val="000000" w:themeColor="text1"/>
        </w:rPr>
        <w:t>20%; Discussion, Assignments &amp; Quizzes</w:t>
      </w:r>
      <w:r w:rsidR="00D1459B">
        <w:rPr>
          <w:color w:val="000000" w:themeColor="text1"/>
        </w:rPr>
        <w:t xml:space="preserve"> ~</w:t>
      </w:r>
      <w:r w:rsidRPr="00701F4A">
        <w:rPr>
          <w:color w:val="000000" w:themeColor="text1"/>
        </w:rPr>
        <w:t>80%].</w:t>
      </w:r>
    </w:p>
    <w:p w14:paraId="384DD89A" w14:textId="0E048349" w:rsidR="00973D1A" w:rsidRPr="00701F4A" w:rsidRDefault="00973D1A" w:rsidP="00D044A5">
      <w:pPr>
        <w:pStyle w:val="Default"/>
        <w:ind w:right="360"/>
        <w:rPr>
          <w:color w:val="000000" w:themeColor="text1"/>
        </w:rPr>
      </w:pPr>
      <w:r w:rsidRPr="00701F4A">
        <w:rPr>
          <w:b/>
          <w:bCs/>
          <w:i/>
          <w:iCs/>
          <w:color w:val="000000" w:themeColor="text1"/>
        </w:rPr>
        <w:t>Attendance Policy:</w:t>
      </w:r>
      <w:r w:rsidRPr="00701F4A">
        <w:rPr>
          <w:b/>
          <w:bCs/>
          <w:color w:val="000000" w:themeColor="text1"/>
        </w:rPr>
        <w:t xml:space="preserve"> </w:t>
      </w:r>
      <w:r w:rsidRPr="00701F4A">
        <w:rPr>
          <w:color w:val="000000" w:themeColor="text1"/>
        </w:rPr>
        <w:t xml:space="preserve">Students are allowed to miss the class </w:t>
      </w:r>
      <w:r w:rsidRPr="00701F4A">
        <w:rPr>
          <w:b/>
          <w:bCs/>
          <w:color w:val="000000" w:themeColor="text1"/>
        </w:rPr>
        <w:t>twice (2 times)</w:t>
      </w:r>
      <w:r w:rsidRPr="00701F4A">
        <w:rPr>
          <w:color w:val="000000" w:themeColor="text1"/>
        </w:rPr>
        <w:t xml:space="preserve"> during the semester. Missing the class more than twice will cause you to </w:t>
      </w:r>
      <w:r w:rsidRPr="00701F4A">
        <w:rPr>
          <w:b/>
          <w:bCs/>
          <w:color w:val="000000" w:themeColor="text1"/>
        </w:rPr>
        <w:t xml:space="preserve">lose 2% class participation points </w:t>
      </w:r>
      <w:r w:rsidRPr="00701F4A">
        <w:rPr>
          <w:color w:val="000000" w:themeColor="text1"/>
        </w:rPr>
        <w:t>per class.</w:t>
      </w:r>
      <w:r w:rsidR="007F7E24" w:rsidRPr="007F7E24">
        <w:rPr>
          <w:color w:val="000000" w:themeColor="text1"/>
        </w:rPr>
        <w:t xml:space="preserve"> </w:t>
      </w:r>
    </w:p>
    <w:p w14:paraId="01D5E92D" w14:textId="77777777" w:rsidR="006162AA" w:rsidRDefault="006162AA" w:rsidP="00130606">
      <w:pPr>
        <w:jc w:val="center"/>
        <w:rPr>
          <w:b/>
          <w:sz w:val="24"/>
          <w:szCs w:val="24"/>
        </w:rPr>
      </w:pPr>
    </w:p>
    <w:p w14:paraId="5460389D" w14:textId="6F99FEEE" w:rsidR="00973D1A" w:rsidRPr="007B394E" w:rsidRDefault="00894659" w:rsidP="00130606">
      <w:pPr>
        <w:jc w:val="center"/>
        <w:rPr>
          <w:b/>
          <w:sz w:val="24"/>
          <w:szCs w:val="24"/>
        </w:rPr>
      </w:pPr>
      <w:r w:rsidRPr="007B394E">
        <w:rPr>
          <w:b/>
          <w:sz w:val="24"/>
          <w:szCs w:val="24"/>
        </w:rPr>
        <w:t>GRADING POLICIES</w:t>
      </w:r>
    </w:p>
    <w:p w14:paraId="48A119F6" w14:textId="77777777" w:rsidR="0095033D" w:rsidRPr="007B394E" w:rsidRDefault="008E6DE2" w:rsidP="0095033D">
      <w:pPr>
        <w:pStyle w:val="Heading2"/>
        <w:tabs>
          <w:tab w:val="left" w:pos="-720"/>
        </w:tabs>
        <w:suppressAutoHyphens/>
        <w:rPr>
          <w:bCs/>
          <w:szCs w:val="24"/>
        </w:rPr>
      </w:pPr>
      <w:r w:rsidRPr="007B394E">
        <w:rPr>
          <w:bCs/>
          <w:szCs w:val="24"/>
        </w:rPr>
        <w:tab/>
      </w:r>
      <w:r w:rsidR="0095033D" w:rsidRPr="007B394E">
        <w:rPr>
          <w:bCs/>
          <w:szCs w:val="24"/>
        </w:rPr>
        <w:t>Assignment</w:t>
      </w:r>
      <w:r w:rsidR="0095033D" w:rsidRPr="007B394E">
        <w:rPr>
          <w:bCs/>
          <w:szCs w:val="24"/>
        </w:rPr>
        <w:tab/>
      </w:r>
      <w:r w:rsidR="0095033D" w:rsidRPr="007B394E">
        <w:rPr>
          <w:bCs/>
          <w:szCs w:val="24"/>
        </w:rPr>
        <w:tab/>
      </w:r>
      <w:r w:rsidR="0095033D" w:rsidRPr="007B394E">
        <w:rPr>
          <w:bCs/>
          <w:szCs w:val="24"/>
        </w:rPr>
        <w:tab/>
      </w:r>
      <w:r w:rsidR="0095033D" w:rsidRPr="007B394E">
        <w:rPr>
          <w:bCs/>
          <w:szCs w:val="24"/>
        </w:rPr>
        <w:tab/>
      </w:r>
      <w:r w:rsidR="0095033D" w:rsidRPr="007B394E">
        <w:rPr>
          <w:bCs/>
          <w:szCs w:val="24"/>
        </w:rPr>
        <w:tab/>
        <w:t xml:space="preserve">      Individual</w:t>
      </w:r>
      <w:r w:rsidR="0095033D" w:rsidRPr="007B394E">
        <w:rPr>
          <w:bCs/>
          <w:szCs w:val="24"/>
        </w:rPr>
        <w:tab/>
        <w:t xml:space="preserve">          Team-Related</w:t>
      </w:r>
      <w:r w:rsidR="0095033D" w:rsidRPr="007B394E">
        <w:rPr>
          <w:spacing w:val="-3"/>
          <w:szCs w:val="24"/>
        </w:rPr>
        <w:tab/>
      </w:r>
    </w:p>
    <w:p w14:paraId="676DCA1B" w14:textId="7034FA11" w:rsidR="0095033D" w:rsidRPr="007B394E" w:rsidRDefault="008C2B91" w:rsidP="0095033D">
      <w:pPr>
        <w:tabs>
          <w:tab w:val="left" w:pos="-720"/>
        </w:tabs>
        <w:suppressAutoHyphens/>
        <w:rPr>
          <w:spacing w:val="-3"/>
          <w:sz w:val="24"/>
          <w:szCs w:val="24"/>
        </w:rPr>
      </w:pPr>
      <w:r w:rsidRPr="007B394E">
        <w:rPr>
          <w:spacing w:val="-3"/>
          <w:sz w:val="24"/>
          <w:szCs w:val="24"/>
        </w:rPr>
        <w:t xml:space="preserve">Mini </w:t>
      </w:r>
      <w:r w:rsidR="0095033D" w:rsidRPr="007B394E">
        <w:rPr>
          <w:spacing w:val="-3"/>
          <w:sz w:val="24"/>
          <w:szCs w:val="24"/>
        </w:rPr>
        <w:t>Case Report</w:t>
      </w:r>
      <w:r w:rsidR="005B6269">
        <w:rPr>
          <w:spacing w:val="-3"/>
          <w:sz w:val="24"/>
          <w:szCs w:val="24"/>
        </w:rPr>
        <w:t xml:space="preserve"> (pairs)</w:t>
      </w:r>
      <w:r w:rsidR="0095033D" w:rsidRPr="007B394E">
        <w:rPr>
          <w:spacing w:val="-3"/>
          <w:sz w:val="24"/>
          <w:szCs w:val="24"/>
        </w:rPr>
        <w:tab/>
      </w:r>
      <w:r w:rsidR="0095033D" w:rsidRPr="007B394E">
        <w:rPr>
          <w:spacing w:val="-3"/>
          <w:sz w:val="24"/>
          <w:szCs w:val="24"/>
        </w:rPr>
        <w:tab/>
      </w:r>
      <w:r w:rsidR="0095033D" w:rsidRPr="007B394E">
        <w:rPr>
          <w:spacing w:val="-3"/>
          <w:sz w:val="24"/>
          <w:szCs w:val="24"/>
        </w:rPr>
        <w:tab/>
      </w:r>
      <w:r w:rsidR="0095033D" w:rsidRPr="007B394E">
        <w:rPr>
          <w:spacing w:val="-3"/>
          <w:sz w:val="24"/>
          <w:szCs w:val="24"/>
        </w:rPr>
        <w:tab/>
      </w:r>
      <w:r w:rsidR="005B6269">
        <w:rPr>
          <w:spacing w:val="-3"/>
          <w:sz w:val="24"/>
          <w:szCs w:val="24"/>
        </w:rPr>
        <w:tab/>
        <w:t>1</w:t>
      </w:r>
      <w:r w:rsidR="0095033D" w:rsidRPr="007B394E">
        <w:rPr>
          <w:spacing w:val="-3"/>
          <w:sz w:val="24"/>
          <w:szCs w:val="24"/>
        </w:rPr>
        <w:t>0%</w:t>
      </w:r>
    </w:p>
    <w:p w14:paraId="3BF895E8" w14:textId="0F93321A" w:rsidR="008C2B91" w:rsidRPr="007B394E" w:rsidRDefault="0095033D" w:rsidP="008C2B91">
      <w:pPr>
        <w:tabs>
          <w:tab w:val="left" w:pos="-720"/>
        </w:tabs>
        <w:suppressAutoHyphens/>
        <w:rPr>
          <w:spacing w:val="-3"/>
          <w:sz w:val="24"/>
          <w:szCs w:val="24"/>
        </w:rPr>
      </w:pPr>
      <w:r w:rsidRPr="007B394E">
        <w:rPr>
          <w:spacing w:val="-3"/>
          <w:sz w:val="24"/>
          <w:szCs w:val="24"/>
        </w:rPr>
        <w:t>(</w:t>
      </w:r>
      <w:r w:rsidR="005B6269">
        <w:rPr>
          <w:spacing w:val="-3"/>
          <w:sz w:val="24"/>
          <w:szCs w:val="24"/>
        </w:rPr>
        <w:t>1</w:t>
      </w:r>
      <w:r w:rsidRPr="007B394E">
        <w:rPr>
          <w:spacing w:val="-3"/>
          <w:sz w:val="24"/>
          <w:szCs w:val="24"/>
        </w:rPr>
        <w:t xml:space="preserve"> x </w:t>
      </w:r>
      <w:r w:rsidR="00C166EB" w:rsidRPr="007B394E">
        <w:rPr>
          <w:spacing w:val="-3"/>
          <w:sz w:val="24"/>
          <w:szCs w:val="24"/>
        </w:rPr>
        <w:t>100</w:t>
      </w:r>
      <w:r w:rsidRPr="007B394E">
        <w:rPr>
          <w:spacing w:val="-3"/>
          <w:sz w:val="24"/>
          <w:szCs w:val="24"/>
        </w:rPr>
        <w:t xml:space="preserve">= </w:t>
      </w:r>
      <w:r w:rsidR="005B6269">
        <w:rPr>
          <w:spacing w:val="-3"/>
          <w:sz w:val="24"/>
          <w:szCs w:val="24"/>
        </w:rPr>
        <w:t>1</w:t>
      </w:r>
      <w:r w:rsidR="00C166EB" w:rsidRPr="007B394E">
        <w:rPr>
          <w:spacing w:val="-3"/>
          <w:sz w:val="24"/>
          <w:szCs w:val="24"/>
        </w:rPr>
        <w:t>00</w:t>
      </w:r>
      <w:r w:rsidRPr="007B394E">
        <w:rPr>
          <w:spacing w:val="-3"/>
          <w:sz w:val="24"/>
          <w:szCs w:val="24"/>
        </w:rPr>
        <w:t xml:space="preserve"> points)</w:t>
      </w:r>
      <w:r w:rsidRPr="007B394E">
        <w:rPr>
          <w:spacing w:val="-3"/>
          <w:sz w:val="24"/>
          <w:szCs w:val="24"/>
        </w:rPr>
        <w:tab/>
      </w:r>
    </w:p>
    <w:p w14:paraId="49028C57" w14:textId="3B6A5277" w:rsidR="005B6269" w:rsidRPr="007B394E" w:rsidRDefault="005B6269" w:rsidP="005B6269">
      <w:pPr>
        <w:tabs>
          <w:tab w:val="left" w:pos="-720"/>
        </w:tabs>
        <w:suppressAutoHyphens/>
        <w:rPr>
          <w:spacing w:val="-3"/>
          <w:sz w:val="24"/>
          <w:szCs w:val="24"/>
        </w:rPr>
      </w:pPr>
      <w:r>
        <w:rPr>
          <w:spacing w:val="-3"/>
          <w:sz w:val="24"/>
          <w:szCs w:val="24"/>
        </w:rPr>
        <w:t xml:space="preserve">Book Review </w:t>
      </w:r>
      <w:r w:rsidRPr="007B394E">
        <w:rPr>
          <w:spacing w:val="-3"/>
          <w:sz w:val="24"/>
          <w:szCs w:val="24"/>
        </w:rPr>
        <w:t>Report</w:t>
      </w:r>
      <w:r>
        <w:rPr>
          <w:spacing w:val="-3"/>
          <w:sz w:val="24"/>
          <w:szCs w:val="24"/>
        </w:rPr>
        <w:t xml:space="preserve"> (pairs)</w:t>
      </w:r>
      <w:r w:rsidRPr="007B394E">
        <w:rPr>
          <w:spacing w:val="-3"/>
          <w:sz w:val="24"/>
          <w:szCs w:val="24"/>
        </w:rPr>
        <w:tab/>
      </w:r>
      <w:r w:rsidRPr="007B394E">
        <w:rPr>
          <w:spacing w:val="-3"/>
          <w:sz w:val="24"/>
          <w:szCs w:val="24"/>
        </w:rPr>
        <w:tab/>
      </w:r>
      <w:r w:rsidRPr="007B394E">
        <w:rPr>
          <w:spacing w:val="-3"/>
          <w:sz w:val="24"/>
          <w:szCs w:val="24"/>
        </w:rPr>
        <w:tab/>
      </w:r>
      <w:r w:rsidRPr="007B394E">
        <w:rPr>
          <w:spacing w:val="-3"/>
          <w:sz w:val="24"/>
          <w:szCs w:val="24"/>
        </w:rPr>
        <w:tab/>
      </w:r>
      <w:r>
        <w:rPr>
          <w:spacing w:val="-3"/>
          <w:sz w:val="24"/>
          <w:szCs w:val="24"/>
        </w:rPr>
        <w:tab/>
        <w:t>1</w:t>
      </w:r>
      <w:r w:rsidRPr="007B394E">
        <w:rPr>
          <w:spacing w:val="-3"/>
          <w:sz w:val="24"/>
          <w:szCs w:val="24"/>
        </w:rPr>
        <w:t>0%</w:t>
      </w:r>
    </w:p>
    <w:p w14:paraId="01CEBED9" w14:textId="1E3A8744" w:rsidR="005B6269" w:rsidRPr="007B394E" w:rsidRDefault="005B6269" w:rsidP="005B6269">
      <w:pPr>
        <w:tabs>
          <w:tab w:val="left" w:pos="-720"/>
        </w:tabs>
        <w:suppressAutoHyphens/>
        <w:rPr>
          <w:spacing w:val="-3"/>
          <w:sz w:val="24"/>
          <w:szCs w:val="24"/>
        </w:rPr>
      </w:pPr>
      <w:r w:rsidRPr="007B394E">
        <w:rPr>
          <w:spacing w:val="-3"/>
          <w:sz w:val="24"/>
          <w:szCs w:val="24"/>
        </w:rPr>
        <w:t>(</w:t>
      </w:r>
      <w:r>
        <w:rPr>
          <w:spacing w:val="-3"/>
          <w:sz w:val="24"/>
          <w:szCs w:val="24"/>
        </w:rPr>
        <w:t>1</w:t>
      </w:r>
      <w:r w:rsidRPr="007B394E">
        <w:rPr>
          <w:spacing w:val="-3"/>
          <w:sz w:val="24"/>
          <w:szCs w:val="24"/>
        </w:rPr>
        <w:t xml:space="preserve"> x 100= </w:t>
      </w:r>
      <w:r>
        <w:rPr>
          <w:spacing w:val="-3"/>
          <w:sz w:val="24"/>
          <w:szCs w:val="24"/>
        </w:rPr>
        <w:t>1</w:t>
      </w:r>
      <w:r w:rsidRPr="007B394E">
        <w:rPr>
          <w:spacing w:val="-3"/>
          <w:sz w:val="24"/>
          <w:szCs w:val="24"/>
        </w:rPr>
        <w:t>00 points)</w:t>
      </w:r>
      <w:r w:rsidRPr="007B394E">
        <w:rPr>
          <w:spacing w:val="-3"/>
          <w:sz w:val="24"/>
          <w:szCs w:val="24"/>
        </w:rPr>
        <w:tab/>
      </w:r>
    </w:p>
    <w:p w14:paraId="6FA46E8C" w14:textId="71C5F521" w:rsidR="0095033D" w:rsidRPr="007B394E" w:rsidRDefault="0095033D" w:rsidP="0095033D">
      <w:pPr>
        <w:rPr>
          <w:spacing w:val="-3"/>
          <w:sz w:val="24"/>
          <w:szCs w:val="24"/>
        </w:rPr>
      </w:pPr>
      <w:r w:rsidRPr="007B394E">
        <w:rPr>
          <w:spacing w:val="-3"/>
          <w:sz w:val="24"/>
          <w:szCs w:val="24"/>
        </w:rPr>
        <w:t>Class Participation</w:t>
      </w:r>
      <w:r w:rsidRPr="007B394E">
        <w:rPr>
          <w:spacing w:val="-3"/>
          <w:sz w:val="24"/>
          <w:szCs w:val="24"/>
        </w:rPr>
        <w:tab/>
      </w:r>
      <w:r w:rsidRPr="007B394E">
        <w:rPr>
          <w:spacing w:val="-3"/>
          <w:sz w:val="24"/>
          <w:szCs w:val="24"/>
        </w:rPr>
        <w:tab/>
      </w:r>
      <w:r w:rsidRPr="007B394E">
        <w:rPr>
          <w:spacing w:val="-3"/>
          <w:sz w:val="24"/>
          <w:szCs w:val="24"/>
        </w:rPr>
        <w:tab/>
      </w:r>
      <w:r w:rsidRPr="007B394E">
        <w:rPr>
          <w:spacing w:val="-3"/>
          <w:sz w:val="24"/>
          <w:szCs w:val="24"/>
        </w:rPr>
        <w:tab/>
      </w:r>
      <w:r w:rsidRPr="007B394E">
        <w:rPr>
          <w:spacing w:val="-3"/>
          <w:sz w:val="24"/>
          <w:szCs w:val="24"/>
        </w:rPr>
        <w:tab/>
      </w:r>
      <w:r w:rsidRPr="007B394E">
        <w:rPr>
          <w:spacing w:val="-3"/>
          <w:sz w:val="24"/>
          <w:szCs w:val="24"/>
        </w:rPr>
        <w:tab/>
      </w:r>
      <w:r w:rsidR="00C166EB" w:rsidRPr="007B394E">
        <w:rPr>
          <w:spacing w:val="-3"/>
          <w:sz w:val="24"/>
          <w:szCs w:val="24"/>
        </w:rPr>
        <w:t>3</w:t>
      </w:r>
      <w:r w:rsidRPr="007B394E">
        <w:rPr>
          <w:spacing w:val="-3"/>
          <w:sz w:val="24"/>
          <w:szCs w:val="24"/>
        </w:rPr>
        <w:t>0%</w:t>
      </w:r>
    </w:p>
    <w:p w14:paraId="1231DB09" w14:textId="331C45F6" w:rsidR="0095033D" w:rsidRPr="007B394E" w:rsidRDefault="0095033D" w:rsidP="0095033D">
      <w:pPr>
        <w:rPr>
          <w:b/>
          <w:bCs/>
          <w:sz w:val="24"/>
          <w:szCs w:val="24"/>
        </w:rPr>
      </w:pPr>
      <w:r w:rsidRPr="007B394E">
        <w:rPr>
          <w:spacing w:val="-3"/>
          <w:sz w:val="24"/>
          <w:szCs w:val="24"/>
        </w:rPr>
        <w:t>(</w:t>
      </w:r>
      <w:r w:rsidR="00C166EB" w:rsidRPr="007B394E">
        <w:rPr>
          <w:spacing w:val="-3"/>
          <w:sz w:val="24"/>
          <w:szCs w:val="24"/>
        </w:rPr>
        <w:t>300</w:t>
      </w:r>
      <w:r w:rsidRPr="007B394E">
        <w:rPr>
          <w:spacing w:val="-3"/>
          <w:sz w:val="24"/>
          <w:szCs w:val="24"/>
        </w:rPr>
        <w:t xml:space="preserve"> points)</w:t>
      </w:r>
      <w:r w:rsidR="00C166EB" w:rsidRPr="007B394E">
        <w:rPr>
          <w:spacing w:val="-3"/>
          <w:sz w:val="24"/>
          <w:szCs w:val="24"/>
        </w:rPr>
        <w:t xml:space="preserve"> </w:t>
      </w:r>
    </w:p>
    <w:p w14:paraId="32EBDFCB" w14:textId="64380155" w:rsidR="008C2B91" w:rsidRPr="007B394E" w:rsidRDefault="008C2B91" w:rsidP="0095033D">
      <w:pPr>
        <w:tabs>
          <w:tab w:val="left" w:pos="-720"/>
        </w:tabs>
        <w:suppressAutoHyphens/>
        <w:rPr>
          <w:spacing w:val="-3"/>
          <w:sz w:val="24"/>
          <w:szCs w:val="24"/>
        </w:rPr>
      </w:pPr>
      <w:r w:rsidRPr="007B394E">
        <w:rPr>
          <w:spacing w:val="-3"/>
          <w:sz w:val="24"/>
          <w:szCs w:val="24"/>
        </w:rPr>
        <w:t>Simulation (</w:t>
      </w:r>
      <w:r w:rsidR="00C166EB" w:rsidRPr="007B394E">
        <w:rPr>
          <w:spacing w:val="-3"/>
          <w:sz w:val="24"/>
          <w:szCs w:val="24"/>
        </w:rPr>
        <w:t>1</w:t>
      </w:r>
      <w:r w:rsidRPr="007B394E">
        <w:rPr>
          <w:spacing w:val="-3"/>
          <w:sz w:val="24"/>
          <w:szCs w:val="24"/>
        </w:rPr>
        <w:t>00 points)</w:t>
      </w:r>
      <w:r w:rsidR="00E00E27" w:rsidRPr="007B394E">
        <w:rPr>
          <w:spacing w:val="-3"/>
          <w:sz w:val="24"/>
          <w:szCs w:val="24"/>
        </w:rPr>
        <w:tab/>
      </w:r>
      <w:r w:rsidR="00E00E27" w:rsidRPr="007B394E">
        <w:rPr>
          <w:spacing w:val="-3"/>
          <w:sz w:val="24"/>
          <w:szCs w:val="24"/>
        </w:rPr>
        <w:tab/>
      </w:r>
      <w:r w:rsidR="00E00E27" w:rsidRPr="007B394E">
        <w:rPr>
          <w:spacing w:val="-3"/>
          <w:sz w:val="24"/>
          <w:szCs w:val="24"/>
        </w:rPr>
        <w:tab/>
      </w:r>
      <w:r w:rsidR="00E00E27" w:rsidRPr="007B394E">
        <w:rPr>
          <w:spacing w:val="-3"/>
          <w:sz w:val="24"/>
          <w:szCs w:val="24"/>
        </w:rPr>
        <w:tab/>
      </w:r>
      <w:r w:rsidR="00E00E27" w:rsidRPr="007B394E">
        <w:rPr>
          <w:spacing w:val="-3"/>
          <w:sz w:val="24"/>
          <w:szCs w:val="24"/>
        </w:rPr>
        <w:tab/>
      </w:r>
      <w:r w:rsidR="00E00E27" w:rsidRPr="007B394E">
        <w:rPr>
          <w:spacing w:val="-3"/>
          <w:sz w:val="24"/>
          <w:szCs w:val="24"/>
        </w:rPr>
        <w:tab/>
      </w:r>
      <w:r w:rsidR="006162AA">
        <w:rPr>
          <w:spacing w:val="-3"/>
          <w:sz w:val="24"/>
          <w:szCs w:val="24"/>
        </w:rPr>
        <w:tab/>
        <w:t xml:space="preserve">   </w:t>
      </w:r>
      <w:r w:rsidR="00E00E27" w:rsidRPr="007B394E">
        <w:rPr>
          <w:spacing w:val="-3"/>
          <w:sz w:val="24"/>
          <w:szCs w:val="24"/>
        </w:rPr>
        <w:t>10%</w:t>
      </w:r>
    </w:p>
    <w:p w14:paraId="4A4DBF31" w14:textId="4668B351" w:rsidR="0095033D" w:rsidRPr="007B394E" w:rsidRDefault="0095033D" w:rsidP="0095033D">
      <w:pPr>
        <w:tabs>
          <w:tab w:val="left" w:pos="-720"/>
        </w:tabs>
        <w:suppressAutoHyphens/>
        <w:rPr>
          <w:spacing w:val="-3"/>
          <w:sz w:val="24"/>
          <w:szCs w:val="24"/>
        </w:rPr>
      </w:pPr>
      <w:r w:rsidRPr="007B394E">
        <w:rPr>
          <w:spacing w:val="-3"/>
          <w:sz w:val="24"/>
          <w:szCs w:val="24"/>
        </w:rPr>
        <w:t>Case Study Analyses</w:t>
      </w:r>
      <w:r w:rsidRPr="007B394E">
        <w:rPr>
          <w:spacing w:val="-3"/>
          <w:sz w:val="24"/>
          <w:szCs w:val="24"/>
        </w:rPr>
        <w:tab/>
      </w:r>
      <w:r w:rsidRPr="007B394E">
        <w:rPr>
          <w:spacing w:val="-3"/>
          <w:sz w:val="24"/>
          <w:szCs w:val="24"/>
        </w:rPr>
        <w:tab/>
      </w:r>
      <w:r w:rsidRPr="007B394E">
        <w:rPr>
          <w:spacing w:val="-3"/>
          <w:sz w:val="24"/>
          <w:szCs w:val="24"/>
        </w:rPr>
        <w:tab/>
      </w:r>
      <w:r w:rsidRPr="007B394E">
        <w:rPr>
          <w:spacing w:val="-3"/>
          <w:sz w:val="24"/>
          <w:szCs w:val="24"/>
        </w:rPr>
        <w:tab/>
      </w:r>
      <w:r w:rsidRPr="007B394E">
        <w:rPr>
          <w:spacing w:val="-3"/>
          <w:sz w:val="24"/>
          <w:szCs w:val="24"/>
        </w:rPr>
        <w:tab/>
      </w:r>
      <w:r w:rsidRPr="007B394E">
        <w:rPr>
          <w:spacing w:val="-3"/>
          <w:sz w:val="24"/>
          <w:szCs w:val="24"/>
        </w:rPr>
        <w:tab/>
      </w:r>
      <w:r w:rsidRPr="007B394E">
        <w:rPr>
          <w:spacing w:val="-3"/>
          <w:sz w:val="24"/>
          <w:szCs w:val="24"/>
        </w:rPr>
        <w:tab/>
      </w:r>
      <w:r w:rsidR="00CB2E3A">
        <w:rPr>
          <w:spacing w:val="-3"/>
          <w:sz w:val="24"/>
          <w:szCs w:val="24"/>
        </w:rPr>
        <w:t xml:space="preserve">             </w:t>
      </w:r>
      <w:r w:rsidRPr="007B394E">
        <w:rPr>
          <w:spacing w:val="-3"/>
          <w:sz w:val="24"/>
          <w:szCs w:val="24"/>
        </w:rPr>
        <w:t xml:space="preserve"> </w:t>
      </w:r>
      <w:r w:rsidR="00885AC0" w:rsidRPr="007B394E">
        <w:rPr>
          <w:spacing w:val="-3"/>
          <w:sz w:val="24"/>
          <w:szCs w:val="24"/>
        </w:rPr>
        <w:t xml:space="preserve">  </w:t>
      </w:r>
      <w:r w:rsidRPr="007B394E">
        <w:rPr>
          <w:spacing w:val="-3"/>
          <w:sz w:val="24"/>
          <w:szCs w:val="24"/>
        </w:rPr>
        <w:t>40%</w:t>
      </w:r>
    </w:p>
    <w:p w14:paraId="23AC867B" w14:textId="4E05E3C5" w:rsidR="0095033D" w:rsidRPr="007B394E" w:rsidRDefault="0095033D" w:rsidP="0095033D">
      <w:pPr>
        <w:tabs>
          <w:tab w:val="left" w:pos="-720"/>
        </w:tabs>
        <w:suppressAutoHyphens/>
        <w:rPr>
          <w:spacing w:val="-3"/>
          <w:sz w:val="24"/>
          <w:szCs w:val="24"/>
        </w:rPr>
      </w:pPr>
      <w:r w:rsidRPr="007B394E">
        <w:rPr>
          <w:spacing w:val="-3"/>
          <w:sz w:val="24"/>
          <w:szCs w:val="24"/>
        </w:rPr>
        <w:t>(2x 200 pts.= 400 pts.)</w:t>
      </w:r>
    </w:p>
    <w:p w14:paraId="074A7514" w14:textId="6342888E" w:rsidR="00695948" w:rsidRPr="007B394E" w:rsidRDefault="0095033D" w:rsidP="00D044A5">
      <w:pPr>
        <w:rPr>
          <w:b/>
          <w:bCs/>
          <w:sz w:val="24"/>
          <w:szCs w:val="24"/>
        </w:rPr>
      </w:pPr>
      <w:r w:rsidRPr="007B394E">
        <w:rPr>
          <w:b/>
          <w:bCs/>
          <w:sz w:val="24"/>
          <w:szCs w:val="24"/>
        </w:rPr>
        <w:t>Total Points: 1000 (100%)</w:t>
      </w:r>
      <w:r w:rsidRPr="007B394E">
        <w:rPr>
          <w:sz w:val="24"/>
          <w:szCs w:val="24"/>
        </w:rPr>
        <w:tab/>
      </w:r>
      <w:r w:rsidRPr="007B394E">
        <w:rPr>
          <w:sz w:val="24"/>
          <w:szCs w:val="24"/>
        </w:rPr>
        <w:tab/>
      </w:r>
      <w:r w:rsidRPr="007B394E">
        <w:rPr>
          <w:sz w:val="24"/>
          <w:szCs w:val="24"/>
        </w:rPr>
        <w:tab/>
      </w:r>
      <w:r w:rsidRPr="007B394E">
        <w:rPr>
          <w:sz w:val="24"/>
          <w:szCs w:val="24"/>
        </w:rPr>
        <w:tab/>
      </w:r>
      <w:r w:rsidRPr="007B394E">
        <w:rPr>
          <w:sz w:val="24"/>
          <w:szCs w:val="24"/>
        </w:rPr>
        <w:tab/>
      </w:r>
      <w:r w:rsidR="00E00E27" w:rsidRPr="007B394E">
        <w:rPr>
          <w:b/>
          <w:bCs/>
          <w:sz w:val="24"/>
          <w:szCs w:val="24"/>
        </w:rPr>
        <w:t>5</w:t>
      </w:r>
      <w:r w:rsidRPr="007B394E">
        <w:rPr>
          <w:b/>
          <w:bCs/>
          <w:sz w:val="24"/>
          <w:szCs w:val="24"/>
        </w:rPr>
        <w:t>0%</w:t>
      </w:r>
      <w:r w:rsidRPr="007B394E">
        <w:rPr>
          <w:sz w:val="24"/>
          <w:szCs w:val="24"/>
        </w:rPr>
        <w:tab/>
      </w:r>
      <w:r w:rsidRPr="007B394E">
        <w:rPr>
          <w:sz w:val="24"/>
          <w:szCs w:val="24"/>
        </w:rPr>
        <w:tab/>
      </w:r>
      <w:r w:rsidR="00885AC0" w:rsidRPr="007B394E">
        <w:rPr>
          <w:sz w:val="24"/>
          <w:szCs w:val="24"/>
        </w:rPr>
        <w:t xml:space="preserve">   </w:t>
      </w:r>
      <w:r w:rsidR="00E00E27" w:rsidRPr="007B394E">
        <w:rPr>
          <w:b/>
          <w:bCs/>
          <w:sz w:val="24"/>
          <w:szCs w:val="24"/>
        </w:rPr>
        <w:t>5</w:t>
      </w:r>
      <w:r w:rsidRPr="007B394E">
        <w:rPr>
          <w:b/>
          <w:bCs/>
          <w:sz w:val="24"/>
          <w:szCs w:val="24"/>
        </w:rPr>
        <w:t>0%</w:t>
      </w:r>
    </w:p>
    <w:p w14:paraId="0E38DED3" w14:textId="77777777" w:rsidR="00885AC0" w:rsidRPr="007B394E" w:rsidRDefault="00885AC0" w:rsidP="00737A36">
      <w:pPr>
        <w:pStyle w:val="Heading2"/>
        <w:rPr>
          <w:szCs w:val="24"/>
        </w:rPr>
      </w:pPr>
    </w:p>
    <w:p w14:paraId="4E7A2F65" w14:textId="0A7D9139" w:rsidR="00737A36" w:rsidRPr="007B394E" w:rsidRDefault="00737A36" w:rsidP="00737A36">
      <w:pPr>
        <w:pStyle w:val="Heading2"/>
        <w:rPr>
          <w:szCs w:val="24"/>
        </w:rPr>
      </w:pPr>
      <w:r w:rsidRPr="007B394E">
        <w:rPr>
          <w:szCs w:val="24"/>
        </w:rPr>
        <w:t>ADDITIONAL INFORMATION</w:t>
      </w:r>
    </w:p>
    <w:p w14:paraId="40791932" w14:textId="77777777" w:rsidR="00737A36" w:rsidRPr="007B394E" w:rsidRDefault="00737A36" w:rsidP="00737A36">
      <w:pPr>
        <w:spacing w:before="120"/>
        <w:rPr>
          <w:sz w:val="24"/>
          <w:szCs w:val="24"/>
        </w:rPr>
      </w:pPr>
      <w:r w:rsidRPr="007B394E">
        <w:rPr>
          <w:sz w:val="24"/>
          <w:szCs w:val="24"/>
        </w:rPr>
        <w:t xml:space="preserve">I expect you to conduct yourself (i.e., think, talk and behave) in a professional manner inside the </w:t>
      </w:r>
      <w:proofErr w:type="gramStart"/>
      <w:r w:rsidRPr="007B394E">
        <w:rPr>
          <w:sz w:val="24"/>
          <w:szCs w:val="24"/>
        </w:rPr>
        <w:t>class-room</w:t>
      </w:r>
      <w:proofErr w:type="gramEnd"/>
      <w:r w:rsidRPr="007B394E">
        <w:rPr>
          <w:sz w:val="24"/>
          <w:szCs w:val="24"/>
        </w:rPr>
        <w:t>.</w:t>
      </w:r>
      <w:r w:rsidRPr="007B394E">
        <w:rPr>
          <w:b/>
          <w:sz w:val="24"/>
          <w:szCs w:val="24"/>
        </w:rPr>
        <w:t xml:space="preserve"> </w:t>
      </w:r>
      <w:r w:rsidRPr="007B394E">
        <w:rPr>
          <w:sz w:val="24"/>
          <w:szCs w:val="24"/>
        </w:rPr>
        <w:t xml:space="preserve"> This means that you will (1) be prepared for each class meeting in a manner that shows that you are eager and ready to learn and build on your existing knowledge, (2) participate actively in class discussions, (3) have read and analyzed the required material for the day (i.e.,  posted slides, text-book and other readings), (4) complete and submit assignments in a timely fashion, (5) acquire additional information, as necessary, from sources outside the course readings, (6) respect others’ points of view in the classroom, as well as respect each person in the classroom, and (7) have produced your own assignments / work by your own means and will not engage in academic misconduct. </w:t>
      </w:r>
      <w:r w:rsidRPr="007B394E">
        <w:rPr>
          <w:rStyle w:val="Strong"/>
          <w:b w:val="0"/>
          <w:bCs w:val="0"/>
          <w:sz w:val="24"/>
          <w:szCs w:val="24"/>
        </w:rPr>
        <w:t xml:space="preserve">Please note that only </w:t>
      </w:r>
      <w:r w:rsidRPr="007B394E">
        <w:rPr>
          <w:rStyle w:val="Strong"/>
          <w:bCs w:val="0"/>
          <w:sz w:val="24"/>
          <w:szCs w:val="24"/>
        </w:rPr>
        <w:t>bottled water</w:t>
      </w:r>
      <w:r w:rsidRPr="007B394E">
        <w:rPr>
          <w:rStyle w:val="Strong"/>
          <w:b w:val="0"/>
          <w:bCs w:val="0"/>
          <w:sz w:val="24"/>
          <w:szCs w:val="24"/>
        </w:rPr>
        <w:t xml:space="preserve"> may be consumed in the classroom wing of the College of Business Building. </w:t>
      </w:r>
      <w:r w:rsidRPr="007B394E">
        <w:rPr>
          <w:sz w:val="24"/>
          <w:szCs w:val="24"/>
        </w:rPr>
        <w:t xml:space="preserve">This is a policy of the College of Business, not my own. </w:t>
      </w:r>
    </w:p>
    <w:p w14:paraId="00C87566" w14:textId="77777777" w:rsidR="00737A36" w:rsidRPr="007B394E" w:rsidRDefault="00737A36" w:rsidP="00737A36">
      <w:pPr>
        <w:pStyle w:val="Default"/>
        <w:rPr>
          <w:b/>
          <w:bCs/>
          <w:iCs/>
          <w:color w:val="auto"/>
          <w:u w:val="single"/>
        </w:rPr>
      </w:pPr>
    </w:p>
    <w:p w14:paraId="254C828D" w14:textId="77777777" w:rsidR="00737A36" w:rsidRPr="007B394E" w:rsidRDefault="00737A36" w:rsidP="00737A36">
      <w:pPr>
        <w:pStyle w:val="Default"/>
        <w:spacing w:after="120"/>
        <w:rPr>
          <w:rStyle w:val="Strong"/>
          <w:b w:val="0"/>
          <w:bCs w:val="0"/>
          <w:i/>
          <w:color w:val="auto"/>
        </w:rPr>
      </w:pPr>
      <w:r w:rsidRPr="007B394E">
        <w:rPr>
          <w:color w:val="auto"/>
        </w:rPr>
        <w:t xml:space="preserve">You are responsible for all information presented in the class, for all interpretation requirements of applications for all handouts distributed (in class or course web site), practice as many exercises as is necessary to learn the material. During </w:t>
      </w:r>
      <w:r w:rsidRPr="007B394E">
        <w:rPr>
          <w:iCs/>
          <w:color w:val="auto"/>
        </w:rPr>
        <w:t>lectures</w:t>
      </w:r>
      <w:r w:rsidRPr="007B394E">
        <w:rPr>
          <w:color w:val="auto"/>
        </w:rPr>
        <w:t xml:space="preserve"> there should not be any disturbances from </w:t>
      </w:r>
      <w:r w:rsidRPr="007B394E">
        <w:rPr>
          <w:bCs/>
          <w:color w:val="auto"/>
        </w:rPr>
        <w:t xml:space="preserve">cellular phone </w:t>
      </w:r>
      <w:r w:rsidRPr="007B394E">
        <w:rPr>
          <w:color w:val="auto"/>
        </w:rPr>
        <w:t xml:space="preserve">or any other devices. </w:t>
      </w:r>
      <w:r w:rsidRPr="007B394E">
        <w:rPr>
          <w:b/>
          <w:i/>
          <w:color w:val="C00000"/>
        </w:rPr>
        <w:t xml:space="preserve">All </w:t>
      </w:r>
      <w:r w:rsidRPr="007B394E">
        <w:rPr>
          <w:b/>
          <w:bCs/>
          <w:i/>
          <w:color w:val="C00000"/>
        </w:rPr>
        <w:t xml:space="preserve">cell phones </w:t>
      </w:r>
      <w:r w:rsidRPr="007B394E">
        <w:rPr>
          <w:b/>
          <w:i/>
          <w:color w:val="C00000"/>
        </w:rPr>
        <w:t xml:space="preserve">and other electronic devices </w:t>
      </w:r>
      <w:r w:rsidR="007D3A8D" w:rsidRPr="007B394E">
        <w:rPr>
          <w:b/>
          <w:i/>
          <w:color w:val="C00000"/>
        </w:rPr>
        <w:t>should be kept on silent during the class. Should you need to take a call, step outside and return with no / minimum distractions.</w:t>
      </w:r>
    </w:p>
    <w:p w14:paraId="0339336B" w14:textId="77777777" w:rsidR="00737A36" w:rsidRPr="007B394E" w:rsidRDefault="00737A36" w:rsidP="00737A36">
      <w:pPr>
        <w:spacing w:after="120"/>
        <w:jc w:val="both"/>
        <w:rPr>
          <w:sz w:val="24"/>
          <w:szCs w:val="24"/>
        </w:rPr>
      </w:pPr>
      <w:r w:rsidRPr="007B394E">
        <w:rPr>
          <w:rStyle w:val="Strong"/>
          <w:bCs w:val="0"/>
          <w:sz w:val="24"/>
          <w:szCs w:val="24"/>
        </w:rPr>
        <w:lastRenderedPageBreak/>
        <w:t>E-Mail etiquette</w:t>
      </w:r>
      <w:r w:rsidRPr="007B394E">
        <w:rPr>
          <w:rStyle w:val="Strong"/>
          <w:b w:val="0"/>
          <w:bCs w:val="0"/>
          <w:sz w:val="24"/>
          <w:szCs w:val="24"/>
        </w:rPr>
        <w:t xml:space="preserve">: Please send your e-mail using your ULID (please </w:t>
      </w:r>
      <w:r w:rsidRPr="007B394E">
        <w:rPr>
          <w:rStyle w:val="Strong"/>
          <w:sz w:val="24"/>
          <w:szCs w:val="24"/>
        </w:rPr>
        <w:t>do not</w:t>
      </w:r>
      <w:r w:rsidRPr="007B394E">
        <w:rPr>
          <w:rStyle w:val="Strong"/>
          <w:b w:val="0"/>
          <w:bCs w:val="0"/>
          <w:sz w:val="24"/>
          <w:szCs w:val="24"/>
        </w:rPr>
        <w:t xml:space="preserve"> mention your numerical University ID). In the subject line, </w:t>
      </w:r>
      <w:r w:rsidR="00BF109D" w:rsidRPr="007B394E">
        <w:rPr>
          <w:rStyle w:val="Strong"/>
          <w:sz w:val="24"/>
          <w:szCs w:val="24"/>
        </w:rPr>
        <w:t>remember</w:t>
      </w:r>
      <w:r w:rsidR="00BF109D" w:rsidRPr="007B394E">
        <w:rPr>
          <w:rStyle w:val="Strong"/>
          <w:b w:val="0"/>
          <w:bCs w:val="0"/>
          <w:sz w:val="24"/>
          <w:szCs w:val="24"/>
        </w:rPr>
        <w:t xml:space="preserve"> to </w:t>
      </w:r>
      <w:r w:rsidRPr="007B394E">
        <w:rPr>
          <w:rStyle w:val="Strong"/>
          <w:b w:val="0"/>
          <w:bCs w:val="0"/>
          <w:sz w:val="24"/>
          <w:szCs w:val="24"/>
        </w:rPr>
        <w:t>mention M</w:t>
      </w:r>
      <w:r w:rsidR="00853C63" w:rsidRPr="007B394E">
        <w:rPr>
          <w:rStyle w:val="Strong"/>
          <w:b w:val="0"/>
          <w:bCs w:val="0"/>
          <w:sz w:val="24"/>
          <w:szCs w:val="24"/>
        </w:rPr>
        <w:t>BA</w:t>
      </w:r>
      <w:r w:rsidRPr="007B394E">
        <w:rPr>
          <w:rStyle w:val="Strong"/>
          <w:b w:val="0"/>
          <w:bCs w:val="0"/>
          <w:sz w:val="24"/>
          <w:szCs w:val="24"/>
        </w:rPr>
        <w:t xml:space="preserve"> </w:t>
      </w:r>
      <w:r w:rsidR="00853C63" w:rsidRPr="007B394E">
        <w:rPr>
          <w:rStyle w:val="Strong"/>
          <w:b w:val="0"/>
          <w:bCs w:val="0"/>
          <w:sz w:val="24"/>
          <w:szCs w:val="24"/>
        </w:rPr>
        <w:t>4</w:t>
      </w:r>
      <w:r w:rsidRPr="007B394E">
        <w:rPr>
          <w:rStyle w:val="Strong"/>
          <w:b w:val="0"/>
          <w:bCs w:val="0"/>
          <w:sz w:val="24"/>
          <w:szCs w:val="24"/>
        </w:rPr>
        <w:t>85</w:t>
      </w:r>
      <w:r w:rsidR="00BF109D" w:rsidRPr="007B394E">
        <w:rPr>
          <w:rStyle w:val="Strong"/>
          <w:b w:val="0"/>
          <w:bCs w:val="0"/>
          <w:sz w:val="24"/>
          <w:szCs w:val="24"/>
        </w:rPr>
        <w:t xml:space="preserve">. </w:t>
      </w:r>
    </w:p>
    <w:p w14:paraId="447646D5" w14:textId="2183F9CC" w:rsidR="00737A36" w:rsidRPr="007B394E" w:rsidRDefault="00737A36" w:rsidP="00737A36">
      <w:pPr>
        <w:spacing w:after="120"/>
        <w:jc w:val="both"/>
        <w:rPr>
          <w:b/>
          <w:sz w:val="24"/>
          <w:szCs w:val="24"/>
        </w:rPr>
      </w:pPr>
      <w:r w:rsidRPr="007B394E">
        <w:rPr>
          <w:b/>
          <w:sz w:val="24"/>
          <w:szCs w:val="24"/>
        </w:rPr>
        <w:t>Schedule:</w:t>
      </w:r>
      <w:r w:rsidRPr="007B394E">
        <w:rPr>
          <w:sz w:val="24"/>
          <w:szCs w:val="24"/>
        </w:rPr>
        <w:t xml:space="preserve"> Our planning for the semester is shown in the course calendar below. The instructor reserves the right to modify the requirements and policies stated in this syllabus if deemed necessary. </w:t>
      </w:r>
      <w:r w:rsidRPr="007B394E">
        <w:rPr>
          <w:b/>
          <w:sz w:val="24"/>
          <w:szCs w:val="24"/>
        </w:rPr>
        <w:tab/>
      </w:r>
    </w:p>
    <w:p w14:paraId="4573C25B" w14:textId="4E6BFDFC" w:rsidR="00E32460" w:rsidRPr="00BB062C" w:rsidRDefault="00E32460" w:rsidP="00BB062C">
      <w:pPr>
        <w:spacing w:after="120"/>
        <w:rPr>
          <w:bCs/>
          <w:sz w:val="24"/>
          <w:szCs w:val="24"/>
        </w:rPr>
      </w:pPr>
      <w:r w:rsidRPr="00BB062C">
        <w:rPr>
          <w:b/>
          <w:sz w:val="24"/>
          <w:szCs w:val="24"/>
        </w:rPr>
        <w:t xml:space="preserve">Diversity Statement: </w:t>
      </w:r>
      <w:r w:rsidRPr="00BB062C">
        <w:rPr>
          <w:bCs/>
          <w:sz w:val="24"/>
          <w:szCs w:val="24"/>
        </w:rPr>
        <w:t xml:space="preserve">“ISU remains committed to creating and maintaining a working, learning and living environment that is welcoming, supportive, respectful, inclusive, diverse and free from discrimination and harassment.” For more information and resources related to diversity and inclusion at ISU, please see the following link: </w:t>
      </w:r>
      <w:r w:rsidR="00BB062C">
        <w:rPr>
          <w:bCs/>
          <w:sz w:val="24"/>
          <w:szCs w:val="24"/>
        </w:rPr>
        <w:t xml:space="preserve"> </w:t>
      </w:r>
      <w:hyperlink r:id="rId11" w:history="1">
        <w:r w:rsidR="00BB062C" w:rsidRPr="00872421">
          <w:rPr>
            <w:rStyle w:val="Hyperlink"/>
            <w:bCs/>
            <w:sz w:val="24"/>
            <w:szCs w:val="24"/>
          </w:rPr>
          <w:t>https://studentaffairs.illinoisstate.edu/who/diversity/</w:t>
        </w:r>
      </w:hyperlink>
      <w:r w:rsidR="00BB062C" w:rsidRPr="00BB062C">
        <w:rPr>
          <w:bCs/>
          <w:color w:val="0070C0"/>
          <w:sz w:val="24"/>
          <w:szCs w:val="24"/>
        </w:rPr>
        <w:t xml:space="preserve"> </w:t>
      </w:r>
    </w:p>
    <w:p w14:paraId="088828FF" w14:textId="69A9DA8B" w:rsidR="00737A36" w:rsidRPr="007B394E" w:rsidRDefault="00737A36" w:rsidP="00737A36">
      <w:pPr>
        <w:pStyle w:val="Heading2"/>
        <w:spacing w:after="120"/>
        <w:rPr>
          <w:bCs/>
          <w:szCs w:val="24"/>
        </w:rPr>
      </w:pPr>
      <w:r w:rsidRPr="007B394E">
        <w:rPr>
          <w:szCs w:val="24"/>
        </w:rPr>
        <w:t xml:space="preserve">Accommodation </w:t>
      </w:r>
      <w:r w:rsidR="005563FA">
        <w:rPr>
          <w:szCs w:val="24"/>
        </w:rPr>
        <w:t>Requests</w:t>
      </w:r>
      <w:r w:rsidRPr="007B394E">
        <w:rPr>
          <w:szCs w:val="24"/>
        </w:rPr>
        <w:t xml:space="preserve">: </w:t>
      </w:r>
      <w:r w:rsidRPr="007B394E">
        <w:rPr>
          <w:b w:val="0"/>
          <w:szCs w:val="24"/>
        </w:rPr>
        <w:t>Any student in need of a special accommodation should contact the staff in the Student Access and Accommodation Services (previously called Office of Disability Concerns) at 438-5853 (voice) or 438-8620 (TDD).</w:t>
      </w:r>
      <w:r w:rsidRPr="007B394E">
        <w:rPr>
          <w:bCs/>
          <w:szCs w:val="24"/>
        </w:rPr>
        <w:t xml:space="preserve"> </w:t>
      </w:r>
      <w:r w:rsidRPr="007B394E">
        <w:rPr>
          <w:b w:val="0"/>
          <w:bCs/>
          <w:szCs w:val="24"/>
        </w:rPr>
        <w:t>Website address:</w:t>
      </w:r>
      <w:r w:rsidRPr="007B394E">
        <w:rPr>
          <w:bCs/>
          <w:szCs w:val="24"/>
        </w:rPr>
        <w:t xml:space="preserve"> </w:t>
      </w:r>
      <w:hyperlink r:id="rId12" w:history="1">
        <w:r w:rsidRPr="007B394E">
          <w:rPr>
            <w:rStyle w:val="Hyperlink"/>
            <w:b w:val="0"/>
            <w:bCs/>
            <w:szCs w:val="24"/>
          </w:rPr>
          <w:t>https://studentaccess.illinoisstate.edu/</w:t>
        </w:r>
      </w:hyperlink>
    </w:p>
    <w:p w14:paraId="6A9975A2" w14:textId="77777777" w:rsidR="00737A36" w:rsidRPr="007B394E" w:rsidRDefault="00737A36" w:rsidP="00737A36">
      <w:pPr>
        <w:pStyle w:val="Default"/>
        <w:spacing w:after="120"/>
        <w:rPr>
          <w:color w:val="auto"/>
        </w:rPr>
      </w:pPr>
      <w:r w:rsidRPr="007B394E">
        <w:rPr>
          <w:b/>
          <w:bCs/>
          <w:iCs/>
          <w:color w:val="auto"/>
        </w:rPr>
        <w:t>Late for or Absent from Lectures</w:t>
      </w:r>
      <w:r w:rsidRPr="007B394E">
        <w:rPr>
          <w:b/>
          <w:bCs/>
          <w:color w:val="auto"/>
        </w:rPr>
        <w:t xml:space="preserve">. </w:t>
      </w:r>
      <w:r w:rsidRPr="007B394E">
        <w:rPr>
          <w:color w:val="auto"/>
        </w:rPr>
        <w:t>It is your responsibility to get the notes and to check the class web site for announcements in case you miss a class</w:t>
      </w:r>
      <w:r w:rsidR="003F41C1" w:rsidRPr="007B394E">
        <w:rPr>
          <w:color w:val="auto"/>
        </w:rPr>
        <w:t>.</w:t>
      </w:r>
      <w:r w:rsidRPr="007B394E">
        <w:rPr>
          <w:color w:val="auto"/>
        </w:rPr>
        <w:t xml:space="preserve"> </w:t>
      </w:r>
    </w:p>
    <w:p w14:paraId="1C42AE22" w14:textId="77777777" w:rsidR="00737A36" w:rsidRPr="007B394E" w:rsidRDefault="00737A36" w:rsidP="00737A36">
      <w:pPr>
        <w:pStyle w:val="Default"/>
        <w:spacing w:after="120"/>
        <w:rPr>
          <w:color w:val="auto"/>
        </w:rPr>
      </w:pPr>
      <w:r w:rsidRPr="007B394E">
        <w:rPr>
          <w:b/>
          <w:bCs/>
          <w:iCs/>
          <w:color w:val="auto"/>
        </w:rPr>
        <w:t>Cheating and plagiarism</w:t>
      </w:r>
      <w:r w:rsidRPr="007B394E">
        <w:rPr>
          <w:b/>
          <w:bCs/>
          <w:color w:val="auto"/>
        </w:rPr>
        <w:t xml:space="preserve">. </w:t>
      </w:r>
      <w:r w:rsidRPr="007B394E">
        <w:rPr>
          <w:color w:val="auto"/>
        </w:rPr>
        <w:t>Anyone who cheats (e.g., using unfair means during tests</w:t>
      </w:r>
      <w:r w:rsidRPr="007B394E">
        <w:rPr>
          <w:b/>
          <w:color w:val="auto"/>
        </w:rPr>
        <w:t xml:space="preserve">) will receive an F </w:t>
      </w:r>
      <w:r w:rsidRPr="007B394E">
        <w:rPr>
          <w:color w:val="auto"/>
        </w:rPr>
        <w:t xml:space="preserve">in the course and will be reported to the Office of Student Conduct and conflict resolution. Examples of Plagiarism in this class are, yet not restricted to (a) using other people’s work and/or ideas without giving them credit for it, (b) using past exams on course hero, study blue etc., (c) cheating/copying during exams etc. Cheating or plagiarism of any kind is not acceptable. This applies to work on all class assignments. The purpose of the course is for you to learn, and </w:t>
      </w:r>
      <w:r w:rsidRPr="007B394E">
        <w:rPr>
          <w:i/>
          <w:iCs/>
          <w:color w:val="auto"/>
        </w:rPr>
        <w:t>you do not learn by copying someone else’s work</w:t>
      </w:r>
      <w:r w:rsidRPr="007B394E">
        <w:rPr>
          <w:color w:val="auto"/>
        </w:rPr>
        <w:t xml:space="preserve">. </w:t>
      </w:r>
    </w:p>
    <w:p w14:paraId="262BADB8" w14:textId="77777777" w:rsidR="00737A36" w:rsidRPr="007B394E" w:rsidRDefault="00737A36" w:rsidP="00737A36">
      <w:pPr>
        <w:pStyle w:val="Default"/>
        <w:spacing w:after="120"/>
        <w:rPr>
          <w:color w:val="auto"/>
        </w:rPr>
      </w:pPr>
      <w:r w:rsidRPr="007B394E">
        <w:rPr>
          <w:b/>
          <w:bCs/>
          <w:iCs/>
          <w:color w:val="auto"/>
        </w:rPr>
        <w:t>Professionalism</w:t>
      </w:r>
      <w:r w:rsidRPr="007B394E">
        <w:rPr>
          <w:b/>
          <w:bCs/>
          <w:color w:val="auto"/>
        </w:rPr>
        <w:t xml:space="preserve">. </w:t>
      </w:r>
      <w:r w:rsidRPr="007B394E">
        <w:rPr>
          <w:color w:val="auto"/>
        </w:rPr>
        <w:t xml:space="preserve">Inappropriate behavior, such as rudeness, verbal or written malicious and defamatory comments, cursing, yelling, or other threatening and/or intimidating behavior, either during lectures or outside of lectures, to either the Professor or office personnel, will result in an F in the class and additional academic, administrative, or legal penalties as permitted under University policies and procedures and Illinois State law. </w:t>
      </w:r>
    </w:p>
    <w:p w14:paraId="74B42E74" w14:textId="5413DBD0" w:rsidR="00737A36" w:rsidRPr="007B394E" w:rsidRDefault="00737A36" w:rsidP="00737A36">
      <w:pPr>
        <w:pStyle w:val="Default"/>
        <w:spacing w:after="120"/>
      </w:pPr>
      <w:r w:rsidRPr="007B394E">
        <w:rPr>
          <w:b/>
          <w:bCs/>
          <w:iCs/>
        </w:rPr>
        <w:t>Professional Standards:</w:t>
      </w:r>
      <w:r w:rsidRPr="007B394E">
        <w:rPr>
          <w:b/>
          <w:bCs/>
          <w:i/>
          <w:iCs/>
        </w:rPr>
        <w:t xml:space="preserve"> </w:t>
      </w:r>
      <w:r w:rsidRPr="007B394E">
        <w:t>All students in this course are expected to be familiar with the "College of Business Standards of Professional Behavior and Ethical Conduct." (</w:t>
      </w:r>
      <w:hyperlink r:id="rId13" w:history="1">
        <w:r w:rsidR="007D43CA" w:rsidRPr="007B394E">
          <w:rPr>
            <w:rStyle w:val="Hyperlink"/>
          </w:rPr>
          <w:t>https://business.illinoisstate.edu/downloads/about/Standards%20of%20Professional%20Behavior.pdf</w:t>
        </w:r>
      </w:hyperlink>
      <w:r w:rsidR="007D43CA" w:rsidRPr="007B394E">
        <w:t xml:space="preserve"> </w:t>
      </w:r>
      <w:r w:rsidRPr="007B394E">
        <w:t xml:space="preserve">). </w:t>
      </w:r>
    </w:p>
    <w:p w14:paraId="0B02CC6E" w14:textId="65D088DE" w:rsidR="00E32460" w:rsidRPr="007B394E" w:rsidRDefault="00E32460" w:rsidP="00E32460">
      <w:pPr>
        <w:pStyle w:val="Default"/>
        <w:spacing w:after="120"/>
        <w:rPr>
          <w:color w:val="auto"/>
        </w:rPr>
      </w:pPr>
      <w:r w:rsidRPr="007B394E">
        <w:rPr>
          <w:b/>
          <w:bCs/>
          <w:iCs/>
          <w:color w:val="auto"/>
        </w:rPr>
        <w:t>Incomplete Grade</w:t>
      </w:r>
      <w:r w:rsidRPr="007B394E">
        <w:rPr>
          <w:b/>
          <w:bCs/>
          <w:color w:val="auto"/>
        </w:rPr>
        <w:t xml:space="preserve">: </w:t>
      </w:r>
      <w:r w:rsidRPr="007B394E">
        <w:rPr>
          <w:color w:val="auto"/>
        </w:rPr>
        <w:t xml:space="preserve">The student should see the ISU catalog for conditions pertaining to grade "I". </w:t>
      </w:r>
      <w:hyperlink r:id="rId14" w:history="1">
        <w:r w:rsidR="00D044A5" w:rsidRPr="007B394E">
          <w:rPr>
            <w:rStyle w:val="Hyperlink"/>
          </w:rPr>
          <w:t>https://illinoisstate.edu/catalog/undergraduate/academic-practices-policies/grading-system/</w:t>
        </w:r>
      </w:hyperlink>
      <w:r w:rsidR="00D044A5" w:rsidRPr="007B394E">
        <w:rPr>
          <w:color w:val="auto"/>
        </w:rPr>
        <w:t xml:space="preserve"> </w:t>
      </w:r>
    </w:p>
    <w:p w14:paraId="05695BB3" w14:textId="2E8FF638" w:rsidR="00E32460" w:rsidRPr="007B394E" w:rsidRDefault="00E32460" w:rsidP="00E32460">
      <w:pPr>
        <w:pStyle w:val="Default"/>
        <w:spacing w:after="120"/>
      </w:pPr>
      <w:r w:rsidRPr="007B394E">
        <w:rPr>
          <w:b/>
          <w:bCs/>
          <w:iCs/>
          <w:color w:val="auto"/>
        </w:rPr>
        <w:t>Withdrawal Policy:</w:t>
      </w:r>
      <w:r w:rsidRPr="007B394E">
        <w:rPr>
          <w:b/>
          <w:bCs/>
          <w:i/>
          <w:iCs/>
          <w:color w:val="auto"/>
        </w:rPr>
        <w:t xml:space="preserve"> </w:t>
      </w:r>
      <w:r w:rsidRPr="007B394E">
        <w:rPr>
          <w:color w:val="auto"/>
        </w:rPr>
        <w:t xml:space="preserve">Each student is expected to know the University </w:t>
      </w:r>
      <w:r w:rsidRPr="007B394E">
        <w:rPr>
          <w:b/>
          <w:bCs/>
          <w:color w:val="auto"/>
        </w:rPr>
        <w:t xml:space="preserve">Withdrawal policy, </w:t>
      </w:r>
      <w:r w:rsidRPr="007B394E">
        <w:rPr>
          <w:color w:val="auto"/>
        </w:rPr>
        <w:t xml:space="preserve">see Academic Policies and Practices at </w:t>
      </w:r>
      <w:hyperlink r:id="rId15" w:history="1">
        <w:r w:rsidR="00885AC0" w:rsidRPr="007B394E">
          <w:rPr>
            <w:rStyle w:val="Hyperlink"/>
            <w:sz w:val="28"/>
            <w:szCs w:val="28"/>
          </w:rPr>
          <w:t>https://registrar.illinoisstate.edu/registration/deadlines/</w:t>
        </w:r>
      </w:hyperlink>
      <w:r w:rsidR="00885AC0" w:rsidRPr="007B394E">
        <w:rPr>
          <w:color w:val="auto"/>
          <w:sz w:val="28"/>
          <w:szCs w:val="28"/>
        </w:rPr>
        <w:t>.</w:t>
      </w:r>
    </w:p>
    <w:p w14:paraId="20764583" w14:textId="3FA61300" w:rsidR="00D02C23" w:rsidRDefault="00737A36" w:rsidP="00D044A5">
      <w:pPr>
        <w:pStyle w:val="BodyText"/>
        <w:spacing w:after="120" w:line="26" w:lineRule="atLeast"/>
        <w:rPr>
          <w:sz w:val="28"/>
          <w:szCs w:val="21"/>
        </w:rPr>
      </w:pPr>
      <w:r w:rsidRPr="007B394E">
        <w:rPr>
          <w:b/>
          <w:bCs/>
          <w:iCs/>
          <w:szCs w:val="24"/>
        </w:rPr>
        <w:t>Campus Safety:</w:t>
      </w:r>
      <w:r w:rsidRPr="007B394E">
        <w:rPr>
          <w:b/>
          <w:bCs/>
          <w:i/>
          <w:iCs/>
          <w:szCs w:val="24"/>
        </w:rPr>
        <w:t xml:space="preserve"> </w:t>
      </w:r>
      <w:r w:rsidRPr="007B394E">
        <w:rPr>
          <w:szCs w:val="24"/>
        </w:rPr>
        <w:t xml:space="preserve">At Illinois State University, we are firmly committed to campus safety for everyone here at the university. </w:t>
      </w:r>
      <w:proofErr w:type="gramStart"/>
      <w:r w:rsidRPr="007B394E">
        <w:rPr>
          <w:szCs w:val="24"/>
        </w:rPr>
        <w:t>In order to</w:t>
      </w:r>
      <w:proofErr w:type="gramEnd"/>
      <w:r w:rsidRPr="007B394E">
        <w:rPr>
          <w:szCs w:val="24"/>
        </w:rPr>
        <w:t xml:space="preserve"> be prepared in case of an emergency, please visit this link on campus safety: </w:t>
      </w:r>
      <w:hyperlink r:id="rId16" w:history="1">
        <w:r w:rsidR="007D43CA" w:rsidRPr="007B394E">
          <w:rPr>
            <w:rStyle w:val="Hyperlink"/>
            <w:sz w:val="28"/>
            <w:szCs w:val="21"/>
          </w:rPr>
          <w:t>https://saferedbirds.illinoisstate.edu/</w:t>
        </w:r>
      </w:hyperlink>
      <w:r w:rsidR="007D43CA" w:rsidRPr="007B394E">
        <w:rPr>
          <w:sz w:val="28"/>
          <w:szCs w:val="21"/>
        </w:rPr>
        <w:t xml:space="preserve"> </w:t>
      </w:r>
    </w:p>
    <w:p w14:paraId="0D38F486" w14:textId="467F4AB3" w:rsidR="007B394E" w:rsidRPr="007B394E" w:rsidRDefault="007B394E" w:rsidP="007B394E">
      <w:pPr>
        <w:rPr>
          <w:rStyle w:val="Hyperlink"/>
          <w:color w:val="auto"/>
          <w:sz w:val="28"/>
          <w:szCs w:val="21"/>
          <w:u w:val="none"/>
        </w:rPr>
      </w:pPr>
      <w:r>
        <w:rPr>
          <w:sz w:val="28"/>
          <w:szCs w:val="21"/>
        </w:rPr>
        <w:br w:type="page"/>
      </w:r>
    </w:p>
    <w:p w14:paraId="0A81AE58" w14:textId="77777777" w:rsidR="0071775B" w:rsidRDefault="0071775B" w:rsidP="0071775B"/>
    <w:tbl>
      <w:tblPr>
        <w:tblW w:w="1055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16"/>
        <w:gridCol w:w="876"/>
        <w:gridCol w:w="3085"/>
        <w:gridCol w:w="4906"/>
      </w:tblGrid>
      <w:tr w:rsidR="0071775B" w:rsidRPr="00D044A5" w14:paraId="1B42734B" w14:textId="77777777" w:rsidTr="0079567B">
        <w:tc>
          <w:tcPr>
            <w:tcW w:w="10553" w:type="dxa"/>
            <w:gridSpan w:val="5"/>
            <w:shd w:val="clear" w:color="auto" w:fill="000000"/>
          </w:tcPr>
          <w:p w14:paraId="2C0A1E8B" w14:textId="77777777" w:rsidR="0071775B" w:rsidRPr="00D044A5" w:rsidRDefault="0071775B" w:rsidP="0079567B">
            <w:pPr>
              <w:jc w:val="center"/>
              <w:rPr>
                <w:b/>
                <w:bCs/>
                <w:color w:val="FFFFFF"/>
                <w:sz w:val="21"/>
                <w:szCs w:val="21"/>
              </w:rPr>
            </w:pPr>
            <w:r w:rsidRPr="00D044A5">
              <w:rPr>
                <w:b/>
                <w:bCs/>
                <w:color w:val="FFFFFF"/>
                <w:sz w:val="21"/>
                <w:szCs w:val="21"/>
              </w:rPr>
              <w:t>SPRING 202</w:t>
            </w:r>
            <w:r>
              <w:rPr>
                <w:b/>
                <w:bCs/>
                <w:color w:val="FFFFFF"/>
                <w:sz w:val="21"/>
                <w:szCs w:val="21"/>
              </w:rPr>
              <w:t>6</w:t>
            </w:r>
            <w:r w:rsidRPr="00D044A5">
              <w:rPr>
                <w:b/>
                <w:bCs/>
                <w:color w:val="FFFFFF"/>
                <w:sz w:val="21"/>
                <w:szCs w:val="21"/>
              </w:rPr>
              <w:t xml:space="preserve"> COURSE CALENDAR</w:t>
            </w:r>
          </w:p>
        </w:tc>
      </w:tr>
      <w:tr w:rsidR="00D5516E" w:rsidRPr="00D044A5" w14:paraId="7FC86086" w14:textId="77777777" w:rsidTr="00D5516E">
        <w:tc>
          <w:tcPr>
            <w:tcW w:w="870" w:type="dxa"/>
            <w:shd w:val="clear" w:color="auto" w:fill="BFBFBF" w:themeFill="background1" w:themeFillShade="BF"/>
          </w:tcPr>
          <w:p w14:paraId="5F4DD1F2" w14:textId="77777777" w:rsidR="0071775B" w:rsidRPr="00D044A5" w:rsidRDefault="0071775B" w:rsidP="0079567B">
            <w:pPr>
              <w:jc w:val="center"/>
              <w:rPr>
                <w:b/>
                <w:color w:val="000000" w:themeColor="text1"/>
                <w:sz w:val="21"/>
                <w:szCs w:val="21"/>
              </w:rPr>
            </w:pPr>
            <w:r w:rsidRPr="00D044A5">
              <w:rPr>
                <w:b/>
                <w:color w:val="000000" w:themeColor="text1"/>
                <w:sz w:val="21"/>
                <w:szCs w:val="21"/>
              </w:rPr>
              <w:t>WEEK</w:t>
            </w:r>
          </w:p>
        </w:tc>
        <w:tc>
          <w:tcPr>
            <w:tcW w:w="816" w:type="dxa"/>
            <w:shd w:val="clear" w:color="auto" w:fill="BFBFBF" w:themeFill="background1" w:themeFillShade="BF"/>
          </w:tcPr>
          <w:p w14:paraId="477C189D" w14:textId="77777777" w:rsidR="0071775B" w:rsidRPr="00D044A5" w:rsidRDefault="0071775B" w:rsidP="0079567B">
            <w:pPr>
              <w:jc w:val="center"/>
              <w:rPr>
                <w:b/>
                <w:color w:val="000000" w:themeColor="text1"/>
                <w:sz w:val="21"/>
                <w:szCs w:val="21"/>
              </w:rPr>
            </w:pPr>
            <w:r w:rsidRPr="00D044A5">
              <w:rPr>
                <w:b/>
                <w:color w:val="000000" w:themeColor="text1"/>
                <w:sz w:val="21"/>
                <w:szCs w:val="21"/>
              </w:rPr>
              <w:t>MO.</w:t>
            </w:r>
          </w:p>
        </w:tc>
        <w:tc>
          <w:tcPr>
            <w:tcW w:w="876" w:type="dxa"/>
            <w:shd w:val="clear" w:color="auto" w:fill="BFBFBF" w:themeFill="background1" w:themeFillShade="BF"/>
          </w:tcPr>
          <w:p w14:paraId="7EC927DB" w14:textId="77777777" w:rsidR="0071775B" w:rsidRPr="00D044A5" w:rsidRDefault="0071775B" w:rsidP="0079567B">
            <w:pPr>
              <w:jc w:val="center"/>
              <w:rPr>
                <w:b/>
                <w:color w:val="000000" w:themeColor="text1"/>
                <w:sz w:val="21"/>
                <w:szCs w:val="21"/>
              </w:rPr>
            </w:pPr>
            <w:r w:rsidRPr="00D044A5">
              <w:rPr>
                <w:b/>
                <w:color w:val="000000" w:themeColor="text1"/>
                <w:sz w:val="21"/>
                <w:szCs w:val="21"/>
              </w:rPr>
              <w:t>DATE</w:t>
            </w:r>
          </w:p>
        </w:tc>
        <w:tc>
          <w:tcPr>
            <w:tcW w:w="3085" w:type="dxa"/>
            <w:shd w:val="clear" w:color="auto" w:fill="BFBFBF" w:themeFill="background1" w:themeFillShade="BF"/>
          </w:tcPr>
          <w:p w14:paraId="060B012F" w14:textId="77777777" w:rsidR="0071775B" w:rsidRPr="00D044A5" w:rsidRDefault="0071775B" w:rsidP="0079567B">
            <w:pPr>
              <w:jc w:val="center"/>
              <w:rPr>
                <w:b/>
                <w:color w:val="000000" w:themeColor="text1"/>
                <w:sz w:val="21"/>
                <w:szCs w:val="21"/>
              </w:rPr>
            </w:pPr>
            <w:r w:rsidRPr="00D044A5">
              <w:rPr>
                <w:b/>
                <w:color w:val="000000" w:themeColor="text1"/>
                <w:sz w:val="21"/>
                <w:szCs w:val="21"/>
              </w:rPr>
              <w:t>TOPIC</w:t>
            </w:r>
          </w:p>
        </w:tc>
        <w:tc>
          <w:tcPr>
            <w:tcW w:w="4906" w:type="dxa"/>
            <w:shd w:val="clear" w:color="auto" w:fill="BFBFBF" w:themeFill="background1" w:themeFillShade="BF"/>
          </w:tcPr>
          <w:p w14:paraId="6F392EE1" w14:textId="77777777" w:rsidR="0071775B" w:rsidRPr="00D044A5" w:rsidRDefault="0071775B" w:rsidP="0079567B">
            <w:pPr>
              <w:rPr>
                <w:b/>
                <w:color w:val="000000" w:themeColor="text1"/>
                <w:sz w:val="21"/>
                <w:szCs w:val="21"/>
              </w:rPr>
            </w:pPr>
            <w:r w:rsidRPr="00D044A5">
              <w:rPr>
                <w:b/>
                <w:color w:val="000000" w:themeColor="text1"/>
                <w:sz w:val="21"/>
                <w:szCs w:val="21"/>
              </w:rPr>
              <w:t>ASSIGNMENT</w:t>
            </w:r>
          </w:p>
        </w:tc>
      </w:tr>
      <w:tr w:rsidR="00D5516E" w:rsidRPr="00D044A5" w14:paraId="78415D17" w14:textId="77777777" w:rsidTr="00D5516E">
        <w:tc>
          <w:tcPr>
            <w:tcW w:w="870" w:type="dxa"/>
            <w:tcBorders>
              <w:bottom w:val="single" w:sz="4" w:space="0" w:color="auto"/>
            </w:tcBorders>
          </w:tcPr>
          <w:p w14:paraId="452BFF5F" w14:textId="77777777" w:rsidR="0071775B" w:rsidRPr="00AB07A7" w:rsidRDefault="0071775B" w:rsidP="0079567B">
            <w:pPr>
              <w:jc w:val="center"/>
              <w:rPr>
                <w:sz w:val="21"/>
                <w:szCs w:val="21"/>
              </w:rPr>
            </w:pPr>
            <w:r w:rsidRPr="00AB07A7">
              <w:rPr>
                <w:sz w:val="21"/>
                <w:szCs w:val="21"/>
              </w:rPr>
              <w:t>1</w:t>
            </w:r>
          </w:p>
        </w:tc>
        <w:tc>
          <w:tcPr>
            <w:tcW w:w="816" w:type="dxa"/>
            <w:tcBorders>
              <w:bottom w:val="single" w:sz="4" w:space="0" w:color="auto"/>
            </w:tcBorders>
          </w:tcPr>
          <w:p w14:paraId="43F0C1BE" w14:textId="77777777" w:rsidR="0071775B" w:rsidRPr="00AB07A7" w:rsidRDefault="0071775B" w:rsidP="0079567B">
            <w:pPr>
              <w:jc w:val="center"/>
              <w:rPr>
                <w:b/>
                <w:bCs/>
                <w:sz w:val="21"/>
                <w:szCs w:val="21"/>
              </w:rPr>
            </w:pPr>
            <w:r w:rsidRPr="00AB07A7">
              <w:rPr>
                <w:b/>
                <w:bCs/>
                <w:sz w:val="21"/>
                <w:szCs w:val="21"/>
              </w:rPr>
              <w:t>JAN.</w:t>
            </w:r>
          </w:p>
        </w:tc>
        <w:tc>
          <w:tcPr>
            <w:tcW w:w="876" w:type="dxa"/>
            <w:tcBorders>
              <w:bottom w:val="single" w:sz="4" w:space="0" w:color="auto"/>
            </w:tcBorders>
          </w:tcPr>
          <w:p w14:paraId="064574E3" w14:textId="77777777" w:rsidR="0071775B" w:rsidRPr="00AB07A7" w:rsidRDefault="0071775B" w:rsidP="0079567B">
            <w:pPr>
              <w:jc w:val="center"/>
              <w:rPr>
                <w:sz w:val="21"/>
                <w:szCs w:val="21"/>
              </w:rPr>
            </w:pPr>
            <w:r w:rsidRPr="00AB07A7">
              <w:rPr>
                <w:sz w:val="21"/>
                <w:szCs w:val="21"/>
              </w:rPr>
              <w:t>Mon.12</w:t>
            </w:r>
          </w:p>
          <w:p w14:paraId="31A1DA4B" w14:textId="77777777" w:rsidR="0071775B" w:rsidRPr="00AB07A7" w:rsidRDefault="0071775B" w:rsidP="0079567B">
            <w:pPr>
              <w:jc w:val="center"/>
              <w:rPr>
                <w:sz w:val="21"/>
                <w:szCs w:val="21"/>
              </w:rPr>
            </w:pPr>
          </w:p>
        </w:tc>
        <w:tc>
          <w:tcPr>
            <w:tcW w:w="3085" w:type="dxa"/>
            <w:tcBorders>
              <w:bottom w:val="single" w:sz="4" w:space="0" w:color="auto"/>
            </w:tcBorders>
          </w:tcPr>
          <w:p w14:paraId="29404112" w14:textId="77777777" w:rsidR="0071775B" w:rsidRPr="00AB07A7" w:rsidRDefault="0071775B" w:rsidP="0079567B">
            <w:pPr>
              <w:jc w:val="center"/>
              <w:rPr>
                <w:sz w:val="21"/>
                <w:szCs w:val="21"/>
              </w:rPr>
            </w:pPr>
            <w:r w:rsidRPr="00AB07A7">
              <w:rPr>
                <w:b/>
                <w:bCs/>
                <w:sz w:val="21"/>
                <w:szCs w:val="21"/>
              </w:rPr>
              <w:t>Introduction</w:t>
            </w:r>
            <w:r w:rsidRPr="00AB07A7">
              <w:rPr>
                <w:sz w:val="21"/>
                <w:szCs w:val="21"/>
              </w:rPr>
              <w:t xml:space="preserve"> </w:t>
            </w:r>
          </w:p>
          <w:p w14:paraId="210D1081" w14:textId="77777777" w:rsidR="0071775B" w:rsidRPr="00AB07A7" w:rsidRDefault="0071775B" w:rsidP="0079567B">
            <w:pPr>
              <w:jc w:val="center"/>
              <w:rPr>
                <w:b/>
                <w:bCs/>
                <w:sz w:val="21"/>
                <w:szCs w:val="21"/>
              </w:rPr>
            </w:pPr>
            <w:r w:rsidRPr="00AB07A7">
              <w:rPr>
                <w:b/>
                <w:bCs/>
                <w:sz w:val="21"/>
                <w:szCs w:val="21"/>
              </w:rPr>
              <w:t>Topic1: What is Strategy?</w:t>
            </w:r>
          </w:p>
          <w:p w14:paraId="0D3EEADA" w14:textId="7A7F7499" w:rsidR="0071775B" w:rsidRPr="00AB07A7" w:rsidRDefault="00EB5086" w:rsidP="0079567B">
            <w:pPr>
              <w:jc w:val="center"/>
              <w:rPr>
                <w:sz w:val="21"/>
                <w:szCs w:val="21"/>
              </w:rPr>
            </w:pPr>
            <w:r>
              <w:rPr>
                <w:sz w:val="21"/>
                <w:szCs w:val="21"/>
              </w:rPr>
              <w:t xml:space="preserve">HBS </w:t>
            </w:r>
            <w:r w:rsidR="0071775B" w:rsidRPr="00AB07A7">
              <w:rPr>
                <w:sz w:val="21"/>
                <w:szCs w:val="21"/>
              </w:rPr>
              <w:t>Case 1: Starbucks Corporation</w:t>
            </w:r>
          </w:p>
        </w:tc>
        <w:tc>
          <w:tcPr>
            <w:tcW w:w="4906" w:type="dxa"/>
            <w:tcBorders>
              <w:bottom w:val="single" w:sz="4" w:space="0" w:color="auto"/>
            </w:tcBorders>
          </w:tcPr>
          <w:p w14:paraId="41C45356" w14:textId="77777777" w:rsidR="0071775B" w:rsidRPr="00D5516E" w:rsidRDefault="0071775B" w:rsidP="0071775B">
            <w:pPr>
              <w:pStyle w:val="ListParagraph"/>
              <w:numPr>
                <w:ilvl w:val="0"/>
                <w:numId w:val="18"/>
              </w:numPr>
              <w:ind w:left="165" w:hanging="165"/>
              <w:rPr>
                <w:rFonts w:ascii="Times New Roman" w:hAnsi="Times New Roman" w:cs="Times New Roman"/>
                <w:sz w:val="21"/>
                <w:szCs w:val="21"/>
              </w:rPr>
            </w:pPr>
            <w:r w:rsidRPr="00D5516E">
              <w:rPr>
                <w:rFonts w:ascii="Times New Roman" w:hAnsi="Times New Roman" w:cs="Times New Roman"/>
                <w:sz w:val="21"/>
                <w:szCs w:val="21"/>
              </w:rPr>
              <w:t>Syllabus &amp; Introductions</w:t>
            </w:r>
          </w:p>
          <w:p w14:paraId="23BDCF2E" w14:textId="1AA68B8D" w:rsidR="0071775B" w:rsidRPr="00D5516E" w:rsidRDefault="0071775B" w:rsidP="0071775B">
            <w:pPr>
              <w:pStyle w:val="ListParagraph"/>
              <w:numPr>
                <w:ilvl w:val="0"/>
                <w:numId w:val="18"/>
              </w:numPr>
              <w:ind w:left="165" w:hanging="165"/>
              <w:rPr>
                <w:rFonts w:ascii="Times New Roman" w:hAnsi="Times New Roman" w:cs="Times New Roman"/>
                <w:sz w:val="21"/>
                <w:szCs w:val="21"/>
              </w:rPr>
            </w:pPr>
            <w:r w:rsidRPr="00D5516E">
              <w:rPr>
                <w:rFonts w:ascii="Times New Roman" w:hAnsi="Times New Roman" w:cs="Times New Roman"/>
                <w:color w:val="000000"/>
                <w:sz w:val="21"/>
                <w:szCs w:val="21"/>
              </w:rPr>
              <w:t xml:space="preserve">Read </w:t>
            </w:r>
            <w:r w:rsidR="00EB5086">
              <w:rPr>
                <w:rFonts w:ascii="Times New Roman" w:hAnsi="Times New Roman" w:cs="Times New Roman"/>
                <w:color w:val="000000"/>
                <w:sz w:val="21"/>
                <w:szCs w:val="21"/>
              </w:rPr>
              <w:t xml:space="preserve">HBS </w:t>
            </w:r>
            <w:r w:rsidRPr="00D5516E">
              <w:rPr>
                <w:rFonts w:ascii="Times New Roman" w:hAnsi="Times New Roman" w:cs="Times New Roman"/>
                <w:color w:val="000000"/>
                <w:sz w:val="21"/>
                <w:szCs w:val="21"/>
              </w:rPr>
              <w:t>Case 1 &amp; Watch</w:t>
            </w:r>
            <w:r w:rsidRPr="00D5516E">
              <w:rPr>
                <w:rFonts w:ascii="Times New Roman" w:hAnsi="Times New Roman" w:cs="Times New Roman"/>
                <w:sz w:val="21"/>
                <w:szCs w:val="21"/>
              </w:rPr>
              <w:t xml:space="preserve"> Video on “What is Strategy” before class.</w:t>
            </w:r>
          </w:p>
          <w:p w14:paraId="43C1CF62" w14:textId="77777777" w:rsidR="0071775B" w:rsidRPr="00D5516E" w:rsidRDefault="0071775B" w:rsidP="0071775B">
            <w:pPr>
              <w:pStyle w:val="ListParagraph"/>
              <w:numPr>
                <w:ilvl w:val="0"/>
                <w:numId w:val="18"/>
              </w:numPr>
              <w:ind w:left="165" w:hanging="165"/>
              <w:rPr>
                <w:rFonts w:ascii="Times New Roman" w:hAnsi="Times New Roman" w:cs="Times New Roman"/>
                <w:sz w:val="21"/>
                <w:szCs w:val="21"/>
              </w:rPr>
            </w:pPr>
            <w:r w:rsidRPr="00D5516E">
              <w:rPr>
                <w:rFonts w:ascii="Times New Roman" w:hAnsi="Times New Roman" w:cs="Times New Roman"/>
                <w:color w:val="000000"/>
                <w:sz w:val="21"/>
                <w:szCs w:val="21"/>
              </w:rPr>
              <w:t>In class topic discussion.</w:t>
            </w:r>
          </w:p>
          <w:p w14:paraId="7D3DBADD" w14:textId="07766A57" w:rsidR="0071775B" w:rsidRPr="00D5516E" w:rsidRDefault="0071775B" w:rsidP="0071775B">
            <w:pPr>
              <w:pStyle w:val="ListParagraph"/>
              <w:numPr>
                <w:ilvl w:val="0"/>
                <w:numId w:val="18"/>
              </w:numPr>
              <w:ind w:left="165" w:hanging="180"/>
              <w:rPr>
                <w:rFonts w:ascii="Times New Roman" w:hAnsi="Times New Roman" w:cs="Times New Roman"/>
                <w:sz w:val="21"/>
                <w:szCs w:val="21"/>
              </w:rPr>
            </w:pPr>
            <w:r w:rsidRPr="00D5516E">
              <w:rPr>
                <w:rFonts w:ascii="Times New Roman" w:hAnsi="Times New Roman" w:cs="Times New Roman"/>
                <w:sz w:val="21"/>
                <w:szCs w:val="21"/>
              </w:rPr>
              <w:t xml:space="preserve">Complete </w:t>
            </w:r>
            <w:r w:rsidR="00EB5086">
              <w:rPr>
                <w:rFonts w:ascii="Times New Roman" w:hAnsi="Times New Roman" w:cs="Times New Roman"/>
                <w:sz w:val="21"/>
                <w:szCs w:val="21"/>
              </w:rPr>
              <w:t xml:space="preserve">HBS </w:t>
            </w:r>
            <w:r w:rsidRPr="00D5516E">
              <w:rPr>
                <w:rFonts w:ascii="Times New Roman" w:hAnsi="Times New Roman" w:cs="Times New Roman"/>
                <w:sz w:val="21"/>
                <w:szCs w:val="21"/>
              </w:rPr>
              <w:t>Case quiz before class.</w:t>
            </w:r>
          </w:p>
          <w:p w14:paraId="4436AF70" w14:textId="77777777" w:rsidR="0071775B" w:rsidRPr="00D5516E" w:rsidRDefault="0071775B" w:rsidP="0071775B">
            <w:pPr>
              <w:pStyle w:val="ListParagraph"/>
              <w:numPr>
                <w:ilvl w:val="0"/>
                <w:numId w:val="18"/>
              </w:numPr>
              <w:ind w:left="165" w:hanging="165"/>
              <w:rPr>
                <w:rFonts w:ascii="Times New Roman" w:hAnsi="Times New Roman" w:cs="Times New Roman"/>
                <w:sz w:val="21"/>
                <w:szCs w:val="21"/>
              </w:rPr>
            </w:pPr>
            <w:r w:rsidRPr="00D5516E">
              <w:rPr>
                <w:rFonts w:ascii="Times New Roman" w:hAnsi="Times New Roman" w:cs="Times New Roman"/>
                <w:sz w:val="21"/>
                <w:szCs w:val="21"/>
              </w:rPr>
              <w:t>Complete end of session notes after class</w:t>
            </w:r>
          </w:p>
          <w:p w14:paraId="5B7D7D6B" w14:textId="7C6A66C7" w:rsidR="0071775B" w:rsidRPr="00557F34" w:rsidRDefault="0071775B" w:rsidP="00557F34">
            <w:pPr>
              <w:pStyle w:val="ListParagraph"/>
              <w:numPr>
                <w:ilvl w:val="0"/>
                <w:numId w:val="18"/>
              </w:numPr>
              <w:ind w:left="165" w:hanging="165"/>
              <w:rPr>
                <w:rFonts w:ascii="Times New Roman" w:hAnsi="Times New Roman" w:cs="Times New Roman"/>
                <w:sz w:val="21"/>
                <w:szCs w:val="21"/>
              </w:rPr>
            </w:pPr>
            <w:r w:rsidRPr="00D5516E">
              <w:rPr>
                <w:rFonts w:ascii="Times New Roman" w:hAnsi="Times New Roman" w:cs="Times New Roman"/>
                <w:sz w:val="21"/>
                <w:szCs w:val="21"/>
              </w:rPr>
              <w:t>Team Formation Finalized by Jan. 1</w:t>
            </w:r>
            <w:r w:rsidR="00557F34" w:rsidRPr="00D5516E">
              <w:rPr>
                <w:rFonts w:ascii="Times New Roman" w:hAnsi="Times New Roman" w:cs="Times New Roman"/>
                <w:sz w:val="21"/>
                <w:szCs w:val="21"/>
              </w:rPr>
              <w:t>8.</w:t>
            </w:r>
          </w:p>
        </w:tc>
      </w:tr>
      <w:tr w:rsidR="00D5516E" w:rsidRPr="00E43225" w14:paraId="1D64FF01" w14:textId="77777777" w:rsidTr="00D5516E">
        <w:trPr>
          <w:trHeight w:val="305"/>
        </w:trPr>
        <w:tc>
          <w:tcPr>
            <w:tcW w:w="870" w:type="dxa"/>
            <w:shd w:val="pct25" w:color="auto" w:fill="auto"/>
          </w:tcPr>
          <w:p w14:paraId="7E9D443F" w14:textId="77777777" w:rsidR="0071775B" w:rsidRPr="00AB07A7" w:rsidRDefault="0071775B" w:rsidP="0079567B">
            <w:pPr>
              <w:jc w:val="center"/>
              <w:rPr>
                <w:b/>
                <w:bCs/>
                <w:sz w:val="21"/>
                <w:szCs w:val="21"/>
              </w:rPr>
            </w:pPr>
            <w:r w:rsidRPr="00AB07A7">
              <w:rPr>
                <w:b/>
                <w:bCs/>
                <w:sz w:val="21"/>
                <w:szCs w:val="21"/>
              </w:rPr>
              <w:t>2</w:t>
            </w:r>
          </w:p>
        </w:tc>
        <w:tc>
          <w:tcPr>
            <w:tcW w:w="816" w:type="dxa"/>
            <w:shd w:val="pct25" w:color="auto" w:fill="auto"/>
          </w:tcPr>
          <w:p w14:paraId="72501FB1" w14:textId="77777777" w:rsidR="0071775B" w:rsidRPr="00AB07A7" w:rsidRDefault="0071775B" w:rsidP="0079567B">
            <w:pPr>
              <w:jc w:val="center"/>
              <w:rPr>
                <w:b/>
                <w:bCs/>
                <w:sz w:val="21"/>
                <w:szCs w:val="21"/>
              </w:rPr>
            </w:pPr>
          </w:p>
        </w:tc>
        <w:tc>
          <w:tcPr>
            <w:tcW w:w="876" w:type="dxa"/>
            <w:shd w:val="pct25" w:color="auto" w:fill="auto"/>
          </w:tcPr>
          <w:p w14:paraId="06DCBE6B" w14:textId="77777777" w:rsidR="0071775B" w:rsidRPr="00AB07A7" w:rsidRDefault="0071775B" w:rsidP="0079567B">
            <w:pPr>
              <w:jc w:val="center"/>
              <w:rPr>
                <w:b/>
                <w:bCs/>
                <w:sz w:val="21"/>
                <w:szCs w:val="21"/>
              </w:rPr>
            </w:pPr>
            <w:r w:rsidRPr="00AB07A7">
              <w:rPr>
                <w:b/>
                <w:bCs/>
                <w:sz w:val="21"/>
                <w:szCs w:val="21"/>
              </w:rPr>
              <w:t>Mon. 19</w:t>
            </w:r>
          </w:p>
        </w:tc>
        <w:tc>
          <w:tcPr>
            <w:tcW w:w="3085" w:type="dxa"/>
            <w:shd w:val="pct25" w:color="auto" w:fill="auto"/>
          </w:tcPr>
          <w:p w14:paraId="5D81BEC0" w14:textId="77777777" w:rsidR="0071775B" w:rsidRPr="00AB07A7" w:rsidRDefault="0071775B" w:rsidP="0079567B">
            <w:pPr>
              <w:jc w:val="center"/>
              <w:rPr>
                <w:b/>
                <w:bCs/>
                <w:sz w:val="21"/>
                <w:szCs w:val="21"/>
              </w:rPr>
            </w:pPr>
            <w:r w:rsidRPr="00AB07A7">
              <w:rPr>
                <w:b/>
                <w:bCs/>
                <w:sz w:val="21"/>
                <w:szCs w:val="21"/>
              </w:rPr>
              <w:t>MLK DAY HOLIDAY</w:t>
            </w:r>
          </w:p>
        </w:tc>
        <w:tc>
          <w:tcPr>
            <w:tcW w:w="4906" w:type="dxa"/>
            <w:shd w:val="pct25" w:color="auto" w:fill="auto"/>
          </w:tcPr>
          <w:p w14:paraId="557FA836" w14:textId="77777777" w:rsidR="0071775B" w:rsidRPr="00AB07A7" w:rsidRDefault="0071775B" w:rsidP="0079567B">
            <w:pPr>
              <w:ind w:left="157"/>
              <w:rPr>
                <w:b/>
                <w:bCs/>
                <w:sz w:val="21"/>
                <w:szCs w:val="21"/>
              </w:rPr>
            </w:pPr>
          </w:p>
        </w:tc>
      </w:tr>
      <w:tr w:rsidR="00D5516E" w:rsidRPr="006019C3" w14:paraId="0295A8C6" w14:textId="77777777" w:rsidTr="00D5516E">
        <w:trPr>
          <w:trHeight w:val="305"/>
        </w:trPr>
        <w:tc>
          <w:tcPr>
            <w:tcW w:w="870" w:type="dxa"/>
          </w:tcPr>
          <w:p w14:paraId="4697859B" w14:textId="77777777" w:rsidR="0071775B" w:rsidRPr="00AB07A7" w:rsidRDefault="0071775B" w:rsidP="0079567B">
            <w:pPr>
              <w:jc w:val="center"/>
              <w:rPr>
                <w:sz w:val="21"/>
                <w:szCs w:val="21"/>
              </w:rPr>
            </w:pPr>
            <w:r w:rsidRPr="00AB07A7">
              <w:rPr>
                <w:sz w:val="21"/>
                <w:szCs w:val="21"/>
              </w:rPr>
              <w:t>3</w:t>
            </w:r>
          </w:p>
        </w:tc>
        <w:tc>
          <w:tcPr>
            <w:tcW w:w="816" w:type="dxa"/>
          </w:tcPr>
          <w:p w14:paraId="3DED66A6" w14:textId="77777777" w:rsidR="0071775B" w:rsidRPr="00AB07A7" w:rsidRDefault="0071775B" w:rsidP="0079567B">
            <w:pPr>
              <w:jc w:val="center"/>
              <w:rPr>
                <w:b/>
                <w:bCs/>
                <w:sz w:val="21"/>
                <w:szCs w:val="21"/>
              </w:rPr>
            </w:pPr>
          </w:p>
        </w:tc>
        <w:tc>
          <w:tcPr>
            <w:tcW w:w="876" w:type="dxa"/>
          </w:tcPr>
          <w:p w14:paraId="5787B1E4" w14:textId="77777777" w:rsidR="0071775B" w:rsidRPr="00AB07A7" w:rsidRDefault="0071775B" w:rsidP="0079567B">
            <w:pPr>
              <w:jc w:val="center"/>
              <w:rPr>
                <w:sz w:val="21"/>
                <w:szCs w:val="21"/>
              </w:rPr>
            </w:pPr>
            <w:r w:rsidRPr="00AB07A7">
              <w:rPr>
                <w:sz w:val="21"/>
                <w:szCs w:val="21"/>
              </w:rPr>
              <w:t>Mon. 26</w:t>
            </w:r>
          </w:p>
          <w:p w14:paraId="0BC04B87" w14:textId="77777777" w:rsidR="0071775B" w:rsidRPr="00AB07A7" w:rsidRDefault="0071775B" w:rsidP="0079567B">
            <w:pPr>
              <w:jc w:val="center"/>
              <w:rPr>
                <w:sz w:val="21"/>
                <w:szCs w:val="21"/>
              </w:rPr>
            </w:pPr>
          </w:p>
        </w:tc>
        <w:tc>
          <w:tcPr>
            <w:tcW w:w="3085" w:type="dxa"/>
          </w:tcPr>
          <w:p w14:paraId="6B1E2965" w14:textId="0B2D07B7" w:rsidR="0071775B" w:rsidRPr="00AB07A7" w:rsidRDefault="0071775B" w:rsidP="0079567B">
            <w:pPr>
              <w:jc w:val="center"/>
              <w:rPr>
                <w:b/>
                <w:bCs/>
                <w:sz w:val="21"/>
                <w:szCs w:val="21"/>
              </w:rPr>
            </w:pPr>
            <w:r w:rsidRPr="00AB07A7">
              <w:rPr>
                <w:b/>
                <w:bCs/>
                <w:sz w:val="21"/>
                <w:szCs w:val="21"/>
              </w:rPr>
              <w:t xml:space="preserve">Topic 2: External Environment </w:t>
            </w:r>
          </w:p>
          <w:p w14:paraId="7F270019" w14:textId="77777777" w:rsidR="0071775B" w:rsidRPr="00AB07A7" w:rsidRDefault="0071775B" w:rsidP="0079567B">
            <w:pPr>
              <w:rPr>
                <w:sz w:val="21"/>
                <w:szCs w:val="21"/>
              </w:rPr>
            </w:pPr>
          </w:p>
          <w:p w14:paraId="163BBB64" w14:textId="03A088D1" w:rsidR="0071775B" w:rsidRPr="00AB07A7" w:rsidRDefault="00EB5086" w:rsidP="0079567B">
            <w:pPr>
              <w:jc w:val="center"/>
              <w:rPr>
                <w:sz w:val="21"/>
                <w:szCs w:val="21"/>
              </w:rPr>
            </w:pPr>
            <w:r>
              <w:rPr>
                <w:sz w:val="21"/>
                <w:szCs w:val="21"/>
              </w:rPr>
              <w:t xml:space="preserve">HBS </w:t>
            </w:r>
            <w:r w:rsidR="0071775B" w:rsidRPr="00AB07A7">
              <w:rPr>
                <w:sz w:val="21"/>
                <w:szCs w:val="21"/>
              </w:rPr>
              <w:t>Case 2: Spotify: Face the Music</w:t>
            </w:r>
          </w:p>
          <w:p w14:paraId="0C90ABFF" w14:textId="77777777" w:rsidR="0071775B" w:rsidRPr="00AB07A7" w:rsidRDefault="0071775B" w:rsidP="0079567B">
            <w:pPr>
              <w:ind w:left="79"/>
              <w:jc w:val="center"/>
              <w:rPr>
                <w:sz w:val="21"/>
                <w:szCs w:val="21"/>
              </w:rPr>
            </w:pPr>
            <w:r w:rsidRPr="00AB07A7">
              <w:rPr>
                <w:sz w:val="21"/>
                <w:szCs w:val="21"/>
              </w:rPr>
              <w:t>(Update 2016)</w:t>
            </w:r>
          </w:p>
        </w:tc>
        <w:tc>
          <w:tcPr>
            <w:tcW w:w="4906" w:type="dxa"/>
          </w:tcPr>
          <w:p w14:paraId="2522FFC0" w14:textId="77777777" w:rsidR="0071775B" w:rsidRDefault="0071775B" w:rsidP="0071775B">
            <w:pPr>
              <w:numPr>
                <w:ilvl w:val="0"/>
                <w:numId w:val="16"/>
              </w:numPr>
              <w:ind w:left="157" w:hanging="157"/>
              <w:rPr>
                <w:sz w:val="21"/>
                <w:szCs w:val="21"/>
              </w:rPr>
            </w:pPr>
            <w:r w:rsidRPr="00AB07A7">
              <w:rPr>
                <w:sz w:val="21"/>
                <w:szCs w:val="21"/>
              </w:rPr>
              <w:t>Read Case 2 &amp;</w:t>
            </w:r>
            <w:r w:rsidRPr="00AB07A7">
              <w:rPr>
                <w:b/>
                <w:bCs/>
                <w:sz w:val="21"/>
                <w:szCs w:val="21"/>
              </w:rPr>
              <w:t xml:space="preserve"> </w:t>
            </w:r>
            <w:r w:rsidRPr="00AB07A7">
              <w:rPr>
                <w:sz w:val="21"/>
                <w:szCs w:val="21"/>
              </w:rPr>
              <w:t>Watch Porter’s 5 forces video before class.</w:t>
            </w:r>
          </w:p>
          <w:p w14:paraId="5541D311" w14:textId="21D2CFE6" w:rsidR="00EB5086" w:rsidRPr="00AB07A7" w:rsidRDefault="00EB5086" w:rsidP="00EB5086">
            <w:pPr>
              <w:numPr>
                <w:ilvl w:val="0"/>
                <w:numId w:val="16"/>
              </w:numPr>
              <w:ind w:left="157" w:hanging="157"/>
              <w:rPr>
                <w:sz w:val="21"/>
                <w:szCs w:val="21"/>
              </w:rPr>
            </w:pPr>
            <w:r w:rsidRPr="00AB07A7">
              <w:rPr>
                <w:sz w:val="21"/>
                <w:szCs w:val="21"/>
              </w:rPr>
              <w:t xml:space="preserve">Complete </w:t>
            </w:r>
            <w:r>
              <w:rPr>
                <w:sz w:val="21"/>
                <w:szCs w:val="21"/>
              </w:rPr>
              <w:t>HBS case</w:t>
            </w:r>
            <w:r w:rsidRPr="00AB07A7">
              <w:rPr>
                <w:sz w:val="21"/>
                <w:szCs w:val="21"/>
              </w:rPr>
              <w:t xml:space="preserve"> quiz before class </w:t>
            </w:r>
          </w:p>
          <w:p w14:paraId="7947DEF8" w14:textId="594B207F" w:rsidR="00EB5086" w:rsidRDefault="00EB5086" w:rsidP="00EB5086">
            <w:pPr>
              <w:numPr>
                <w:ilvl w:val="0"/>
                <w:numId w:val="16"/>
              </w:numPr>
              <w:ind w:left="157" w:hanging="157"/>
              <w:rPr>
                <w:sz w:val="21"/>
                <w:szCs w:val="21"/>
              </w:rPr>
            </w:pPr>
            <w:r w:rsidRPr="00AB07A7">
              <w:rPr>
                <w:sz w:val="21"/>
                <w:szCs w:val="21"/>
              </w:rPr>
              <w:t>Complete end of session notes after class</w:t>
            </w:r>
          </w:p>
          <w:p w14:paraId="4C46363F" w14:textId="44EB515A" w:rsidR="00EB5086" w:rsidRPr="00EB5086" w:rsidRDefault="00EB5086" w:rsidP="00EB5086">
            <w:pPr>
              <w:rPr>
                <w:b/>
                <w:bCs/>
                <w:sz w:val="21"/>
                <w:szCs w:val="21"/>
              </w:rPr>
            </w:pPr>
            <w:r w:rsidRPr="00EB5086">
              <w:rPr>
                <w:b/>
                <w:bCs/>
                <w:color w:val="000000"/>
                <w:sz w:val="21"/>
                <w:szCs w:val="21"/>
              </w:rPr>
              <w:t>In class:</w:t>
            </w:r>
          </w:p>
          <w:p w14:paraId="4ABA1F5F" w14:textId="024829BF" w:rsidR="0071775B" w:rsidRPr="00EB5086" w:rsidRDefault="0071775B" w:rsidP="00D5516E">
            <w:pPr>
              <w:numPr>
                <w:ilvl w:val="0"/>
                <w:numId w:val="16"/>
              </w:numPr>
              <w:ind w:left="157" w:hanging="157"/>
              <w:rPr>
                <w:sz w:val="21"/>
                <w:szCs w:val="21"/>
              </w:rPr>
            </w:pPr>
            <w:r w:rsidRPr="00D5516E">
              <w:rPr>
                <w:sz w:val="21"/>
                <w:szCs w:val="21"/>
              </w:rPr>
              <w:t>Team Presentation</w:t>
            </w:r>
            <w:r w:rsidR="00EB5086">
              <w:rPr>
                <w:sz w:val="21"/>
                <w:szCs w:val="21"/>
              </w:rPr>
              <w:t xml:space="preserve"> 1</w:t>
            </w:r>
            <w:r w:rsidR="003C7C1B" w:rsidRPr="00D5516E">
              <w:rPr>
                <w:sz w:val="21"/>
                <w:szCs w:val="21"/>
              </w:rPr>
              <w:t xml:space="preserve"> </w:t>
            </w:r>
            <w:r w:rsidR="00D5516E" w:rsidRPr="00EB5086">
              <w:rPr>
                <w:sz w:val="21"/>
                <w:szCs w:val="21"/>
              </w:rPr>
              <w:t>(</w:t>
            </w:r>
            <w:r w:rsidR="00D5516E" w:rsidRPr="00EB5086">
              <w:rPr>
                <w:b/>
                <w:bCs/>
                <w:sz w:val="21"/>
                <w:szCs w:val="21"/>
              </w:rPr>
              <w:t>Prez 1 Topic 1</w:t>
            </w:r>
            <w:r w:rsidR="00D5516E" w:rsidRPr="00EB5086">
              <w:rPr>
                <w:sz w:val="21"/>
                <w:szCs w:val="21"/>
              </w:rPr>
              <w:t>; slides due by 7:00 pm)</w:t>
            </w:r>
          </w:p>
          <w:p w14:paraId="2E44058C" w14:textId="72CFD40D" w:rsidR="00557F34" w:rsidRPr="00EB5086" w:rsidRDefault="00EB5086" w:rsidP="00EB5086">
            <w:pPr>
              <w:numPr>
                <w:ilvl w:val="0"/>
                <w:numId w:val="16"/>
              </w:numPr>
              <w:ind w:left="157" w:hanging="157"/>
              <w:rPr>
                <w:sz w:val="21"/>
                <w:szCs w:val="21"/>
              </w:rPr>
            </w:pPr>
            <w:r w:rsidRPr="00EB5086">
              <w:rPr>
                <w:b/>
                <w:bCs/>
                <w:color w:val="000000"/>
                <w:sz w:val="21"/>
                <w:szCs w:val="21"/>
              </w:rPr>
              <w:t>HBS case</w:t>
            </w:r>
            <w:r w:rsidR="00D5516E">
              <w:rPr>
                <w:color w:val="000000"/>
                <w:sz w:val="21"/>
                <w:szCs w:val="21"/>
              </w:rPr>
              <w:t xml:space="preserve"> </w:t>
            </w:r>
            <w:r w:rsidR="0071775B" w:rsidRPr="00AB07A7">
              <w:rPr>
                <w:color w:val="000000"/>
                <w:sz w:val="21"/>
                <w:szCs w:val="21"/>
              </w:rPr>
              <w:t>discussion</w:t>
            </w:r>
            <w:r>
              <w:rPr>
                <w:color w:val="000000"/>
                <w:sz w:val="21"/>
                <w:szCs w:val="21"/>
              </w:rPr>
              <w:t xml:space="preserve"> and topic wrap up by instructor</w:t>
            </w:r>
          </w:p>
        </w:tc>
      </w:tr>
      <w:tr w:rsidR="00D5516E" w:rsidRPr="006019C3" w14:paraId="6588C42F" w14:textId="77777777" w:rsidTr="00D5516E">
        <w:trPr>
          <w:trHeight w:val="305"/>
        </w:trPr>
        <w:tc>
          <w:tcPr>
            <w:tcW w:w="870" w:type="dxa"/>
            <w:tcBorders>
              <w:bottom w:val="single" w:sz="4" w:space="0" w:color="auto"/>
            </w:tcBorders>
          </w:tcPr>
          <w:p w14:paraId="42787066" w14:textId="77777777" w:rsidR="0071775B" w:rsidRPr="00AB07A7" w:rsidRDefault="0071775B" w:rsidP="0079567B">
            <w:pPr>
              <w:jc w:val="center"/>
              <w:rPr>
                <w:sz w:val="21"/>
                <w:szCs w:val="21"/>
              </w:rPr>
            </w:pPr>
            <w:r w:rsidRPr="00AB07A7">
              <w:rPr>
                <w:sz w:val="21"/>
                <w:szCs w:val="21"/>
              </w:rPr>
              <w:t>4</w:t>
            </w:r>
          </w:p>
        </w:tc>
        <w:tc>
          <w:tcPr>
            <w:tcW w:w="816" w:type="dxa"/>
            <w:tcBorders>
              <w:bottom w:val="single" w:sz="4" w:space="0" w:color="auto"/>
            </w:tcBorders>
          </w:tcPr>
          <w:p w14:paraId="217CC2F0" w14:textId="77777777" w:rsidR="0071775B" w:rsidRPr="00AB07A7" w:rsidRDefault="0071775B" w:rsidP="0079567B">
            <w:pPr>
              <w:jc w:val="center"/>
              <w:rPr>
                <w:b/>
                <w:bCs/>
                <w:sz w:val="21"/>
                <w:szCs w:val="21"/>
              </w:rPr>
            </w:pPr>
            <w:r w:rsidRPr="00AB07A7">
              <w:rPr>
                <w:b/>
                <w:bCs/>
                <w:sz w:val="21"/>
                <w:szCs w:val="21"/>
              </w:rPr>
              <w:t>FEB.</w:t>
            </w:r>
          </w:p>
        </w:tc>
        <w:tc>
          <w:tcPr>
            <w:tcW w:w="876" w:type="dxa"/>
            <w:tcBorders>
              <w:bottom w:val="single" w:sz="4" w:space="0" w:color="auto"/>
            </w:tcBorders>
          </w:tcPr>
          <w:p w14:paraId="4A4F3F6A" w14:textId="77777777" w:rsidR="0071775B" w:rsidRPr="00AB07A7" w:rsidRDefault="0071775B" w:rsidP="0079567B">
            <w:pPr>
              <w:jc w:val="center"/>
              <w:rPr>
                <w:sz w:val="21"/>
                <w:szCs w:val="21"/>
              </w:rPr>
            </w:pPr>
            <w:r w:rsidRPr="00AB07A7">
              <w:rPr>
                <w:sz w:val="21"/>
                <w:szCs w:val="21"/>
              </w:rPr>
              <w:t>Mon. 2</w:t>
            </w:r>
          </w:p>
        </w:tc>
        <w:tc>
          <w:tcPr>
            <w:tcW w:w="3085" w:type="dxa"/>
            <w:tcBorders>
              <w:bottom w:val="single" w:sz="4" w:space="0" w:color="auto"/>
            </w:tcBorders>
          </w:tcPr>
          <w:p w14:paraId="5D409142" w14:textId="77777777" w:rsidR="0071775B" w:rsidRPr="00AB07A7" w:rsidRDefault="0071775B" w:rsidP="0079567B">
            <w:pPr>
              <w:jc w:val="center"/>
              <w:rPr>
                <w:sz w:val="21"/>
                <w:szCs w:val="21"/>
              </w:rPr>
            </w:pPr>
            <w:r w:rsidRPr="00AB07A7">
              <w:rPr>
                <w:b/>
                <w:sz w:val="21"/>
                <w:szCs w:val="21"/>
              </w:rPr>
              <w:t xml:space="preserve">Topic 3: Resources, Capabilities &amp; Value Chain Analysis </w:t>
            </w:r>
          </w:p>
          <w:p w14:paraId="11118352" w14:textId="77777777" w:rsidR="0071775B" w:rsidRPr="00AB07A7" w:rsidRDefault="0071775B" w:rsidP="0079567B">
            <w:pPr>
              <w:jc w:val="center"/>
              <w:rPr>
                <w:sz w:val="21"/>
                <w:szCs w:val="21"/>
              </w:rPr>
            </w:pPr>
          </w:p>
          <w:p w14:paraId="67E79B4E" w14:textId="67A2CA44" w:rsidR="0071775B" w:rsidRPr="00AB07A7" w:rsidRDefault="00EB5086" w:rsidP="0079567B">
            <w:pPr>
              <w:jc w:val="center"/>
              <w:rPr>
                <w:sz w:val="21"/>
                <w:szCs w:val="21"/>
              </w:rPr>
            </w:pPr>
            <w:r>
              <w:rPr>
                <w:sz w:val="21"/>
                <w:szCs w:val="21"/>
              </w:rPr>
              <w:t>HBS Case</w:t>
            </w:r>
            <w:r w:rsidR="0071775B" w:rsidRPr="00AB07A7">
              <w:rPr>
                <w:sz w:val="21"/>
                <w:szCs w:val="21"/>
              </w:rPr>
              <w:t xml:space="preserve"> 3: Uniqlo: A Supply Chain Going Global</w:t>
            </w:r>
          </w:p>
          <w:p w14:paraId="3B3DFA38" w14:textId="77777777" w:rsidR="0071775B" w:rsidRPr="00AB07A7" w:rsidRDefault="0071775B" w:rsidP="0079567B">
            <w:pPr>
              <w:ind w:left="21"/>
              <w:jc w:val="center"/>
              <w:rPr>
                <w:sz w:val="21"/>
                <w:szCs w:val="21"/>
              </w:rPr>
            </w:pPr>
          </w:p>
        </w:tc>
        <w:tc>
          <w:tcPr>
            <w:tcW w:w="4906" w:type="dxa"/>
            <w:tcBorders>
              <w:bottom w:val="single" w:sz="4" w:space="0" w:color="auto"/>
            </w:tcBorders>
          </w:tcPr>
          <w:p w14:paraId="53B50BFC" w14:textId="20282A83" w:rsidR="0071775B" w:rsidRDefault="0071775B" w:rsidP="0071775B">
            <w:pPr>
              <w:numPr>
                <w:ilvl w:val="0"/>
                <w:numId w:val="16"/>
              </w:numPr>
              <w:ind w:left="157" w:hanging="157"/>
              <w:rPr>
                <w:sz w:val="21"/>
                <w:szCs w:val="21"/>
              </w:rPr>
            </w:pPr>
            <w:r w:rsidRPr="00AB07A7">
              <w:rPr>
                <w:sz w:val="21"/>
                <w:szCs w:val="21"/>
              </w:rPr>
              <w:t xml:space="preserve">Read </w:t>
            </w:r>
            <w:r w:rsidR="00EB5086">
              <w:rPr>
                <w:sz w:val="21"/>
                <w:szCs w:val="21"/>
              </w:rPr>
              <w:t xml:space="preserve">HBS Case </w:t>
            </w:r>
            <w:r w:rsidR="00F23266">
              <w:rPr>
                <w:sz w:val="21"/>
                <w:szCs w:val="21"/>
              </w:rPr>
              <w:t xml:space="preserve">3 </w:t>
            </w:r>
            <w:r w:rsidRPr="00AB07A7">
              <w:rPr>
                <w:sz w:val="21"/>
                <w:szCs w:val="21"/>
              </w:rPr>
              <w:t>before class.</w:t>
            </w:r>
          </w:p>
          <w:p w14:paraId="0987C673" w14:textId="50683689" w:rsidR="00EB5086" w:rsidRPr="00AB07A7" w:rsidRDefault="00EB5086" w:rsidP="00EB5086">
            <w:pPr>
              <w:numPr>
                <w:ilvl w:val="0"/>
                <w:numId w:val="16"/>
              </w:numPr>
              <w:ind w:left="157" w:hanging="157"/>
              <w:rPr>
                <w:sz w:val="21"/>
                <w:szCs w:val="21"/>
              </w:rPr>
            </w:pPr>
            <w:r w:rsidRPr="00AB07A7">
              <w:rPr>
                <w:sz w:val="21"/>
                <w:szCs w:val="21"/>
              </w:rPr>
              <w:t xml:space="preserve">Complete </w:t>
            </w:r>
            <w:r>
              <w:rPr>
                <w:sz w:val="21"/>
                <w:szCs w:val="21"/>
              </w:rPr>
              <w:t>HBS Case</w:t>
            </w:r>
            <w:r w:rsidRPr="00AB07A7">
              <w:rPr>
                <w:sz w:val="21"/>
                <w:szCs w:val="21"/>
              </w:rPr>
              <w:t xml:space="preserve"> quiz before class </w:t>
            </w:r>
          </w:p>
          <w:p w14:paraId="26FE6C26" w14:textId="423FAFB2" w:rsidR="00EB5086" w:rsidRPr="00EB5086" w:rsidRDefault="00EB5086" w:rsidP="00EB5086">
            <w:pPr>
              <w:numPr>
                <w:ilvl w:val="0"/>
                <w:numId w:val="16"/>
              </w:numPr>
              <w:ind w:left="157" w:hanging="157"/>
              <w:rPr>
                <w:sz w:val="21"/>
                <w:szCs w:val="21"/>
              </w:rPr>
            </w:pPr>
            <w:r w:rsidRPr="00AB07A7">
              <w:rPr>
                <w:sz w:val="21"/>
                <w:szCs w:val="21"/>
              </w:rPr>
              <w:t>Complete end of session notes after class</w:t>
            </w:r>
          </w:p>
          <w:p w14:paraId="44C5B9CD" w14:textId="48513005" w:rsidR="00EB5086" w:rsidRDefault="0071775B" w:rsidP="00EB5086">
            <w:pPr>
              <w:rPr>
                <w:b/>
                <w:bCs/>
                <w:color w:val="000000"/>
                <w:sz w:val="21"/>
                <w:szCs w:val="21"/>
              </w:rPr>
            </w:pPr>
            <w:r w:rsidRPr="00EB5086">
              <w:rPr>
                <w:b/>
                <w:bCs/>
                <w:color w:val="000000"/>
                <w:sz w:val="21"/>
                <w:szCs w:val="21"/>
              </w:rPr>
              <w:t>In class</w:t>
            </w:r>
            <w:r w:rsidR="00EB5086" w:rsidRPr="00EB5086">
              <w:rPr>
                <w:b/>
                <w:bCs/>
                <w:color w:val="000000"/>
                <w:sz w:val="21"/>
                <w:szCs w:val="21"/>
              </w:rPr>
              <w:t>:</w:t>
            </w:r>
          </w:p>
          <w:p w14:paraId="33E9E9CF" w14:textId="415E6113" w:rsidR="00EB5086" w:rsidRPr="00EB5086" w:rsidRDefault="00EB5086" w:rsidP="00EB5086">
            <w:pPr>
              <w:numPr>
                <w:ilvl w:val="0"/>
                <w:numId w:val="16"/>
              </w:numPr>
              <w:ind w:left="157" w:hanging="157"/>
              <w:rPr>
                <w:sz w:val="21"/>
                <w:szCs w:val="21"/>
              </w:rPr>
            </w:pPr>
            <w:r w:rsidRPr="00AB07A7">
              <w:rPr>
                <w:sz w:val="21"/>
                <w:szCs w:val="21"/>
              </w:rPr>
              <w:t>Team Presentation</w:t>
            </w:r>
            <w:r>
              <w:rPr>
                <w:sz w:val="21"/>
                <w:szCs w:val="21"/>
              </w:rPr>
              <w:t xml:space="preserve"> 1 </w:t>
            </w:r>
            <w:r w:rsidRPr="00D5516E">
              <w:rPr>
                <w:b/>
                <w:bCs/>
                <w:sz w:val="21"/>
                <w:szCs w:val="21"/>
              </w:rPr>
              <w:t xml:space="preserve">(Prez 1 Topic 2; </w:t>
            </w:r>
            <w:r w:rsidRPr="00EB5086">
              <w:rPr>
                <w:sz w:val="21"/>
                <w:szCs w:val="21"/>
              </w:rPr>
              <w:t>slides due by 7:00 pm)</w:t>
            </w:r>
          </w:p>
          <w:p w14:paraId="1CE7A6F4" w14:textId="087C567D" w:rsidR="00EB5086" w:rsidRPr="00EB5086" w:rsidRDefault="00EB5086" w:rsidP="00EB5086">
            <w:pPr>
              <w:numPr>
                <w:ilvl w:val="0"/>
                <w:numId w:val="16"/>
              </w:numPr>
              <w:ind w:left="157" w:hanging="157"/>
              <w:rPr>
                <w:sz w:val="21"/>
                <w:szCs w:val="21"/>
              </w:rPr>
            </w:pPr>
            <w:r w:rsidRPr="00EB5086">
              <w:rPr>
                <w:b/>
                <w:bCs/>
                <w:color w:val="000000"/>
                <w:sz w:val="21"/>
                <w:szCs w:val="21"/>
              </w:rPr>
              <w:t>HBS case</w:t>
            </w:r>
            <w:r>
              <w:rPr>
                <w:color w:val="000000"/>
                <w:sz w:val="21"/>
                <w:szCs w:val="21"/>
              </w:rPr>
              <w:t xml:space="preserve"> </w:t>
            </w:r>
            <w:r w:rsidRPr="00AB07A7">
              <w:rPr>
                <w:color w:val="000000"/>
                <w:sz w:val="21"/>
                <w:szCs w:val="21"/>
              </w:rPr>
              <w:t>discussio</w:t>
            </w:r>
            <w:r>
              <w:rPr>
                <w:color w:val="000000"/>
                <w:sz w:val="21"/>
                <w:szCs w:val="21"/>
              </w:rPr>
              <w:t>n.</w:t>
            </w:r>
          </w:p>
          <w:p w14:paraId="6C71D1C1" w14:textId="60322926" w:rsidR="00AD2B1E" w:rsidRPr="00AB07A7" w:rsidRDefault="00AD2B1E" w:rsidP="0071775B">
            <w:pPr>
              <w:numPr>
                <w:ilvl w:val="0"/>
                <w:numId w:val="16"/>
              </w:numPr>
              <w:ind w:left="157" w:hanging="157"/>
              <w:rPr>
                <w:sz w:val="21"/>
                <w:szCs w:val="21"/>
              </w:rPr>
            </w:pPr>
            <w:r w:rsidRPr="00EB5086">
              <w:rPr>
                <w:b/>
                <w:bCs/>
                <w:color w:val="0070C0"/>
                <w:sz w:val="21"/>
                <w:szCs w:val="21"/>
              </w:rPr>
              <w:t xml:space="preserve">Mini </w:t>
            </w:r>
            <w:r w:rsidR="00EB5086" w:rsidRPr="00EB5086">
              <w:rPr>
                <w:b/>
                <w:bCs/>
                <w:color w:val="0070C0"/>
                <w:sz w:val="21"/>
                <w:szCs w:val="21"/>
              </w:rPr>
              <w:t>Case</w:t>
            </w:r>
            <w:r w:rsidRPr="00EB5086">
              <w:rPr>
                <w:b/>
                <w:bCs/>
                <w:color w:val="0070C0"/>
                <w:sz w:val="21"/>
                <w:szCs w:val="21"/>
              </w:rPr>
              <w:t xml:space="preserve"> Report 1 </w:t>
            </w:r>
            <w:r w:rsidRPr="00A75F55">
              <w:rPr>
                <w:b/>
                <w:bCs/>
                <w:color w:val="0070C0"/>
                <w:sz w:val="21"/>
                <w:szCs w:val="21"/>
              </w:rPr>
              <w:t xml:space="preserve">due </w:t>
            </w:r>
            <w:r w:rsidR="004E691F">
              <w:rPr>
                <w:b/>
                <w:bCs/>
                <w:color w:val="0070C0"/>
                <w:sz w:val="21"/>
                <w:szCs w:val="21"/>
              </w:rPr>
              <w:t xml:space="preserve">Saturday, </w:t>
            </w:r>
            <w:r w:rsidRPr="00A75F55">
              <w:rPr>
                <w:b/>
                <w:bCs/>
                <w:color w:val="0070C0"/>
                <w:sz w:val="21"/>
                <w:szCs w:val="21"/>
              </w:rPr>
              <w:t xml:space="preserve">Feb </w:t>
            </w:r>
            <w:r w:rsidR="004E691F">
              <w:rPr>
                <w:b/>
                <w:bCs/>
                <w:color w:val="0070C0"/>
                <w:sz w:val="21"/>
                <w:szCs w:val="21"/>
              </w:rPr>
              <w:t>7</w:t>
            </w:r>
            <w:r w:rsidRPr="00A75F55">
              <w:rPr>
                <w:b/>
                <w:bCs/>
                <w:color w:val="0070C0"/>
                <w:sz w:val="21"/>
                <w:szCs w:val="21"/>
              </w:rPr>
              <w:t>th.</w:t>
            </w:r>
          </w:p>
        </w:tc>
      </w:tr>
      <w:tr w:rsidR="00D5516E" w:rsidRPr="006019C3" w14:paraId="615028FE" w14:textId="77777777" w:rsidTr="00D5516E">
        <w:tc>
          <w:tcPr>
            <w:tcW w:w="870" w:type="dxa"/>
          </w:tcPr>
          <w:p w14:paraId="4ADB2EA4" w14:textId="77777777" w:rsidR="0071775B" w:rsidRPr="00AB07A7" w:rsidRDefault="0071775B" w:rsidP="0079567B">
            <w:pPr>
              <w:jc w:val="center"/>
              <w:rPr>
                <w:sz w:val="21"/>
                <w:szCs w:val="21"/>
              </w:rPr>
            </w:pPr>
            <w:r w:rsidRPr="00AB07A7">
              <w:rPr>
                <w:sz w:val="21"/>
                <w:szCs w:val="21"/>
              </w:rPr>
              <w:t>5</w:t>
            </w:r>
          </w:p>
        </w:tc>
        <w:tc>
          <w:tcPr>
            <w:tcW w:w="816" w:type="dxa"/>
          </w:tcPr>
          <w:p w14:paraId="5599352D" w14:textId="77777777" w:rsidR="0071775B" w:rsidRPr="00AB07A7" w:rsidRDefault="0071775B" w:rsidP="0079567B">
            <w:pPr>
              <w:jc w:val="center"/>
              <w:rPr>
                <w:b/>
                <w:bCs/>
                <w:sz w:val="21"/>
                <w:szCs w:val="21"/>
              </w:rPr>
            </w:pPr>
          </w:p>
        </w:tc>
        <w:tc>
          <w:tcPr>
            <w:tcW w:w="876" w:type="dxa"/>
          </w:tcPr>
          <w:p w14:paraId="7199D2E4" w14:textId="77777777" w:rsidR="0071775B" w:rsidRPr="00AB07A7" w:rsidRDefault="0071775B" w:rsidP="0079567B">
            <w:pPr>
              <w:jc w:val="center"/>
              <w:rPr>
                <w:sz w:val="21"/>
                <w:szCs w:val="21"/>
              </w:rPr>
            </w:pPr>
            <w:r w:rsidRPr="00AB07A7">
              <w:rPr>
                <w:sz w:val="21"/>
                <w:szCs w:val="21"/>
              </w:rPr>
              <w:t>Mon. 9</w:t>
            </w:r>
          </w:p>
          <w:p w14:paraId="353C62F9" w14:textId="77777777" w:rsidR="0071775B" w:rsidRPr="00AB07A7" w:rsidRDefault="0071775B" w:rsidP="0079567B">
            <w:pPr>
              <w:jc w:val="center"/>
              <w:rPr>
                <w:sz w:val="21"/>
                <w:szCs w:val="21"/>
              </w:rPr>
            </w:pPr>
          </w:p>
        </w:tc>
        <w:tc>
          <w:tcPr>
            <w:tcW w:w="3085" w:type="dxa"/>
          </w:tcPr>
          <w:p w14:paraId="68ADC4BE" w14:textId="77777777" w:rsidR="0071775B" w:rsidRPr="00AB07A7" w:rsidRDefault="0071775B" w:rsidP="0079567B">
            <w:pPr>
              <w:jc w:val="center"/>
              <w:rPr>
                <w:b/>
                <w:bCs/>
                <w:sz w:val="21"/>
                <w:szCs w:val="21"/>
              </w:rPr>
            </w:pPr>
            <w:r w:rsidRPr="00AB07A7">
              <w:rPr>
                <w:b/>
                <w:bCs/>
                <w:sz w:val="21"/>
                <w:szCs w:val="21"/>
              </w:rPr>
              <w:t xml:space="preserve">Topic 4: Business Level Strategy </w:t>
            </w:r>
          </w:p>
          <w:p w14:paraId="6D61A881" w14:textId="77777777" w:rsidR="0071775B" w:rsidRPr="00AB07A7" w:rsidRDefault="0071775B" w:rsidP="0079567B">
            <w:pPr>
              <w:jc w:val="center"/>
              <w:rPr>
                <w:sz w:val="21"/>
                <w:szCs w:val="21"/>
              </w:rPr>
            </w:pPr>
          </w:p>
          <w:p w14:paraId="568A43E3" w14:textId="2339A469" w:rsidR="0071775B" w:rsidRPr="00AB07A7" w:rsidRDefault="00723FD4" w:rsidP="0079567B">
            <w:pPr>
              <w:jc w:val="center"/>
              <w:rPr>
                <w:b/>
                <w:sz w:val="21"/>
                <w:szCs w:val="21"/>
              </w:rPr>
            </w:pPr>
            <w:r>
              <w:rPr>
                <w:sz w:val="21"/>
                <w:szCs w:val="21"/>
              </w:rPr>
              <w:t xml:space="preserve">HBS </w:t>
            </w:r>
            <w:r w:rsidR="0071775B" w:rsidRPr="00AB07A7">
              <w:rPr>
                <w:sz w:val="21"/>
                <w:szCs w:val="21"/>
              </w:rPr>
              <w:t>Case 4: Delta Air Lines (A): The Low-Cost Carrier Threat</w:t>
            </w:r>
          </w:p>
        </w:tc>
        <w:tc>
          <w:tcPr>
            <w:tcW w:w="4906" w:type="dxa"/>
          </w:tcPr>
          <w:p w14:paraId="115B5261" w14:textId="344512B7" w:rsidR="0071775B" w:rsidRDefault="0071775B" w:rsidP="0071775B">
            <w:pPr>
              <w:numPr>
                <w:ilvl w:val="0"/>
                <w:numId w:val="16"/>
              </w:numPr>
              <w:ind w:left="157" w:hanging="157"/>
              <w:rPr>
                <w:sz w:val="21"/>
                <w:szCs w:val="21"/>
              </w:rPr>
            </w:pPr>
            <w:r w:rsidRPr="00AB07A7">
              <w:rPr>
                <w:sz w:val="21"/>
                <w:szCs w:val="21"/>
              </w:rPr>
              <w:t xml:space="preserve">Read </w:t>
            </w:r>
            <w:r w:rsidR="00EB5086">
              <w:rPr>
                <w:sz w:val="21"/>
                <w:szCs w:val="21"/>
              </w:rPr>
              <w:t>HBS Case</w:t>
            </w:r>
            <w:r w:rsidRPr="00AB07A7">
              <w:rPr>
                <w:sz w:val="21"/>
                <w:szCs w:val="21"/>
              </w:rPr>
              <w:t xml:space="preserve"> 4 before class.</w:t>
            </w:r>
          </w:p>
          <w:p w14:paraId="5F95F8E7" w14:textId="681CBD0C" w:rsidR="00EB5086" w:rsidRPr="00AB07A7" w:rsidRDefault="00EB5086" w:rsidP="00EB5086">
            <w:pPr>
              <w:numPr>
                <w:ilvl w:val="0"/>
                <w:numId w:val="16"/>
              </w:numPr>
              <w:ind w:left="157" w:hanging="157"/>
              <w:rPr>
                <w:sz w:val="21"/>
                <w:szCs w:val="21"/>
              </w:rPr>
            </w:pPr>
            <w:r w:rsidRPr="00AB07A7">
              <w:rPr>
                <w:sz w:val="21"/>
                <w:szCs w:val="21"/>
              </w:rPr>
              <w:t xml:space="preserve">Complete </w:t>
            </w:r>
            <w:r>
              <w:rPr>
                <w:sz w:val="21"/>
                <w:szCs w:val="21"/>
              </w:rPr>
              <w:t>HBS Case</w:t>
            </w:r>
            <w:r w:rsidRPr="00AB07A7">
              <w:rPr>
                <w:sz w:val="21"/>
                <w:szCs w:val="21"/>
              </w:rPr>
              <w:t xml:space="preserve"> quiz before class </w:t>
            </w:r>
          </w:p>
          <w:p w14:paraId="57E74D86" w14:textId="177A8CFD" w:rsidR="00EB5086" w:rsidRPr="00AB07A7" w:rsidRDefault="00EB5086" w:rsidP="00EB5086">
            <w:pPr>
              <w:numPr>
                <w:ilvl w:val="0"/>
                <w:numId w:val="16"/>
              </w:numPr>
              <w:ind w:left="157" w:hanging="157"/>
              <w:rPr>
                <w:sz w:val="21"/>
                <w:szCs w:val="21"/>
              </w:rPr>
            </w:pPr>
            <w:r w:rsidRPr="00AB07A7">
              <w:rPr>
                <w:sz w:val="21"/>
                <w:szCs w:val="21"/>
              </w:rPr>
              <w:t>Complete end of session notes after class</w:t>
            </w:r>
          </w:p>
          <w:p w14:paraId="298403C9" w14:textId="214A1837" w:rsidR="00EB5086" w:rsidRPr="00EB5086" w:rsidRDefault="00EB5086" w:rsidP="00EB5086">
            <w:pPr>
              <w:rPr>
                <w:b/>
                <w:bCs/>
                <w:color w:val="000000"/>
                <w:sz w:val="21"/>
                <w:szCs w:val="21"/>
              </w:rPr>
            </w:pPr>
            <w:r w:rsidRPr="00EB5086">
              <w:rPr>
                <w:b/>
                <w:bCs/>
                <w:color w:val="000000"/>
                <w:sz w:val="21"/>
                <w:szCs w:val="21"/>
              </w:rPr>
              <w:t>In class:</w:t>
            </w:r>
          </w:p>
          <w:p w14:paraId="3C0541F8" w14:textId="23C0E08B" w:rsidR="00D5516E" w:rsidRPr="00D5516E" w:rsidRDefault="0071775B" w:rsidP="00D5516E">
            <w:pPr>
              <w:numPr>
                <w:ilvl w:val="0"/>
                <w:numId w:val="16"/>
              </w:numPr>
              <w:ind w:left="157" w:hanging="157"/>
              <w:rPr>
                <w:b/>
                <w:bCs/>
                <w:sz w:val="21"/>
                <w:szCs w:val="21"/>
              </w:rPr>
            </w:pPr>
            <w:r w:rsidRPr="00AB07A7">
              <w:rPr>
                <w:sz w:val="21"/>
                <w:szCs w:val="21"/>
              </w:rPr>
              <w:t>Team Presentation</w:t>
            </w:r>
            <w:r w:rsidR="008404CB">
              <w:rPr>
                <w:sz w:val="21"/>
                <w:szCs w:val="21"/>
              </w:rPr>
              <w:t xml:space="preserve"> </w:t>
            </w:r>
            <w:r w:rsidR="00EB5086">
              <w:rPr>
                <w:sz w:val="21"/>
                <w:szCs w:val="21"/>
              </w:rPr>
              <w:t xml:space="preserve">1 </w:t>
            </w:r>
            <w:r w:rsidR="00D5516E" w:rsidRPr="00D5516E">
              <w:rPr>
                <w:b/>
                <w:bCs/>
                <w:sz w:val="21"/>
                <w:szCs w:val="21"/>
              </w:rPr>
              <w:t>(Prez 1 Topic 3; slides due by 7:00 pm)</w:t>
            </w:r>
          </w:p>
          <w:p w14:paraId="1C3967CF" w14:textId="73B55686" w:rsidR="0071775B" w:rsidRPr="00EB5086" w:rsidRDefault="00EB5086" w:rsidP="00EB5086">
            <w:pPr>
              <w:numPr>
                <w:ilvl w:val="0"/>
                <w:numId w:val="16"/>
              </w:numPr>
              <w:ind w:left="157" w:hanging="157"/>
              <w:rPr>
                <w:b/>
                <w:bCs/>
                <w:sz w:val="21"/>
                <w:szCs w:val="21"/>
              </w:rPr>
            </w:pPr>
            <w:r w:rsidRPr="00EB5086">
              <w:rPr>
                <w:b/>
                <w:bCs/>
                <w:color w:val="000000"/>
                <w:sz w:val="21"/>
                <w:szCs w:val="21"/>
              </w:rPr>
              <w:t>HBS case</w:t>
            </w:r>
            <w:r>
              <w:rPr>
                <w:color w:val="000000"/>
                <w:sz w:val="21"/>
                <w:szCs w:val="21"/>
              </w:rPr>
              <w:t xml:space="preserve"> </w:t>
            </w:r>
            <w:r w:rsidRPr="00AB07A7">
              <w:rPr>
                <w:color w:val="000000"/>
                <w:sz w:val="21"/>
                <w:szCs w:val="21"/>
              </w:rPr>
              <w:t>discussion</w:t>
            </w:r>
            <w:r>
              <w:rPr>
                <w:color w:val="000000"/>
                <w:sz w:val="21"/>
                <w:szCs w:val="21"/>
              </w:rPr>
              <w:t xml:space="preserve"> </w:t>
            </w:r>
          </w:p>
        </w:tc>
      </w:tr>
      <w:tr w:rsidR="00D5516E" w:rsidRPr="006019C3" w14:paraId="0A95BFFF" w14:textId="77777777" w:rsidTr="00C311F4">
        <w:trPr>
          <w:trHeight w:val="1835"/>
        </w:trPr>
        <w:tc>
          <w:tcPr>
            <w:tcW w:w="870" w:type="dxa"/>
          </w:tcPr>
          <w:p w14:paraId="5B418C56" w14:textId="77777777" w:rsidR="0071775B" w:rsidRPr="00AB07A7" w:rsidRDefault="0071775B" w:rsidP="0079567B">
            <w:pPr>
              <w:jc w:val="center"/>
              <w:rPr>
                <w:sz w:val="21"/>
                <w:szCs w:val="21"/>
              </w:rPr>
            </w:pPr>
            <w:r w:rsidRPr="00AB07A7">
              <w:rPr>
                <w:sz w:val="21"/>
                <w:szCs w:val="21"/>
              </w:rPr>
              <w:t xml:space="preserve">6 </w:t>
            </w:r>
          </w:p>
        </w:tc>
        <w:tc>
          <w:tcPr>
            <w:tcW w:w="816" w:type="dxa"/>
          </w:tcPr>
          <w:p w14:paraId="7CB1A6F1" w14:textId="77777777" w:rsidR="0071775B" w:rsidRPr="00AB07A7" w:rsidRDefault="0071775B" w:rsidP="0079567B">
            <w:pPr>
              <w:jc w:val="center"/>
              <w:rPr>
                <w:b/>
                <w:bCs/>
                <w:sz w:val="21"/>
                <w:szCs w:val="21"/>
              </w:rPr>
            </w:pPr>
          </w:p>
        </w:tc>
        <w:tc>
          <w:tcPr>
            <w:tcW w:w="876" w:type="dxa"/>
          </w:tcPr>
          <w:p w14:paraId="465E5460" w14:textId="77777777" w:rsidR="0071775B" w:rsidRPr="00AB07A7" w:rsidRDefault="0071775B" w:rsidP="0079567B">
            <w:pPr>
              <w:jc w:val="center"/>
              <w:rPr>
                <w:sz w:val="21"/>
                <w:szCs w:val="21"/>
              </w:rPr>
            </w:pPr>
            <w:r w:rsidRPr="00AB07A7">
              <w:rPr>
                <w:sz w:val="21"/>
                <w:szCs w:val="21"/>
              </w:rPr>
              <w:t>Mon. 16</w:t>
            </w:r>
          </w:p>
          <w:p w14:paraId="2BD7C536" w14:textId="77777777" w:rsidR="0071775B" w:rsidRPr="00AB07A7" w:rsidRDefault="0071775B" w:rsidP="0079567B">
            <w:pPr>
              <w:jc w:val="center"/>
              <w:rPr>
                <w:sz w:val="21"/>
                <w:szCs w:val="21"/>
              </w:rPr>
            </w:pPr>
          </w:p>
        </w:tc>
        <w:tc>
          <w:tcPr>
            <w:tcW w:w="3085" w:type="dxa"/>
          </w:tcPr>
          <w:p w14:paraId="0FB57665" w14:textId="77777777" w:rsidR="0071775B" w:rsidRPr="00AB07A7" w:rsidRDefault="0071775B" w:rsidP="0079567B">
            <w:pPr>
              <w:jc w:val="center"/>
              <w:rPr>
                <w:b/>
                <w:bCs/>
                <w:sz w:val="21"/>
                <w:szCs w:val="21"/>
              </w:rPr>
            </w:pPr>
            <w:r w:rsidRPr="00AB07A7">
              <w:rPr>
                <w:b/>
                <w:bCs/>
                <w:sz w:val="21"/>
                <w:szCs w:val="21"/>
              </w:rPr>
              <w:t>Topic 5: Competitive Strategy</w:t>
            </w:r>
          </w:p>
          <w:p w14:paraId="3F8BC8FF" w14:textId="77777777" w:rsidR="0071775B" w:rsidRPr="008404CB" w:rsidRDefault="0071775B" w:rsidP="0079567B">
            <w:pPr>
              <w:jc w:val="center"/>
              <w:rPr>
                <w:b/>
                <w:bCs/>
                <w:sz w:val="13"/>
                <w:szCs w:val="13"/>
              </w:rPr>
            </w:pPr>
          </w:p>
          <w:p w14:paraId="70AAC356" w14:textId="1893C1A1" w:rsidR="0071775B" w:rsidRPr="00AB07A7" w:rsidRDefault="00EB5086" w:rsidP="0079567B">
            <w:pPr>
              <w:jc w:val="center"/>
              <w:rPr>
                <w:sz w:val="21"/>
                <w:szCs w:val="21"/>
              </w:rPr>
            </w:pPr>
            <w:r>
              <w:rPr>
                <w:sz w:val="21"/>
                <w:szCs w:val="21"/>
              </w:rPr>
              <w:t>HBS Case</w:t>
            </w:r>
            <w:r w:rsidR="0071775B" w:rsidRPr="00AB07A7">
              <w:rPr>
                <w:sz w:val="21"/>
                <w:szCs w:val="21"/>
              </w:rPr>
              <w:t xml:space="preserve"> 5: Nintendo Switch: Shifting from Market-Competing to Market-Creating Strategy</w:t>
            </w:r>
          </w:p>
          <w:p w14:paraId="6214BF3D" w14:textId="77777777" w:rsidR="0071775B" w:rsidRPr="008404CB" w:rsidRDefault="0071775B" w:rsidP="0079567B">
            <w:pPr>
              <w:jc w:val="center"/>
              <w:rPr>
                <w:sz w:val="13"/>
                <w:szCs w:val="13"/>
                <w:highlight w:val="yellow"/>
              </w:rPr>
            </w:pPr>
          </w:p>
          <w:p w14:paraId="7615655A" w14:textId="77777777" w:rsidR="0071775B" w:rsidRDefault="0071775B" w:rsidP="0079567B">
            <w:pPr>
              <w:ind w:left="79"/>
              <w:jc w:val="center"/>
              <w:rPr>
                <w:b/>
                <w:bCs/>
                <w:sz w:val="21"/>
                <w:szCs w:val="21"/>
              </w:rPr>
            </w:pPr>
            <w:r w:rsidRPr="00557F34">
              <w:rPr>
                <w:b/>
                <w:bCs/>
                <w:sz w:val="21"/>
                <w:szCs w:val="21"/>
              </w:rPr>
              <w:t>Simulation Trial</w:t>
            </w:r>
          </w:p>
          <w:p w14:paraId="50F970E2" w14:textId="0C35B149" w:rsidR="00496523" w:rsidRPr="00496523" w:rsidRDefault="00496523" w:rsidP="0079567B">
            <w:pPr>
              <w:ind w:left="79"/>
              <w:jc w:val="center"/>
              <w:rPr>
                <w:b/>
                <w:bCs/>
                <w:sz w:val="21"/>
                <w:szCs w:val="21"/>
                <w:highlight w:val="yellow"/>
              </w:rPr>
            </w:pPr>
          </w:p>
        </w:tc>
        <w:tc>
          <w:tcPr>
            <w:tcW w:w="4906" w:type="dxa"/>
          </w:tcPr>
          <w:p w14:paraId="3B0420CD" w14:textId="2E35C3D4" w:rsidR="00EB5086" w:rsidRDefault="00EB5086" w:rsidP="00EB5086">
            <w:pPr>
              <w:numPr>
                <w:ilvl w:val="0"/>
                <w:numId w:val="16"/>
              </w:numPr>
              <w:ind w:left="157" w:hanging="157"/>
              <w:rPr>
                <w:sz w:val="21"/>
                <w:szCs w:val="21"/>
              </w:rPr>
            </w:pPr>
            <w:r w:rsidRPr="00AB07A7">
              <w:rPr>
                <w:sz w:val="21"/>
                <w:szCs w:val="21"/>
              </w:rPr>
              <w:t xml:space="preserve">Read </w:t>
            </w:r>
            <w:r>
              <w:rPr>
                <w:sz w:val="21"/>
                <w:szCs w:val="21"/>
              </w:rPr>
              <w:t>HBS Case</w:t>
            </w:r>
            <w:r w:rsidRPr="00AB07A7">
              <w:rPr>
                <w:sz w:val="21"/>
                <w:szCs w:val="21"/>
              </w:rPr>
              <w:t xml:space="preserve"> </w:t>
            </w:r>
            <w:r>
              <w:rPr>
                <w:sz w:val="21"/>
                <w:szCs w:val="21"/>
              </w:rPr>
              <w:t>5</w:t>
            </w:r>
            <w:r w:rsidRPr="00AB07A7">
              <w:rPr>
                <w:sz w:val="21"/>
                <w:szCs w:val="21"/>
              </w:rPr>
              <w:t xml:space="preserve"> before class.</w:t>
            </w:r>
          </w:p>
          <w:p w14:paraId="286B2474" w14:textId="77777777" w:rsidR="00EB5086" w:rsidRPr="00AB07A7" w:rsidRDefault="00EB5086" w:rsidP="00EB5086">
            <w:pPr>
              <w:numPr>
                <w:ilvl w:val="0"/>
                <w:numId w:val="16"/>
              </w:numPr>
              <w:ind w:left="157" w:hanging="157"/>
              <w:rPr>
                <w:sz w:val="21"/>
                <w:szCs w:val="21"/>
              </w:rPr>
            </w:pPr>
            <w:r w:rsidRPr="00AB07A7">
              <w:rPr>
                <w:sz w:val="21"/>
                <w:szCs w:val="21"/>
              </w:rPr>
              <w:t xml:space="preserve">Complete </w:t>
            </w:r>
            <w:r>
              <w:rPr>
                <w:sz w:val="21"/>
                <w:szCs w:val="21"/>
              </w:rPr>
              <w:t>HBS Case</w:t>
            </w:r>
            <w:r w:rsidRPr="00AB07A7">
              <w:rPr>
                <w:sz w:val="21"/>
                <w:szCs w:val="21"/>
              </w:rPr>
              <w:t xml:space="preserve"> quiz before class </w:t>
            </w:r>
          </w:p>
          <w:p w14:paraId="316230A9" w14:textId="77777777" w:rsidR="00EB5086" w:rsidRPr="00AB07A7" w:rsidRDefault="00EB5086" w:rsidP="00EB5086">
            <w:pPr>
              <w:numPr>
                <w:ilvl w:val="0"/>
                <w:numId w:val="16"/>
              </w:numPr>
              <w:ind w:left="157" w:hanging="157"/>
              <w:rPr>
                <w:sz w:val="21"/>
                <w:szCs w:val="21"/>
              </w:rPr>
            </w:pPr>
            <w:r w:rsidRPr="00AB07A7">
              <w:rPr>
                <w:sz w:val="21"/>
                <w:szCs w:val="21"/>
              </w:rPr>
              <w:t>Complete end of session notes after class</w:t>
            </w:r>
          </w:p>
          <w:p w14:paraId="1EF197EA" w14:textId="77777777" w:rsidR="00EB5086" w:rsidRPr="00EB5086" w:rsidRDefault="00EB5086" w:rsidP="00EB5086">
            <w:pPr>
              <w:rPr>
                <w:b/>
                <w:bCs/>
                <w:color w:val="000000"/>
                <w:sz w:val="21"/>
                <w:szCs w:val="21"/>
              </w:rPr>
            </w:pPr>
            <w:r w:rsidRPr="00EB5086">
              <w:rPr>
                <w:b/>
                <w:bCs/>
                <w:color w:val="000000"/>
                <w:sz w:val="21"/>
                <w:szCs w:val="21"/>
              </w:rPr>
              <w:t>In class:</w:t>
            </w:r>
          </w:p>
          <w:p w14:paraId="505F7121" w14:textId="0A3F75DB" w:rsidR="00D5516E" w:rsidRPr="00D5516E" w:rsidRDefault="0071775B" w:rsidP="00D5516E">
            <w:pPr>
              <w:numPr>
                <w:ilvl w:val="0"/>
                <w:numId w:val="16"/>
              </w:numPr>
              <w:ind w:left="157" w:hanging="157"/>
              <w:rPr>
                <w:b/>
                <w:bCs/>
                <w:sz w:val="21"/>
                <w:szCs w:val="21"/>
              </w:rPr>
            </w:pPr>
            <w:r w:rsidRPr="00AB07A7">
              <w:rPr>
                <w:sz w:val="21"/>
                <w:szCs w:val="21"/>
              </w:rPr>
              <w:t>Team Presentation</w:t>
            </w:r>
            <w:r w:rsidR="00EB5086">
              <w:rPr>
                <w:sz w:val="21"/>
                <w:szCs w:val="21"/>
              </w:rPr>
              <w:t xml:space="preserve"> 1</w:t>
            </w:r>
            <w:r w:rsidR="008404CB">
              <w:rPr>
                <w:sz w:val="21"/>
                <w:szCs w:val="21"/>
              </w:rPr>
              <w:t xml:space="preserve"> </w:t>
            </w:r>
            <w:r w:rsidR="00D5516E" w:rsidRPr="00D5516E">
              <w:rPr>
                <w:b/>
                <w:bCs/>
                <w:sz w:val="21"/>
                <w:szCs w:val="21"/>
              </w:rPr>
              <w:t>(Prez 1 Topic 4; slides due by 7:00 pm)</w:t>
            </w:r>
          </w:p>
          <w:p w14:paraId="052F81DD" w14:textId="250EB3EE" w:rsidR="0071775B" w:rsidRPr="00EB5086" w:rsidRDefault="00EB5086" w:rsidP="00EB5086">
            <w:pPr>
              <w:numPr>
                <w:ilvl w:val="0"/>
                <w:numId w:val="16"/>
              </w:numPr>
              <w:ind w:left="157" w:hanging="157"/>
              <w:rPr>
                <w:sz w:val="21"/>
                <w:szCs w:val="21"/>
              </w:rPr>
            </w:pPr>
            <w:r w:rsidRPr="00EB5086">
              <w:rPr>
                <w:b/>
                <w:bCs/>
                <w:color w:val="000000"/>
                <w:sz w:val="21"/>
                <w:szCs w:val="21"/>
              </w:rPr>
              <w:t>HBS case</w:t>
            </w:r>
            <w:r>
              <w:rPr>
                <w:color w:val="000000"/>
                <w:sz w:val="21"/>
                <w:szCs w:val="21"/>
              </w:rPr>
              <w:t xml:space="preserve"> </w:t>
            </w:r>
            <w:r w:rsidRPr="00AB07A7">
              <w:rPr>
                <w:color w:val="000000"/>
                <w:sz w:val="21"/>
                <w:szCs w:val="21"/>
              </w:rPr>
              <w:t>discussion</w:t>
            </w:r>
            <w:r>
              <w:rPr>
                <w:color w:val="000000"/>
                <w:sz w:val="21"/>
                <w:szCs w:val="21"/>
              </w:rPr>
              <w:t>.</w:t>
            </w:r>
          </w:p>
        </w:tc>
      </w:tr>
      <w:tr w:rsidR="00D5516E" w:rsidRPr="006019C3" w14:paraId="23E68A6F" w14:textId="77777777" w:rsidTr="00D5516E">
        <w:tc>
          <w:tcPr>
            <w:tcW w:w="870" w:type="dxa"/>
          </w:tcPr>
          <w:p w14:paraId="2DF362C5" w14:textId="77777777" w:rsidR="0071775B" w:rsidRPr="00AB07A7" w:rsidRDefault="0071775B" w:rsidP="0079567B">
            <w:pPr>
              <w:jc w:val="center"/>
              <w:rPr>
                <w:sz w:val="21"/>
                <w:szCs w:val="21"/>
              </w:rPr>
            </w:pPr>
            <w:r w:rsidRPr="00AB07A7">
              <w:rPr>
                <w:sz w:val="21"/>
                <w:szCs w:val="21"/>
              </w:rPr>
              <w:t>7</w:t>
            </w:r>
          </w:p>
        </w:tc>
        <w:tc>
          <w:tcPr>
            <w:tcW w:w="816" w:type="dxa"/>
          </w:tcPr>
          <w:p w14:paraId="6D20DDD4" w14:textId="77777777" w:rsidR="0071775B" w:rsidRPr="00AB07A7" w:rsidRDefault="0071775B" w:rsidP="0079567B">
            <w:pPr>
              <w:jc w:val="center"/>
              <w:rPr>
                <w:b/>
                <w:bCs/>
                <w:sz w:val="21"/>
                <w:szCs w:val="21"/>
              </w:rPr>
            </w:pPr>
          </w:p>
        </w:tc>
        <w:tc>
          <w:tcPr>
            <w:tcW w:w="876" w:type="dxa"/>
          </w:tcPr>
          <w:p w14:paraId="7439EFC3" w14:textId="3F98F8B3" w:rsidR="0071775B" w:rsidRPr="00AB07A7" w:rsidRDefault="0071775B" w:rsidP="00EB5086">
            <w:pPr>
              <w:jc w:val="center"/>
              <w:rPr>
                <w:sz w:val="21"/>
                <w:szCs w:val="21"/>
              </w:rPr>
            </w:pPr>
            <w:r w:rsidRPr="00AB07A7">
              <w:rPr>
                <w:sz w:val="21"/>
                <w:szCs w:val="21"/>
              </w:rPr>
              <w:t>Mon. 23</w:t>
            </w:r>
          </w:p>
        </w:tc>
        <w:tc>
          <w:tcPr>
            <w:tcW w:w="3085" w:type="dxa"/>
          </w:tcPr>
          <w:p w14:paraId="0994F1CD" w14:textId="77777777" w:rsidR="00455C11" w:rsidRPr="00557F34" w:rsidRDefault="00455C11" w:rsidP="00455C11">
            <w:pPr>
              <w:jc w:val="center"/>
              <w:rPr>
                <w:b/>
                <w:bCs/>
                <w:sz w:val="21"/>
                <w:szCs w:val="21"/>
              </w:rPr>
            </w:pPr>
            <w:r w:rsidRPr="00557F34">
              <w:rPr>
                <w:b/>
                <w:bCs/>
                <w:sz w:val="21"/>
                <w:szCs w:val="21"/>
              </w:rPr>
              <w:t>Topic 6: Corporate Level Strategy</w:t>
            </w:r>
          </w:p>
          <w:p w14:paraId="320CF8E0" w14:textId="77777777" w:rsidR="00455C11" w:rsidRPr="00557F34" w:rsidRDefault="00455C11" w:rsidP="00455C11">
            <w:pPr>
              <w:jc w:val="center"/>
              <w:rPr>
                <w:sz w:val="21"/>
                <w:szCs w:val="21"/>
              </w:rPr>
            </w:pPr>
          </w:p>
          <w:p w14:paraId="36B47414" w14:textId="77777777" w:rsidR="00455C11" w:rsidRPr="00AB07A7" w:rsidRDefault="00455C11" w:rsidP="00455C11">
            <w:pPr>
              <w:jc w:val="center"/>
              <w:rPr>
                <w:sz w:val="21"/>
                <w:szCs w:val="21"/>
                <w:highlight w:val="yellow"/>
              </w:rPr>
            </w:pPr>
            <w:r>
              <w:rPr>
                <w:sz w:val="21"/>
                <w:szCs w:val="21"/>
              </w:rPr>
              <w:t>HBS Case</w:t>
            </w:r>
            <w:r w:rsidRPr="00557F34">
              <w:rPr>
                <w:sz w:val="21"/>
                <w:szCs w:val="21"/>
              </w:rPr>
              <w:t xml:space="preserve"> 6: Walt</w:t>
            </w:r>
            <w:r w:rsidRPr="00AB07A7">
              <w:rPr>
                <w:sz w:val="21"/>
                <w:szCs w:val="21"/>
              </w:rPr>
              <w:t xml:space="preserve"> Disney Inc.</w:t>
            </w:r>
          </w:p>
          <w:p w14:paraId="43D600C7" w14:textId="77777777" w:rsidR="00455C11" w:rsidRPr="00AB07A7" w:rsidRDefault="00455C11" w:rsidP="00455C11">
            <w:pPr>
              <w:ind w:left="79"/>
              <w:jc w:val="center"/>
              <w:rPr>
                <w:sz w:val="21"/>
                <w:szCs w:val="21"/>
              </w:rPr>
            </w:pPr>
          </w:p>
          <w:p w14:paraId="16632CD1" w14:textId="02DEFE30" w:rsidR="0071775B" w:rsidRPr="00EB5086" w:rsidRDefault="0071775B" w:rsidP="00455C11">
            <w:pPr>
              <w:jc w:val="center"/>
              <w:rPr>
                <w:b/>
                <w:bCs/>
                <w:sz w:val="21"/>
                <w:szCs w:val="21"/>
                <w:highlight w:val="yellow"/>
              </w:rPr>
            </w:pPr>
          </w:p>
        </w:tc>
        <w:tc>
          <w:tcPr>
            <w:tcW w:w="4906" w:type="dxa"/>
          </w:tcPr>
          <w:p w14:paraId="480376EB" w14:textId="77777777" w:rsidR="00455C11" w:rsidRDefault="00455C11" w:rsidP="00455C11">
            <w:pPr>
              <w:numPr>
                <w:ilvl w:val="0"/>
                <w:numId w:val="16"/>
              </w:numPr>
              <w:ind w:left="157" w:hanging="157"/>
              <w:rPr>
                <w:sz w:val="21"/>
                <w:szCs w:val="21"/>
              </w:rPr>
            </w:pPr>
            <w:r w:rsidRPr="00AB07A7">
              <w:rPr>
                <w:sz w:val="21"/>
                <w:szCs w:val="21"/>
              </w:rPr>
              <w:t xml:space="preserve">Read </w:t>
            </w:r>
            <w:r>
              <w:rPr>
                <w:sz w:val="21"/>
                <w:szCs w:val="21"/>
              </w:rPr>
              <w:t>HBS Case</w:t>
            </w:r>
            <w:r w:rsidRPr="00AB07A7">
              <w:rPr>
                <w:sz w:val="21"/>
                <w:szCs w:val="21"/>
              </w:rPr>
              <w:t xml:space="preserve"> </w:t>
            </w:r>
            <w:r>
              <w:rPr>
                <w:sz w:val="21"/>
                <w:szCs w:val="21"/>
              </w:rPr>
              <w:t>6</w:t>
            </w:r>
            <w:r w:rsidRPr="00AB07A7">
              <w:rPr>
                <w:sz w:val="21"/>
                <w:szCs w:val="21"/>
              </w:rPr>
              <w:t xml:space="preserve"> before class.</w:t>
            </w:r>
          </w:p>
          <w:p w14:paraId="47F5ECE3" w14:textId="77777777" w:rsidR="00455C11" w:rsidRPr="00AB07A7" w:rsidRDefault="00455C11" w:rsidP="00455C11">
            <w:pPr>
              <w:numPr>
                <w:ilvl w:val="0"/>
                <w:numId w:val="16"/>
              </w:numPr>
              <w:ind w:left="157" w:hanging="157"/>
              <w:rPr>
                <w:sz w:val="21"/>
                <w:szCs w:val="21"/>
              </w:rPr>
            </w:pPr>
            <w:r w:rsidRPr="00AB07A7">
              <w:rPr>
                <w:sz w:val="21"/>
                <w:szCs w:val="21"/>
              </w:rPr>
              <w:t xml:space="preserve">Complete </w:t>
            </w:r>
            <w:r>
              <w:rPr>
                <w:sz w:val="21"/>
                <w:szCs w:val="21"/>
              </w:rPr>
              <w:t>HBS Case</w:t>
            </w:r>
            <w:r w:rsidRPr="00AB07A7">
              <w:rPr>
                <w:sz w:val="21"/>
                <w:szCs w:val="21"/>
              </w:rPr>
              <w:t xml:space="preserve"> quiz before class </w:t>
            </w:r>
          </w:p>
          <w:p w14:paraId="408DA04C" w14:textId="77777777" w:rsidR="00455C11" w:rsidRPr="00AB07A7" w:rsidRDefault="00455C11" w:rsidP="00455C11">
            <w:pPr>
              <w:numPr>
                <w:ilvl w:val="0"/>
                <w:numId w:val="16"/>
              </w:numPr>
              <w:ind w:left="157" w:hanging="157"/>
              <w:rPr>
                <w:sz w:val="21"/>
                <w:szCs w:val="21"/>
              </w:rPr>
            </w:pPr>
            <w:r w:rsidRPr="00AB07A7">
              <w:rPr>
                <w:sz w:val="21"/>
                <w:szCs w:val="21"/>
              </w:rPr>
              <w:t>Complete end of session notes after class</w:t>
            </w:r>
          </w:p>
          <w:p w14:paraId="144B69AA" w14:textId="77777777" w:rsidR="00455C11" w:rsidRPr="00EB5086" w:rsidRDefault="00455C11" w:rsidP="00455C11">
            <w:pPr>
              <w:rPr>
                <w:b/>
                <w:bCs/>
                <w:color w:val="000000"/>
                <w:sz w:val="21"/>
                <w:szCs w:val="21"/>
              </w:rPr>
            </w:pPr>
            <w:r w:rsidRPr="00EB5086">
              <w:rPr>
                <w:b/>
                <w:bCs/>
                <w:color w:val="000000"/>
                <w:sz w:val="21"/>
                <w:szCs w:val="21"/>
              </w:rPr>
              <w:t>In class:</w:t>
            </w:r>
          </w:p>
          <w:p w14:paraId="2C21615F" w14:textId="77777777" w:rsidR="00455C11" w:rsidRPr="00D5516E" w:rsidRDefault="00455C11" w:rsidP="00455C11">
            <w:pPr>
              <w:numPr>
                <w:ilvl w:val="0"/>
                <w:numId w:val="16"/>
              </w:numPr>
              <w:ind w:left="157" w:hanging="157"/>
              <w:rPr>
                <w:b/>
                <w:bCs/>
                <w:sz w:val="21"/>
                <w:szCs w:val="21"/>
              </w:rPr>
            </w:pPr>
            <w:r w:rsidRPr="00557F34">
              <w:rPr>
                <w:sz w:val="21"/>
                <w:szCs w:val="21"/>
              </w:rPr>
              <w:t>Team Presentation</w:t>
            </w:r>
            <w:r>
              <w:rPr>
                <w:sz w:val="21"/>
                <w:szCs w:val="21"/>
              </w:rPr>
              <w:t xml:space="preserve"> 1 </w:t>
            </w:r>
            <w:r w:rsidRPr="00D5516E">
              <w:rPr>
                <w:b/>
                <w:bCs/>
                <w:sz w:val="21"/>
                <w:szCs w:val="21"/>
              </w:rPr>
              <w:t xml:space="preserve">(Prez 1 Topic </w:t>
            </w:r>
            <w:r>
              <w:rPr>
                <w:b/>
                <w:bCs/>
                <w:sz w:val="21"/>
                <w:szCs w:val="21"/>
              </w:rPr>
              <w:t>5</w:t>
            </w:r>
            <w:r w:rsidRPr="00D5516E">
              <w:rPr>
                <w:b/>
                <w:bCs/>
                <w:sz w:val="21"/>
                <w:szCs w:val="21"/>
              </w:rPr>
              <w:t>; slides due by 7:00 pm)</w:t>
            </w:r>
          </w:p>
          <w:p w14:paraId="75BB0CCA" w14:textId="17A13F59" w:rsidR="0071775B" w:rsidRPr="00AB07A7" w:rsidRDefault="00455C11" w:rsidP="00455C11">
            <w:pPr>
              <w:rPr>
                <w:sz w:val="21"/>
                <w:szCs w:val="21"/>
                <w:highlight w:val="yellow"/>
              </w:rPr>
            </w:pPr>
            <w:r w:rsidRPr="00EB5086">
              <w:rPr>
                <w:b/>
                <w:bCs/>
                <w:color w:val="000000"/>
                <w:sz w:val="21"/>
                <w:szCs w:val="21"/>
              </w:rPr>
              <w:t>HBS case</w:t>
            </w:r>
            <w:r>
              <w:rPr>
                <w:color w:val="000000"/>
                <w:sz w:val="21"/>
                <w:szCs w:val="21"/>
              </w:rPr>
              <w:t xml:space="preserve"> </w:t>
            </w:r>
            <w:r w:rsidRPr="00557F34">
              <w:rPr>
                <w:color w:val="000000"/>
                <w:sz w:val="21"/>
                <w:szCs w:val="21"/>
              </w:rPr>
              <w:t>discussion.</w:t>
            </w:r>
          </w:p>
        </w:tc>
      </w:tr>
      <w:tr w:rsidR="00D5516E" w:rsidRPr="006019C3" w14:paraId="55E6673A" w14:textId="77777777" w:rsidTr="00D5516E">
        <w:trPr>
          <w:trHeight w:val="791"/>
        </w:trPr>
        <w:tc>
          <w:tcPr>
            <w:tcW w:w="870" w:type="dxa"/>
          </w:tcPr>
          <w:p w14:paraId="5E599120" w14:textId="77777777" w:rsidR="0071775B" w:rsidRPr="00AB07A7" w:rsidRDefault="0071775B" w:rsidP="0079567B">
            <w:pPr>
              <w:jc w:val="center"/>
              <w:rPr>
                <w:sz w:val="21"/>
                <w:szCs w:val="21"/>
              </w:rPr>
            </w:pPr>
            <w:r w:rsidRPr="00AB07A7">
              <w:rPr>
                <w:sz w:val="21"/>
                <w:szCs w:val="21"/>
              </w:rPr>
              <w:t>8</w:t>
            </w:r>
          </w:p>
        </w:tc>
        <w:tc>
          <w:tcPr>
            <w:tcW w:w="816" w:type="dxa"/>
          </w:tcPr>
          <w:p w14:paraId="2D21596F" w14:textId="77777777" w:rsidR="0071775B" w:rsidRPr="00AB07A7" w:rsidRDefault="0071775B" w:rsidP="0079567B">
            <w:pPr>
              <w:jc w:val="center"/>
              <w:rPr>
                <w:b/>
                <w:bCs/>
                <w:sz w:val="21"/>
                <w:szCs w:val="21"/>
              </w:rPr>
            </w:pPr>
            <w:r w:rsidRPr="00AB07A7">
              <w:rPr>
                <w:b/>
                <w:bCs/>
                <w:sz w:val="21"/>
                <w:szCs w:val="21"/>
              </w:rPr>
              <w:t>MAR.</w:t>
            </w:r>
          </w:p>
        </w:tc>
        <w:tc>
          <w:tcPr>
            <w:tcW w:w="876" w:type="dxa"/>
          </w:tcPr>
          <w:p w14:paraId="7370C4DF" w14:textId="77777777" w:rsidR="0071775B" w:rsidRPr="00AB07A7" w:rsidRDefault="0071775B" w:rsidP="0079567B">
            <w:pPr>
              <w:jc w:val="center"/>
              <w:rPr>
                <w:sz w:val="21"/>
                <w:szCs w:val="21"/>
              </w:rPr>
            </w:pPr>
            <w:r w:rsidRPr="00AB07A7">
              <w:rPr>
                <w:sz w:val="21"/>
                <w:szCs w:val="21"/>
              </w:rPr>
              <w:t>Mon. 2</w:t>
            </w:r>
          </w:p>
          <w:p w14:paraId="483D9F24" w14:textId="77777777" w:rsidR="0071775B" w:rsidRPr="00AB07A7" w:rsidRDefault="0071775B" w:rsidP="0079567B">
            <w:pPr>
              <w:jc w:val="center"/>
              <w:rPr>
                <w:sz w:val="21"/>
                <w:szCs w:val="21"/>
              </w:rPr>
            </w:pPr>
          </w:p>
        </w:tc>
        <w:tc>
          <w:tcPr>
            <w:tcW w:w="3085" w:type="dxa"/>
          </w:tcPr>
          <w:p w14:paraId="36FE1A83" w14:textId="77777777" w:rsidR="00455C11" w:rsidRPr="00557F34" w:rsidRDefault="00455C11" w:rsidP="00455C11">
            <w:pPr>
              <w:jc w:val="center"/>
              <w:rPr>
                <w:sz w:val="21"/>
                <w:szCs w:val="21"/>
              </w:rPr>
            </w:pPr>
            <w:r w:rsidRPr="00557F34">
              <w:rPr>
                <w:sz w:val="21"/>
                <w:szCs w:val="21"/>
              </w:rPr>
              <w:t>Airline Simulation</w:t>
            </w:r>
          </w:p>
          <w:p w14:paraId="70EF7406" w14:textId="77777777" w:rsidR="00455C11" w:rsidRDefault="00455C11" w:rsidP="0079567B">
            <w:pPr>
              <w:jc w:val="center"/>
              <w:rPr>
                <w:b/>
                <w:bCs/>
                <w:sz w:val="21"/>
                <w:szCs w:val="21"/>
              </w:rPr>
            </w:pPr>
          </w:p>
          <w:p w14:paraId="65535BE3" w14:textId="3FCA218C" w:rsidR="0071775B" w:rsidRPr="00EB5086" w:rsidRDefault="0071775B" w:rsidP="00455C11">
            <w:pPr>
              <w:ind w:left="79"/>
              <w:jc w:val="center"/>
              <w:rPr>
                <w:b/>
                <w:bCs/>
                <w:sz w:val="21"/>
                <w:szCs w:val="21"/>
              </w:rPr>
            </w:pPr>
          </w:p>
        </w:tc>
        <w:tc>
          <w:tcPr>
            <w:tcW w:w="4906" w:type="dxa"/>
          </w:tcPr>
          <w:p w14:paraId="3B5E7774" w14:textId="77777777" w:rsidR="00455C11" w:rsidRPr="00A92FBD" w:rsidRDefault="00455C11" w:rsidP="00455C11">
            <w:pPr>
              <w:numPr>
                <w:ilvl w:val="0"/>
                <w:numId w:val="16"/>
              </w:numPr>
              <w:ind w:left="157" w:hanging="157"/>
              <w:rPr>
                <w:sz w:val="21"/>
                <w:szCs w:val="21"/>
              </w:rPr>
            </w:pPr>
            <w:r w:rsidRPr="00A92FBD">
              <w:rPr>
                <w:sz w:val="21"/>
                <w:szCs w:val="21"/>
              </w:rPr>
              <w:t xml:space="preserve">Teams </w:t>
            </w:r>
            <w:r w:rsidRPr="00A92FBD">
              <w:rPr>
                <w:b/>
                <w:bCs/>
                <w:sz w:val="21"/>
                <w:szCs w:val="21"/>
              </w:rPr>
              <w:t>make</w:t>
            </w:r>
            <w:r w:rsidRPr="00A92FBD">
              <w:rPr>
                <w:sz w:val="21"/>
                <w:szCs w:val="21"/>
              </w:rPr>
              <w:t xml:space="preserve"> decisions in simulation</w:t>
            </w:r>
          </w:p>
          <w:p w14:paraId="23F700CC" w14:textId="3FAFBCAC" w:rsidR="0071775B" w:rsidRPr="00C311F4" w:rsidRDefault="00455C11" w:rsidP="00C311F4">
            <w:pPr>
              <w:numPr>
                <w:ilvl w:val="0"/>
                <w:numId w:val="16"/>
              </w:numPr>
              <w:ind w:left="157" w:hanging="157"/>
              <w:rPr>
                <w:sz w:val="21"/>
                <w:szCs w:val="21"/>
              </w:rPr>
            </w:pPr>
            <w:r w:rsidRPr="00A75F55">
              <w:rPr>
                <w:b/>
                <w:bCs/>
                <w:color w:val="0070C0"/>
                <w:sz w:val="21"/>
                <w:szCs w:val="21"/>
              </w:rPr>
              <w:t xml:space="preserve">Submit report by end of day </w:t>
            </w:r>
            <w:r>
              <w:rPr>
                <w:b/>
                <w:bCs/>
                <w:color w:val="0070C0"/>
                <w:sz w:val="21"/>
                <w:szCs w:val="21"/>
              </w:rPr>
              <w:t xml:space="preserve">Mar </w:t>
            </w:r>
            <w:r w:rsidR="00C311F4">
              <w:rPr>
                <w:b/>
                <w:bCs/>
                <w:color w:val="0070C0"/>
                <w:sz w:val="21"/>
                <w:szCs w:val="21"/>
              </w:rPr>
              <w:t>6</w:t>
            </w:r>
            <w:r>
              <w:rPr>
                <w:b/>
                <w:bCs/>
                <w:color w:val="0070C0"/>
                <w:sz w:val="21"/>
                <w:szCs w:val="21"/>
              </w:rPr>
              <w:t>, 2026.</w:t>
            </w:r>
          </w:p>
        </w:tc>
      </w:tr>
      <w:tr w:rsidR="00D5516E" w:rsidRPr="00F23266" w14:paraId="5F65FE2F" w14:textId="77777777" w:rsidTr="00D5516E">
        <w:trPr>
          <w:trHeight w:val="368"/>
        </w:trPr>
        <w:tc>
          <w:tcPr>
            <w:tcW w:w="870" w:type="dxa"/>
            <w:shd w:val="clear" w:color="auto" w:fill="BFBFBF"/>
            <w:vAlign w:val="center"/>
          </w:tcPr>
          <w:p w14:paraId="0313031A" w14:textId="77777777" w:rsidR="0071775B" w:rsidRPr="00F23266" w:rsidRDefault="0071775B" w:rsidP="0079567B">
            <w:pPr>
              <w:jc w:val="center"/>
              <w:rPr>
                <w:b/>
                <w:bCs/>
                <w:sz w:val="21"/>
                <w:szCs w:val="21"/>
              </w:rPr>
            </w:pPr>
            <w:r w:rsidRPr="00F23266">
              <w:rPr>
                <w:b/>
                <w:bCs/>
                <w:sz w:val="21"/>
                <w:szCs w:val="21"/>
              </w:rPr>
              <w:t>9</w:t>
            </w:r>
          </w:p>
        </w:tc>
        <w:tc>
          <w:tcPr>
            <w:tcW w:w="816" w:type="dxa"/>
            <w:shd w:val="clear" w:color="auto" w:fill="BFBFBF"/>
            <w:vAlign w:val="center"/>
          </w:tcPr>
          <w:p w14:paraId="0B6AA68F" w14:textId="77777777" w:rsidR="0071775B" w:rsidRPr="00F23266" w:rsidRDefault="0071775B" w:rsidP="0079567B">
            <w:pPr>
              <w:jc w:val="center"/>
              <w:rPr>
                <w:b/>
                <w:bCs/>
                <w:sz w:val="21"/>
                <w:szCs w:val="21"/>
              </w:rPr>
            </w:pPr>
          </w:p>
        </w:tc>
        <w:tc>
          <w:tcPr>
            <w:tcW w:w="876" w:type="dxa"/>
            <w:shd w:val="clear" w:color="auto" w:fill="BFBFBF"/>
            <w:vAlign w:val="center"/>
          </w:tcPr>
          <w:p w14:paraId="15847294" w14:textId="77777777" w:rsidR="0071775B" w:rsidRPr="00F23266" w:rsidRDefault="0071775B" w:rsidP="0079567B">
            <w:pPr>
              <w:jc w:val="center"/>
              <w:rPr>
                <w:b/>
                <w:bCs/>
                <w:sz w:val="21"/>
                <w:szCs w:val="21"/>
              </w:rPr>
            </w:pPr>
            <w:r w:rsidRPr="00F23266">
              <w:rPr>
                <w:b/>
                <w:bCs/>
                <w:sz w:val="21"/>
                <w:szCs w:val="21"/>
              </w:rPr>
              <w:t>Mon. 9</w:t>
            </w:r>
          </w:p>
        </w:tc>
        <w:tc>
          <w:tcPr>
            <w:tcW w:w="7991" w:type="dxa"/>
            <w:gridSpan w:val="2"/>
            <w:shd w:val="clear" w:color="auto" w:fill="BFBFBF"/>
            <w:vAlign w:val="center"/>
          </w:tcPr>
          <w:p w14:paraId="152C4BD6" w14:textId="77777777" w:rsidR="0071775B" w:rsidRPr="00F23266" w:rsidRDefault="0071775B" w:rsidP="0079567B">
            <w:pPr>
              <w:ind w:left="157"/>
              <w:jc w:val="center"/>
              <w:rPr>
                <w:b/>
                <w:bCs/>
                <w:sz w:val="21"/>
                <w:szCs w:val="21"/>
              </w:rPr>
            </w:pPr>
            <w:r w:rsidRPr="00F23266">
              <w:rPr>
                <w:b/>
                <w:bCs/>
                <w:sz w:val="21"/>
                <w:szCs w:val="21"/>
              </w:rPr>
              <w:t>SPRING BREAK – NO CLASSES</w:t>
            </w:r>
          </w:p>
        </w:tc>
      </w:tr>
    </w:tbl>
    <w:p w14:paraId="66D5446D" w14:textId="77777777" w:rsidR="0071775B" w:rsidRDefault="0071775B" w:rsidP="0071775B">
      <w:r>
        <w:br w:type="page"/>
      </w:r>
    </w:p>
    <w:p w14:paraId="188C33F5" w14:textId="77777777" w:rsidR="0071775B" w:rsidRDefault="0071775B" w:rsidP="0071775B"/>
    <w:tbl>
      <w:tblPr>
        <w:tblW w:w="1055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817"/>
        <w:gridCol w:w="900"/>
        <w:gridCol w:w="3060"/>
        <w:gridCol w:w="4906"/>
      </w:tblGrid>
      <w:tr w:rsidR="0071775B" w:rsidRPr="007154D3" w14:paraId="3721484F" w14:textId="77777777" w:rsidTr="0079567B">
        <w:tc>
          <w:tcPr>
            <w:tcW w:w="10553" w:type="dxa"/>
            <w:gridSpan w:val="5"/>
            <w:shd w:val="clear" w:color="auto" w:fill="000000"/>
          </w:tcPr>
          <w:p w14:paraId="1EAEE8AF" w14:textId="77777777" w:rsidR="0071775B" w:rsidRPr="007154D3" w:rsidRDefault="0071775B" w:rsidP="0079567B">
            <w:pPr>
              <w:jc w:val="center"/>
              <w:rPr>
                <w:b/>
                <w:bCs/>
                <w:color w:val="FFFFFF"/>
                <w:sz w:val="21"/>
                <w:szCs w:val="21"/>
              </w:rPr>
            </w:pPr>
            <w:r w:rsidRPr="007154D3">
              <w:rPr>
                <w:b/>
                <w:bCs/>
                <w:color w:val="FFFFFF"/>
                <w:sz w:val="21"/>
                <w:szCs w:val="21"/>
              </w:rPr>
              <w:t>SPRING 2026 COURSE CALENDAR</w:t>
            </w:r>
          </w:p>
        </w:tc>
      </w:tr>
      <w:tr w:rsidR="0071775B" w:rsidRPr="007154D3" w14:paraId="04C1B9B7" w14:textId="77777777" w:rsidTr="00D5516E">
        <w:tc>
          <w:tcPr>
            <w:tcW w:w="870" w:type="dxa"/>
            <w:shd w:val="clear" w:color="auto" w:fill="767171"/>
          </w:tcPr>
          <w:p w14:paraId="12DFC429" w14:textId="77777777" w:rsidR="0071775B" w:rsidRPr="007154D3" w:rsidRDefault="0071775B" w:rsidP="0079567B">
            <w:pPr>
              <w:jc w:val="center"/>
              <w:rPr>
                <w:b/>
                <w:color w:val="FFFFFF"/>
                <w:sz w:val="21"/>
                <w:szCs w:val="21"/>
              </w:rPr>
            </w:pPr>
            <w:r w:rsidRPr="007154D3">
              <w:rPr>
                <w:b/>
                <w:color w:val="FFFFFF"/>
                <w:sz w:val="21"/>
                <w:szCs w:val="21"/>
              </w:rPr>
              <w:t>WEEK</w:t>
            </w:r>
          </w:p>
        </w:tc>
        <w:tc>
          <w:tcPr>
            <w:tcW w:w="817" w:type="dxa"/>
            <w:shd w:val="clear" w:color="auto" w:fill="767171"/>
          </w:tcPr>
          <w:p w14:paraId="2D751AFC" w14:textId="77777777" w:rsidR="0071775B" w:rsidRPr="007154D3" w:rsidRDefault="0071775B" w:rsidP="0079567B">
            <w:pPr>
              <w:jc w:val="center"/>
              <w:rPr>
                <w:b/>
                <w:color w:val="FFFFFF"/>
                <w:sz w:val="21"/>
                <w:szCs w:val="21"/>
              </w:rPr>
            </w:pPr>
            <w:r w:rsidRPr="007154D3">
              <w:rPr>
                <w:b/>
                <w:color w:val="FFFFFF"/>
                <w:sz w:val="21"/>
                <w:szCs w:val="21"/>
              </w:rPr>
              <w:t>MO.</w:t>
            </w:r>
          </w:p>
        </w:tc>
        <w:tc>
          <w:tcPr>
            <w:tcW w:w="900" w:type="dxa"/>
            <w:shd w:val="clear" w:color="auto" w:fill="767171"/>
          </w:tcPr>
          <w:p w14:paraId="0098F0F8" w14:textId="77777777" w:rsidR="0071775B" w:rsidRPr="007154D3" w:rsidRDefault="0071775B" w:rsidP="0079567B">
            <w:pPr>
              <w:jc w:val="center"/>
              <w:rPr>
                <w:b/>
                <w:color w:val="FFFFFF"/>
                <w:sz w:val="21"/>
                <w:szCs w:val="21"/>
              </w:rPr>
            </w:pPr>
            <w:r w:rsidRPr="007154D3">
              <w:rPr>
                <w:b/>
                <w:color w:val="FFFFFF"/>
                <w:sz w:val="21"/>
                <w:szCs w:val="21"/>
              </w:rPr>
              <w:t>DATE</w:t>
            </w:r>
          </w:p>
        </w:tc>
        <w:tc>
          <w:tcPr>
            <w:tcW w:w="3060" w:type="dxa"/>
            <w:shd w:val="clear" w:color="auto" w:fill="767171"/>
          </w:tcPr>
          <w:p w14:paraId="06610F26" w14:textId="77777777" w:rsidR="0071775B" w:rsidRPr="007154D3" w:rsidRDefault="0071775B" w:rsidP="0079567B">
            <w:pPr>
              <w:jc w:val="center"/>
              <w:rPr>
                <w:b/>
                <w:color w:val="FFFFFF"/>
                <w:sz w:val="21"/>
                <w:szCs w:val="21"/>
              </w:rPr>
            </w:pPr>
            <w:r w:rsidRPr="007154D3">
              <w:rPr>
                <w:b/>
                <w:color w:val="FFFFFF"/>
                <w:sz w:val="21"/>
                <w:szCs w:val="21"/>
              </w:rPr>
              <w:t>TOPIC</w:t>
            </w:r>
          </w:p>
        </w:tc>
        <w:tc>
          <w:tcPr>
            <w:tcW w:w="4906" w:type="dxa"/>
            <w:shd w:val="clear" w:color="auto" w:fill="767171"/>
          </w:tcPr>
          <w:p w14:paraId="548EC8FF" w14:textId="77777777" w:rsidR="0071775B" w:rsidRPr="007154D3" w:rsidRDefault="0071775B" w:rsidP="0079567B">
            <w:pPr>
              <w:rPr>
                <w:b/>
                <w:color w:val="FFFFFF"/>
                <w:sz w:val="21"/>
                <w:szCs w:val="21"/>
              </w:rPr>
            </w:pPr>
            <w:r w:rsidRPr="007154D3">
              <w:rPr>
                <w:b/>
                <w:color w:val="FFFFFF"/>
                <w:sz w:val="21"/>
                <w:szCs w:val="21"/>
              </w:rPr>
              <w:t>ASSIGNMENT</w:t>
            </w:r>
          </w:p>
        </w:tc>
      </w:tr>
      <w:tr w:rsidR="0071775B" w:rsidRPr="007154D3" w14:paraId="270C082F" w14:textId="77777777" w:rsidTr="00D5516E">
        <w:trPr>
          <w:trHeight w:val="863"/>
        </w:trPr>
        <w:tc>
          <w:tcPr>
            <w:tcW w:w="870" w:type="dxa"/>
          </w:tcPr>
          <w:p w14:paraId="16FE5FE6" w14:textId="77777777" w:rsidR="0071775B" w:rsidRPr="007154D3" w:rsidRDefault="0071775B" w:rsidP="0079567B">
            <w:pPr>
              <w:jc w:val="center"/>
              <w:rPr>
                <w:sz w:val="21"/>
                <w:szCs w:val="21"/>
              </w:rPr>
            </w:pPr>
            <w:r w:rsidRPr="007154D3">
              <w:rPr>
                <w:sz w:val="21"/>
                <w:szCs w:val="21"/>
              </w:rPr>
              <w:t>10</w:t>
            </w:r>
          </w:p>
        </w:tc>
        <w:tc>
          <w:tcPr>
            <w:tcW w:w="817" w:type="dxa"/>
          </w:tcPr>
          <w:p w14:paraId="37B1B9CC" w14:textId="77777777" w:rsidR="0071775B" w:rsidRPr="007154D3" w:rsidRDefault="0071775B" w:rsidP="0079567B">
            <w:pPr>
              <w:jc w:val="center"/>
              <w:rPr>
                <w:b/>
                <w:bCs/>
                <w:sz w:val="21"/>
                <w:szCs w:val="21"/>
              </w:rPr>
            </w:pPr>
          </w:p>
        </w:tc>
        <w:tc>
          <w:tcPr>
            <w:tcW w:w="900" w:type="dxa"/>
          </w:tcPr>
          <w:p w14:paraId="38318646" w14:textId="77777777" w:rsidR="0071775B" w:rsidRPr="007154D3" w:rsidRDefault="0071775B" w:rsidP="0079567B">
            <w:pPr>
              <w:jc w:val="center"/>
              <w:rPr>
                <w:sz w:val="21"/>
                <w:szCs w:val="21"/>
              </w:rPr>
            </w:pPr>
            <w:r w:rsidRPr="007154D3">
              <w:rPr>
                <w:sz w:val="21"/>
                <w:szCs w:val="21"/>
              </w:rPr>
              <w:t>Mon. 16</w:t>
            </w:r>
          </w:p>
          <w:p w14:paraId="5EF909FD" w14:textId="77777777" w:rsidR="0071775B" w:rsidRPr="007154D3" w:rsidRDefault="0071775B" w:rsidP="0079567B">
            <w:pPr>
              <w:jc w:val="center"/>
              <w:rPr>
                <w:sz w:val="21"/>
                <w:szCs w:val="21"/>
              </w:rPr>
            </w:pPr>
          </w:p>
        </w:tc>
        <w:tc>
          <w:tcPr>
            <w:tcW w:w="3060" w:type="dxa"/>
          </w:tcPr>
          <w:p w14:paraId="13011198" w14:textId="2924AF5B" w:rsidR="0071775B" w:rsidRPr="007154D3" w:rsidRDefault="0071775B" w:rsidP="0079567B">
            <w:pPr>
              <w:jc w:val="center"/>
              <w:rPr>
                <w:b/>
                <w:bCs/>
                <w:sz w:val="21"/>
                <w:szCs w:val="21"/>
              </w:rPr>
            </w:pPr>
            <w:r w:rsidRPr="007154D3">
              <w:rPr>
                <w:b/>
                <w:bCs/>
                <w:sz w:val="21"/>
                <w:szCs w:val="21"/>
              </w:rPr>
              <w:t xml:space="preserve">Topic </w:t>
            </w:r>
            <w:r>
              <w:rPr>
                <w:b/>
                <w:bCs/>
                <w:sz w:val="21"/>
                <w:szCs w:val="21"/>
              </w:rPr>
              <w:t>7</w:t>
            </w:r>
            <w:r w:rsidRPr="007154D3">
              <w:rPr>
                <w:b/>
                <w:bCs/>
                <w:sz w:val="21"/>
                <w:szCs w:val="21"/>
              </w:rPr>
              <w:t>: Corporate Strategy: Geographic Diversification</w:t>
            </w:r>
          </w:p>
          <w:p w14:paraId="2B0CB02A" w14:textId="77777777" w:rsidR="0071775B" w:rsidRPr="007154D3" w:rsidRDefault="0071775B" w:rsidP="0079567B">
            <w:pPr>
              <w:rPr>
                <w:sz w:val="21"/>
                <w:szCs w:val="21"/>
              </w:rPr>
            </w:pPr>
          </w:p>
          <w:p w14:paraId="20CEFAB9" w14:textId="59D3C956" w:rsidR="0071775B" w:rsidRPr="007154D3" w:rsidRDefault="00EB5086" w:rsidP="0079567B">
            <w:pPr>
              <w:jc w:val="center"/>
              <w:rPr>
                <w:sz w:val="21"/>
                <w:szCs w:val="21"/>
              </w:rPr>
            </w:pPr>
            <w:r>
              <w:rPr>
                <w:sz w:val="21"/>
                <w:szCs w:val="21"/>
              </w:rPr>
              <w:t>HBS Case</w:t>
            </w:r>
            <w:r w:rsidR="0071775B" w:rsidRPr="007154D3">
              <w:rPr>
                <w:sz w:val="21"/>
                <w:szCs w:val="21"/>
              </w:rPr>
              <w:t xml:space="preserve"> </w:t>
            </w:r>
            <w:r w:rsidR="0071775B">
              <w:rPr>
                <w:sz w:val="21"/>
                <w:szCs w:val="21"/>
              </w:rPr>
              <w:t>7</w:t>
            </w:r>
            <w:r w:rsidR="0071775B" w:rsidRPr="007154D3">
              <w:rPr>
                <w:sz w:val="21"/>
                <w:szCs w:val="21"/>
              </w:rPr>
              <w:t xml:space="preserve">: Uber: Competing Globally </w:t>
            </w:r>
          </w:p>
          <w:p w14:paraId="3F755F47" w14:textId="77777777" w:rsidR="0071775B" w:rsidRPr="007154D3" w:rsidRDefault="0071775B" w:rsidP="0079567B">
            <w:pPr>
              <w:jc w:val="center"/>
              <w:rPr>
                <w:sz w:val="21"/>
                <w:szCs w:val="21"/>
              </w:rPr>
            </w:pPr>
          </w:p>
        </w:tc>
        <w:tc>
          <w:tcPr>
            <w:tcW w:w="4906" w:type="dxa"/>
          </w:tcPr>
          <w:p w14:paraId="3EAE22C7" w14:textId="560C6D60" w:rsidR="00A67E27" w:rsidRDefault="00A67E27" w:rsidP="00A67E27">
            <w:pPr>
              <w:numPr>
                <w:ilvl w:val="0"/>
                <w:numId w:val="16"/>
              </w:numPr>
              <w:ind w:left="157" w:hanging="157"/>
              <w:rPr>
                <w:sz w:val="21"/>
                <w:szCs w:val="21"/>
              </w:rPr>
            </w:pPr>
            <w:r w:rsidRPr="00AB07A7">
              <w:rPr>
                <w:sz w:val="21"/>
                <w:szCs w:val="21"/>
              </w:rPr>
              <w:t xml:space="preserve">Read </w:t>
            </w:r>
            <w:r>
              <w:rPr>
                <w:sz w:val="21"/>
                <w:szCs w:val="21"/>
              </w:rPr>
              <w:t>HBS Case</w:t>
            </w:r>
            <w:r w:rsidR="00CB2E3A">
              <w:rPr>
                <w:sz w:val="21"/>
                <w:szCs w:val="21"/>
              </w:rPr>
              <w:t xml:space="preserve"> 7</w:t>
            </w:r>
            <w:r w:rsidRPr="00AB07A7">
              <w:rPr>
                <w:sz w:val="21"/>
                <w:szCs w:val="21"/>
              </w:rPr>
              <w:t xml:space="preserve"> before class.</w:t>
            </w:r>
          </w:p>
          <w:p w14:paraId="3978F9EB" w14:textId="77777777" w:rsidR="00A67E27" w:rsidRPr="00AB07A7" w:rsidRDefault="00A67E27" w:rsidP="00A67E27">
            <w:pPr>
              <w:numPr>
                <w:ilvl w:val="0"/>
                <w:numId w:val="16"/>
              </w:numPr>
              <w:ind w:left="157" w:hanging="157"/>
              <w:rPr>
                <w:sz w:val="21"/>
                <w:szCs w:val="21"/>
              </w:rPr>
            </w:pPr>
            <w:r w:rsidRPr="00AB07A7">
              <w:rPr>
                <w:sz w:val="21"/>
                <w:szCs w:val="21"/>
              </w:rPr>
              <w:t xml:space="preserve">Complete </w:t>
            </w:r>
            <w:r>
              <w:rPr>
                <w:sz w:val="21"/>
                <w:szCs w:val="21"/>
              </w:rPr>
              <w:t>HBS Case</w:t>
            </w:r>
            <w:r w:rsidRPr="00AB07A7">
              <w:rPr>
                <w:sz w:val="21"/>
                <w:szCs w:val="21"/>
              </w:rPr>
              <w:t xml:space="preserve"> quiz before class </w:t>
            </w:r>
          </w:p>
          <w:p w14:paraId="71188D1A" w14:textId="77777777" w:rsidR="00A67E27" w:rsidRPr="00AB07A7" w:rsidRDefault="00A67E27" w:rsidP="00A67E27">
            <w:pPr>
              <w:numPr>
                <w:ilvl w:val="0"/>
                <w:numId w:val="16"/>
              </w:numPr>
              <w:ind w:left="157" w:hanging="157"/>
              <w:rPr>
                <w:sz w:val="21"/>
                <w:szCs w:val="21"/>
              </w:rPr>
            </w:pPr>
            <w:r w:rsidRPr="00AB07A7">
              <w:rPr>
                <w:sz w:val="21"/>
                <w:szCs w:val="21"/>
              </w:rPr>
              <w:t>Complete end of session notes after class</w:t>
            </w:r>
          </w:p>
          <w:p w14:paraId="55EA0B64" w14:textId="77777777" w:rsidR="00A67E27" w:rsidRPr="00EB5086" w:rsidRDefault="00A67E27" w:rsidP="00A67E27">
            <w:pPr>
              <w:rPr>
                <w:b/>
                <w:bCs/>
                <w:color w:val="000000"/>
                <w:sz w:val="21"/>
                <w:szCs w:val="21"/>
              </w:rPr>
            </w:pPr>
            <w:r w:rsidRPr="00EB5086">
              <w:rPr>
                <w:b/>
                <w:bCs/>
                <w:color w:val="000000"/>
                <w:sz w:val="21"/>
                <w:szCs w:val="21"/>
              </w:rPr>
              <w:t>In class:</w:t>
            </w:r>
          </w:p>
          <w:p w14:paraId="4A6DE6D3" w14:textId="31F3E333" w:rsidR="00D5516E" w:rsidRPr="00D5516E" w:rsidRDefault="0071775B" w:rsidP="00D5516E">
            <w:pPr>
              <w:numPr>
                <w:ilvl w:val="0"/>
                <w:numId w:val="16"/>
              </w:numPr>
              <w:ind w:left="157" w:hanging="157"/>
              <w:rPr>
                <w:b/>
                <w:bCs/>
                <w:sz w:val="21"/>
                <w:szCs w:val="21"/>
              </w:rPr>
            </w:pPr>
            <w:r w:rsidRPr="007154D3">
              <w:rPr>
                <w:sz w:val="21"/>
                <w:szCs w:val="21"/>
              </w:rPr>
              <w:t>Team Presentation</w:t>
            </w:r>
            <w:r w:rsidR="00EB5086">
              <w:rPr>
                <w:sz w:val="21"/>
                <w:szCs w:val="21"/>
              </w:rPr>
              <w:t xml:space="preserve"> 2</w:t>
            </w:r>
            <w:r w:rsidR="008404CB">
              <w:rPr>
                <w:sz w:val="21"/>
                <w:szCs w:val="21"/>
              </w:rPr>
              <w:t xml:space="preserve"> </w:t>
            </w:r>
            <w:r w:rsidR="00D5516E" w:rsidRPr="00D5516E">
              <w:rPr>
                <w:b/>
                <w:bCs/>
                <w:sz w:val="21"/>
                <w:szCs w:val="21"/>
              </w:rPr>
              <w:t xml:space="preserve">(Prez </w:t>
            </w:r>
            <w:r w:rsidR="00D11855">
              <w:rPr>
                <w:b/>
                <w:bCs/>
                <w:sz w:val="21"/>
                <w:szCs w:val="21"/>
              </w:rPr>
              <w:t>1</w:t>
            </w:r>
            <w:r w:rsidR="00D5516E" w:rsidRPr="00D5516E">
              <w:rPr>
                <w:b/>
                <w:bCs/>
                <w:sz w:val="21"/>
                <w:szCs w:val="21"/>
              </w:rPr>
              <w:t xml:space="preserve"> Topic </w:t>
            </w:r>
            <w:r w:rsidR="00D5516E">
              <w:rPr>
                <w:b/>
                <w:bCs/>
                <w:sz w:val="21"/>
                <w:szCs w:val="21"/>
              </w:rPr>
              <w:t>6</w:t>
            </w:r>
            <w:r w:rsidR="00D5516E" w:rsidRPr="00D5516E">
              <w:rPr>
                <w:b/>
                <w:bCs/>
                <w:sz w:val="21"/>
                <w:szCs w:val="21"/>
              </w:rPr>
              <w:t>; slides due by 7:00 pm)</w:t>
            </w:r>
          </w:p>
          <w:p w14:paraId="4A61DA99" w14:textId="09ECC436" w:rsidR="0071775B" w:rsidRPr="00A67E27" w:rsidRDefault="00A67E27" w:rsidP="00A67E27">
            <w:pPr>
              <w:numPr>
                <w:ilvl w:val="0"/>
                <w:numId w:val="16"/>
              </w:numPr>
              <w:ind w:left="157" w:hanging="157"/>
              <w:rPr>
                <w:sz w:val="21"/>
                <w:szCs w:val="21"/>
              </w:rPr>
            </w:pPr>
            <w:r>
              <w:rPr>
                <w:color w:val="000000"/>
                <w:sz w:val="21"/>
                <w:szCs w:val="21"/>
              </w:rPr>
              <w:t>HBS Case</w:t>
            </w:r>
            <w:r w:rsidR="0071775B" w:rsidRPr="007154D3">
              <w:rPr>
                <w:color w:val="000000"/>
                <w:sz w:val="21"/>
                <w:szCs w:val="21"/>
              </w:rPr>
              <w:t xml:space="preserve"> discussion.</w:t>
            </w:r>
          </w:p>
        </w:tc>
      </w:tr>
      <w:tr w:rsidR="0071775B" w:rsidRPr="007154D3" w14:paraId="342D84D3" w14:textId="77777777" w:rsidTr="00D5516E">
        <w:tc>
          <w:tcPr>
            <w:tcW w:w="870" w:type="dxa"/>
          </w:tcPr>
          <w:p w14:paraId="13A2BC6F" w14:textId="77777777" w:rsidR="0071775B" w:rsidRPr="007154D3" w:rsidRDefault="0071775B" w:rsidP="0079567B">
            <w:pPr>
              <w:jc w:val="center"/>
              <w:rPr>
                <w:sz w:val="21"/>
                <w:szCs w:val="21"/>
              </w:rPr>
            </w:pPr>
            <w:r w:rsidRPr="007154D3">
              <w:rPr>
                <w:sz w:val="21"/>
                <w:szCs w:val="21"/>
              </w:rPr>
              <w:t>11</w:t>
            </w:r>
          </w:p>
        </w:tc>
        <w:tc>
          <w:tcPr>
            <w:tcW w:w="817" w:type="dxa"/>
          </w:tcPr>
          <w:p w14:paraId="65239B21" w14:textId="77777777" w:rsidR="0071775B" w:rsidRPr="007154D3" w:rsidRDefault="0071775B" w:rsidP="0079567B">
            <w:pPr>
              <w:jc w:val="center"/>
              <w:rPr>
                <w:b/>
                <w:bCs/>
                <w:sz w:val="21"/>
                <w:szCs w:val="21"/>
              </w:rPr>
            </w:pPr>
          </w:p>
        </w:tc>
        <w:tc>
          <w:tcPr>
            <w:tcW w:w="900" w:type="dxa"/>
          </w:tcPr>
          <w:p w14:paraId="220332A8" w14:textId="77777777" w:rsidR="0071775B" w:rsidRPr="007154D3" w:rsidRDefault="0071775B" w:rsidP="0079567B">
            <w:pPr>
              <w:jc w:val="center"/>
              <w:rPr>
                <w:sz w:val="21"/>
                <w:szCs w:val="21"/>
              </w:rPr>
            </w:pPr>
            <w:r w:rsidRPr="007154D3">
              <w:rPr>
                <w:sz w:val="21"/>
                <w:szCs w:val="21"/>
              </w:rPr>
              <w:t>Mon. 23</w:t>
            </w:r>
          </w:p>
        </w:tc>
        <w:tc>
          <w:tcPr>
            <w:tcW w:w="3060" w:type="dxa"/>
          </w:tcPr>
          <w:p w14:paraId="6FBB1F8F" w14:textId="59B57A2B" w:rsidR="0071775B" w:rsidRPr="007154D3" w:rsidRDefault="0071775B" w:rsidP="0079567B">
            <w:pPr>
              <w:jc w:val="center"/>
              <w:rPr>
                <w:b/>
                <w:bCs/>
                <w:sz w:val="21"/>
                <w:szCs w:val="21"/>
              </w:rPr>
            </w:pPr>
            <w:r w:rsidRPr="007154D3">
              <w:rPr>
                <w:b/>
                <w:bCs/>
                <w:sz w:val="21"/>
                <w:szCs w:val="21"/>
              </w:rPr>
              <w:t xml:space="preserve">Topic </w:t>
            </w:r>
            <w:r>
              <w:rPr>
                <w:b/>
                <w:bCs/>
                <w:sz w:val="21"/>
                <w:szCs w:val="21"/>
              </w:rPr>
              <w:t>8</w:t>
            </w:r>
            <w:r w:rsidRPr="007154D3">
              <w:rPr>
                <w:b/>
                <w:bCs/>
                <w:sz w:val="21"/>
                <w:szCs w:val="21"/>
              </w:rPr>
              <w:t xml:space="preserve">: Managing Distance  </w:t>
            </w:r>
          </w:p>
          <w:p w14:paraId="78B6AA8E" w14:textId="77777777" w:rsidR="0071775B" w:rsidRPr="007154D3" w:rsidRDefault="0071775B" w:rsidP="0079567B">
            <w:pPr>
              <w:jc w:val="center"/>
              <w:rPr>
                <w:sz w:val="21"/>
                <w:szCs w:val="21"/>
              </w:rPr>
            </w:pPr>
          </w:p>
          <w:p w14:paraId="12BA024C" w14:textId="705BD765" w:rsidR="0071775B" w:rsidRPr="007154D3" w:rsidRDefault="00EB5086" w:rsidP="0079567B">
            <w:pPr>
              <w:jc w:val="center"/>
              <w:rPr>
                <w:sz w:val="21"/>
                <w:szCs w:val="21"/>
              </w:rPr>
            </w:pPr>
            <w:r>
              <w:rPr>
                <w:sz w:val="21"/>
                <w:szCs w:val="21"/>
              </w:rPr>
              <w:t>HBS Case</w:t>
            </w:r>
            <w:r w:rsidR="0071775B" w:rsidRPr="007154D3">
              <w:rPr>
                <w:sz w:val="21"/>
                <w:szCs w:val="21"/>
              </w:rPr>
              <w:t xml:space="preserve"> </w:t>
            </w:r>
            <w:r w:rsidR="0071775B">
              <w:rPr>
                <w:sz w:val="21"/>
                <w:szCs w:val="21"/>
              </w:rPr>
              <w:t>8</w:t>
            </w:r>
            <w:r w:rsidR="0071775B" w:rsidRPr="007154D3">
              <w:rPr>
                <w:sz w:val="21"/>
                <w:szCs w:val="21"/>
              </w:rPr>
              <w:t>: Johnson &amp; Johnson's Choice of Regional Headquarters and Innovation Hub: Why Singapore?</w:t>
            </w:r>
          </w:p>
        </w:tc>
        <w:tc>
          <w:tcPr>
            <w:tcW w:w="4906" w:type="dxa"/>
          </w:tcPr>
          <w:p w14:paraId="35CCCF32" w14:textId="37917690" w:rsidR="00CB2E3A" w:rsidRDefault="00CB2E3A" w:rsidP="00CB2E3A">
            <w:pPr>
              <w:numPr>
                <w:ilvl w:val="0"/>
                <w:numId w:val="16"/>
              </w:numPr>
              <w:ind w:left="157" w:hanging="157"/>
              <w:rPr>
                <w:sz w:val="21"/>
                <w:szCs w:val="21"/>
              </w:rPr>
            </w:pPr>
            <w:r w:rsidRPr="00AB07A7">
              <w:rPr>
                <w:sz w:val="21"/>
                <w:szCs w:val="21"/>
              </w:rPr>
              <w:t xml:space="preserve">Read </w:t>
            </w:r>
            <w:r>
              <w:rPr>
                <w:sz w:val="21"/>
                <w:szCs w:val="21"/>
              </w:rPr>
              <w:t>HBS Case</w:t>
            </w:r>
            <w:r w:rsidRPr="00AB07A7">
              <w:rPr>
                <w:sz w:val="21"/>
                <w:szCs w:val="21"/>
              </w:rPr>
              <w:t xml:space="preserve"> </w:t>
            </w:r>
            <w:r>
              <w:rPr>
                <w:sz w:val="21"/>
                <w:szCs w:val="21"/>
              </w:rPr>
              <w:t>8</w:t>
            </w:r>
            <w:r w:rsidRPr="00AB07A7">
              <w:rPr>
                <w:sz w:val="21"/>
                <w:szCs w:val="21"/>
              </w:rPr>
              <w:t xml:space="preserve"> before class.</w:t>
            </w:r>
          </w:p>
          <w:p w14:paraId="0D358A68" w14:textId="77777777" w:rsidR="00CB2E3A" w:rsidRPr="00AB07A7" w:rsidRDefault="00CB2E3A" w:rsidP="00CB2E3A">
            <w:pPr>
              <w:numPr>
                <w:ilvl w:val="0"/>
                <w:numId w:val="16"/>
              </w:numPr>
              <w:ind w:left="157" w:hanging="157"/>
              <w:rPr>
                <w:sz w:val="21"/>
                <w:szCs w:val="21"/>
              </w:rPr>
            </w:pPr>
            <w:r w:rsidRPr="00AB07A7">
              <w:rPr>
                <w:sz w:val="21"/>
                <w:szCs w:val="21"/>
              </w:rPr>
              <w:t xml:space="preserve">Complete </w:t>
            </w:r>
            <w:r>
              <w:rPr>
                <w:sz w:val="21"/>
                <w:szCs w:val="21"/>
              </w:rPr>
              <w:t>HBS Case</w:t>
            </w:r>
            <w:r w:rsidRPr="00AB07A7">
              <w:rPr>
                <w:sz w:val="21"/>
                <w:szCs w:val="21"/>
              </w:rPr>
              <w:t xml:space="preserve"> quiz before class </w:t>
            </w:r>
          </w:p>
          <w:p w14:paraId="5A0B7812" w14:textId="77777777" w:rsidR="00CB2E3A" w:rsidRPr="00AB07A7" w:rsidRDefault="00CB2E3A" w:rsidP="00CB2E3A">
            <w:pPr>
              <w:numPr>
                <w:ilvl w:val="0"/>
                <w:numId w:val="16"/>
              </w:numPr>
              <w:ind w:left="157" w:hanging="157"/>
              <w:rPr>
                <w:sz w:val="21"/>
                <w:szCs w:val="21"/>
              </w:rPr>
            </w:pPr>
            <w:r w:rsidRPr="00AB07A7">
              <w:rPr>
                <w:sz w:val="21"/>
                <w:szCs w:val="21"/>
              </w:rPr>
              <w:t>Complete end of session notes after class</w:t>
            </w:r>
          </w:p>
          <w:p w14:paraId="050A1E8A" w14:textId="77777777" w:rsidR="00CB2E3A" w:rsidRPr="00EB5086" w:rsidRDefault="00CB2E3A" w:rsidP="00CB2E3A">
            <w:pPr>
              <w:rPr>
                <w:b/>
                <w:bCs/>
                <w:color w:val="000000"/>
                <w:sz w:val="21"/>
                <w:szCs w:val="21"/>
              </w:rPr>
            </w:pPr>
            <w:r w:rsidRPr="00EB5086">
              <w:rPr>
                <w:b/>
                <w:bCs/>
                <w:color w:val="000000"/>
                <w:sz w:val="21"/>
                <w:szCs w:val="21"/>
              </w:rPr>
              <w:t>In class:</w:t>
            </w:r>
          </w:p>
          <w:p w14:paraId="0F57E148" w14:textId="061A4ED9" w:rsidR="0071775B" w:rsidRPr="00D5516E" w:rsidRDefault="0071775B" w:rsidP="00D5516E">
            <w:pPr>
              <w:numPr>
                <w:ilvl w:val="0"/>
                <w:numId w:val="16"/>
              </w:numPr>
              <w:ind w:left="157" w:hanging="157"/>
              <w:rPr>
                <w:b/>
                <w:bCs/>
                <w:sz w:val="21"/>
                <w:szCs w:val="21"/>
              </w:rPr>
            </w:pPr>
            <w:r w:rsidRPr="007154D3">
              <w:rPr>
                <w:sz w:val="21"/>
                <w:szCs w:val="21"/>
              </w:rPr>
              <w:t>Team Presentation</w:t>
            </w:r>
            <w:r w:rsidR="00EB5086">
              <w:rPr>
                <w:sz w:val="21"/>
                <w:szCs w:val="21"/>
              </w:rPr>
              <w:t xml:space="preserve"> 2 </w:t>
            </w:r>
            <w:r w:rsidR="00D5516E" w:rsidRPr="00D5516E">
              <w:rPr>
                <w:b/>
                <w:bCs/>
                <w:sz w:val="21"/>
                <w:szCs w:val="21"/>
              </w:rPr>
              <w:t xml:space="preserve">(Prez </w:t>
            </w:r>
            <w:r w:rsidR="00EB5086">
              <w:rPr>
                <w:b/>
                <w:bCs/>
                <w:sz w:val="21"/>
                <w:szCs w:val="21"/>
              </w:rPr>
              <w:t>2</w:t>
            </w:r>
            <w:r w:rsidR="00D5516E" w:rsidRPr="00D5516E">
              <w:rPr>
                <w:b/>
                <w:bCs/>
                <w:sz w:val="21"/>
                <w:szCs w:val="21"/>
              </w:rPr>
              <w:t xml:space="preserve"> Topic </w:t>
            </w:r>
            <w:r w:rsidR="00D5516E">
              <w:rPr>
                <w:b/>
                <w:bCs/>
                <w:sz w:val="21"/>
                <w:szCs w:val="21"/>
              </w:rPr>
              <w:t>7</w:t>
            </w:r>
            <w:r w:rsidR="00D5516E" w:rsidRPr="00D5516E">
              <w:rPr>
                <w:b/>
                <w:bCs/>
                <w:sz w:val="21"/>
                <w:szCs w:val="21"/>
              </w:rPr>
              <w:t>; slides due by 7:00 pm)</w:t>
            </w:r>
          </w:p>
          <w:p w14:paraId="6A2F506E" w14:textId="56766BA3" w:rsidR="0071775B" w:rsidRPr="00CB2E3A" w:rsidRDefault="00CB2E3A" w:rsidP="00CB2E3A">
            <w:pPr>
              <w:numPr>
                <w:ilvl w:val="0"/>
                <w:numId w:val="16"/>
              </w:numPr>
              <w:ind w:left="157" w:hanging="157"/>
              <w:rPr>
                <w:sz w:val="21"/>
                <w:szCs w:val="21"/>
              </w:rPr>
            </w:pPr>
            <w:r w:rsidRPr="00EB5086">
              <w:rPr>
                <w:b/>
                <w:bCs/>
                <w:color w:val="000000"/>
                <w:sz w:val="21"/>
                <w:szCs w:val="21"/>
              </w:rPr>
              <w:t>HBS case</w:t>
            </w:r>
            <w:r>
              <w:rPr>
                <w:color w:val="000000"/>
                <w:sz w:val="21"/>
                <w:szCs w:val="21"/>
              </w:rPr>
              <w:t xml:space="preserve"> </w:t>
            </w:r>
            <w:r w:rsidRPr="00AB07A7">
              <w:rPr>
                <w:color w:val="000000"/>
                <w:sz w:val="21"/>
                <w:szCs w:val="21"/>
              </w:rPr>
              <w:t>discussion</w:t>
            </w:r>
            <w:r>
              <w:rPr>
                <w:color w:val="000000"/>
                <w:sz w:val="21"/>
                <w:szCs w:val="21"/>
              </w:rPr>
              <w:t>.</w:t>
            </w:r>
          </w:p>
        </w:tc>
      </w:tr>
      <w:tr w:rsidR="0071775B" w:rsidRPr="007154D3" w14:paraId="1223CB5E" w14:textId="77777777" w:rsidTr="00D5516E">
        <w:tc>
          <w:tcPr>
            <w:tcW w:w="870" w:type="dxa"/>
          </w:tcPr>
          <w:p w14:paraId="514D5C9B" w14:textId="77777777" w:rsidR="0071775B" w:rsidRPr="007154D3" w:rsidRDefault="0071775B" w:rsidP="0079567B">
            <w:pPr>
              <w:jc w:val="center"/>
              <w:rPr>
                <w:sz w:val="21"/>
                <w:szCs w:val="21"/>
              </w:rPr>
            </w:pPr>
            <w:r w:rsidRPr="007154D3">
              <w:rPr>
                <w:sz w:val="21"/>
                <w:szCs w:val="21"/>
              </w:rPr>
              <w:t>12</w:t>
            </w:r>
          </w:p>
        </w:tc>
        <w:tc>
          <w:tcPr>
            <w:tcW w:w="817" w:type="dxa"/>
          </w:tcPr>
          <w:p w14:paraId="1FE68ADD" w14:textId="77777777" w:rsidR="0071775B" w:rsidRPr="007154D3" w:rsidRDefault="0071775B" w:rsidP="0079567B">
            <w:pPr>
              <w:jc w:val="center"/>
              <w:rPr>
                <w:b/>
                <w:bCs/>
                <w:sz w:val="21"/>
                <w:szCs w:val="21"/>
              </w:rPr>
            </w:pPr>
          </w:p>
        </w:tc>
        <w:tc>
          <w:tcPr>
            <w:tcW w:w="900" w:type="dxa"/>
          </w:tcPr>
          <w:p w14:paraId="6A6A10FB" w14:textId="77777777" w:rsidR="0071775B" w:rsidRPr="007154D3" w:rsidRDefault="0071775B" w:rsidP="0079567B">
            <w:pPr>
              <w:jc w:val="center"/>
              <w:rPr>
                <w:sz w:val="21"/>
                <w:szCs w:val="21"/>
              </w:rPr>
            </w:pPr>
            <w:r w:rsidRPr="007154D3">
              <w:rPr>
                <w:sz w:val="21"/>
                <w:szCs w:val="21"/>
              </w:rPr>
              <w:t>Mon. 30</w:t>
            </w:r>
          </w:p>
          <w:p w14:paraId="021A5F14" w14:textId="77777777" w:rsidR="0071775B" w:rsidRPr="007154D3" w:rsidRDefault="0071775B" w:rsidP="0079567B">
            <w:pPr>
              <w:jc w:val="center"/>
              <w:rPr>
                <w:sz w:val="21"/>
                <w:szCs w:val="21"/>
              </w:rPr>
            </w:pPr>
          </w:p>
        </w:tc>
        <w:tc>
          <w:tcPr>
            <w:tcW w:w="3060" w:type="dxa"/>
          </w:tcPr>
          <w:p w14:paraId="48BE3956" w14:textId="0C1C9408" w:rsidR="0071775B" w:rsidRPr="007154D3" w:rsidRDefault="0071775B" w:rsidP="0079567B">
            <w:pPr>
              <w:jc w:val="center"/>
              <w:rPr>
                <w:b/>
                <w:bCs/>
                <w:sz w:val="21"/>
                <w:szCs w:val="21"/>
              </w:rPr>
            </w:pPr>
            <w:r w:rsidRPr="007154D3">
              <w:rPr>
                <w:b/>
                <w:bCs/>
                <w:sz w:val="21"/>
                <w:szCs w:val="21"/>
              </w:rPr>
              <w:t xml:space="preserve">Topic </w:t>
            </w:r>
            <w:r>
              <w:rPr>
                <w:b/>
                <w:bCs/>
                <w:sz w:val="21"/>
                <w:szCs w:val="21"/>
              </w:rPr>
              <w:t>9</w:t>
            </w:r>
            <w:r w:rsidRPr="007154D3">
              <w:rPr>
                <w:b/>
                <w:bCs/>
                <w:sz w:val="21"/>
                <w:szCs w:val="21"/>
              </w:rPr>
              <w:t>: M&amp;A</w:t>
            </w:r>
          </w:p>
          <w:p w14:paraId="44AA857D" w14:textId="77777777" w:rsidR="0071775B" w:rsidRPr="007154D3" w:rsidRDefault="0071775B" w:rsidP="0079567B">
            <w:pPr>
              <w:jc w:val="center"/>
              <w:rPr>
                <w:sz w:val="21"/>
                <w:szCs w:val="21"/>
              </w:rPr>
            </w:pPr>
          </w:p>
          <w:p w14:paraId="5CCFF6CF" w14:textId="1620DF6C" w:rsidR="0071775B" w:rsidRPr="007154D3" w:rsidRDefault="00EB5086" w:rsidP="0079567B">
            <w:pPr>
              <w:jc w:val="center"/>
              <w:rPr>
                <w:b/>
                <w:bCs/>
                <w:sz w:val="21"/>
                <w:szCs w:val="21"/>
              </w:rPr>
            </w:pPr>
            <w:r>
              <w:rPr>
                <w:sz w:val="21"/>
                <w:szCs w:val="21"/>
              </w:rPr>
              <w:t>HBS Case</w:t>
            </w:r>
            <w:r w:rsidR="0071775B" w:rsidRPr="007154D3">
              <w:rPr>
                <w:sz w:val="21"/>
                <w:szCs w:val="21"/>
              </w:rPr>
              <w:t xml:space="preserve"> </w:t>
            </w:r>
            <w:r w:rsidR="0071775B">
              <w:rPr>
                <w:sz w:val="21"/>
                <w:szCs w:val="21"/>
              </w:rPr>
              <w:t>9</w:t>
            </w:r>
            <w:r w:rsidR="0071775B" w:rsidRPr="007154D3">
              <w:rPr>
                <w:sz w:val="21"/>
                <w:szCs w:val="21"/>
              </w:rPr>
              <w:t>: Bega Cheese: Bidding to Bring Vegemite Back Home</w:t>
            </w:r>
          </w:p>
          <w:p w14:paraId="313C3A58" w14:textId="77777777" w:rsidR="0071775B" w:rsidRPr="007154D3" w:rsidRDefault="0071775B" w:rsidP="0079567B">
            <w:pPr>
              <w:jc w:val="center"/>
              <w:rPr>
                <w:sz w:val="21"/>
                <w:szCs w:val="21"/>
              </w:rPr>
            </w:pPr>
          </w:p>
        </w:tc>
        <w:tc>
          <w:tcPr>
            <w:tcW w:w="4906" w:type="dxa"/>
          </w:tcPr>
          <w:p w14:paraId="180C1FD6" w14:textId="4E245985" w:rsidR="00CB2E3A" w:rsidRDefault="00CB2E3A" w:rsidP="00CB2E3A">
            <w:pPr>
              <w:numPr>
                <w:ilvl w:val="0"/>
                <w:numId w:val="16"/>
              </w:numPr>
              <w:ind w:left="157" w:hanging="157"/>
              <w:rPr>
                <w:sz w:val="21"/>
                <w:szCs w:val="21"/>
              </w:rPr>
            </w:pPr>
            <w:r w:rsidRPr="00AB07A7">
              <w:rPr>
                <w:sz w:val="21"/>
                <w:szCs w:val="21"/>
              </w:rPr>
              <w:t xml:space="preserve">Read </w:t>
            </w:r>
            <w:r>
              <w:rPr>
                <w:sz w:val="21"/>
                <w:szCs w:val="21"/>
              </w:rPr>
              <w:t>HBS Case 9</w:t>
            </w:r>
            <w:r w:rsidRPr="00AB07A7">
              <w:rPr>
                <w:sz w:val="21"/>
                <w:szCs w:val="21"/>
              </w:rPr>
              <w:t xml:space="preserve"> before class.</w:t>
            </w:r>
          </w:p>
          <w:p w14:paraId="242E237E" w14:textId="77777777" w:rsidR="00CB2E3A" w:rsidRPr="00AB07A7" w:rsidRDefault="00CB2E3A" w:rsidP="00CB2E3A">
            <w:pPr>
              <w:numPr>
                <w:ilvl w:val="0"/>
                <w:numId w:val="16"/>
              </w:numPr>
              <w:ind w:left="157" w:hanging="157"/>
              <w:rPr>
                <w:sz w:val="21"/>
                <w:szCs w:val="21"/>
              </w:rPr>
            </w:pPr>
            <w:r w:rsidRPr="00AB07A7">
              <w:rPr>
                <w:sz w:val="21"/>
                <w:szCs w:val="21"/>
              </w:rPr>
              <w:t xml:space="preserve">Complete </w:t>
            </w:r>
            <w:r>
              <w:rPr>
                <w:sz w:val="21"/>
                <w:szCs w:val="21"/>
              </w:rPr>
              <w:t>HBS Case</w:t>
            </w:r>
            <w:r w:rsidRPr="00AB07A7">
              <w:rPr>
                <w:sz w:val="21"/>
                <w:szCs w:val="21"/>
              </w:rPr>
              <w:t xml:space="preserve"> quiz before class </w:t>
            </w:r>
          </w:p>
          <w:p w14:paraId="19146EF2" w14:textId="77777777" w:rsidR="00CB2E3A" w:rsidRPr="00AB07A7" w:rsidRDefault="00CB2E3A" w:rsidP="00CB2E3A">
            <w:pPr>
              <w:numPr>
                <w:ilvl w:val="0"/>
                <w:numId w:val="16"/>
              </w:numPr>
              <w:ind w:left="157" w:hanging="157"/>
              <w:rPr>
                <w:sz w:val="21"/>
                <w:szCs w:val="21"/>
              </w:rPr>
            </w:pPr>
            <w:r w:rsidRPr="00AB07A7">
              <w:rPr>
                <w:sz w:val="21"/>
                <w:szCs w:val="21"/>
              </w:rPr>
              <w:t>Complete end of session notes after class</w:t>
            </w:r>
          </w:p>
          <w:p w14:paraId="3FF0E90B" w14:textId="77777777" w:rsidR="00CB2E3A" w:rsidRPr="00EB5086" w:rsidRDefault="00CB2E3A" w:rsidP="00CB2E3A">
            <w:pPr>
              <w:rPr>
                <w:b/>
                <w:bCs/>
                <w:color w:val="000000"/>
                <w:sz w:val="21"/>
                <w:szCs w:val="21"/>
              </w:rPr>
            </w:pPr>
            <w:r w:rsidRPr="00EB5086">
              <w:rPr>
                <w:b/>
                <w:bCs/>
                <w:color w:val="000000"/>
                <w:sz w:val="21"/>
                <w:szCs w:val="21"/>
              </w:rPr>
              <w:t>In class:</w:t>
            </w:r>
          </w:p>
          <w:p w14:paraId="1FFF651D" w14:textId="1D2E6A30" w:rsidR="00D5516E" w:rsidRPr="00D5516E" w:rsidRDefault="0071775B" w:rsidP="00D5516E">
            <w:pPr>
              <w:numPr>
                <w:ilvl w:val="0"/>
                <w:numId w:val="16"/>
              </w:numPr>
              <w:ind w:left="157" w:hanging="157"/>
              <w:rPr>
                <w:b/>
                <w:bCs/>
                <w:sz w:val="21"/>
                <w:szCs w:val="21"/>
              </w:rPr>
            </w:pPr>
            <w:r w:rsidRPr="007154D3">
              <w:rPr>
                <w:sz w:val="21"/>
                <w:szCs w:val="21"/>
              </w:rPr>
              <w:t>Team Presentation</w:t>
            </w:r>
            <w:r w:rsidR="00EB5086">
              <w:rPr>
                <w:sz w:val="21"/>
                <w:szCs w:val="21"/>
              </w:rPr>
              <w:t xml:space="preserve"> 2</w:t>
            </w:r>
            <w:r w:rsidR="008404CB">
              <w:rPr>
                <w:sz w:val="21"/>
                <w:szCs w:val="21"/>
              </w:rPr>
              <w:t xml:space="preserve"> </w:t>
            </w:r>
            <w:r w:rsidR="00D5516E" w:rsidRPr="00D5516E">
              <w:rPr>
                <w:b/>
                <w:bCs/>
                <w:sz w:val="21"/>
                <w:szCs w:val="21"/>
              </w:rPr>
              <w:t xml:space="preserve">(Prez </w:t>
            </w:r>
            <w:r w:rsidR="00EB5086">
              <w:rPr>
                <w:b/>
                <w:bCs/>
                <w:sz w:val="21"/>
                <w:szCs w:val="21"/>
              </w:rPr>
              <w:t>2</w:t>
            </w:r>
            <w:r w:rsidR="00D5516E" w:rsidRPr="00D5516E">
              <w:rPr>
                <w:b/>
                <w:bCs/>
                <w:sz w:val="21"/>
                <w:szCs w:val="21"/>
              </w:rPr>
              <w:t xml:space="preserve"> Topic </w:t>
            </w:r>
            <w:r w:rsidR="00D5516E">
              <w:rPr>
                <w:b/>
                <w:bCs/>
                <w:sz w:val="21"/>
                <w:szCs w:val="21"/>
              </w:rPr>
              <w:t>8</w:t>
            </w:r>
            <w:r w:rsidR="00D5516E" w:rsidRPr="00D5516E">
              <w:rPr>
                <w:b/>
                <w:bCs/>
                <w:sz w:val="21"/>
                <w:szCs w:val="21"/>
              </w:rPr>
              <w:t>; slides due by 7:00 pm)</w:t>
            </w:r>
          </w:p>
          <w:p w14:paraId="4EE068DD" w14:textId="684BEBF8" w:rsidR="0071775B" w:rsidRPr="00CB2E3A" w:rsidRDefault="00CB2E3A" w:rsidP="00CB2E3A">
            <w:pPr>
              <w:numPr>
                <w:ilvl w:val="0"/>
                <w:numId w:val="16"/>
              </w:numPr>
              <w:ind w:left="157" w:hanging="157"/>
              <w:rPr>
                <w:sz w:val="21"/>
                <w:szCs w:val="21"/>
              </w:rPr>
            </w:pPr>
            <w:r w:rsidRPr="00EB5086">
              <w:rPr>
                <w:b/>
                <w:bCs/>
                <w:color w:val="000000"/>
                <w:sz w:val="21"/>
                <w:szCs w:val="21"/>
              </w:rPr>
              <w:t>HBS case</w:t>
            </w:r>
            <w:r>
              <w:rPr>
                <w:color w:val="000000"/>
                <w:sz w:val="21"/>
                <w:szCs w:val="21"/>
              </w:rPr>
              <w:t xml:space="preserve"> </w:t>
            </w:r>
            <w:r w:rsidRPr="00AB07A7">
              <w:rPr>
                <w:color w:val="000000"/>
                <w:sz w:val="21"/>
                <w:szCs w:val="21"/>
              </w:rPr>
              <w:t>discussion</w:t>
            </w:r>
            <w:r>
              <w:rPr>
                <w:color w:val="000000"/>
                <w:sz w:val="21"/>
                <w:szCs w:val="21"/>
              </w:rPr>
              <w:t>.</w:t>
            </w:r>
          </w:p>
        </w:tc>
      </w:tr>
      <w:tr w:rsidR="0071775B" w:rsidRPr="007154D3" w14:paraId="718C740B" w14:textId="77777777" w:rsidTr="00D5516E">
        <w:trPr>
          <w:trHeight w:val="305"/>
        </w:trPr>
        <w:tc>
          <w:tcPr>
            <w:tcW w:w="870" w:type="dxa"/>
          </w:tcPr>
          <w:p w14:paraId="023D89E7" w14:textId="77777777" w:rsidR="0071775B" w:rsidRPr="007154D3" w:rsidRDefault="0071775B" w:rsidP="0079567B">
            <w:pPr>
              <w:jc w:val="center"/>
              <w:rPr>
                <w:sz w:val="21"/>
                <w:szCs w:val="21"/>
              </w:rPr>
            </w:pPr>
            <w:r w:rsidRPr="007154D3">
              <w:rPr>
                <w:sz w:val="21"/>
                <w:szCs w:val="21"/>
              </w:rPr>
              <w:t>13</w:t>
            </w:r>
          </w:p>
        </w:tc>
        <w:tc>
          <w:tcPr>
            <w:tcW w:w="817" w:type="dxa"/>
          </w:tcPr>
          <w:p w14:paraId="0DE0119A" w14:textId="77777777" w:rsidR="0071775B" w:rsidRPr="007154D3" w:rsidRDefault="0071775B" w:rsidP="0079567B">
            <w:pPr>
              <w:jc w:val="center"/>
              <w:rPr>
                <w:b/>
                <w:bCs/>
                <w:sz w:val="21"/>
                <w:szCs w:val="21"/>
              </w:rPr>
            </w:pPr>
            <w:r w:rsidRPr="007154D3">
              <w:rPr>
                <w:b/>
                <w:bCs/>
                <w:sz w:val="21"/>
                <w:szCs w:val="21"/>
              </w:rPr>
              <w:t>APR.</w:t>
            </w:r>
          </w:p>
        </w:tc>
        <w:tc>
          <w:tcPr>
            <w:tcW w:w="900" w:type="dxa"/>
          </w:tcPr>
          <w:p w14:paraId="680FFAA4" w14:textId="77777777" w:rsidR="0071775B" w:rsidRPr="007154D3" w:rsidRDefault="0071775B" w:rsidP="0079567B">
            <w:pPr>
              <w:jc w:val="center"/>
              <w:rPr>
                <w:sz w:val="21"/>
                <w:szCs w:val="21"/>
              </w:rPr>
            </w:pPr>
            <w:r w:rsidRPr="007154D3">
              <w:rPr>
                <w:sz w:val="21"/>
                <w:szCs w:val="21"/>
              </w:rPr>
              <w:t>Mon. 6</w:t>
            </w:r>
          </w:p>
          <w:p w14:paraId="480F512D" w14:textId="77777777" w:rsidR="0071775B" w:rsidRPr="007154D3" w:rsidRDefault="0071775B" w:rsidP="0079567B">
            <w:pPr>
              <w:jc w:val="center"/>
              <w:rPr>
                <w:sz w:val="21"/>
                <w:szCs w:val="21"/>
              </w:rPr>
            </w:pPr>
          </w:p>
        </w:tc>
        <w:tc>
          <w:tcPr>
            <w:tcW w:w="3060" w:type="dxa"/>
          </w:tcPr>
          <w:p w14:paraId="0EA9FEE5" w14:textId="7DFE8AAA" w:rsidR="0071775B" w:rsidRPr="007154D3" w:rsidRDefault="0071775B" w:rsidP="0079567B">
            <w:pPr>
              <w:jc w:val="center"/>
              <w:rPr>
                <w:b/>
                <w:bCs/>
                <w:sz w:val="21"/>
                <w:szCs w:val="21"/>
              </w:rPr>
            </w:pPr>
            <w:r w:rsidRPr="007154D3">
              <w:rPr>
                <w:b/>
                <w:bCs/>
                <w:sz w:val="21"/>
                <w:szCs w:val="21"/>
              </w:rPr>
              <w:t xml:space="preserve">Topic </w:t>
            </w:r>
            <w:r>
              <w:rPr>
                <w:b/>
                <w:bCs/>
                <w:sz w:val="21"/>
                <w:szCs w:val="21"/>
              </w:rPr>
              <w:t>10</w:t>
            </w:r>
            <w:r w:rsidRPr="007154D3">
              <w:rPr>
                <w:b/>
                <w:bCs/>
                <w:sz w:val="21"/>
                <w:szCs w:val="21"/>
              </w:rPr>
              <w:t>: Alliances</w:t>
            </w:r>
          </w:p>
          <w:p w14:paraId="2AA45EF9" w14:textId="77777777" w:rsidR="0071775B" w:rsidRPr="007154D3" w:rsidRDefault="0071775B" w:rsidP="0079567B">
            <w:pPr>
              <w:jc w:val="center"/>
              <w:rPr>
                <w:sz w:val="21"/>
                <w:szCs w:val="21"/>
              </w:rPr>
            </w:pPr>
          </w:p>
          <w:p w14:paraId="7EDC50BE" w14:textId="2F7D1AD8" w:rsidR="0071775B" w:rsidRPr="007154D3" w:rsidRDefault="00EB5086" w:rsidP="0079567B">
            <w:pPr>
              <w:jc w:val="center"/>
              <w:rPr>
                <w:sz w:val="21"/>
                <w:szCs w:val="21"/>
              </w:rPr>
            </w:pPr>
            <w:r>
              <w:rPr>
                <w:sz w:val="21"/>
                <w:szCs w:val="21"/>
              </w:rPr>
              <w:t>HBS Case</w:t>
            </w:r>
            <w:r w:rsidR="0071775B" w:rsidRPr="007154D3">
              <w:rPr>
                <w:sz w:val="21"/>
                <w:szCs w:val="21"/>
              </w:rPr>
              <w:t xml:space="preserve"> </w:t>
            </w:r>
            <w:r w:rsidR="0071775B">
              <w:rPr>
                <w:sz w:val="21"/>
                <w:szCs w:val="21"/>
              </w:rPr>
              <w:t>10</w:t>
            </w:r>
            <w:r w:rsidR="0071775B" w:rsidRPr="007154D3">
              <w:rPr>
                <w:sz w:val="21"/>
                <w:szCs w:val="21"/>
              </w:rPr>
              <w:t xml:space="preserve">: Fiat – Chrysler </w:t>
            </w:r>
          </w:p>
          <w:p w14:paraId="65128481" w14:textId="77777777" w:rsidR="0071775B" w:rsidRPr="007154D3" w:rsidRDefault="0071775B" w:rsidP="0079567B">
            <w:pPr>
              <w:jc w:val="center"/>
              <w:rPr>
                <w:sz w:val="21"/>
                <w:szCs w:val="21"/>
              </w:rPr>
            </w:pPr>
          </w:p>
          <w:p w14:paraId="12722FE5" w14:textId="77777777" w:rsidR="0071775B" w:rsidRPr="007154D3" w:rsidRDefault="0071775B" w:rsidP="0079567B">
            <w:pPr>
              <w:jc w:val="center"/>
              <w:rPr>
                <w:sz w:val="21"/>
                <w:szCs w:val="21"/>
              </w:rPr>
            </w:pPr>
          </w:p>
          <w:p w14:paraId="41A40E4D" w14:textId="77777777" w:rsidR="0071775B" w:rsidRPr="007154D3" w:rsidRDefault="0071775B" w:rsidP="0079567B">
            <w:pPr>
              <w:jc w:val="center"/>
              <w:rPr>
                <w:b/>
                <w:bCs/>
                <w:sz w:val="21"/>
                <w:szCs w:val="21"/>
              </w:rPr>
            </w:pPr>
          </w:p>
        </w:tc>
        <w:tc>
          <w:tcPr>
            <w:tcW w:w="4906" w:type="dxa"/>
          </w:tcPr>
          <w:p w14:paraId="43A8882C" w14:textId="651AEE59" w:rsidR="00CB2E3A" w:rsidRDefault="00CB2E3A" w:rsidP="00CB2E3A">
            <w:pPr>
              <w:numPr>
                <w:ilvl w:val="0"/>
                <w:numId w:val="16"/>
              </w:numPr>
              <w:ind w:left="157" w:hanging="157"/>
              <w:rPr>
                <w:sz w:val="21"/>
                <w:szCs w:val="21"/>
              </w:rPr>
            </w:pPr>
            <w:r w:rsidRPr="00AB07A7">
              <w:rPr>
                <w:sz w:val="21"/>
                <w:szCs w:val="21"/>
              </w:rPr>
              <w:t xml:space="preserve">Read </w:t>
            </w:r>
            <w:r>
              <w:rPr>
                <w:sz w:val="21"/>
                <w:szCs w:val="21"/>
              </w:rPr>
              <w:t>HBS Case</w:t>
            </w:r>
            <w:r w:rsidRPr="00AB07A7">
              <w:rPr>
                <w:sz w:val="21"/>
                <w:szCs w:val="21"/>
              </w:rPr>
              <w:t xml:space="preserve"> </w:t>
            </w:r>
            <w:r>
              <w:rPr>
                <w:sz w:val="21"/>
                <w:szCs w:val="21"/>
              </w:rPr>
              <w:t>10</w:t>
            </w:r>
            <w:r w:rsidRPr="00AB07A7">
              <w:rPr>
                <w:sz w:val="21"/>
                <w:szCs w:val="21"/>
              </w:rPr>
              <w:t xml:space="preserve"> before class.</w:t>
            </w:r>
          </w:p>
          <w:p w14:paraId="337CDC39" w14:textId="77777777" w:rsidR="00CB2E3A" w:rsidRPr="00AB07A7" w:rsidRDefault="00CB2E3A" w:rsidP="00CB2E3A">
            <w:pPr>
              <w:numPr>
                <w:ilvl w:val="0"/>
                <w:numId w:val="16"/>
              </w:numPr>
              <w:ind w:left="157" w:hanging="157"/>
              <w:rPr>
                <w:sz w:val="21"/>
                <w:szCs w:val="21"/>
              </w:rPr>
            </w:pPr>
            <w:r w:rsidRPr="00AB07A7">
              <w:rPr>
                <w:sz w:val="21"/>
                <w:szCs w:val="21"/>
              </w:rPr>
              <w:t xml:space="preserve">Complete </w:t>
            </w:r>
            <w:r>
              <w:rPr>
                <w:sz w:val="21"/>
                <w:szCs w:val="21"/>
              </w:rPr>
              <w:t>HBS Case</w:t>
            </w:r>
            <w:r w:rsidRPr="00AB07A7">
              <w:rPr>
                <w:sz w:val="21"/>
                <w:szCs w:val="21"/>
              </w:rPr>
              <w:t xml:space="preserve"> quiz before class </w:t>
            </w:r>
          </w:p>
          <w:p w14:paraId="5819412F" w14:textId="77777777" w:rsidR="00CB2E3A" w:rsidRPr="00AB07A7" w:rsidRDefault="00CB2E3A" w:rsidP="00CB2E3A">
            <w:pPr>
              <w:numPr>
                <w:ilvl w:val="0"/>
                <w:numId w:val="16"/>
              </w:numPr>
              <w:ind w:left="157" w:hanging="157"/>
              <w:rPr>
                <w:sz w:val="21"/>
                <w:szCs w:val="21"/>
              </w:rPr>
            </w:pPr>
            <w:r w:rsidRPr="00AB07A7">
              <w:rPr>
                <w:sz w:val="21"/>
                <w:szCs w:val="21"/>
              </w:rPr>
              <w:t>Complete end of session notes after class</w:t>
            </w:r>
          </w:p>
          <w:p w14:paraId="5BE6970B" w14:textId="77777777" w:rsidR="00CB2E3A" w:rsidRPr="00EB5086" w:rsidRDefault="00CB2E3A" w:rsidP="00CB2E3A">
            <w:pPr>
              <w:rPr>
                <w:b/>
                <w:bCs/>
                <w:color w:val="000000"/>
                <w:sz w:val="21"/>
                <w:szCs w:val="21"/>
              </w:rPr>
            </w:pPr>
            <w:r w:rsidRPr="00EB5086">
              <w:rPr>
                <w:b/>
                <w:bCs/>
                <w:color w:val="000000"/>
                <w:sz w:val="21"/>
                <w:szCs w:val="21"/>
              </w:rPr>
              <w:t>In class:</w:t>
            </w:r>
          </w:p>
          <w:p w14:paraId="60F6C51D" w14:textId="4286ED7B" w:rsidR="00D5516E" w:rsidRPr="00D5516E" w:rsidRDefault="0071775B" w:rsidP="00D5516E">
            <w:pPr>
              <w:numPr>
                <w:ilvl w:val="0"/>
                <w:numId w:val="16"/>
              </w:numPr>
              <w:ind w:left="157" w:hanging="157"/>
              <w:rPr>
                <w:b/>
                <w:bCs/>
                <w:sz w:val="21"/>
                <w:szCs w:val="21"/>
              </w:rPr>
            </w:pPr>
            <w:r w:rsidRPr="007154D3">
              <w:rPr>
                <w:sz w:val="21"/>
                <w:szCs w:val="21"/>
              </w:rPr>
              <w:t>Team Presentation</w:t>
            </w:r>
            <w:r w:rsidR="008404CB">
              <w:rPr>
                <w:sz w:val="21"/>
                <w:szCs w:val="21"/>
              </w:rPr>
              <w:t xml:space="preserve"> </w:t>
            </w:r>
            <w:r w:rsidR="00EB5086">
              <w:rPr>
                <w:sz w:val="21"/>
                <w:szCs w:val="21"/>
              </w:rPr>
              <w:t xml:space="preserve">2 </w:t>
            </w:r>
            <w:r w:rsidR="00D5516E" w:rsidRPr="00D5516E">
              <w:rPr>
                <w:b/>
                <w:bCs/>
                <w:sz w:val="21"/>
                <w:szCs w:val="21"/>
              </w:rPr>
              <w:t xml:space="preserve">(Prez </w:t>
            </w:r>
            <w:r w:rsidR="00EB5086">
              <w:rPr>
                <w:b/>
                <w:bCs/>
                <w:sz w:val="21"/>
                <w:szCs w:val="21"/>
              </w:rPr>
              <w:t>2</w:t>
            </w:r>
            <w:r w:rsidR="00D5516E" w:rsidRPr="00D5516E">
              <w:rPr>
                <w:b/>
                <w:bCs/>
                <w:sz w:val="21"/>
                <w:szCs w:val="21"/>
              </w:rPr>
              <w:t xml:space="preserve"> Topic </w:t>
            </w:r>
            <w:r w:rsidR="00D5516E">
              <w:rPr>
                <w:b/>
                <w:bCs/>
                <w:sz w:val="21"/>
                <w:szCs w:val="21"/>
              </w:rPr>
              <w:t>9</w:t>
            </w:r>
            <w:r w:rsidR="00D5516E" w:rsidRPr="00D5516E">
              <w:rPr>
                <w:b/>
                <w:bCs/>
                <w:sz w:val="21"/>
                <w:szCs w:val="21"/>
              </w:rPr>
              <w:t>; slides due by 7:00 pm)</w:t>
            </w:r>
          </w:p>
          <w:p w14:paraId="5EC974A3" w14:textId="198A32E9" w:rsidR="0071775B" w:rsidRPr="00CB2E3A" w:rsidRDefault="00CB2E3A" w:rsidP="00CB2E3A">
            <w:pPr>
              <w:numPr>
                <w:ilvl w:val="0"/>
                <w:numId w:val="16"/>
              </w:numPr>
              <w:ind w:left="157" w:hanging="157"/>
              <w:rPr>
                <w:sz w:val="21"/>
                <w:szCs w:val="21"/>
              </w:rPr>
            </w:pPr>
            <w:r w:rsidRPr="00EB5086">
              <w:rPr>
                <w:b/>
                <w:bCs/>
                <w:color w:val="000000"/>
                <w:sz w:val="21"/>
                <w:szCs w:val="21"/>
              </w:rPr>
              <w:t>HBS case</w:t>
            </w:r>
            <w:r>
              <w:rPr>
                <w:color w:val="000000"/>
                <w:sz w:val="21"/>
                <w:szCs w:val="21"/>
              </w:rPr>
              <w:t xml:space="preserve"> </w:t>
            </w:r>
            <w:r w:rsidRPr="00AB07A7">
              <w:rPr>
                <w:color w:val="000000"/>
                <w:sz w:val="21"/>
                <w:szCs w:val="21"/>
              </w:rPr>
              <w:t>discussion</w:t>
            </w:r>
            <w:r>
              <w:rPr>
                <w:color w:val="000000"/>
                <w:sz w:val="21"/>
                <w:szCs w:val="21"/>
              </w:rPr>
              <w:t>.</w:t>
            </w:r>
          </w:p>
        </w:tc>
      </w:tr>
      <w:tr w:rsidR="0071775B" w:rsidRPr="007154D3" w14:paraId="4D829ECA" w14:textId="77777777" w:rsidTr="00D5516E">
        <w:trPr>
          <w:trHeight w:val="440"/>
        </w:trPr>
        <w:tc>
          <w:tcPr>
            <w:tcW w:w="870" w:type="dxa"/>
          </w:tcPr>
          <w:p w14:paraId="344CBA3D" w14:textId="77777777" w:rsidR="0071775B" w:rsidRPr="007154D3" w:rsidRDefault="0071775B" w:rsidP="0079567B">
            <w:pPr>
              <w:jc w:val="center"/>
              <w:rPr>
                <w:sz w:val="21"/>
                <w:szCs w:val="21"/>
              </w:rPr>
            </w:pPr>
            <w:r w:rsidRPr="007154D3">
              <w:rPr>
                <w:sz w:val="21"/>
                <w:szCs w:val="21"/>
              </w:rPr>
              <w:t>14</w:t>
            </w:r>
          </w:p>
        </w:tc>
        <w:tc>
          <w:tcPr>
            <w:tcW w:w="817" w:type="dxa"/>
          </w:tcPr>
          <w:p w14:paraId="7E9193BE" w14:textId="77777777" w:rsidR="0071775B" w:rsidRPr="007154D3" w:rsidRDefault="0071775B" w:rsidP="0079567B">
            <w:pPr>
              <w:jc w:val="center"/>
              <w:rPr>
                <w:b/>
                <w:bCs/>
                <w:sz w:val="21"/>
                <w:szCs w:val="21"/>
              </w:rPr>
            </w:pPr>
          </w:p>
        </w:tc>
        <w:tc>
          <w:tcPr>
            <w:tcW w:w="900" w:type="dxa"/>
          </w:tcPr>
          <w:p w14:paraId="31DDDB35" w14:textId="77777777" w:rsidR="0071775B" w:rsidRPr="007154D3" w:rsidRDefault="0071775B" w:rsidP="0079567B">
            <w:pPr>
              <w:jc w:val="center"/>
              <w:rPr>
                <w:sz w:val="21"/>
                <w:szCs w:val="21"/>
              </w:rPr>
            </w:pPr>
            <w:r w:rsidRPr="007154D3">
              <w:rPr>
                <w:sz w:val="21"/>
                <w:szCs w:val="21"/>
              </w:rPr>
              <w:t>Mon. 13</w:t>
            </w:r>
          </w:p>
        </w:tc>
        <w:tc>
          <w:tcPr>
            <w:tcW w:w="3060" w:type="dxa"/>
          </w:tcPr>
          <w:p w14:paraId="272F4B69" w14:textId="500996DE" w:rsidR="0071775B" w:rsidRPr="00C3105A" w:rsidRDefault="0071775B" w:rsidP="0079567B">
            <w:pPr>
              <w:jc w:val="center"/>
              <w:rPr>
                <w:b/>
                <w:bCs/>
                <w:sz w:val="21"/>
                <w:szCs w:val="21"/>
              </w:rPr>
            </w:pPr>
            <w:r w:rsidRPr="007154D3">
              <w:rPr>
                <w:b/>
                <w:bCs/>
                <w:sz w:val="21"/>
                <w:szCs w:val="21"/>
              </w:rPr>
              <w:t xml:space="preserve">Topic </w:t>
            </w:r>
            <w:r w:rsidRPr="00C3105A">
              <w:rPr>
                <w:b/>
                <w:bCs/>
                <w:sz w:val="21"/>
                <w:szCs w:val="21"/>
              </w:rPr>
              <w:t xml:space="preserve">11: </w:t>
            </w:r>
            <w:r w:rsidR="002A1EBA" w:rsidRPr="00C3105A">
              <w:rPr>
                <w:b/>
                <w:bCs/>
                <w:sz w:val="21"/>
                <w:szCs w:val="21"/>
              </w:rPr>
              <w:t>Innovation</w:t>
            </w:r>
            <w:r w:rsidRPr="00C3105A">
              <w:rPr>
                <w:b/>
                <w:bCs/>
                <w:sz w:val="21"/>
                <w:szCs w:val="21"/>
              </w:rPr>
              <w:t xml:space="preserve"> Strategy</w:t>
            </w:r>
          </w:p>
          <w:p w14:paraId="5C6CB5BD" w14:textId="77777777" w:rsidR="0071775B" w:rsidRPr="00C3105A" w:rsidRDefault="0071775B" w:rsidP="0079567B">
            <w:pPr>
              <w:ind w:left="79"/>
              <w:jc w:val="center"/>
              <w:rPr>
                <w:sz w:val="21"/>
                <w:szCs w:val="21"/>
              </w:rPr>
            </w:pPr>
          </w:p>
          <w:p w14:paraId="5184EF26" w14:textId="24D77215" w:rsidR="0071775B" w:rsidRPr="007154D3" w:rsidRDefault="00EB5086" w:rsidP="0079567B">
            <w:pPr>
              <w:ind w:left="79"/>
              <w:jc w:val="center"/>
              <w:rPr>
                <w:sz w:val="21"/>
                <w:szCs w:val="21"/>
              </w:rPr>
            </w:pPr>
            <w:r w:rsidRPr="00C3105A">
              <w:rPr>
                <w:sz w:val="21"/>
                <w:szCs w:val="21"/>
              </w:rPr>
              <w:t>HBS Case</w:t>
            </w:r>
            <w:r w:rsidR="0071775B" w:rsidRPr="00C3105A">
              <w:rPr>
                <w:sz w:val="21"/>
                <w:szCs w:val="21"/>
              </w:rPr>
              <w:t xml:space="preserve"> 11: </w:t>
            </w:r>
            <w:r w:rsidR="002A1EBA" w:rsidRPr="00C3105A">
              <w:rPr>
                <w:sz w:val="21"/>
                <w:szCs w:val="21"/>
              </w:rPr>
              <w:t xml:space="preserve">Visa </w:t>
            </w:r>
            <w:r w:rsidR="00D5516E" w:rsidRPr="00C3105A">
              <w:rPr>
                <w:sz w:val="21"/>
                <w:szCs w:val="21"/>
              </w:rPr>
              <w:t>Fintech</w:t>
            </w:r>
          </w:p>
          <w:p w14:paraId="73D75653" w14:textId="77777777" w:rsidR="0071775B" w:rsidRPr="007154D3" w:rsidRDefault="0071775B" w:rsidP="0079567B">
            <w:pPr>
              <w:ind w:left="79"/>
              <w:jc w:val="center"/>
              <w:rPr>
                <w:sz w:val="21"/>
                <w:szCs w:val="21"/>
              </w:rPr>
            </w:pPr>
          </w:p>
          <w:p w14:paraId="27179FF8" w14:textId="77777777" w:rsidR="0071775B" w:rsidRPr="007154D3" w:rsidRDefault="0071775B" w:rsidP="0079567B">
            <w:pPr>
              <w:ind w:left="79"/>
              <w:jc w:val="center"/>
              <w:rPr>
                <w:sz w:val="21"/>
                <w:szCs w:val="21"/>
              </w:rPr>
            </w:pPr>
          </w:p>
        </w:tc>
        <w:tc>
          <w:tcPr>
            <w:tcW w:w="4906" w:type="dxa"/>
          </w:tcPr>
          <w:p w14:paraId="65CFCB44" w14:textId="508599F6" w:rsidR="00CB2E3A" w:rsidRDefault="00CB2E3A" w:rsidP="00CB2E3A">
            <w:pPr>
              <w:numPr>
                <w:ilvl w:val="0"/>
                <w:numId w:val="16"/>
              </w:numPr>
              <w:ind w:left="157" w:hanging="157"/>
              <w:rPr>
                <w:sz w:val="21"/>
                <w:szCs w:val="21"/>
              </w:rPr>
            </w:pPr>
            <w:r w:rsidRPr="00AB07A7">
              <w:rPr>
                <w:sz w:val="21"/>
                <w:szCs w:val="21"/>
              </w:rPr>
              <w:t xml:space="preserve">Read </w:t>
            </w:r>
            <w:r>
              <w:rPr>
                <w:sz w:val="21"/>
                <w:szCs w:val="21"/>
              </w:rPr>
              <w:t>HBS Case</w:t>
            </w:r>
            <w:r w:rsidRPr="00AB07A7">
              <w:rPr>
                <w:sz w:val="21"/>
                <w:szCs w:val="21"/>
              </w:rPr>
              <w:t xml:space="preserve"> </w:t>
            </w:r>
            <w:r>
              <w:rPr>
                <w:sz w:val="21"/>
                <w:szCs w:val="21"/>
              </w:rPr>
              <w:t>11</w:t>
            </w:r>
            <w:r w:rsidRPr="00AB07A7">
              <w:rPr>
                <w:sz w:val="21"/>
                <w:szCs w:val="21"/>
              </w:rPr>
              <w:t xml:space="preserve"> before class.</w:t>
            </w:r>
          </w:p>
          <w:p w14:paraId="6FB5D980" w14:textId="77777777" w:rsidR="00CB2E3A" w:rsidRPr="00AB07A7" w:rsidRDefault="00CB2E3A" w:rsidP="00CB2E3A">
            <w:pPr>
              <w:numPr>
                <w:ilvl w:val="0"/>
                <w:numId w:val="16"/>
              </w:numPr>
              <w:ind w:left="157" w:hanging="157"/>
              <w:rPr>
                <w:sz w:val="21"/>
                <w:szCs w:val="21"/>
              </w:rPr>
            </w:pPr>
            <w:r w:rsidRPr="00AB07A7">
              <w:rPr>
                <w:sz w:val="21"/>
                <w:szCs w:val="21"/>
              </w:rPr>
              <w:t xml:space="preserve">Complete </w:t>
            </w:r>
            <w:r>
              <w:rPr>
                <w:sz w:val="21"/>
                <w:szCs w:val="21"/>
              </w:rPr>
              <w:t>HBS Case</w:t>
            </w:r>
            <w:r w:rsidRPr="00AB07A7">
              <w:rPr>
                <w:sz w:val="21"/>
                <w:szCs w:val="21"/>
              </w:rPr>
              <w:t xml:space="preserve"> quiz before class </w:t>
            </w:r>
          </w:p>
          <w:p w14:paraId="2E65EF9F" w14:textId="77777777" w:rsidR="00CB2E3A" w:rsidRPr="00AB07A7" w:rsidRDefault="00CB2E3A" w:rsidP="00CB2E3A">
            <w:pPr>
              <w:numPr>
                <w:ilvl w:val="0"/>
                <w:numId w:val="16"/>
              </w:numPr>
              <w:ind w:left="157" w:hanging="157"/>
              <w:rPr>
                <w:sz w:val="21"/>
                <w:szCs w:val="21"/>
              </w:rPr>
            </w:pPr>
            <w:r w:rsidRPr="00AB07A7">
              <w:rPr>
                <w:sz w:val="21"/>
                <w:szCs w:val="21"/>
              </w:rPr>
              <w:t>Complete end of session notes after class</w:t>
            </w:r>
          </w:p>
          <w:p w14:paraId="17A684CD" w14:textId="77777777" w:rsidR="00CB2E3A" w:rsidRPr="00EB5086" w:rsidRDefault="00CB2E3A" w:rsidP="00CB2E3A">
            <w:pPr>
              <w:rPr>
                <w:b/>
                <w:bCs/>
                <w:color w:val="000000"/>
                <w:sz w:val="21"/>
                <w:szCs w:val="21"/>
              </w:rPr>
            </w:pPr>
            <w:r w:rsidRPr="00EB5086">
              <w:rPr>
                <w:b/>
                <w:bCs/>
                <w:color w:val="000000"/>
                <w:sz w:val="21"/>
                <w:szCs w:val="21"/>
              </w:rPr>
              <w:t>In class:</w:t>
            </w:r>
          </w:p>
          <w:p w14:paraId="02482C82" w14:textId="37549D13" w:rsidR="00D5516E" w:rsidRPr="00D5516E" w:rsidRDefault="0071775B" w:rsidP="00D5516E">
            <w:pPr>
              <w:numPr>
                <w:ilvl w:val="0"/>
                <w:numId w:val="16"/>
              </w:numPr>
              <w:ind w:left="157" w:hanging="157"/>
              <w:rPr>
                <w:b/>
                <w:bCs/>
                <w:sz w:val="21"/>
                <w:szCs w:val="21"/>
              </w:rPr>
            </w:pPr>
            <w:r w:rsidRPr="007154D3">
              <w:rPr>
                <w:sz w:val="21"/>
                <w:szCs w:val="21"/>
              </w:rPr>
              <w:t>Team Presentation</w:t>
            </w:r>
            <w:r w:rsidR="008404CB">
              <w:rPr>
                <w:sz w:val="21"/>
                <w:szCs w:val="21"/>
              </w:rPr>
              <w:t xml:space="preserve"> </w:t>
            </w:r>
            <w:r w:rsidR="00EB5086">
              <w:rPr>
                <w:sz w:val="21"/>
                <w:szCs w:val="21"/>
              </w:rPr>
              <w:t xml:space="preserve">2 </w:t>
            </w:r>
            <w:r w:rsidR="00D5516E" w:rsidRPr="00D5516E">
              <w:rPr>
                <w:b/>
                <w:bCs/>
                <w:sz w:val="21"/>
                <w:szCs w:val="21"/>
              </w:rPr>
              <w:t xml:space="preserve">(Prez </w:t>
            </w:r>
            <w:r w:rsidR="00EB5086">
              <w:rPr>
                <w:b/>
                <w:bCs/>
                <w:sz w:val="21"/>
                <w:szCs w:val="21"/>
              </w:rPr>
              <w:t>2</w:t>
            </w:r>
            <w:r w:rsidR="00D5516E" w:rsidRPr="00D5516E">
              <w:rPr>
                <w:b/>
                <w:bCs/>
                <w:sz w:val="21"/>
                <w:szCs w:val="21"/>
              </w:rPr>
              <w:t xml:space="preserve"> Topic </w:t>
            </w:r>
            <w:r w:rsidR="00D5516E">
              <w:rPr>
                <w:b/>
                <w:bCs/>
                <w:sz w:val="21"/>
                <w:szCs w:val="21"/>
              </w:rPr>
              <w:t>10</w:t>
            </w:r>
            <w:r w:rsidR="00D5516E" w:rsidRPr="00D5516E">
              <w:rPr>
                <w:b/>
                <w:bCs/>
                <w:sz w:val="21"/>
                <w:szCs w:val="21"/>
              </w:rPr>
              <w:t>; slides due by 7:00 pm)</w:t>
            </w:r>
          </w:p>
          <w:p w14:paraId="4CEA2462" w14:textId="0C0F58FF" w:rsidR="0071775B" w:rsidRPr="00CB2E3A" w:rsidRDefault="00CB2E3A" w:rsidP="00CB2E3A">
            <w:pPr>
              <w:numPr>
                <w:ilvl w:val="0"/>
                <w:numId w:val="16"/>
              </w:numPr>
              <w:ind w:left="157" w:hanging="157"/>
              <w:rPr>
                <w:sz w:val="21"/>
                <w:szCs w:val="21"/>
              </w:rPr>
            </w:pPr>
            <w:r w:rsidRPr="00EB5086">
              <w:rPr>
                <w:b/>
                <w:bCs/>
                <w:color w:val="000000"/>
                <w:sz w:val="21"/>
                <w:szCs w:val="21"/>
              </w:rPr>
              <w:t>HBS case</w:t>
            </w:r>
            <w:r>
              <w:rPr>
                <w:color w:val="000000"/>
                <w:sz w:val="21"/>
                <w:szCs w:val="21"/>
              </w:rPr>
              <w:t xml:space="preserve"> </w:t>
            </w:r>
            <w:r w:rsidRPr="00AB07A7">
              <w:rPr>
                <w:color w:val="000000"/>
                <w:sz w:val="21"/>
                <w:szCs w:val="21"/>
              </w:rPr>
              <w:t>discussion</w:t>
            </w:r>
            <w:r>
              <w:rPr>
                <w:color w:val="000000"/>
                <w:sz w:val="21"/>
                <w:szCs w:val="21"/>
              </w:rPr>
              <w:t>.</w:t>
            </w:r>
          </w:p>
        </w:tc>
      </w:tr>
      <w:tr w:rsidR="0071775B" w:rsidRPr="007154D3" w14:paraId="13E366E5" w14:textId="77777777" w:rsidTr="00D5516E">
        <w:trPr>
          <w:trHeight w:val="854"/>
        </w:trPr>
        <w:tc>
          <w:tcPr>
            <w:tcW w:w="870" w:type="dxa"/>
          </w:tcPr>
          <w:p w14:paraId="27128766" w14:textId="77777777" w:rsidR="0071775B" w:rsidRPr="007154D3" w:rsidRDefault="0071775B" w:rsidP="0079567B">
            <w:pPr>
              <w:jc w:val="center"/>
              <w:rPr>
                <w:sz w:val="21"/>
                <w:szCs w:val="21"/>
              </w:rPr>
            </w:pPr>
            <w:r w:rsidRPr="007154D3">
              <w:rPr>
                <w:sz w:val="21"/>
                <w:szCs w:val="21"/>
              </w:rPr>
              <w:t>15</w:t>
            </w:r>
          </w:p>
        </w:tc>
        <w:tc>
          <w:tcPr>
            <w:tcW w:w="817" w:type="dxa"/>
          </w:tcPr>
          <w:p w14:paraId="0CE109A2" w14:textId="77777777" w:rsidR="0071775B" w:rsidRPr="007154D3" w:rsidRDefault="0071775B" w:rsidP="0079567B">
            <w:pPr>
              <w:jc w:val="center"/>
              <w:rPr>
                <w:b/>
                <w:bCs/>
                <w:sz w:val="21"/>
                <w:szCs w:val="21"/>
              </w:rPr>
            </w:pPr>
          </w:p>
        </w:tc>
        <w:tc>
          <w:tcPr>
            <w:tcW w:w="900" w:type="dxa"/>
          </w:tcPr>
          <w:p w14:paraId="303B3A75" w14:textId="77777777" w:rsidR="0071775B" w:rsidRPr="007154D3" w:rsidRDefault="0071775B" w:rsidP="0079567B">
            <w:pPr>
              <w:jc w:val="center"/>
              <w:rPr>
                <w:sz w:val="21"/>
                <w:szCs w:val="21"/>
              </w:rPr>
            </w:pPr>
            <w:r w:rsidRPr="007154D3">
              <w:rPr>
                <w:sz w:val="21"/>
                <w:szCs w:val="21"/>
              </w:rPr>
              <w:t>Mon. 20</w:t>
            </w:r>
          </w:p>
          <w:p w14:paraId="6B3E7397" w14:textId="77777777" w:rsidR="0071775B" w:rsidRPr="007154D3" w:rsidRDefault="0071775B" w:rsidP="0079567B">
            <w:pPr>
              <w:jc w:val="center"/>
              <w:rPr>
                <w:sz w:val="21"/>
                <w:szCs w:val="21"/>
              </w:rPr>
            </w:pPr>
          </w:p>
        </w:tc>
        <w:tc>
          <w:tcPr>
            <w:tcW w:w="3060" w:type="dxa"/>
          </w:tcPr>
          <w:p w14:paraId="55E566EF" w14:textId="2B4BFE53" w:rsidR="0071775B" w:rsidRPr="007154D3" w:rsidRDefault="0071775B" w:rsidP="0079567B">
            <w:pPr>
              <w:jc w:val="center"/>
              <w:rPr>
                <w:b/>
                <w:bCs/>
                <w:sz w:val="21"/>
                <w:szCs w:val="21"/>
              </w:rPr>
            </w:pPr>
            <w:r w:rsidRPr="007154D3">
              <w:rPr>
                <w:b/>
                <w:bCs/>
                <w:sz w:val="21"/>
                <w:szCs w:val="21"/>
              </w:rPr>
              <w:t>Topic 1</w:t>
            </w:r>
            <w:r>
              <w:rPr>
                <w:b/>
                <w:bCs/>
                <w:sz w:val="21"/>
                <w:szCs w:val="21"/>
              </w:rPr>
              <w:t>2</w:t>
            </w:r>
            <w:r w:rsidRPr="007154D3">
              <w:rPr>
                <w:b/>
                <w:bCs/>
                <w:sz w:val="21"/>
                <w:szCs w:val="21"/>
              </w:rPr>
              <w:t xml:space="preserve">: Strategizing Sustainability </w:t>
            </w:r>
          </w:p>
          <w:p w14:paraId="5CAABB0F" w14:textId="27D23A39" w:rsidR="0071775B" w:rsidRPr="007154D3" w:rsidRDefault="00EB5086" w:rsidP="0079567B">
            <w:pPr>
              <w:ind w:left="79"/>
              <w:jc w:val="center"/>
              <w:rPr>
                <w:sz w:val="21"/>
                <w:szCs w:val="21"/>
              </w:rPr>
            </w:pPr>
            <w:r>
              <w:rPr>
                <w:sz w:val="21"/>
                <w:szCs w:val="21"/>
              </w:rPr>
              <w:t>HBS Case</w:t>
            </w:r>
            <w:r w:rsidR="0071775B" w:rsidRPr="007154D3">
              <w:rPr>
                <w:sz w:val="21"/>
                <w:szCs w:val="21"/>
              </w:rPr>
              <w:t xml:space="preserve"> 1</w:t>
            </w:r>
            <w:r w:rsidR="0071775B">
              <w:rPr>
                <w:sz w:val="21"/>
                <w:szCs w:val="21"/>
              </w:rPr>
              <w:t>2</w:t>
            </w:r>
            <w:r w:rsidR="0071775B" w:rsidRPr="007154D3">
              <w:rPr>
                <w:sz w:val="21"/>
                <w:szCs w:val="21"/>
              </w:rPr>
              <w:t xml:space="preserve">: </w:t>
            </w:r>
            <w:r w:rsidR="00D5516E">
              <w:rPr>
                <w:sz w:val="21"/>
                <w:szCs w:val="21"/>
              </w:rPr>
              <w:t xml:space="preserve">Sustainability at </w:t>
            </w:r>
            <w:r w:rsidR="0071775B" w:rsidRPr="007154D3">
              <w:rPr>
                <w:sz w:val="21"/>
                <w:szCs w:val="21"/>
              </w:rPr>
              <w:t>Blue Hill</w:t>
            </w:r>
          </w:p>
        </w:tc>
        <w:tc>
          <w:tcPr>
            <w:tcW w:w="4906" w:type="dxa"/>
          </w:tcPr>
          <w:p w14:paraId="43D5EBDA" w14:textId="111D8A82" w:rsidR="00CB2E3A" w:rsidRDefault="00CB2E3A" w:rsidP="00CB2E3A">
            <w:pPr>
              <w:numPr>
                <w:ilvl w:val="0"/>
                <w:numId w:val="16"/>
              </w:numPr>
              <w:ind w:left="157" w:hanging="157"/>
              <w:rPr>
                <w:sz w:val="21"/>
                <w:szCs w:val="21"/>
              </w:rPr>
            </w:pPr>
            <w:r w:rsidRPr="00AB07A7">
              <w:rPr>
                <w:sz w:val="21"/>
                <w:szCs w:val="21"/>
              </w:rPr>
              <w:t xml:space="preserve">Read </w:t>
            </w:r>
            <w:r>
              <w:rPr>
                <w:sz w:val="21"/>
                <w:szCs w:val="21"/>
              </w:rPr>
              <w:t>HBS Case</w:t>
            </w:r>
            <w:r w:rsidRPr="00AB07A7">
              <w:rPr>
                <w:sz w:val="21"/>
                <w:szCs w:val="21"/>
              </w:rPr>
              <w:t xml:space="preserve"> </w:t>
            </w:r>
            <w:r>
              <w:rPr>
                <w:sz w:val="21"/>
                <w:szCs w:val="21"/>
              </w:rPr>
              <w:t>12</w:t>
            </w:r>
            <w:r w:rsidRPr="00AB07A7">
              <w:rPr>
                <w:sz w:val="21"/>
                <w:szCs w:val="21"/>
              </w:rPr>
              <w:t xml:space="preserve"> before class.</w:t>
            </w:r>
          </w:p>
          <w:p w14:paraId="00C5F366" w14:textId="77777777" w:rsidR="00CB2E3A" w:rsidRPr="00AB07A7" w:rsidRDefault="00CB2E3A" w:rsidP="00CB2E3A">
            <w:pPr>
              <w:numPr>
                <w:ilvl w:val="0"/>
                <w:numId w:val="16"/>
              </w:numPr>
              <w:ind w:left="157" w:hanging="157"/>
              <w:rPr>
                <w:sz w:val="21"/>
                <w:szCs w:val="21"/>
              </w:rPr>
            </w:pPr>
            <w:r w:rsidRPr="00AB07A7">
              <w:rPr>
                <w:sz w:val="21"/>
                <w:szCs w:val="21"/>
              </w:rPr>
              <w:t xml:space="preserve">Complete </w:t>
            </w:r>
            <w:r>
              <w:rPr>
                <w:sz w:val="21"/>
                <w:szCs w:val="21"/>
              </w:rPr>
              <w:t>HBS Case</w:t>
            </w:r>
            <w:r w:rsidRPr="00AB07A7">
              <w:rPr>
                <w:sz w:val="21"/>
                <w:szCs w:val="21"/>
              </w:rPr>
              <w:t xml:space="preserve"> quiz before class </w:t>
            </w:r>
          </w:p>
          <w:p w14:paraId="4517446E" w14:textId="77777777" w:rsidR="00CB2E3A" w:rsidRPr="00AB07A7" w:rsidRDefault="00CB2E3A" w:rsidP="00CB2E3A">
            <w:pPr>
              <w:numPr>
                <w:ilvl w:val="0"/>
                <w:numId w:val="16"/>
              </w:numPr>
              <w:ind w:left="157" w:hanging="157"/>
              <w:rPr>
                <w:sz w:val="21"/>
                <w:szCs w:val="21"/>
              </w:rPr>
            </w:pPr>
            <w:r w:rsidRPr="00AB07A7">
              <w:rPr>
                <w:sz w:val="21"/>
                <w:szCs w:val="21"/>
              </w:rPr>
              <w:t>Complete end of session notes after class</w:t>
            </w:r>
          </w:p>
          <w:p w14:paraId="28A90887" w14:textId="77777777" w:rsidR="00CB2E3A" w:rsidRPr="00EB5086" w:rsidRDefault="00CB2E3A" w:rsidP="00CB2E3A">
            <w:pPr>
              <w:rPr>
                <w:b/>
                <w:bCs/>
                <w:color w:val="000000"/>
                <w:sz w:val="21"/>
                <w:szCs w:val="21"/>
              </w:rPr>
            </w:pPr>
            <w:r w:rsidRPr="00EB5086">
              <w:rPr>
                <w:b/>
                <w:bCs/>
                <w:color w:val="000000"/>
                <w:sz w:val="21"/>
                <w:szCs w:val="21"/>
              </w:rPr>
              <w:t>In class:</w:t>
            </w:r>
          </w:p>
          <w:p w14:paraId="446BEFE8" w14:textId="4D03B8CD" w:rsidR="00D5516E" w:rsidRPr="00D5516E" w:rsidRDefault="0071775B" w:rsidP="00D5516E">
            <w:pPr>
              <w:numPr>
                <w:ilvl w:val="0"/>
                <w:numId w:val="16"/>
              </w:numPr>
              <w:ind w:left="157" w:hanging="157"/>
              <w:rPr>
                <w:b/>
                <w:bCs/>
                <w:sz w:val="21"/>
                <w:szCs w:val="21"/>
              </w:rPr>
            </w:pPr>
            <w:r w:rsidRPr="007154D3">
              <w:rPr>
                <w:sz w:val="21"/>
                <w:szCs w:val="21"/>
              </w:rPr>
              <w:t>Team Presentation</w:t>
            </w:r>
            <w:r w:rsidR="00EB5086">
              <w:rPr>
                <w:sz w:val="21"/>
                <w:szCs w:val="21"/>
              </w:rPr>
              <w:t xml:space="preserve"> 2 </w:t>
            </w:r>
            <w:r w:rsidR="00D5516E" w:rsidRPr="00D5516E">
              <w:rPr>
                <w:b/>
                <w:bCs/>
                <w:sz w:val="21"/>
                <w:szCs w:val="21"/>
              </w:rPr>
              <w:t xml:space="preserve">(Prez </w:t>
            </w:r>
            <w:r w:rsidR="00EB5086">
              <w:rPr>
                <w:b/>
                <w:bCs/>
                <w:sz w:val="21"/>
                <w:szCs w:val="21"/>
              </w:rPr>
              <w:t>2</w:t>
            </w:r>
            <w:r w:rsidR="00D5516E" w:rsidRPr="00D5516E">
              <w:rPr>
                <w:b/>
                <w:bCs/>
                <w:sz w:val="21"/>
                <w:szCs w:val="21"/>
              </w:rPr>
              <w:t xml:space="preserve"> Topic </w:t>
            </w:r>
            <w:r w:rsidR="00D5516E">
              <w:rPr>
                <w:b/>
                <w:bCs/>
                <w:sz w:val="21"/>
                <w:szCs w:val="21"/>
              </w:rPr>
              <w:t>11</w:t>
            </w:r>
            <w:r w:rsidR="00D5516E" w:rsidRPr="00D5516E">
              <w:rPr>
                <w:b/>
                <w:bCs/>
                <w:sz w:val="21"/>
                <w:szCs w:val="21"/>
              </w:rPr>
              <w:t>; slides due by 7:00 pm)</w:t>
            </w:r>
          </w:p>
          <w:p w14:paraId="397335CA" w14:textId="61C45F24" w:rsidR="0071775B" w:rsidRPr="00CB2E3A" w:rsidRDefault="0071775B" w:rsidP="00CB2E3A">
            <w:pPr>
              <w:numPr>
                <w:ilvl w:val="0"/>
                <w:numId w:val="16"/>
              </w:numPr>
              <w:ind w:left="157" w:hanging="157"/>
              <w:rPr>
                <w:sz w:val="21"/>
                <w:szCs w:val="21"/>
              </w:rPr>
            </w:pPr>
            <w:r w:rsidRPr="007154D3">
              <w:rPr>
                <w:color w:val="000000"/>
                <w:sz w:val="21"/>
                <w:szCs w:val="21"/>
              </w:rPr>
              <w:t>In class topic discussion.</w:t>
            </w:r>
          </w:p>
        </w:tc>
      </w:tr>
      <w:tr w:rsidR="0071775B" w:rsidRPr="007154D3" w14:paraId="23C49C41" w14:textId="77777777" w:rsidTr="00D5516E">
        <w:trPr>
          <w:trHeight w:val="350"/>
        </w:trPr>
        <w:tc>
          <w:tcPr>
            <w:tcW w:w="870" w:type="dxa"/>
          </w:tcPr>
          <w:p w14:paraId="15EF10DF" w14:textId="77777777" w:rsidR="0071775B" w:rsidRPr="007154D3" w:rsidRDefault="0071775B" w:rsidP="0079567B">
            <w:pPr>
              <w:jc w:val="center"/>
              <w:rPr>
                <w:sz w:val="21"/>
                <w:szCs w:val="21"/>
              </w:rPr>
            </w:pPr>
            <w:r w:rsidRPr="007154D3">
              <w:rPr>
                <w:sz w:val="21"/>
                <w:szCs w:val="21"/>
              </w:rPr>
              <w:t>16</w:t>
            </w:r>
          </w:p>
        </w:tc>
        <w:tc>
          <w:tcPr>
            <w:tcW w:w="817" w:type="dxa"/>
          </w:tcPr>
          <w:p w14:paraId="0F66FEE6" w14:textId="77777777" w:rsidR="0071775B" w:rsidRPr="007154D3" w:rsidRDefault="0071775B" w:rsidP="0079567B">
            <w:pPr>
              <w:jc w:val="center"/>
              <w:rPr>
                <w:b/>
                <w:bCs/>
                <w:sz w:val="21"/>
                <w:szCs w:val="21"/>
              </w:rPr>
            </w:pPr>
          </w:p>
        </w:tc>
        <w:tc>
          <w:tcPr>
            <w:tcW w:w="900" w:type="dxa"/>
          </w:tcPr>
          <w:p w14:paraId="7D4D86C2" w14:textId="77777777" w:rsidR="0071775B" w:rsidRPr="007154D3" w:rsidRDefault="0071775B" w:rsidP="0079567B">
            <w:pPr>
              <w:jc w:val="center"/>
              <w:rPr>
                <w:sz w:val="21"/>
                <w:szCs w:val="21"/>
              </w:rPr>
            </w:pPr>
            <w:r w:rsidRPr="007154D3">
              <w:rPr>
                <w:sz w:val="21"/>
                <w:szCs w:val="21"/>
              </w:rPr>
              <w:t>Mon. 27</w:t>
            </w:r>
          </w:p>
        </w:tc>
        <w:tc>
          <w:tcPr>
            <w:tcW w:w="3060" w:type="dxa"/>
          </w:tcPr>
          <w:p w14:paraId="2237AC13" w14:textId="19C5BAB7" w:rsidR="0071775B" w:rsidRPr="007154D3" w:rsidRDefault="0071775B" w:rsidP="0079567B">
            <w:pPr>
              <w:jc w:val="center"/>
              <w:rPr>
                <w:b/>
                <w:bCs/>
                <w:sz w:val="21"/>
                <w:szCs w:val="21"/>
              </w:rPr>
            </w:pPr>
            <w:r w:rsidRPr="007154D3">
              <w:rPr>
                <w:b/>
                <w:bCs/>
                <w:sz w:val="21"/>
                <w:szCs w:val="21"/>
              </w:rPr>
              <w:t>Topic 1</w:t>
            </w:r>
            <w:r>
              <w:rPr>
                <w:b/>
                <w:bCs/>
                <w:sz w:val="21"/>
                <w:szCs w:val="21"/>
              </w:rPr>
              <w:t>3</w:t>
            </w:r>
            <w:r w:rsidRPr="007154D3">
              <w:rPr>
                <w:b/>
                <w:bCs/>
                <w:sz w:val="21"/>
                <w:szCs w:val="21"/>
              </w:rPr>
              <w:t>: Corporate Governance</w:t>
            </w:r>
          </w:p>
          <w:p w14:paraId="4CD12872" w14:textId="77777777" w:rsidR="0071775B" w:rsidRPr="007154D3" w:rsidRDefault="0071775B" w:rsidP="0079567B">
            <w:pPr>
              <w:jc w:val="center"/>
              <w:rPr>
                <w:sz w:val="21"/>
                <w:szCs w:val="21"/>
              </w:rPr>
            </w:pPr>
          </w:p>
          <w:p w14:paraId="1C574448" w14:textId="1BD15015" w:rsidR="0071775B" w:rsidRPr="00D5516E" w:rsidRDefault="00EB5086" w:rsidP="00D5516E">
            <w:pPr>
              <w:jc w:val="center"/>
              <w:rPr>
                <w:sz w:val="21"/>
                <w:szCs w:val="21"/>
              </w:rPr>
            </w:pPr>
            <w:r>
              <w:rPr>
                <w:sz w:val="21"/>
                <w:szCs w:val="21"/>
              </w:rPr>
              <w:t>HBS Case</w:t>
            </w:r>
            <w:r w:rsidR="0071775B" w:rsidRPr="007154D3">
              <w:rPr>
                <w:sz w:val="21"/>
                <w:szCs w:val="21"/>
              </w:rPr>
              <w:t xml:space="preserve"> 1</w:t>
            </w:r>
            <w:r w:rsidR="0071775B">
              <w:rPr>
                <w:sz w:val="21"/>
                <w:szCs w:val="21"/>
              </w:rPr>
              <w:t>3</w:t>
            </w:r>
            <w:r w:rsidR="0071775B" w:rsidRPr="007154D3">
              <w:rPr>
                <w:sz w:val="21"/>
                <w:szCs w:val="21"/>
              </w:rPr>
              <w:t>: Bed Bath &amp; Beyond: The New Strategy to Drive Shareholder Value</w:t>
            </w:r>
          </w:p>
        </w:tc>
        <w:tc>
          <w:tcPr>
            <w:tcW w:w="4906" w:type="dxa"/>
          </w:tcPr>
          <w:p w14:paraId="4582E150" w14:textId="293468EA" w:rsidR="00CB2E3A" w:rsidRDefault="00CB2E3A" w:rsidP="00CB2E3A">
            <w:pPr>
              <w:numPr>
                <w:ilvl w:val="0"/>
                <w:numId w:val="16"/>
              </w:numPr>
              <w:ind w:left="157" w:hanging="157"/>
              <w:rPr>
                <w:sz w:val="21"/>
                <w:szCs w:val="21"/>
              </w:rPr>
            </w:pPr>
            <w:r w:rsidRPr="00AB07A7">
              <w:rPr>
                <w:sz w:val="21"/>
                <w:szCs w:val="21"/>
              </w:rPr>
              <w:t xml:space="preserve">Read </w:t>
            </w:r>
            <w:r>
              <w:rPr>
                <w:sz w:val="21"/>
                <w:szCs w:val="21"/>
              </w:rPr>
              <w:t>HBS Case</w:t>
            </w:r>
            <w:r w:rsidRPr="00AB07A7">
              <w:rPr>
                <w:sz w:val="21"/>
                <w:szCs w:val="21"/>
              </w:rPr>
              <w:t xml:space="preserve"> </w:t>
            </w:r>
            <w:r>
              <w:rPr>
                <w:sz w:val="21"/>
                <w:szCs w:val="21"/>
              </w:rPr>
              <w:t>13</w:t>
            </w:r>
            <w:r w:rsidRPr="00AB07A7">
              <w:rPr>
                <w:sz w:val="21"/>
                <w:szCs w:val="21"/>
              </w:rPr>
              <w:t xml:space="preserve"> before class.</w:t>
            </w:r>
          </w:p>
          <w:p w14:paraId="490A8FDB" w14:textId="77777777" w:rsidR="00CB2E3A" w:rsidRPr="00AB07A7" w:rsidRDefault="00CB2E3A" w:rsidP="00CB2E3A">
            <w:pPr>
              <w:numPr>
                <w:ilvl w:val="0"/>
                <w:numId w:val="16"/>
              </w:numPr>
              <w:ind w:left="157" w:hanging="157"/>
              <w:rPr>
                <w:sz w:val="21"/>
                <w:szCs w:val="21"/>
              </w:rPr>
            </w:pPr>
            <w:r w:rsidRPr="00AB07A7">
              <w:rPr>
                <w:sz w:val="21"/>
                <w:szCs w:val="21"/>
              </w:rPr>
              <w:t xml:space="preserve">Complete </w:t>
            </w:r>
            <w:r>
              <w:rPr>
                <w:sz w:val="21"/>
                <w:szCs w:val="21"/>
              </w:rPr>
              <w:t>HBS Case</w:t>
            </w:r>
            <w:r w:rsidRPr="00AB07A7">
              <w:rPr>
                <w:sz w:val="21"/>
                <w:szCs w:val="21"/>
              </w:rPr>
              <w:t xml:space="preserve"> quiz before class </w:t>
            </w:r>
          </w:p>
          <w:p w14:paraId="353D9D93" w14:textId="77777777" w:rsidR="00CB2E3A" w:rsidRPr="00AB07A7" w:rsidRDefault="00CB2E3A" w:rsidP="00CB2E3A">
            <w:pPr>
              <w:numPr>
                <w:ilvl w:val="0"/>
                <w:numId w:val="16"/>
              </w:numPr>
              <w:ind w:left="157" w:hanging="157"/>
              <w:rPr>
                <w:sz w:val="21"/>
                <w:szCs w:val="21"/>
              </w:rPr>
            </w:pPr>
            <w:r w:rsidRPr="00AB07A7">
              <w:rPr>
                <w:sz w:val="21"/>
                <w:szCs w:val="21"/>
              </w:rPr>
              <w:t>Complete end of session notes after class</w:t>
            </w:r>
          </w:p>
          <w:p w14:paraId="17D2E227" w14:textId="77777777" w:rsidR="00CB2E3A" w:rsidRPr="00EB5086" w:rsidRDefault="00CB2E3A" w:rsidP="00CB2E3A">
            <w:pPr>
              <w:rPr>
                <w:b/>
                <w:bCs/>
                <w:color w:val="000000"/>
                <w:sz w:val="21"/>
                <w:szCs w:val="21"/>
              </w:rPr>
            </w:pPr>
            <w:r w:rsidRPr="00EB5086">
              <w:rPr>
                <w:b/>
                <w:bCs/>
                <w:color w:val="000000"/>
                <w:sz w:val="21"/>
                <w:szCs w:val="21"/>
              </w:rPr>
              <w:t>In class:</w:t>
            </w:r>
          </w:p>
          <w:p w14:paraId="68D8C5C1" w14:textId="7D903C8F" w:rsidR="00D5516E" w:rsidRPr="00D5516E" w:rsidRDefault="0071775B" w:rsidP="00D5516E">
            <w:pPr>
              <w:numPr>
                <w:ilvl w:val="0"/>
                <w:numId w:val="16"/>
              </w:numPr>
              <w:ind w:left="157" w:hanging="157"/>
              <w:rPr>
                <w:b/>
                <w:bCs/>
                <w:sz w:val="21"/>
                <w:szCs w:val="21"/>
              </w:rPr>
            </w:pPr>
            <w:r w:rsidRPr="007154D3">
              <w:rPr>
                <w:sz w:val="21"/>
                <w:szCs w:val="21"/>
              </w:rPr>
              <w:t>Team Presentation</w:t>
            </w:r>
            <w:r w:rsidR="00EB5086">
              <w:rPr>
                <w:sz w:val="21"/>
                <w:szCs w:val="21"/>
              </w:rPr>
              <w:t xml:space="preserve"> 2</w:t>
            </w:r>
            <w:r w:rsidR="008404CB">
              <w:rPr>
                <w:sz w:val="21"/>
                <w:szCs w:val="21"/>
              </w:rPr>
              <w:t xml:space="preserve"> </w:t>
            </w:r>
            <w:r w:rsidR="00D5516E" w:rsidRPr="00D5516E">
              <w:rPr>
                <w:b/>
                <w:bCs/>
                <w:sz w:val="21"/>
                <w:szCs w:val="21"/>
              </w:rPr>
              <w:t xml:space="preserve">(Prez </w:t>
            </w:r>
            <w:r w:rsidR="00EB5086">
              <w:rPr>
                <w:b/>
                <w:bCs/>
                <w:sz w:val="21"/>
                <w:szCs w:val="21"/>
              </w:rPr>
              <w:t>2</w:t>
            </w:r>
            <w:r w:rsidR="00D5516E" w:rsidRPr="00D5516E">
              <w:rPr>
                <w:b/>
                <w:bCs/>
                <w:sz w:val="21"/>
                <w:szCs w:val="21"/>
              </w:rPr>
              <w:t xml:space="preserve"> Topic </w:t>
            </w:r>
            <w:r w:rsidR="00D5516E">
              <w:rPr>
                <w:b/>
                <w:bCs/>
                <w:sz w:val="21"/>
                <w:szCs w:val="21"/>
              </w:rPr>
              <w:t>12</w:t>
            </w:r>
            <w:r w:rsidR="00D5516E" w:rsidRPr="00D5516E">
              <w:rPr>
                <w:b/>
                <w:bCs/>
                <w:sz w:val="21"/>
                <w:szCs w:val="21"/>
              </w:rPr>
              <w:t>; slides due by 7:00 pm)</w:t>
            </w:r>
          </w:p>
          <w:p w14:paraId="7E8DDF83" w14:textId="05FC0265" w:rsidR="0071775B" w:rsidRPr="00CB2E3A" w:rsidRDefault="00CB2E3A" w:rsidP="00CB2E3A">
            <w:pPr>
              <w:numPr>
                <w:ilvl w:val="0"/>
                <w:numId w:val="16"/>
              </w:numPr>
              <w:ind w:left="157" w:hanging="157"/>
              <w:rPr>
                <w:sz w:val="21"/>
                <w:szCs w:val="21"/>
              </w:rPr>
            </w:pPr>
            <w:r w:rsidRPr="00EB5086">
              <w:rPr>
                <w:b/>
                <w:bCs/>
                <w:color w:val="000000"/>
                <w:sz w:val="21"/>
                <w:szCs w:val="21"/>
              </w:rPr>
              <w:t>HBS case</w:t>
            </w:r>
            <w:r>
              <w:rPr>
                <w:color w:val="000000"/>
                <w:sz w:val="21"/>
                <w:szCs w:val="21"/>
              </w:rPr>
              <w:t xml:space="preserve"> </w:t>
            </w:r>
            <w:r w:rsidRPr="00AB07A7">
              <w:rPr>
                <w:color w:val="000000"/>
                <w:sz w:val="21"/>
                <w:szCs w:val="21"/>
              </w:rPr>
              <w:t>discussion</w:t>
            </w:r>
            <w:r>
              <w:rPr>
                <w:color w:val="000000"/>
                <w:sz w:val="21"/>
                <w:szCs w:val="21"/>
              </w:rPr>
              <w:t>.</w:t>
            </w:r>
          </w:p>
        </w:tc>
      </w:tr>
      <w:tr w:rsidR="0071775B" w:rsidRPr="007154D3" w14:paraId="28FE8510" w14:textId="77777777" w:rsidTr="00EB5086">
        <w:trPr>
          <w:trHeight w:val="305"/>
        </w:trPr>
        <w:tc>
          <w:tcPr>
            <w:tcW w:w="2587" w:type="dxa"/>
            <w:gridSpan w:val="3"/>
            <w:vAlign w:val="center"/>
          </w:tcPr>
          <w:p w14:paraId="332C0F5D" w14:textId="77777777" w:rsidR="00EB5086" w:rsidRDefault="0071775B" w:rsidP="00EB5086">
            <w:pPr>
              <w:jc w:val="center"/>
              <w:rPr>
                <w:b/>
                <w:bCs/>
                <w:sz w:val="21"/>
                <w:szCs w:val="21"/>
              </w:rPr>
            </w:pPr>
            <w:r w:rsidRPr="007154D3">
              <w:rPr>
                <w:b/>
                <w:bCs/>
                <w:sz w:val="21"/>
                <w:szCs w:val="21"/>
              </w:rPr>
              <w:t xml:space="preserve">Finals week: </w:t>
            </w:r>
          </w:p>
          <w:p w14:paraId="69B573F0" w14:textId="53E4D1D9" w:rsidR="0071775B" w:rsidRPr="007154D3" w:rsidRDefault="0071775B" w:rsidP="00EB5086">
            <w:pPr>
              <w:jc w:val="center"/>
              <w:rPr>
                <w:b/>
                <w:bCs/>
                <w:sz w:val="21"/>
                <w:szCs w:val="21"/>
              </w:rPr>
            </w:pPr>
            <w:r w:rsidRPr="007154D3">
              <w:rPr>
                <w:b/>
                <w:bCs/>
                <w:sz w:val="21"/>
                <w:szCs w:val="21"/>
              </w:rPr>
              <w:t>May 4 –</w:t>
            </w:r>
            <w:r w:rsidR="00EB5086">
              <w:rPr>
                <w:b/>
                <w:bCs/>
                <w:sz w:val="21"/>
                <w:szCs w:val="21"/>
              </w:rPr>
              <w:t xml:space="preserve"> </w:t>
            </w:r>
            <w:r w:rsidRPr="007154D3">
              <w:rPr>
                <w:b/>
                <w:bCs/>
                <w:sz w:val="21"/>
                <w:szCs w:val="21"/>
              </w:rPr>
              <w:t>May 8</w:t>
            </w:r>
          </w:p>
        </w:tc>
        <w:tc>
          <w:tcPr>
            <w:tcW w:w="3060" w:type="dxa"/>
            <w:vAlign w:val="center"/>
          </w:tcPr>
          <w:p w14:paraId="712D9DB8" w14:textId="77777777" w:rsidR="0071775B" w:rsidRPr="007154D3" w:rsidRDefault="0071775B" w:rsidP="00EB5086">
            <w:pPr>
              <w:jc w:val="center"/>
              <w:rPr>
                <w:b/>
                <w:bCs/>
                <w:sz w:val="21"/>
                <w:szCs w:val="21"/>
              </w:rPr>
            </w:pPr>
          </w:p>
        </w:tc>
        <w:tc>
          <w:tcPr>
            <w:tcW w:w="4906" w:type="dxa"/>
            <w:vAlign w:val="center"/>
          </w:tcPr>
          <w:p w14:paraId="7E088C62" w14:textId="714E877F" w:rsidR="0071775B" w:rsidRPr="007154D3" w:rsidRDefault="00F536FF" w:rsidP="00EB5086">
            <w:pPr>
              <w:jc w:val="center"/>
              <w:rPr>
                <w:b/>
                <w:bCs/>
                <w:sz w:val="21"/>
                <w:szCs w:val="21"/>
              </w:rPr>
            </w:pPr>
            <w:r>
              <w:rPr>
                <w:b/>
                <w:bCs/>
                <w:color w:val="0070C0"/>
                <w:sz w:val="21"/>
                <w:szCs w:val="21"/>
              </w:rPr>
              <w:t>Book Review</w:t>
            </w:r>
            <w:r w:rsidR="0071775B" w:rsidRPr="00EB5086">
              <w:rPr>
                <w:b/>
                <w:bCs/>
                <w:color w:val="0070C0"/>
                <w:sz w:val="21"/>
                <w:szCs w:val="21"/>
              </w:rPr>
              <w:t xml:space="preserve"> Report Due</w:t>
            </w:r>
            <w:r w:rsidR="00EB5086" w:rsidRPr="00EB5086">
              <w:rPr>
                <w:b/>
                <w:bCs/>
                <w:color w:val="0070C0"/>
                <w:sz w:val="21"/>
                <w:szCs w:val="21"/>
              </w:rPr>
              <w:t xml:space="preserve"> </w:t>
            </w:r>
            <w:r w:rsidR="009E613A">
              <w:rPr>
                <w:b/>
                <w:bCs/>
                <w:color w:val="0070C0"/>
                <w:sz w:val="21"/>
                <w:szCs w:val="21"/>
              </w:rPr>
              <w:t>Wednes</w:t>
            </w:r>
            <w:r w:rsidR="00EB5086" w:rsidRPr="00EB5086">
              <w:rPr>
                <w:b/>
                <w:bCs/>
                <w:color w:val="0070C0"/>
                <w:sz w:val="21"/>
                <w:szCs w:val="21"/>
              </w:rPr>
              <w:t xml:space="preserve">day May </w:t>
            </w:r>
            <w:r w:rsidR="00544CFD">
              <w:rPr>
                <w:b/>
                <w:bCs/>
                <w:color w:val="0070C0"/>
                <w:sz w:val="21"/>
                <w:szCs w:val="21"/>
              </w:rPr>
              <w:t>6, 2026.</w:t>
            </w:r>
          </w:p>
        </w:tc>
      </w:tr>
    </w:tbl>
    <w:p w14:paraId="47437B39" w14:textId="77777777" w:rsidR="0071775B" w:rsidRDefault="0071775B" w:rsidP="0071775B"/>
    <w:p w14:paraId="344949FF" w14:textId="77777777" w:rsidR="00B44AC3" w:rsidRPr="00130606" w:rsidRDefault="00B44AC3" w:rsidP="006744D9">
      <w:pPr>
        <w:rPr>
          <w:sz w:val="22"/>
          <w:szCs w:val="22"/>
        </w:rPr>
      </w:pPr>
    </w:p>
    <w:p w14:paraId="5CC70016" w14:textId="77777777" w:rsidR="00B44AC3" w:rsidRPr="00130606" w:rsidRDefault="00B44AC3" w:rsidP="006744D9">
      <w:pPr>
        <w:rPr>
          <w:sz w:val="22"/>
          <w:szCs w:val="22"/>
        </w:rPr>
      </w:pPr>
    </w:p>
    <w:sectPr w:rsidR="00B44AC3" w:rsidRPr="00130606" w:rsidSect="00C50BA2">
      <w:footerReference w:type="even" r:id="rId17"/>
      <w:footerReference w:type="default" r:id="rId18"/>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5017" w14:textId="77777777" w:rsidR="00F32E14" w:rsidRDefault="00F32E14">
      <w:r>
        <w:separator/>
      </w:r>
    </w:p>
  </w:endnote>
  <w:endnote w:type="continuationSeparator" w:id="0">
    <w:p w14:paraId="08413C6A" w14:textId="77777777" w:rsidR="00F32E14" w:rsidRDefault="00F32E14">
      <w:r>
        <w:continuationSeparator/>
      </w:r>
    </w:p>
  </w:endnote>
  <w:endnote w:type="continuationNotice" w:id="1">
    <w:p w14:paraId="1A8D39DA" w14:textId="77777777" w:rsidR="00F32E14" w:rsidRDefault="00F32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Albertus Extra Bold">
    <w:altName w:val="Calibr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EF03" w14:textId="77777777" w:rsidR="00004F36" w:rsidRDefault="00004F36" w:rsidP="001D75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B51285" w14:textId="77777777" w:rsidR="00004F36" w:rsidRDefault="00004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4A4F" w14:textId="77777777" w:rsidR="00004F36" w:rsidRDefault="00004F36">
    <w:pPr>
      <w:pStyle w:val="Footer"/>
      <w:jc w:val="center"/>
    </w:pPr>
    <w:r>
      <w:fldChar w:fldCharType="begin"/>
    </w:r>
    <w:r>
      <w:instrText xml:space="preserve"> PAGE   \* MERGEFORMAT </w:instrText>
    </w:r>
    <w:r>
      <w:fldChar w:fldCharType="separate"/>
    </w:r>
    <w:r>
      <w:rPr>
        <w:noProof/>
      </w:rPr>
      <w:t>5</w:t>
    </w:r>
    <w:r>
      <w:fldChar w:fldCharType="end"/>
    </w:r>
  </w:p>
  <w:p w14:paraId="6476B6F4" w14:textId="77777777" w:rsidR="00004F36" w:rsidRDefault="00004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0453" w14:textId="77777777" w:rsidR="00F32E14" w:rsidRDefault="00F32E14">
      <w:r>
        <w:separator/>
      </w:r>
    </w:p>
  </w:footnote>
  <w:footnote w:type="continuationSeparator" w:id="0">
    <w:p w14:paraId="02538C0A" w14:textId="77777777" w:rsidR="00F32E14" w:rsidRDefault="00F32E14">
      <w:r>
        <w:continuationSeparator/>
      </w:r>
    </w:p>
  </w:footnote>
  <w:footnote w:type="continuationNotice" w:id="1">
    <w:p w14:paraId="028F4207" w14:textId="77777777" w:rsidR="00F32E14" w:rsidRDefault="00F32E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4A6F"/>
    <w:multiLevelType w:val="hybridMultilevel"/>
    <w:tmpl w:val="B1708F5A"/>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520A8"/>
    <w:multiLevelType w:val="hybridMultilevel"/>
    <w:tmpl w:val="0C266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6376893"/>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3" w15:restartNumberingAfterBreak="0">
    <w:nsid w:val="1F041B1A"/>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4" w15:restartNumberingAfterBreak="0">
    <w:nsid w:val="3373002D"/>
    <w:multiLevelType w:val="hybridMultilevel"/>
    <w:tmpl w:val="C7C2F0BE"/>
    <w:lvl w:ilvl="0" w:tplc="8FE027BA">
      <w:start w:val="1"/>
      <w:numFmt w:val="lowerLetter"/>
      <w:lvlText w:val="%1)"/>
      <w:lvlJc w:val="left"/>
      <w:pPr>
        <w:ind w:left="1080" w:hanging="360"/>
      </w:pPr>
      <w:rPr>
        <w:rFonts w:hint="default"/>
        <w:color w:val="auto"/>
        <w:sz w:val="24"/>
        <w:szCs w:val="24"/>
        <w:u w:color="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73062F"/>
    <w:multiLevelType w:val="hybridMultilevel"/>
    <w:tmpl w:val="48DA29F0"/>
    <w:lvl w:ilvl="0" w:tplc="F6B078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60B8E"/>
    <w:multiLevelType w:val="hybridMultilevel"/>
    <w:tmpl w:val="E3E42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809E8"/>
    <w:multiLevelType w:val="hybridMultilevel"/>
    <w:tmpl w:val="B73A9A1A"/>
    <w:lvl w:ilvl="0" w:tplc="9696A0CE">
      <w:start w:val="20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B74A1"/>
    <w:multiLevelType w:val="hybridMultilevel"/>
    <w:tmpl w:val="25EC39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93690"/>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10" w15:restartNumberingAfterBreak="0">
    <w:nsid w:val="5B9B0232"/>
    <w:multiLevelType w:val="hybridMultilevel"/>
    <w:tmpl w:val="B590D7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066FC8"/>
    <w:multiLevelType w:val="hybridMultilevel"/>
    <w:tmpl w:val="054CB734"/>
    <w:lvl w:ilvl="0" w:tplc="568ED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0F4494"/>
    <w:multiLevelType w:val="hybridMultilevel"/>
    <w:tmpl w:val="5CD267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A276F9"/>
    <w:multiLevelType w:val="hybridMultilevel"/>
    <w:tmpl w:val="A8B2624E"/>
    <w:lvl w:ilvl="0" w:tplc="9696A0CE">
      <w:start w:val="2020"/>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6D7E4447"/>
    <w:multiLevelType w:val="multilevel"/>
    <w:tmpl w:val="B17E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3B282F"/>
    <w:multiLevelType w:val="hybridMultilevel"/>
    <w:tmpl w:val="ACC4537C"/>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222445">
    <w:abstractNumId w:val="2"/>
  </w:num>
  <w:num w:numId="2" w16cid:durableId="829978203">
    <w:abstractNumId w:val="3"/>
  </w:num>
  <w:num w:numId="3" w16cid:durableId="1519663738">
    <w:abstractNumId w:val="9"/>
  </w:num>
  <w:num w:numId="4" w16cid:durableId="550044876">
    <w:abstractNumId w:val="14"/>
  </w:num>
  <w:num w:numId="5" w16cid:durableId="9447339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8041108">
    <w:abstractNumId w:val="1"/>
  </w:num>
  <w:num w:numId="7" w16cid:durableId="1550723270">
    <w:abstractNumId w:val="1"/>
  </w:num>
  <w:num w:numId="8" w16cid:durableId="1617564303">
    <w:abstractNumId w:val="8"/>
  </w:num>
  <w:num w:numId="9" w16cid:durableId="631640458">
    <w:abstractNumId w:val="11"/>
  </w:num>
  <w:num w:numId="10" w16cid:durableId="2087803997">
    <w:abstractNumId w:val="5"/>
  </w:num>
  <w:num w:numId="11" w16cid:durableId="671375333">
    <w:abstractNumId w:val="12"/>
  </w:num>
  <w:num w:numId="12" w16cid:durableId="516508043">
    <w:abstractNumId w:val="13"/>
  </w:num>
  <w:num w:numId="13" w16cid:durableId="392124933">
    <w:abstractNumId w:val="15"/>
  </w:num>
  <w:num w:numId="14" w16cid:durableId="1238635450">
    <w:abstractNumId w:val="10"/>
  </w:num>
  <w:num w:numId="15" w16cid:durableId="1882743273">
    <w:abstractNumId w:val="6"/>
  </w:num>
  <w:num w:numId="16" w16cid:durableId="750783491">
    <w:abstractNumId w:val="7"/>
  </w:num>
  <w:num w:numId="17" w16cid:durableId="1417895618">
    <w:abstractNumId w:val="4"/>
  </w:num>
  <w:num w:numId="18" w16cid:durableId="163880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49"/>
    <w:rsid w:val="00001545"/>
    <w:rsid w:val="00002EB9"/>
    <w:rsid w:val="00003350"/>
    <w:rsid w:val="0000359E"/>
    <w:rsid w:val="0000375D"/>
    <w:rsid w:val="0000455C"/>
    <w:rsid w:val="00004AAC"/>
    <w:rsid w:val="00004F36"/>
    <w:rsid w:val="00005E74"/>
    <w:rsid w:val="000063A8"/>
    <w:rsid w:val="0000789A"/>
    <w:rsid w:val="000115EE"/>
    <w:rsid w:val="000117C3"/>
    <w:rsid w:val="00011B01"/>
    <w:rsid w:val="00013EEF"/>
    <w:rsid w:val="000152F0"/>
    <w:rsid w:val="000154A3"/>
    <w:rsid w:val="0002047E"/>
    <w:rsid w:val="00020B16"/>
    <w:rsid w:val="000212D3"/>
    <w:rsid w:val="00021A9B"/>
    <w:rsid w:val="00021C3C"/>
    <w:rsid w:val="00021E77"/>
    <w:rsid w:val="000220DF"/>
    <w:rsid w:val="00022ECC"/>
    <w:rsid w:val="000239F1"/>
    <w:rsid w:val="00023FE4"/>
    <w:rsid w:val="00025A15"/>
    <w:rsid w:val="00026243"/>
    <w:rsid w:val="000301C6"/>
    <w:rsid w:val="000315F1"/>
    <w:rsid w:val="00031750"/>
    <w:rsid w:val="000317C3"/>
    <w:rsid w:val="000332FD"/>
    <w:rsid w:val="00034EB6"/>
    <w:rsid w:val="00036E04"/>
    <w:rsid w:val="00037D10"/>
    <w:rsid w:val="00041535"/>
    <w:rsid w:val="00043B80"/>
    <w:rsid w:val="00043D85"/>
    <w:rsid w:val="00046074"/>
    <w:rsid w:val="0004795D"/>
    <w:rsid w:val="00051811"/>
    <w:rsid w:val="00052505"/>
    <w:rsid w:val="000526DC"/>
    <w:rsid w:val="00052BAE"/>
    <w:rsid w:val="00056BB9"/>
    <w:rsid w:val="00056F87"/>
    <w:rsid w:val="00057246"/>
    <w:rsid w:val="0006223B"/>
    <w:rsid w:val="00063465"/>
    <w:rsid w:val="00064B3B"/>
    <w:rsid w:val="0006544C"/>
    <w:rsid w:val="00065C95"/>
    <w:rsid w:val="00067F6A"/>
    <w:rsid w:val="00072234"/>
    <w:rsid w:val="000732FD"/>
    <w:rsid w:val="000753C8"/>
    <w:rsid w:val="0007629A"/>
    <w:rsid w:val="000801F7"/>
    <w:rsid w:val="0008033F"/>
    <w:rsid w:val="000808C0"/>
    <w:rsid w:val="000809FA"/>
    <w:rsid w:val="00080A31"/>
    <w:rsid w:val="00083199"/>
    <w:rsid w:val="00083210"/>
    <w:rsid w:val="0008351C"/>
    <w:rsid w:val="00084AD3"/>
    <w:rsid w:val="00086ED3"/>
    <w:rsid w:val="0008791F"/>
    <w:rsid w:val="00090587"/>
    <w:rsid w:val="000912B1"/>
    <w:rsid w:val="00091AA3"/>
    <w:rsid w:val="00093BB3"/>
    <w:rsid w:val="00095C2E"/>
    <w:rsid w:val="000A0D65"/>
    <w:rsid w:val="000A51C6"/>
    <w:rsid w:val="000A62CC"/>
    <w:rsid w:val="000A68E9"/>
    <w:rsid w:val="000A6ED8"/>
    <w:rsid w:val="000B0CF1"/>
    <w:rsid w:val="000B139F"/>
    <w:rsid w:val="000B2B5D"/>
    <w:rsid w:val="000B2F72"/>
    <w:rsid w:val="000B3089"/>
    <w:rsid w:val="000B3BA3"/>
    <w:rsid w:val="000B70EE"/>
    <w:rsid w:val="000C04A1"/>
    <w:rsid w:val="000C0F9E"/>
    <w:rsid w:val="000C17FB"/>
    <w:rsid w:val="000C5374"/>
    <w:rsid w:val="000C59F7"/>
    <w:rsid w:val="000C73F7"/>
    <w:rsid w:val="000D1165"/>
    <w:rsid w:val="000D1620"/>
    <w:rsid w:val="000D1AAA"/>
    <w:rsid w:val="000D278D"/>
    <w:rsid w:val="000D3781"/>
    <w:rsid w:val="000D492A"/>
    <w:rsid w:val="000D4D3E"/>
    <w:rsid w:val="000D67AA"/>
    <w:rsid w:val="000E2E91"/>
    <w:rsid w:val="000E54A0"/>
    <w:rsid w:val="000E7ACD"/>
    <w:rsid w:val="000F2490"/>
    <w:rsid w:val="000F2969"/>
    <w:rsid w:val="000F3403"/>
    <w:rsid w:val="000F5AB7"/>
    <w:rsid w:val="000F5BDE"/>
    <w:rsid w:val="000F6B16"/>
    <w:rsid w:val="00100872"/>
    <w:rsid w:val="00100B57"/>
    <w:rsid w:val="00101254"/>
    <w:rsid w:val="0010131B"/>
    <w:rsid w:val="00102157"/>
    <w:rsid w:val="001046D3"/>
    <w:rsid w:val="00104845"/>
    <w:rsid w:val="001051F1"/>
    <w:rsid w:val="00110ACE"/>
    <w:rsid w:val="00113C5E"/>
    <w:rsid w:val="001146B2"/>
    <w:rsid w:val="00115D47"/>
    <w:rsid w:val="00116F0B"/>
    <w:rsid w:val="00117243"/>
    <w:rsid w:val="00120872"/>
    <w:rsid w:val="00124A88"/>
    <w:rsid w:val="00124F55"/>
    <w:rsid w:val="001255F2"/>
    <w:rsid w:val="0012708E"/>
    <w:rsid w:val="001271D1"/>
    <w:rsid w:val="001277F0"/>
    <w:rsid w:val="00130606"/>
    <w:rsid w:val="001306C5"/>
    <w:rsid w:val="0013358B"/>
    <w:rsid w:val="00133D5E"/>
    <w:rsid w:val="001353C2"/>
    <w:rsid w:val="00135B2A"/>
    <w:rsid w:val="001431AE"/>
    <w:rsid w:val="001439CB"/>
    <w:rsid w:val="00144C85"/>
    <w:rsid w:val="001451BE"/>
    <w:rsid w:val="001475BB"/>
    <w:rsid w:val="001514B1"/>
    <w:rsid w:val="0015176B"/>
    <w:rsid w:val="00151F06"/>
    <w:rsid w:val="00152DAD"/>
    <w:rsid w:val="00153AE8"/>
    <w:rsid w:val="001541D8"/>
    <w:rsid w:val="00155DB9"/>
    <w:rsid w:val="0015733B"/>
    <w:rsid w:val="001577B3"/>
    <w:rsid w:val="00157E7A"/>
    <w:rsid w:val="00161208"/>
    <w:rsid w:val="00161E41"/>
    <w:rsid w:val="001644E3"/>
    <w:rsid w:val="0016460C"/>
    <w:rsid w:val="00164829"/>
    <w:rsid w:val="001671EE"/>
    <w:rsid w:val="0017030A"/>
    <w:rsid w:val="00170882"/>
    <w:rsid w:val="00172387"/>
    <w:rsid w:val="001725A4"/>
    <w:rsid w:val="00172A01"/>
    <w:rsid w:val="00172E1E"/>
    <w:rsid w:val="00174B34"/>
    <w:rsid w:val="00175AE2"/>
    <w:rsid w:val="001779BC"/>
    <w:rsid w:val="00181562"/>
    <w:rsid w:val="00182020"/>
    <w:rsid w:val="00184D6B"/>
    <w:rsid w:val="0018575B"/>
    <w:rsid w:val="00190CA2"/>
    <w:rsid w:val="00192DBC"/>
    <w:rsid w:val="00193EA6"/>
    <w:rsid w:val="001A004E"/>
    <w:rsid w:val="001A0AC2"/>
    <w:rsid w:val="001A0D02"/>
    <w:rsid w:val="001A19F9"/>
    <w:rsid w:val="001A22F5"/>
    <w:rsid w:val="001A2E9D"/>
    <w:rsid w:val="001A3490"/>
    <w:rsid w:val="001A36AF"/>
    <w:rsid w:val="001A43DD"/>
    <w:rsid w:val="001A52A1"/>
    <w:rsid w:val="001A7B26"/>
    <w:rsid w:val="001B079C"/>
    <w:rsid w:val="001B0C6D"/>
    <w:rsid w:val="001B163C"/>
    <w:rsid w:val="001B2B7B"/>
    <w:rsid w:val="001B56E9"/>
    <w:rsid w:val="001B5B3E"/>
    <w:rsid w:val="001B6C58"/>
    <w:rsid w:val="001C0D05"/>
    <w:rsid w:val="001C0E83"/>
    <w:rsid w:val="001C3484"/>
    <w:rsid w:val="001C40C0"/>
    <w:rsid w:val="001C5B8D"/>
    <w:rsid w:val="001C5E37"/>
    <w:rsid w:val="001C5FAB"/>
    <w:rsid w:val="001D13B1"/>
    <w:rsid w:val="001D1A92"/>
    <w:rsid w:val="001D2D4D"/>
    <w:rsid w:val="001D53F8"/>
    <w:rsid w:val="001D7565"/>
    <w:rsid w:val="001E28FE"/>
    <w:rsid w:val="001E6BCA"/>
    <w:rsid w:val="001E6FF4"/>
    <w:rsid w:val="001E72FE"/>
    <w:rsid w:val="001F051A"/>
    <w:rsid w:val="001F2AEF"/>
    <w:rsid w:val="001F41C2"/>
    <w:rsid w:val="00200586"/>
    <w:rsid w:val="00201967"/>
    <w:rsid w:val="002035C2"/>
    <w:rsid w:val="00203727"/>
    <w:rsid w:val="00203BAB"/>
    <w:rsid w:val="00204725"/>
    <w:rsid w:val="00205166"/>
    <w:rsid w:val="00206B23"/>
    <w:rsid w:val="002104DB"/>
    <w:rsid w:val="00210524"/>
    <w:rsid w:val="0021274D"/>
    <w:rsid w:val="00212A56"/>
    <w:rsid w:val="002152FF"/>
    <w:rsid w:val="00215331"/>
    <w:rsid w:val="00216008"/>
    <w:rsid w:val="0021604D"/>
    <w:rsid w:val="00216C2D"/>
    <w:rsid w:val="00217284"/>
    <w:rsid w:val="00217C55"/>
    <w:rsid w:val="00220C4D"/>
    <w:rsid w:val="00223DE6"/>
    <w:rsid w:val="00224291"/>
    <w:rsid w:val="002262F2"/>
    <w:rsid w:val="0023185C"/>
    <w:rsid w:val="00232926"/>
    <w:rsid w:val="002346B1"/>
    <w:rsid w:val="0023491F"/>
    <w:rsid w:val="002353A3"/>
    <w:rsid w:val="00240B56"/>
    <w:rsid w:val="00241631"/>
    <w:rsid w:val="00241A23"/>
    <w:rsid w:val="00241ED4"/>
    <w:rsid w:val="002420C7"/>
    <w:rsid w:val="0024307F"/>
    <w:rsid w:val="0024329D"/>
    <w:rsid w:val="00244C88"/>
    <w:rsid w:val="0024595A"/>
    <w:rsid w:val="002468A5"/>
    <w:rsid w:val="00246F0E"/>
    <w:rsid w:val="002475A1"/>
    <w:rsid w:val="00247E2C"/>
    <w:rsid w:val="00250381"/>
    <w:rsid w:val="002512E0"/>
    <w:rsid w:val="002517D5"/>
    <w:rsid w:val="00252500"/>
    <w:rsid w:val="002549FD"/>
    <w:rsid w:val="00260AAB"/>
    <w:rsid w:val="0026123C"/>
    <w:rsid w:val="002616C7"/>
    <w:rsid w:val="00261CF7"/>
    <w:rsid w:val="00261FE8"/>
    <w:rsid w:val="00261FFB"/>
    <w:rsid w:val="002626C2"/>
    <w:rsid w:val="0026389F"/>
    <w:rsid w:val="00263E5C"/>
    <w:rsid w:val="00264CD8"/>
    <w:rsid w:val="00266255"/>
    <w:rsid w:val="00266F27"/>
    <w:rsid w:val="00267A82"/>
    <w:rsid w:val="00271AFA"/>
    <w:rsid w:val="002728EA"/>
    <w:rsid w:val="00272C07"/>
    <w:rsid w:val="0027368F"/>
    <w:rsid w:val="00277BB7"/>
    <w:rsid w:val="0028154B"/>
    <w:rsid w:val="00281552"/>
    <w:rsid w:val="00281C16"/>
    <w:rsid w:val="0028217F"/>
    <w:rsid w:val="00285137"/>
    <w:rsid w:val="00286410"/>
    <w:rsid w:val="002867BA"/>
    <w:rsid w:val="00286F45"/>
    <w:rsid w:val="00287A23"/>
    <w:rsid w:val="00290902"/>
    <w:rsid w:val="002948BF"/>
    <w:rsid w:val="00295AF8"/>
    <w:rsid w:val="0029616C"/>
    <w:rsid w:val="002964FB"/>
    <w:rsid w:val="002A00D4"/>
    <w:rsid w:val="002A031C"/>
    <w:rsid w:val="002A0EDA"/>
    <w:rsid w:val="002A1EBA"/>
    <w:rsid w:val="002A3825"/>
    <w:rsid w:val="002A5362"/>
    <w:rsid w:val="002B19EB"/>
    <w:rsid w:val="002B250B"/>
    <w:rsid w:val="002B35FC"/>
    <w:rsid w:val="002B5AF5"/>
    <w:rsid w:val="002B6792"/>
    <w:rsid w:val="002B6C2E"/>
    <w:rsid w:val="002C3961"/>
    <w:rsid w:val="002D2CF4"/>
    <w:rsid w:val="002D3ECB"/>
    <w:rsid w:val="002D6095"/>
    <w:rsid w:val="002D7EE9"/>
    <w:rsid w:val="002E0976"/>
    <w:rsid w:val="002E0A13"/>
    <w:rsid w:val="002E45C3"/>
    <w:rsid w:val="002E6E9F"/>
    <w:rsid w:val="002F00A5"/>
    <w:rsid w:val="002F134D"/>
    <w:rsid w:val="002F18CD"/>
    <w:rsid w:val="002F346E"/>
    <w:rsid w:val="002F3AC1"/>
    <w:rsid w:val="002F4762"/>
    <w:rsid w:val="002F5959"/>
    <w:rsid w:val="002F69DB"/>
    <w:rsid w:val="00303424"/>
    <w:rsid w:val="00303C74"/>
    <w:rsid w:val="0030444D"/>
    <w:rsid w:val="00305955"/>
    <w:rsid w:val="003066B6"/>
    <w:rsid w:val="0031130F"/>
    <w:rsid w:val="00312C97"/>
    <w:rsid w:val="00316E5C"/>
    <w:rsid w:val="0032010B"/>
    <w:rsid w:val="003204BC"/>
    <w:rsid w:val="00322F58"/>
    <w:rsid w:val="00333E06"/>
    <w:rsid w:val="00335D33"/>
    <w:rsid w:val="00341577"/>
    <w:rsid w:val="00345999"/>
    <w:rsid w:val="003477ED"/>
    <w:rsid w:val="003505E3"/>
    <w:rsid w:val="00350749"/>
    <w:rsid w:val="003513CE"/>
    <w:rsid w:val="00351D5D"/>
    <w:rsid w:val="003553D0"/>
    <w:rsid w:val="003558CB"/>
    <w:rsid w:val="003558E1"/>
    <w:rsid w:val="00357B18"/>
    <w:rsid w:val="00364423"/>
    <w:rsid w:val="0036452D"/>
    <w:rsid w:val="0036485D"/>
    <w:rsid w:val="003657BD"/>
    <w:rsid w:val="003708C1"/>
    <w:rsid w:val="00371060"/>
    <w:rsid w:val="0037237B"/>
    <w:rsid w:val="00374003"/>
    <w:rsid w:val="00374221"/>
    <w:rsid w:val="00374FB5"/>
    <w:rsid w:val="0037618A"/>
    <w:rsid w:val="003770C1"/>
    <w:rsid w:val="00381D27"/>
    <w:rsid w:val="003823B2"/>
    <w:rsid w:val="003838E6"/>
    <w:rsid w:val="003851F0"/>
    <w:rsid w:val="00385D78"/>
    <w:rsid w:val="00390826"/>
    <w:rsid w:val="00391EE1"/>
    <w:rsid w:val="00392907"/>
    <w:rsid w:val="00393E7F"/>
    <w:rsid w:val="00394321"/>
    <w:rsid w:val="00395E4F"/>
    <w:rsid w:val="00396064"/>
    <w:rsid w:val="003964B2"/>
    <w:rsid w:val="00397689"/>
    <w:rsid w:val="003A068B"/>
    <w:rsid w:val="003A269F"/>
    <w:rsid w:val="003A36BF"/>
    <w:rsid w:val="003A39CA"/>
    <w:rsid w:val="003A3A30"/>
    <w:rsid w:val="003A689F"/>
    <w:rsid w:val="003A6C78"/>
    <w:rsid w:val="003A7EEA"/>
    <w:rsid w:val="003B08FC"/>
    <w:rsid w:val="003B22B2"/>
    <w:rsid w:val="003B24E2"/>
    <w:rsid w:val="003B2D22"/>
    <w:rsid w:val="003B3A36"/>
    <w:rsid w:val="003B3CCB"/>
    <w:rsid w:val="003B48C6"/>
    <w:rsid w:val="003B5524"/>
    <w:rsid w:val="003B5996"/>
    <w:rsid w:val="003C0937"/>
    <w:rsid w:val="003C181C"/>
    <w:rsid w:val="003C1F49"/>
    <w:rsid w:val="003C24A9"/>
    <w:rsid w:val="003C53E6"/>
    <w:rsid w:val="003C674C"/>
    <w:rsid w:val="003C6B26"/>
    <w:rsid w:val="003C7C1B"/>
    <w:rsid w:val="003C7E96"/>
    <w:rsid w:val="003D1C8A"/>
    <w:rsid w:val="003D1CCC"/>
    <w:rsid w:val="003D5229"/>
    <w:rsid w:val="003D5A78"/>
    <w:rsid w:val="003D61BF"/>
    <w:rsid w:val="003D6F30"/>
    <w:rsid w:val="003D77B9"/>
    <w:rsid w:val="003D7907"/>
    <w:rsid w:val="003D7B67"/>
    <w:rsid w:val="003D7CD1"/>
    <w:rsid w:val="003D7EF2"/>
    <w:rsid w:val="003E10C6"/>
    <w:rsid w:val="003E2D7D"/>
    <w:rsid w:val="003E31AC"/>
    <w:rsid w:val="003E32FD"/>
    <w:rsid w:val="003E3AEF"/>
    <w:rsid w:val="003E3F34"/>
    <w:rsid w:val="003E446C"/>
    <w:rsid w:val="003E47DD"/>
    <w:rsid w:val="003E5378"/>
    <w:rsid w:val="003E6BFE"/>
    <w:rsid w:val="003E7DEE"/>
    <w:rsid w:val="003F0AF0"/>
    <w:rsid w:val="003F2022"/>
    <w:rsid w:val="003F2582"/>
    <w:rsid w:val="003F41C1"/>
    <w:rsid w:val="003F6263"/>
    <w:rsid w:val="003F717B"/>
    <w:rsid w:val="003F76E6"/>
    <w:rsid w:val="00400CA6"/>
    <w:rsid w:val="004013AF"/>
    <w:rsid w:val="00402ED5"/>
    <w:rsid w:val="0040455F"/>
    <w:rsid w:val="0040460E"/>
    <w:rsid w:val="0040468B"/>
    <w:rsid w:val="00406F34"/>
    <w:rsid w:val="00407A46"/>
    <w:rsid w:val="00407D94"/>
    <w:rsid w:val="004128DA"/>
    <w:rsid w:val="00413EE5"/>
    <w:rsid w:val="004150B6"/>
    <w:rsid w:val="00417DD1"/>
    <w:rsid w:val="0042082A"/>
    <w:rsid w:val="0042146B"/>
    <w:rsid w:val="0042437E"/>
    <w:rsid w:val="00425004"/>
    <w:rsid w:val="004267E3"/>
    <w:rsid w:val="0043074B"/>
    <w:rsid w:val="00431C05"/>
    <w:rsid w:val="00431F2B"/>
    <w:rsid w:val="004323F6"/>
    <w:rsid w:val="00436DC7"/>
    <w:rsid w:val="00437B64"/>
    <w:rsid w:val="004409F7"/>
    <w:rsid w:val="00440DA2"/>
    <w:rsid w:val="00443332"/>
    <w:rsid w:val="00443724"/>
    <w:rsid w:val="00443FF0"/>
    <w:rsid w:val="00444DBE"/>
    <w:rsid w:val="0045113F"/>
    <w:rsid w:val="00451B73"/>
    <w:rsid w:val="00453D7C"/>
    <w:rsid w:val="00455C11"/>
    <w:rsid w:val="00462898"/>
    <w:rsid w:val="00463C55"/>
    <w:rsid w:val="00464E54"/>
    <w:rsid w:val="00465C62"/>
    <w:rsid w:val="00466A4B"/>
    <w:rsid w:val="00467DD9"/>
    <w:rsid w:val="00470EF1"/>
    <w:rsid w:val="0047141B"/>
    <w:rsid w:val="00473C65"/>
    <w:rsid w:val="00475A17"/>
    <w:rsid w:val="004768F0"/>
    <w:rsid w:val="004769BE"/>
    <w:rsid w:val="0048252B"/>
    <w:rsid w:val="004830C3"/>
    <w:rsid w:val="00484776"/>
    <w:rsid w:val="004851B4"/>
    <w:rsid w:val="004866F4"/>
    <w:rsid w:val="004908E7"/>
    <w:rsid w:val="00491420"/>
    <w:rsid w:val="00491584"/>
    <w:rsid w:val="00492BAE"/>
    <w:rsid w:val="00493491"/>
    <w:rsid w:val="00495BCB"/>
    <w:rsid w:val="00496523"/>
    <w:rsid w:val="004A1171"/>
    <w:rsid w:val="004A3441"/>
    <w:rsid w:val="004A3CF2"/>
    <w:rsid w:val="004A3F76"/>
    <w:rsid w:val="004A7388"/>
    <w:rsid w:val="004A7CD6"/>
    <w:rsid w:val="004B00C0"/>
    <w:rsid w:val="004B0EB4"/>
    <w:rsid w:val="004B0EF7"/>
    <w:rsid w:val="004B2CBC"/>
    <w:rsid w:val="004B3B4F"/>
    <w:rsid w:val="004B4794"/>
    <w:rsid w:val="004B588F"/>
    <w:rsid w:val="004B6A0A"/>
    <w:rsid w:val="004C0BE1"/>
    <w:rsid w:val="004C24EA"/>
    <w:rsid w:val="004C2845"/>
    <w:rsid w:val="004C377F"/>
    <w:rsid w:val="004C47AA"/>
    <w:rsid w:val="004C51F6"/>
    <w:rsid w:val="004C54C7"/>
    <w:rsid w:val="004D0A0C"/>
    <w:rsid w:val="004D0C1F"/>
    <w:rsid w:val="004D22AD"/>
    <w:rsid w:val="004D2B0A"/>
    <w:rsid w:val="004D487E"/>
    <w:rsid w:val="004D596E"/>
    <w:rsid w:val="004E0C5E"/>
    <w:rsid w:val="004E13DB"/>
    <w:rsid w:val="004E13E3"/>
    <w:rsid w:val="004E1856"/>
    <w:rsid w:val="004E1D84"/>
    <w:rsid w:val="004E20D5"/>
    <w:rsid w:val="004E2271"/>
    <w:rsid w:val="004E3E02"/>
    <w:rsid w:val="004E4946"/>
    <w:rsid w:val="004E6212"/>
    <w:rsid w:val="004E63D8"/>
    <w:rsid w:val="004E691F"/>
    <w:rsid w:val="004F0CAB"/>
    <w:rsid w:val="004F2120"/>
    <w:rsid w:val="004F21D2"/>
    <w:rsid w:val="004F2B26"/>
    <w:rsid w:val="004F3825"/>
    <w:rsid w:val="004F5EBD"/>
    <w:rsid w:val="004F75C4"/>
    <w:rsid w:val="004F7AAB"/>
    <w:rsid w:val="004F7D08"/>
    <w:rsid w:val="00502FEB"/>
    <w:rsid w:val="00503D34"/>
    <w:rsid w:val="0050445B"/>
    <w:rsid w:val="00506439"/>
    <w:rsid w:val="0050745E"/>
    <w:rsid w:val="00510C85"/>
    <w:rsid w:val="00511047"/>
    <w:rsid w:val="00511789"/>
    <w:rsid w:val="00513E5B"/>
    <w:rsid w:val="0051566D"/>
    <w:rsid w:val="005179C4"/>
    <w:rsid w:val="005209CA"/>
    <w:rsid w:val="00523CD1"/>
    <w:rsid w:val="0053191C"/>
    <w:rsid w:val="005330EA"/>
    <w:rsid w:val="00533826"/>
    <w:rsid w:val="00534000"/>
    <w:rsid w:val="005358C0"/>
    <w:rsid w:val="00536F75"/>
    <w:rsid w:val="00540AE6"/>
    <w:rsid w:val="00540FEA"/>
    <w:rsid w:val="0054248D"/>
    <w:rsid w:val="00542D52"/>
    <w:rsid w:val="0054326D"/>
    <w:rsid w:val="005433E3"/>
    <w:rsid w:val="005441CA"/>
    <w:rsid w:val="00544B36"/>
    <w:rsid w:val="00544CFD"/>
    <w:rsid w:val="005469A4"/>
    <w:rsid w:val="00546DE6"/>
    <w:rsid w:val="00546FC4"/>
    <w:rsid w:val="005470F8"/>
    <w:rsid w:val="005479D1"/>
    <w:rsid w:val="0055212F"/>
    <w:rsid w:val="0055294A"/>
    <w:rsid w:val="0055422B"/>
    <w:rsid w:val="0055565F"/>
    <w:rsid w:val="005563FA"/>
    <w:rsid w:val="00557073"/>
    <w:rsid w:val="0055758C"/>
    <w:rsid w:val="00557F34"/>
    <w:rsid w:val="0056014D"/>
    <w:rsid w:val="0056079D"/>
    <w:rsid w:val="0056099B"/>
    <w:rsid w:val="0056169C"/>
    <w:rsid w:val="00561F7A"/>
    <w:rsid w:val="00561FAC"/>
    <w:rsid w:val="00561FED"/>
    <w:rsid w:val="00562E5D"/>
    <w:rsid w:val="00565236"/>
    <w:rsid w:val="005662CE"/>
    <w:rsid w:val="00567AD7"/>
    <w:rsid w:val="005704C5"/>
    <w:rsid w:val="00574AB2"/>
    <w:rsid w:val="00576145"/>
    <w:rsid w:val="005771D9"/>
    <w:rsid w:val="00581552"/>
    <w:rsid w:val="005815C6"/>
    <w:rsid w:val="00581708"/>
    <w:rsid w:val="00582E18"/>
    <w:rsid w:val="00583758"/>
    <w:rsid w:val="0058446D"/>
    <w:rsid w:val="00585525"/>
    <w:rsid w:val="00585CC9"/>
    <w:rsid w:val="00585F6B"/>
    <w:rsid w:val="00591158"/>
    <w:rsid w:val="00595044"/>
    <w:rsid w:val="005A055D"/>
    <w:rsid w:val="005A0EFE"/>
    <w:rsid w:val="005A16AB"/>
    <w:rsid w:val="005A18A5"/>
    <w:rsid w:val="005A53D0"/>
    <w:rsid w:val="005A5778"/>
    <w:rsid w:val="005A5EE7"/>
    <w:rsid w:val="005A6767"/>
    <w:rsid w:val="005A6BDA"/>
    <w:rsid w:val="005B0FA6"/>
    <w:rsid w:val="005B1DEF"/>
    <w:rsid w:val="005B2E31"/>
    <w:rsid w:val="005B2FAB"/>
    <w:rsid w:val="005B6269"/>
    <w:rsid w:val="005B7E1D"/>
    <w:rsid w:val="005B7FF9"/>
    <w:rsid w:val="005C02F9"/>
    <w:rsid w:val="005C0F76"/>
    <w:rsid w:val="005C268A"/>
    <w:rsid w:val="005C4082"/>
    <w:rsid w:val="005C5983"/>
    <w:rsid w:val="005C6DB1"/>
    <w:rsid w:val="005D1698"/>
    <w:rsid w:val="005D1A7C"/>
    <w:rsid w:val="005D1CA5"/>
    <w:rsid w:val="005D3092"/>
    <w:rsid w:val="005D5B36"/>
    <w:rsid w:val="005D6637"/>
    <w:rsid w:val="005D6F10"/>
    <w:rsid w:val="005E0C0F"/>
    <w:rsid w:val="005E133A"/>
    <w:rsid w:val="005E29E6"/>
    <w:rsid w:val="005E3CB4"/>
    <w:rsid w:val="005E5411"/>
    <w:rsid w:val="005E7324"/>
    <w:rsid w:val="005F058C"/>
    <w:rsid w:val="005F28F0"/>
    <w:rsid w:val="005F609D"/>
    <w:rsid w:val="005F7100"/>
    <w:rsid w:val="005F782E"/>
    <w:rsid w:val="006001AE"/>
    <w:rsid w:val="00601836"/>
    <w:rsid w:val="006019C3"/>
    <w:rsid w:val="00601E48"/>
    <w:rsid w:val="00604314"/>
    <w:rsid w:val="0060724C"/>
    <w:rsid w:val="006104AE"/>
    <w:rsid w:val="00612C32"/>
    <w:rsid w:val="006132B2"/>
    <w:rsid w:val="00614745"/>
    <w:rsid w:val="006162AA"/>
    <w:rsid w:val="00617AD9"/>
    <w:rsid w:val="006241E4"/>
    <w:rsid w:val="00624ABA"/>
    <w:rsid w:val="0063457C"/>
    <w:rsid w:val="0063524E"/>
    <w:rsid w:val="006354F1"/>
    <w:rsid w:val="00637515"/>
    <w:rsid w:val="00637C99"/>
    <w:rsid w:val="0064044C"/>
    <w:rsid w:val="00641E6E"/>
    <w:rsid w:val="00643CB3"/>
    <w:rsid w:val="00644E54"/>
    <w:rsid w:val="00645E01"/>
    <w:rsid w:val="00647833"/>
    <w:rsid w:val="00650DCB"/>
    <w:rsid w:val="006538D9"/>
    <w:rsid w:val="00654663"/>
    <w:rsid w:val="00656516"/>
    <w:rsid w:val="0065736F"/>
    <w:rsid w:val="00662A60"/>
    <w:rsid w:val="00662E48"/>
    <w:rsid w:val="00664F41"/>
    <w:rsid w:val="006664CE"/>
    <w:rsid w:val="006670E7"/>
    <w:rsid w:val="006674B2"/>
    <w:rsid w:val="00667B49"/>
    <w:rsid w:val="00670360"/>
    <w:rsid w:val="00671F4B"/>
    <w:rsid w:val="006725CE"/>
    <w:rsid w:val="006744D9"/>
    <w:rsid w:val="006751A9"/>
    <w:rsid w:val="006768F9"/>
    <w:rsid w:val="00680D8A"/>
    <w:rsid w:val="00680ECB"/>
    <w:rsid w:val="006825C2"/>
    <w:rsid w:val="00682C31"/>
    <w:rsid w:val="00684294"/>
    <w:rsid w:val="00684BA2"/>
    <w:rsid w:val="0068740E"/>
    <w:rsid w:val="00695948"/>
    <w:rsid w:val="00695ACC"/>
    <w:rsid w:val="00697ED4"/>
    <w:rsid w:val="006A05DE"/>
    <w:rsid w:val="006A1778"/>
    <w:rsid w:val="006A2ED1"/>
    <w:rsid w:val="006A4789"/>
    <w:rsid w:val="006B4B7F"/>
    <w:rsid w:val="006B6D58"/>
    <w:rsid w:val="006C21CB"/>
    <w:rsid w:val="006C2E9F"/>
    <w:rsid w:val="006C4D0B"/>
    <w:rsid w:val="006D1278"/>
    <w:rsid w:val="006D1351"/>
    <w:rsid w:val="006D16FA"/>
    <w:rsid w:val="006D2D4C"/>
    <w:rsid w:val="006D3172"/>
    <w:rsid w:val="006D3DC8"/>
    <w:rsid w:val="006D6385"/>
    <w:rsid w:val="006D6A55"/>
    <w:rsid w:val="006E0268"/>
    <w:rsid w:val="006E0BDB"/>
    <w:rsid w:val="006E49F2"/>
    <w:rsid w:val="006E7414"/>
    <w:rsid w:val="006E76DE"/>
    <w:rsid w:val="006F1260"/>
    <w:rsid w:val="006F17E7"/>
    <w:rsid w:val="006F23C7"/>
    <w:rsid w:val="006F297E"/>
    <w:rsid w:val="006F3843"/>
    <w:rsid w:val="006F3AE1"/>
    <w:rsid w:val="006F3E94"/>
    <w:rsid w:val="006F4BEE"/>
    <w:rsid w:val="006F5F92"/>
    <w:rsid w:val="006F6CE3"/>
    <w:rsid w:val="006F7129"/>
    <w:rsid w:val="0070002B"/>
    <w:rsid w:val="00700F7A"/>
    <w:rsid w:val="00701F4A"/>
    <w:rsid w:val="0070215A"/>
    <w:rsid w:val="00702F30"/>
    <w:rsid w:val="007042D9"/>
    <w:rsid w:val="00707D38"/>
    <w:rsid w:val="00707FE3"/>
    <w:rsid w:val="007111AC"/>
    <w:rsid w:val="0071147E"/>
    <w:rsid w:val="00713208"/>
    <w:rsid w:val="00713739"/>
    <w:rsid w:val="00713FFD"/>
    <w:rsid w:val="00714512"/>
    <w:rsid w:val="00715C52"/>
    <w:rsid w:val="00715E91"/>
    <w:rsid w:val="007164E4"/>
    <w:rsid w:val="0071775B"/>
    <w:rsid w:val="00717FCA"/>
    <w:rsid w:val="00723FD4"/>
    <w:rsid w:val="00724EE4"/>
    <w:rsid w:val="007253FC"/>
    <w:rsid w:val="00725AAB"/>
    <w:rsid w:val="007274BC"/>
    <w:rsid w:val="00732B50"/>
    <w:rsid w:val="00733311"/>
    <w:rsid w:val="00733BDD"/>
    <w:rsid w:val="0073595F"/>
    <w:rsid w:val="00736F2C"/>
    <w:rsid w:val="00737A36"/>
    <w:rsid w:val="0074011F"/>
    <w:rsid w:val="007440B6"/>
    <w:rsid w:val="00744A46"/>
    <w:rsid w:val="007465C6"/>
    <w:rsid w:val="00747B6B"/>
    <w:rsid w:val="00747D3E"/>
    <w:rsid w:val="00747E15"/>
    <w:rsid w:val="007513B8"/>
    <w:rsid w:val="00753200"/>
    <w:rsid w:val="00753A79"/>
    <w:rsid w:val="00753AB8"/>
    <w:rsid w:val="00753AF7"/>
    <w:rsid w:val="007543DF"/>
    <w:rsid w:val="00755403"/>
    <w:rsid w:val="00757366"/>
    <w:rsid w:val="00757BB4"/>
    <w:rsid w:val="00760590"/>
    <w:rsid w:val="00760A2D"/>
    <w:rsid w:val="0076203F"/>
    <w:rsid w:val="00764DE8"/>
    <w:rsid w:val="007657FD"/>
    <w:rsid w:val="007720AE"/>
    <w:rsid w:val="00772730"/>
    <w:rsid w:val="0077346A"/>
    <w:rsid w:val="0077621F"/>
    <w:rsid w:val="0078108A"/>
    <w:rsid w:val="0078272A"/>
    <w:rsid w:val="00782A79"/>
    <w:rsid w:val="00783A67"/>
    <w:rsid w:val="0078471C"/>
    <w:rsid w:val="00785833"/>
    <w:rsid w:val="007859CC"/>
    <w:rsid w:val="00790118"/>
    <w:rsid w:val="00790DDB"/>
    <w:rsid w:val="007940DC"/>
    <w:rsid w:val="007942B1"/>
    <w:rsid w:val="007944C4"/>
    <w:rsid w:val="0079629A"/>
    <w:rsid w:val="00797CCB"/>
    <w:rsid w:val="00797E52"/>
    <w:rsid w:val="007A1986"/>
    <w:rsid w:val="007A45F6"/>
    <w:rsid w:val="007A5198"/>
    <w:rsid w:val="007A5450"/>
    <w:rsid w:val="007A6156"/>
    <w:rsid w:val="007A686B"/>
    <w:rsid w:val="007B1361"/>
    <w:rsid w:val="007B13DB"/>
    <w:rsid w:val="007B24F4"/>
    <w:rsid w:val="007B394E"/>
    <w:rsid w:val="007B4B40"/>
    <w:rsid w:val="007B5BF1"/>
    <w:rsid w:val="007B6DD8"/>
    <w:rsid w:val="007B7B14"/>
    <w:rsid w:val="007C1246"/>
    <w:rsid w:val="007C5441"/>
    <w:rsid w:val="007C6839"/>
    <w:rsid w:val="007C6961"/>
    <w:rsid w:val="007D0D6A"/>
    <w:rsid w:val="007D316E"/>
    <w:rsid w:val="007D3A8D"/>
    <w:rsid w:val="007D3B2A"/>
    <w:rsid w:val="007D43CA"/>
    <w:rsid w:val="007D5150"/>
    <w:rsid w:val="007D71E3"/>
    <w:rsid w:val="007D793C"/>
    <w:rsid w:val="007E034F"/>
    <w:rsid w:val="007E04D4"/>
    <w:rsid w:val="007E114C"/>
    <w:rsid w:val="007E2EFC"/>
    <w:rsid w:val="007E3155"/>
    <w:rsid w:val="007E34EC"/>
    <w:rsid w:val="007E3A50"/>
    <w:rsid w:val="007E3D5C"/>
    <w:rsid w:val="007E494D"/>
    <w:rsid w:val="007E5154"/>
    <w:rsid w:val="007E5FFB"/>
    <w:rsid w:val="007E705A"/>
    <w:rsid w:val="007E7455"/>
    <w:rsid w:val="007E7B98"/>
    <w:rsid w:val="007F0892"/>
    <w:rsid w:val="007F0FAF"/>
    <w:rsid w:val="007F144E"/>
    <w:rsid w:val="007F2450"/>
    <w:rsid w:val="007F32CF"/>
    <w:rsid w:val="007F4374"/>
    <w:rsid w:val="007F4715"/>
    <w:rsid w:val="007F507A"/>
    <w:rsid w:val="007F5C33"/>
    <w:rsid w:val="007F6A65"/>
    <w:rsid w:val="007F7E24"/>
    <w:rsid w:val="00800B00"/>
    <w:rsid w:val="00801E46"/>
    <w:rsid w:val="00802A44"/>
    <w:rsid w:val="00802BAD"/>
    <w:rsid w:val="0080307C"/>
    <w:rsid w:val="00803729"/>
    <w:rsid w:val="0080380C"/>
    <w:rsid w:val="00803989"/>
    <w:rsid w:val="00805350"/>
    <w:rsid w:val="008063B8"/>
    <w:rsid w:val="008102B0"/>
    <w:rsid w:val="00815D1E"/>
    <w:rsid w:val="00816ED1"/>
    <w:rsid w:val="00824DE8"/>
    <w:rsid w:val="00825DA5"/>
    <w:rsid w:val="0082671D"/>
    <w:rsid w:val="008269AE"/>
    <w:rsid w:val="00826A2F"/>
    <w:rsid w:val="00826FC4"/>
    <w:rsid w:val="008303B4"/>
    <w:rsid w:val="00830DB5"/>
    <w:rsid w:val="00831111"/>
    <w:rsid w:val="008327A6"/>
    <w:rsid w:val="00834041"/>
    <w:rsid w:val="00834D12"/>
    <w:rsid w:val="00837AEB"/>
    <w:rsid w:val="008404CB"/>
    <w:rsid w:val="0084352C"/>
    <w:rsid w:val="00845455"/>
    <w:rsid w:val="00845854"/>
    <w:rsid w:val="00845DF1"/>
    <w:rsid w:val="0085182E"/>
    <w:rsid w:val="008521F4"/>
    <w:rsid w:val="00852D79"/>
    <w:rsid w:val="00853C63"/>
    <w:rsid w:val="008543A4"/>
    <w:rsid w:val="00857549"/>
    <w:rsid w:val="00857DC7"/>
    <w:rsid w:val="00857EDE"/>
    <w:rsid w:val="00861526"/>
    <w:rsid w:val="0086354A"/>
    <w:rsid w:val="008649A4"/>
    <w:rsid w:val="00864D31"/>
    <w:rsid w:val="00866EDC"/>
    <w:rsid w:val="00870CF8"/>
    <w:rsid w:val="00871581"/>
    <w:rsid w:val="00871730"/>
    <w:rsid w:val="0087404F"/>
    <w:rsid w:val="00874222"/>
    <w:rsid w:val="00874898"/>
    <w:rsid w:val="00875369"/>
    <w:rsid w:val="00877EF1"/>
    <w:rsid w:val="00881BDA"/>
    <w:rsid w:val="00882C64"/>
    <w:rsid w:val="0088399A"/>
    <w:rsid w:val="00885AC0"/>
    <w:rsid w:val="00886154"/>
    <w:rsid w:val="008866E8"/>
    <w:rsid w:val="00890DF0"/>
    <w:rsid w:val="008918C7"/>
    <w:rsid w:val="0089190A"/>
    <w:rsid w:val="0089229D"/>
    <w:rsid w:val="008922D7"/>
    <w:rsid w:val="00894659"/>
    <w:rsid w:val="00894D67"/>
    <w:rsid w:val="00896351"/>
    <w:rsid w:val="008979FE"/>
    <w:rsid w:val="008A16A3"/>
    <w:rsid w:val="008A1CDB"/>
    <w:rsid w:val="008A4613"/>
    <w:rsid w:val="008B16AB"/>
    <w:rsid w:val="008B3C8E"/>
    <w:rsid w:val="008B4239"/>
    <w:rsid w:val="008B50F8"/>
    <w:rsid w:val="008B55DE"/>
    <w:rsid w:val="008B6584"/>
    <w:rsid w:val="008B6CF4"/>
    <w:rsid w:val="008B7ADF"/>
    <w:rsid w:val="008C22DB"/>
    <w:rsid w:val="008C273F"/>
    <w:rsid w:val="008C28E3"/>
    <w:rsid w:val="008C2B91"/>
    <w:rsid w:val="008C3BA0"/>
    <w:rsid w:val="008C45ED"/>
    <w:rsid w:val="008C4C43"/>
    <w:rsid w:val="008C4CF8"/>
    <w:rsid w:val="008C615B"/>
    <w:rsid w:val="008C6355"/>
    <w:rsid w:val="008C73CE"/>
    <w:rsid w:val="008C79DE"/>
    <w:rsid w:val="008D1BB2"/>
    <w:rsid w:val="008D1D69"/>
    <w:rsid w:val="008D219D"/>
    <w:rsid w:val="008D23EC"/>
    <w:rsid w:val="008D3E22"/>
    <w:rsid w:val="008D4046"/>
    <w:rsid w:val="008D424C"/>
    <w:rsid w:val="008D6566"/>
    <w:rsid w:val="008D6AF1"/>
    <w:rsid w:val="008D7168"/>
    <w:rsid w:val="008D72B0"/>
    <w:rsid w:val="008E0125"/>
    <w:rsid w:val="008E049F"/>
    <w:rsid w:val="008E0D0C"/>
    <w:rsid w:val="008E27A7"/>
    <w:rsid w:val="008E6729"/>
    <w:rsid w:val="008E6DE2"/>
    <w:rsid w:val="008E6FFC"/>
    <w:rsid w:val="008F1278"/>
    <w:rsid w:val="008F2E66"/>
    <w:rsid w:val="008F5F6E"/>
    <w:rsid w:val="008F7C29"/>
    <w:rsid w:val="009001FB"/>
    <w:rsid w:val="00901466"/>
    <w:rsid w:val="00902503"/>
    <w:rsid w:val="00903894"/>
    <w:rsid w:val="00903AC8"/>
    <w:rsid w:val="00904496"/>
    <w:rsid w:val="0090566E"/>
    <w:rsid w:val="0090763B"/>
    <w:rsid w:val="00907CA7"/>
    <w:rsid w:val="00910B25"/>
    <w:rsid w:val="00914797"/>
    <w:rsid w:val="00914FBA"/>
    <w:rsid w:val="009152B6"/>
    <w:rsid w:val="00915E3A"/>
    <w:rsid w:val="00920555"/>
    <w:rsid w:val="00922311"/>
    <w:rsid w:val="0092387B"/>
    <w:rsid w:val="009241AA"/>
    <w:rsid w:val="009245E7"/>
    <w:rsid w:val="0092656C"/>
    <w:rsid w:val="00931D9A"/>
    <w:rsid w:val="009332A6"/>
    <w:rsid w:val="00934210"/>
    <w:rsid w:val="00935472"/>
    <w:rsid w:val="00935494"/>
    <w:rsid w:val="00935A22"/>
    <w:rsid w:val="0093793B"/>
    <w:rsid w:val="00941655"/>
    <w:rsid w:val="009476B1"/>
    <w:rsid w:val="00947DA4"/>
    <w:rsid w:val="0095033D"/>
    <w:rsid w:val="00951DA6"/>
    <w:rsid w:val="00951E27"/>
    <w:rsid w:val="009536EA"/>
    <w:rsid w:val="00956DFC"/>
    <w:rsid w:val="009614EB"/>
    <w:rsid w:val="00961F21"/>
    <w:rsid w:val="00963646"/>
    <w:rsid w:val="00963E0D"/>
    <w:rsid w:val="00963F36"/>
    <w:rsid w:val="0096584F"/>
    <w:rsid w:val="00966744"/>
    <w:rsid w:val="00967F32"/>
    <w:rsid w:val="009728FF"/>
    <w:rsid w:val="00973D1A"/>
    <w:rsid w:val="00973FCD"/>
    <w:rsid w:val="00974459"/>
    <w:rsid w:val="00975B92"/>
    <w:rsid w:val="00976DD2"/>
    <w:rsid w:val="00980F58"/>
    <w:rsid w:val="00981302"/>
    <w:rsid w:val="00981975"/>
    <w:rsid w:val="00982345"/>
    <w:rsid w:val="00983090"/>
    <w:rsid w:val="00983A97"/>
    <w:rsid w:val="00984CF3"/>
    <w:rsid w:val="00985C88"/>
    <w:rsid w:val="00986057"/>
    <w:rsid w:val="00987A35"/>
    <w:rsid w:val="00990154"/>
    <w:rsid w:val="00990E4D"/>
    <w:rsid w:val="009947EB"/>
    <w:rsid w:val="00994E22"/>
    <w:rsid w:val="0099656E"/>
    <w:rsid w:val="009A32D6"/>
    <w:rsid w:val="009A6DFD"/>
    <w:rsid w:val="009A7248"/>
    <w:rsid w:val="009B0707"/>
    <w:rsid w:val="009B3358"/>
    <w:rsid w:val="009B35ED"/>
    <w:rsid w:val="009B411F"/>
    <w:rsid w:val="009B4FED"/>
    <w:rsid w:val="009B5565"/>
    <w:rsid w:val="009B6140"/>
    <w:rsid w:val="009B656B"/>
    <w:rsid w:val="009B6DF0"/>
    <w:rsid w:val="009B733D"/>
    <w:rsid w:val="009C012F"/>
    <w:rsid w:val="009C0FA7"/>
    <w:rsid w:val="009C1BC0"/>
    <w:rsid w:val="009C28F3"/>
    <w:rsid w:val="009C6D7C"/>
    <w:rsid w:val="009C6FF8"/>
    <w:rsid w:val="009D00C7"/>
    <w:rsid w:val="009D1B85"/>
    <w:rsid w:val="009D1DCC"/>
    <w:rsid w:val="009D3F08"/>
    <w:rsid w:val="009D6EB1"/>
    <w:rsid w:val="009D77A4"/>
    <w:rsid w:val="009D798C"/>
    <w:rsid w:val="009E0A84"/>
    <w:rsid w:val="009E1496"/>
    <w:rsid w:val="009E504E"/>
    <w:rsid w:val="009E5CEB"/>
    <w:rsid w:val="009E5DED"/>
    <w:rsid w:val="009E613A"/>
    <w:rsid w:val="009F0D25"/>
    <w:rsid w:val="009F102D"/>
    <w:rsid w:val="009F239E"/>
    <w:rsid w:val="009F45B8"/>
    <w:rsid w:val="009F4A37"/>
    <w:rsid w:val="00A0062C"/>
    <w:rsid w:val="00A018B3"/>
    <w:rsid w:val="00A027FC"/>
    <w:rsid w:val="00A03830"/>
    <w:rsid w:val="00A03DC9"/>
    <w:rsid w:val="00A04AE6"/>
    <w:rsid w:val="00A057AF"/>
    <w:rsid w:val="00A064C4"/>
    <w:rsid w:val="00A06521"/>
    <w:rsid w:val="00A07B80"/>
    <w:rsid w:val="00A105CC"/>
    <w:rsid w:val="00A132EE"/>
    <w:rsid w:val="00A1356F"/>
    <w:rsid w:val="00A168AC"/>
    <w:rsid w:val="00A21F00"/>
    <w:rsid w:val="00A22701"/>
    <w:rsid w:val="00A22CCD"/>
    <w:rsid w:val="00A22EFF"/>
    <w:rsid w:val="00A23BD9"/>
    <w:rsid w:val="00A23C61"/>
    <w:rsid w:val="00A26123"/>
    <w:rsid w:val="00A31A86"/>
    <w:rsid w:val="00A31FA4"/>
    <w:rsid w:val="00A35035"/>
    <w:rsid w:val="00A3650E"/>
    <w:rsid w:val="00A36C01"/>
    <w:rsid w:val="00A36F2A"/>
    <w:rsid w:val="00A4157C"/>
    <w:rsid w:val="00A41979"/>
    <w:rsid w:val="00A41E64"/>
    <w:rsid w:val="00A468F4"/>
    <w:rsid w:val="00A47DDE"/>
    <w:rsid w:val="00A5115E"/>
    <w:rsid w:val="00A51A75"/>
    <w:rsid w:val="00A52E5D"/>
    <w:rsid w:val="00A537F4"/>
    <w:rsid w:val="00A55E82"/>
    <w:rsid w:val="00A56AE5"/>
    <w:rsid w:val="00A614EB"/>
    <w:rsid w:val="00A62125"/>
    <w:rsid w:val="00A648B8"/>
    <w:rsid w:val="00A67C7E"/>
    <w:rsid w:val="00A67E27"/>
    <w:rsid w:val="00A70352"/>
    <w:rsid w:val="00A733B6"/>
    <w:rsid w:val="00A75F55"/>
    <w:rsid w:val="00A771FB"/>
    <w:rsid w:val="00A80637"/>
    <w:rsid w:val="00A809C9"/>
    <w:rsid w:val="00A80F12"/>
    <w:rsid w:val="00A82BD9"/>
    <w:rsid w:val="00A83672"/>
    <w:rsid w:val="00A846E3"/>
    <w:rsid w:val="00A84A84"/>
    <w:rsid w:val="00A864EC"/>
    <w:rsid w:val="00A86629"/>
    <w:rsid w:val="00A86C60"/>
    <w:rsid w:val="00A8760D"/>
    <w:rsid w:val="00A87FB4"/>
    <w:rsid w:val="00A929C9"/>
    <w:rsid w:val="00A92D64"/>
    <w:rsid w:val="00A939F7"/>
    <w:rsid w:val="00A94E1F"/>
    <w:rsid w:val="00A9551C"/>
    <w:rsid w:val="00A95607"/>
    <w:rsid w:val="00A95BD4"/>
    <w:rsid w:val="00A96070"/>
    <w:rsid w:val="00A966D8"/>
    <w:rsid w:val="00A967E0"/>
    <w:rsid w:val="00A96DE1"/>
    <w:rsid w:val="00A96EF2"/>
    <w:rsid w:val="00A970EC"/>
    <w:rsid w:val="00A9779B"/>
    <w:rsid w:val="00A97D73"/>
    <w:rsid w:val="00AA0915"/>
    <w:rsid w:val="00AA1B17"/>
    <w:rsid w:val="00AA365A"/>
    <w:rsid w:val="00AA555F"/>
    <w:rsid w:val="00AA75FA"/>
    <w:rsid w:val="00AA7C1B"/>
    <w:rsid w:val="00AB082E"/>
    <w:rsid w:val="00AB1A86"/>
    <w:rsid w:val="00AB2187"/>
    <w:rsid w:val="00AB29AD"/>
    <w:rsid w:val="00AB30C7"/>
    <w:rsid w:val="00AB3605"/>
    <w:rsid w:val="00AB370B"/>
    <w:rsid w:val="00AC06EB"/>
    <w:rsid w:val="00AC44EB"/>
    <w:rsid w:val="00AC4E20"/>
    <w:rsid w:val="00AD0261"/>
    <w:rsid w:val="00AD089F"/>
    <w:rsid w:val="00AD19FD"/>
    <w:rsid w:val="00AD2B1E"/>
    <w:rsid w:val="00AD4D45"/>
    <w:rsid w:val="00AD72A8"/>
    <w:rsid w:val="00AE0A45"/>
    <w:rsid w:val="00AE2E05"/>
    <w:rsid w:val="00AE3390"/>
    <w:rsid w:val="00AE4A21"/>
    <w:rsid w:val="00AE5234"/>
    <w:rsid w:val="00AE5E04"/>
    <w:rsid w:val="00AE7D6B"/>
    <w:rsid w:val="00AF0EC9"/>
    <w:rsid w:val="00AF22E5"/>
    <w:rsid w:val="00AF273C"/>
    <w:rsid w:val="00AF2A24"/>
    <w:rsid w:val="00AF3F0E"/>
    <w:rsid w:val="00AF3F0F"/>
    <w:rsid w:val="00AF51C0"/>
    <w:rsid w:val="00AF5528"/>
    <w:rsid w:val="00AF5FBD"/>
    <w:rsid w:val="00B00453"/>
    <w:rsid w:val="00B02436"/>
    <w:rsid w:val="00B027DB"/>
    <w:rsid w:val="00B03C0A"/>
    <w:rsid w:val="00B04B1E"/>
    <w:rsid w:val="00B04B7B"/>
    <w:rsid w:val="00B04E41"/>
    <w:rsid w:val="00B05D7E"/>
    <w:rsid w:val="00B05F88"/>
    <w:rsid w:val="00B0780A"/>
    <w:rsid w:val="00B10D50"/>
    <w:rsid w:val="00B110BF"/>
    <w:rsid w:val="00B113DE"/>
    <w:rsid w:val="00B116C7"/>
    <w:rsid w:val="00B12532"/>
    <w:rsid w:val="00B13F1F"/>
    <w:rsid w:val="00B14209"/>
    <w:rsid w:val="00B20392"/>
    <w:rsid w:val="00B2040A"/>
    <w:rsid w:val="00B20497"/>
    <w:rsid w:val="00B20B4C"/>
    <w:rsid w:val="00B22CC2"/>
    <w:rsid w:val="00B25EA9"/>
    <w:rsid w:val="00B27D21"/>
    <w:rsid w:val="00B3269A"/>
    <w:rsid w:val="00B32BC4"/>
    <w:rsid w:val="00B351D5"/>
    <w:rsid w:val="00B362FB"/>
    <w:rsid w:val="00B3637A"/>
    <w:rsid w:val="00B36D11"/>
    <w:rsid w:val="00B3715C"/>
    <w:rsid w:val="00B41366"/>
    <w:rsid w:val="00B44AC3"/>
    <w:rsid w:val="00B46659"/>
    <w:rsid w:val="00B47CE9"/>
    <w:rsid w:val="00B508FF"/>
    <w:rsid w:val="00B51B65"/>
    <w:rsid w:val="00B5490A"/>
    <w:rsid w:val="00B5496F"/>
    <w:rsid w:val="00B549A7"/>
    <w:rsid w:val="00B6056F"/>
    <w:rsid w:val="00B632F3"/>
    <w:rsid w:val="00B6438B"/>
    <w:rsid w:val="00B671A8"/>
    <w:rsid w:val="00B67A69"/>
    <w:rsid w:val="00B7291C"/>
    <w:rsid w:val="00B72ABA"/>
    <w:rsid w:val="00B72D9D"/>
    <w:rsid w:val="00B7307E"/>
    <w:rsid w:val="00B76CE3"/>
    <w:rsid w:val="00B82974"/>
    <w:rsid w:val="00B83879"/>
    <w:rsid w:val="00B8556E"/>
    <w:rsid w:val="00B9124C"/>
    <w:rsid w:val="00B91254"/>
    <w:rsid w:val="00B938DA"/>
    <w:rsid w:val="00B947DC"/>
    <w:rsid w:val="00B948E0"/>
    <w:rsid w:val="00B94CDE"/>
    <w:rsid w:val="00BA0D43"/>
    <w:rsid w:val="00BA1833"/>
    <w:rsid w:val="00BA2C00"/>
    <w:rsid w:val="00BA2C27"/>
    <w:rsid w:val="00BA3361"/>
    <w:rsid w:val="00BA36C8"/>
    <w:rsid w:val="00BA4CF0"/>
    <w:rsid w:val="00BA5033"/>
    <w:rsid w:val="00BA5B21"/>
    <w:rsid w:val="00BA6E65"/>
    <w:rsid w:val="00BB062C"/>
    <w:rsid w:val="00BB096D"/>
    <w:rsid w:val="00BB1CF1"/>
    <w:rsid w:val="00BB5630"/>
    <w:rsid w:val="00BB626A"/>
    <w:rsid w:val="00BB70ED"/>
    <w:rsid w:val="00BB754F"/>
    <w:rsid w:val="00BB759E"/>
    <w:rsid w:val="00BC118D"/>
    <w:rsid w:val="00BC3466"/>
    <w:rsid w:val="00BC3AC5"/>
    <w:rsid w:val="00BC4A3F"/>
    <w:rsid w:val="00BC5AEB"/>
    <w:rsid w:val="00BC74F9"/>
    <w:rsid w:val="00BD0D64"/>
    <w:rsid w:val="00BD1E9B"/>
    <w:rsid w:val="00BD3D5D"/>
    <w:rsid w:val="00BD4752"/>
    <w:rsid w:val="00BD6733"/>
    <w:rsid w:val="00BE0414"/>
    <w:rsid w:val="00BE18D5"/>
    <w:rsid w:val="00BE3CFA"/>
    <w:rsid w:val="00BE3E5C"/>
    <w:rsid w:val="00BE4317"/>
    <w:rsid w:val="00BE5921"/>
    <w:rsid w:val="00BE746B"/>
    <w:rsid w:val="00BF109D"/>
    <w:rsid w:val="00BF186C"/>
    <w:rsid w:val="00BF3232"/>
    <w:rsid w:val="00BF4C88"/>
    <w:rsid w:val="00BF59DE"/>
    <w:rsid w:val="00BF5EDB"/>
    <w:rsid w:val="00BF5EE3"/>
    <w:rsid w:val="00BF7980"/>
    <w:rsid w:val="00BF7ACE"/>
    <w:rsid w:val="00C0107E"/>
    <w:rsid w:val="00C018FC"/>
    <w:rsid w:val="00C0191A"/>
    <w:rsid w:val="00C01B81"/>
    <w:rsid w:val="00C02AD1"/>
    <w:rsid w:val="00C02E30"/>
    <w:rsid w:val="00C056D3"/>
    <w:rsid w:val="00C102B0"/>
    <w:rsid w:val="00C1042D"/>
    <w:rsid w:val="00C11BF4"/>
    <w:rsid w:val="00C1241F"/>
    <w:rsid w:val="00C14F5B"/>
    <w:rsid w:val="00C1600D"/>
    <w:rsid w:val="00C166EB"/>
    <w:rsid w:val="00C16E7B"/>
    <w:rsid w:val="00C23D9E"/>
    <w:rsid w:val="00C256B6"/>
    <w:rsid w:val="00C26163"/>
    <w:rsid w:val="00C3105A"/>
    <w:rsid w:val="00C311F4"/>
    <w:rsid w:val="00C32C56"/>
    <w:rsid w:val="00C32D6D"/>
    <w:rsid w:val="00C32EF1"/>
    <w:rsid w:val="00C33EDC"/>
    <w:rsid w:val="00C33EF7"/>
    <w:rsid w:val="00C3718D"/>
    <w:rsid w:val="00C37412"/>
    <w:rsid w:val="00C40247"/>
    <w:rsid w:val="00C410A1"/>
    <w:rsid w:val="00C41963"/>
    <w:rsid w:val="00C42AC4"/>
    <w:rsid w:val="00C42D30"/>
    <w:rsid w:val="00C44C61"/>
    <w:rsid w:val="00C47531"/>
    <w:rsid w:val="00C50BA2"/>
    <w:rsid w:val="00C5137C"/>
    <w:rsid w:val="00C51F54"/>
    <w:rsid w:val="00C5203A"/>
    <w:rsid w:val="00C52B75"/>
    <w:rsid w:val="00C546B7"/>
    <w:rsid w:val="00C54BC7"/>
    <w:rsid w:val="00C55139"/>
    <w:rsid w:val="00C56F15"/>
    <w:rsid w:val="00C57483"/>
    <w:rsid w:val="00C624E7"/>
    <w:rsid w:val="00C63401"/>
    <w:rsid w:val="00C63686"/>
    <w:rsid w:val="00C64E9B"/>
    <w:rsid w:val="00C64F16"/>
    <w:rsid w:val="00C66422"/>
    <w:rsid w:val="00C7169C"/>
    <w:rsid w:val="00C71C60"/>
    <w:rsid w:val="00C720B6"/>
    <w:rsid w:val="00C725AC"/>
    <w:rsid w:val="00C72973"/>
    <w:rsid w:val="00C76847"/>
    <w:rsid w:val="00C812DA"/>
    <w:rsid w:val="00C8376B"/>
    <w:rsid w:val="00C84E2A"/>
    <w:rsid w:val="00C86176"/>
    <w:rsid w:val="00C90765"/>
    <w:rsid w:val="00C914A7"/>
    <w:rsid w:val="00C934C4"/>
    <w:rsid w:val="00C9488C"/>
    <w:rsid w:val="00C96C69"/>
    <w:rsid w:val="00CA04A3"/>
    <w:rsid w:val="00CA1F36"/>
    <w:rsid w:val="00CA3A51"/>
    <w:rsid w:val="00CA7235"/>
    <w:rsid w:val="00CA7B93"/>
    <w:rsid w:val="00CB0B63"/>
    <w:rsid w:val="00CB1732"/>
    <w:rsid w:val="00CB2E3A"/>
    <w:rsid w:val="00CB6133"/>
    <w:rsid w:val="00CB703F"/>
    <w:rsid w:val="00CB7F5E"/>
    <w:rsid w:val="00CC0FF7"/>
    <w:rsid w:val="00CC129F"/>
    <w:rsid w:val="00CC143D"/>
    <w:rsid w:val="00CC182F"/>
    <w:rsid w:val="00CC48E3"/>
    <w:rsid w:val="00CC5AE9"/>
    <w:rsid w:val="00CC6D83"/>
    <w:rsid w:val="00CC6D9C"/>
    <w:rsid w:val="00CD158A"/>
    <w:rsid w:val="00CD2407"/>
    <w:rsid w:val="00CD5E9D"/>
    <w:rsid w:val="00CE2B74"/>
    <w:rsid w:val="00CE64BF"/>
    <w:rsid w:val="00CE6935"/>
    <w:rsid w:val="00CF0A82"/>
    <w:rsid w:val="00CF25C6"/>
    <w:rsid w:val="00CF4A9B"/>
    <w:rsid w:val="00CF5B4D"/>
    <w:rsid w:val="00CF5CC5"/>
    <w:rsid w:val="00CF6E3E"/>
    <w:rsid w:val="00D01137"/>
    <w:rsid w:val="00D02C23"/>
    <w:rsid w:val="00D044A5"/>
    <w:rsid w:val="00D057C5"/>
    <w:rsid w:val="00D05C2D"/>
    <w:rsid w:val="00D0664B"/>
    <w:rsid w:val="00D11855"/>
    <w:rsid w:val="00D14449"/>
    <w:rsid w:val="00D1459B"/>
    <w:rsid w:val="00D147FB"/>
    <w:rsid w:val="00D22CE0"/>
    <w:rsid w:val="00D23109"/>
    <w:rsid w:val="00D258BF"/>
    <w:rsid w:val="00D279AD"/>
    <w:rsid w:val="00D31665"/>
    <w:rsid w:val="00D31E88"/>
    <w:rsid w:val="00D34F96"/>
    <w:rsid w:val="00D36631"/>
    <w:rsid w:val="00D37A70"/>
    <w:rsid w:val="00D40500"/>
    <w:rsid w:val="00D40CE2"/>
    <w:rsid w:val="00D40D5B"/>
    <w:rsid w:val="00D41A7F"/>
    <w:rsid w:val="00D43294"/>
    <w:rsid w:val="00D44408"/>
    <w:rsid w:val="00D45283"/>
    <w:rsid w:val="00D457E3"/>
    <w:rsid w:val="00D474A9"/>
    <w:rsid w:val="00D5156D"/>
    <w:rsid w:val="00D54E65"/>
    <w:rsid w:val="00D5516E"/>
    <w:rsid w:val="00D5612A"/>
    <w:rsid w:val="00D57FFD"/>
    <w:rsid w:val="00D602BD"/>
    <w:rsid w:val="00D61B64"/>
    <w:rsid w:val="00D61B91"/>
    <w:rsid w:val="00D62785"/>
    <w:rsid w:val="00D628F2"/>
    <w:rsid w:val="00D64BDA"/>
    <w:rsid w:val="00D7010A"/>
    <w:rsid w:val="00D70140"/>
    <w:rsid w:val="00D719AA"/>
    <w:rsid w:val="00D71F90"/>
    <w:rsid w:val="00D75EF8"/>
    <w:rsid w:val="00D75FEA"/>
    <w:rsid w:val="00D767E8"/>
    <w:rsid w:val="00D77655"/>
    <w:rsid w:val="00D80A3F"/>
    <w:rsid w:val="00D812BF"/>
    <w:rsid w:val="00D84081"/>
    <w:rsid w:val="00D861D3"/>
    <w:rsid w:val="00D87FE6"/>
    <w:rsid w:val="00D92492"/>
    <w:rsid w:val="00D92625"/>
    <w:rsid w:val="00D92E4C"/>
    <w:rsid w:val="00D93070"/>
    <w:rsid w:val="00D97C5C"/>
    <w:rsid w:val="00DA082B"/>
    <w:rsid w:val="00DA0BCE"/>
    <w:rsid w:val="00DA0E3A"/>
    <w:rsid w:val="00DA1A9E"/>
    <w:rsid w:val="00DA22A9"/>
    <w:rsid w:val="00DA22C8"/>
    <w:rsid w:val="00DA3B6C"/>
    <w:rsid w:val="00DA3F07"/>
    <w:rsid w:val="00DA45DF"/>
    <w:rsid w:val="00DA493B"/>
    <w:rsid w:val="00DA533E"/>
    <w:rsid w:val="00DA5774"/>
    <w:rsid w:val="00DA595E"/>
    <w:rsid w:val="00DA671D"/>
    <w:rsid w:val="00DA6E7E"/>
    <w:rsid w:val="00DA72B5"/>
    <w:rsid w:val="00DB00E6"/>
    <w:rsid w:val="00DB155B"/>
    <w:rsid w:val="00DB2D9B"/>
    <w:rsid w:val="00DB45D7"/>
    <w:rsid w:val="00DB4A91"/>
    <w:rsid w:val="00DB6BBF"/>
    <w:rsid w:val="00DB6ED3"/>
    <w:rsid w:val="00DB722E"/>
    <w:rsid w:val="00DC0EDE"/>
    <w:rsid w:val="00DC2A04"/>
    <w:rsid w:val="00DC3820"/>
    <w:rsid w:val="00DC3D15"/>
    <w:rsid w:val="00DC4136"/>
    <w:rsid w:val="00DC4499"/>
    <w:rsid w:val="00DC5280"/>
    <w:rsid w:val="00DD0A5A"/>
    <w:rsid w:val="00DD0C5F"/>
    <w:rsid w:val="00DD3F95"/>
    <w:rsid w:val="00DD666F"/>
    <w:rsid w:val="00DD6FF8"/>
    <w:rsid w:val="00DD760D"/>
    <w:rsid w:val="00DD7970"/>
    <w:rsid w:val="00DE1E2C"/>
    <w:rsid w:val="00DE395E"/>
    <w:rsid w:val="00DE4A8A"/>
    <w:rsid w:val="00DE68F0"/>
    <w:rsid w:val="00DE7AE5"/>
    <w:rsid w:val="00DF0504"/>
    <w:rsid w:val="00DF180E"/>
    <w:rsid w:val="00DF3477"/>
    <w:rsid w:val="00E00E27"/>
    <w:rsid w:val="00E00F0E"/>
    <w:rsid w:val="00E01289"/>
    <w:rsid w:val="00E0278F"/>
    <w:rsid w:val="00E02B75"/>
    <w:rsid w:val="00E05583"/>
    <w:rsid w:val="00E05CAC"/>
    <w:rsid w:val="00E05CCC"/>
    <w:rsid w:val="00E068AE"/>
    <w:rsid w:val="00E0719C"/>
    <w:rsid w:val="00E0724B"/>
    <w:rsid w:val="00E076DD"/>
    <w:rsid w:val="00E07CEB"/>
    <w:rsid w:val="00E102CE"/>
    <w:rsid w:val="00E1108F"/>
    <w:rsid w:val="00E11775"/>
    <w:rsid w:val="00E11C91"/>
    <w:rsid w:val="00E13E63"/>
    <w:rsid w:val="00E13FE1"/>
    <w:rsid w:val="00E1610D"/>
    <w:rsid w:val="00E1784E"/>
    <w:rsid w:val="00E21A21"/>
    <w:rsid w:val="00E22411"/>
    <w:rsid w:val="00E232DE"/>
    <w:rsid w:val="00E25E4C"/>
    <w:rsid w:val="00E266C0"/>
    <w:rsid w:val="00E2792B"/>
    <w:rsid w:val="00E27BC5"/>
    <w:rsid w:val="00E3112B"/>
    <w:rsid w:val="00E32460"/>
    <w:rsid w:val="00E32697"/>
    <w:rsid w:val="00E336E6"/>
    <w:rsid w:val="00E34F1B"/>
    <w:rsid w:val="00E35363"/>
    <w:rsid w:val="00E3602A"/>
    <w:rsid w:val="00E3640C"/>
    <w:rsid w:val="00E37171"/>
    <w:rsid w:val="00E3745B"/>
    <w:rsid w:val="00E37A44"/>
    <w:rsid w:val="00E416F9"/>
    <w:rsid w:val="00E41C00"/>
    <w:rsid w:val="00E41E46"/>
    <w:rsid w:val="00E43225"/>
    <w:rsid w:val="00E45015"/>
    <w:rsid w:val="00E45F46"/>
    <w:rsid w:val="00E4684B"/>
    <w:rsid w:val="00E5087A"/>
    <w:rsid w:val="00E53193"/>
    <w:rsid w:val="00E5334E"/>
    <w:rsid w:val="00E5387A"/>
    <w:rsid w:val="00E563AC"/>
    <w:rsid w:val="00E716EE"/>
    <w:rsid w:val="00E7182F"/>
    <w:rsid w:val="00E728D3"/>
    <w:rsid w:val="00E7333D"/>
    <w:rsid w:val="00E741A7"/>
    <w:rsid w:val="00E7425C"/>
    <w:rsid w:val="00E75C5B"/>
    <w:rsid w:val="00E7607F"/>
    <w:rsid w:val="00E77682"/>
    <w:rsid w:val="00E826D8"/>
    <w:rsid w:val="00E82EB2"/>
    <w:rsid w:val="00E8439C"/>
    <w:rsid w:val="00E848FD"/>
    <w:rsid w:val="00E84FF6"/>
    <w:rsid w:val="00E856D5"/>
    <w:rsid w:val="00E85A74"/>
    <w:rsid w:val="00E85F69"/>
    <w:rsid w:val="00E867D1"/>
    <w:rsid w:val="00E871FC"/>
    <w:rsid w:val="00E90429"/>
    <w:rsid w:val="00E90A94"/>
    <w:rsid w:val="00E94711"/>
    <w:rsid w:val="00E951FF"/>
    <w:rsid w:val="00E95FC1"/>
    <w:rsid w:val="00EA11F0"/>
    <w:rsid w:val="00EA1988"/>
    <w:rsid w:val="00EA26A1"/>
    <w:rsid w:val="00EA3167"/>
    <w:rsid w:val="00EA618E"/>
    <w:rsid w:val="00EA7619"/>
    <w:rsid w:val="00EB397E"/>
    <w:rsid w:val="00EB3A71"/>
    <w:rsid w:val="00EB48E1"/>
    <w:rsid w:val="00EB5086"/>
    <w:rsid w:val="00EC4744"/>
    <w:rsid w:val="00EC47B7"/>
    <w:rsid w:val="00EC603B"/>
    <w:rsid w:val="00EC612B"/>
    <w:rsid w:val="00ED0285"/>
    <w:rsid w:val="00ED06D4"/>
    <w:rsid w:val="00ED1C5D"/>
    <w:rsid w:val="00ED2CE7"/>
    <w:rsid w:val="00ED30DA"/>
    <w:rsid w:val="00ED4A23"/>
    <w:rsid w:val="00ED54BA"/>
    <w:rsid w:val="00ED5D9F"/>
    <w:rsid w:val="00EE0D4F"/>
    <w:rsid w:val="00EE15CE"/>
    <w:rsid w:val="00EE3FD9"/>
    <w:rsid w:val="00EE61B0"/>
    <w:rsid w:val="00EE6B4D"/>
    <w:rsid w:val="00EF3A10"/>
    <w:rsid w:val="00EF424E"/>
    <w:rsid w:val="00EF6BB4"/>
    <w:rsid w:val="00F02239"/>
    <w:rsid w:val="00F02771"/>
    <w:rsid w:val="00F03526"/>
    <w:rsid w:val="00F03BFA"/>
    <w:rsid w:val="00F06C84"/>
    <w:rsid w:val="00F076D4"/>
    <w:rsid w:val="00F07919"/>
    <w:rsid w:val="00F07D28"/>
    <w:rsid w:val="00F106F8"/>
    <w:rsid w:val="00F11B94"/>
    <w:rsid w:val="00F11CA7"/>
    <w:rsid w:val="00F11F24"/>
    <w:rsid w:val="00F1202A"/>
    <w:rsid w:val="00F156CB"/>
    <w:rsid w:val="00F16F20"/>
    <w:rsid w:val="00F2135E"/>
    <w:rsid w:val="00F215EC"/>
    <w:rsid w:val="00F21C3C"/>
    <w:rsid w:val="00F22941"/>
    <w:rsid w:val="00F23266"/>
    <w:rsid w:val="00F2702A"/>
    <w:rsid w:val="00F31876"/>
    <w:rsid w:val="00F32E14"/>
    <w:rsid w:val="00F34227"/>
    <w:rsid w:val="00F3502D"/>
    <w:rsid w:val="00F40553"/>
    <w:rsid w:val="00F4156D"/>
    <w:rsid w:val="00F42C91"/>
    <w:rsid w:val="00F450B3"/>
    <w:rsid w:val="00F5049A"/>
    <w:rsid w:val="00F51248"/>
    <w:rsid w:val="00F52AD2"/>
    <w:rsid w:val="00F52DAE"/>
    <w:rsid w:val="00F530A4"/>
    <w:rsid w:val="00F536FF"/>
    <w:rsid w:val="00F54EFA"/>
    <w:rsid w:val="00F56AA3"/>
    <w:rsid w:val="00F56D88"/>
    <w:rsid w:val="00F610B6"/>
    <w:rsid w:val="00F63A37"/>
    <w:rsid w:val="00F66E0C"/>
    <w:rsid w:val="00F678E3"/>
    <w:rsid w:val="00F67F12"/>
    <w:rsid w:val="00F70509"/>
    <w:rsid w:val="00F71387"/>
    <w:rsid w:val="00F71619"/>
    <w:rsid w:val="00F71B56"/>
    <w:rsid w:val="00F74764"/>
    <w:rsid w:val="00F75A05"/>
    <w:rsid w:val="00F82EE7"/>
    <w:rsid w:val="00F860C6"/>
    <w:rsid w:val="00F8688C"/>
    <w:rsid w:val="00F913B3"/>
    <w:rsid w:val="00F92057"/>
    <w:rsid w:val="00F94150"/>
    <w:rsid w:val="00F945C1"/>
    <w:rsid w:val="00F9661C"/>
    <w:rsid w:val="00F978EF"/>
    <w:rsid w:val="00FA0FD6"/>
    <w:rsid w:val="00FA1A8F"/>
    <w:rsid w:val="00FA2959"/>
    <w:rsid w:val="00FA72D0"/>
    <w:rsid w:val="00FB230A"/>
    <w:rsid w:val="00FB2DC2"/>
    <w:rsid w:val="00FB33D3"/>
    <w:rsid w:val="00FB6645"/>
    <w:rsid w:val="00FB6BD9"/>
    <w:rsid w:val="00FC12BA"/>
    <w:rsid w:val="00FC1B55"/>
    <w:rsid w:val="00FC3148"/>
    <w:rsid w:val="00FC3F1C"/>
    <w:rsid w:val="00FC4487"/>
    <w:rsid w:val="00FC4BAE"/>
    <w:rsid w:val="00FC628A"/>
    <w:rsid w:val="00FC704B"/>
    <w:rsid w:val="00FC7EB9"/>
    <w:rsid w:val="00FD6E59"/>
    <w:rsid w:val="00FD6FDD"/>
    <w:rsid w:val="00FD7434"/>
    <w:rsid w:val="00FD7FAF"/>
    <w:rsid w:val="00FE0688"/>
    <w:rsid w:val="00FE28B2"/>
    <w:rsid w:val="00FE4E83"/>
    <w:rsid w:val="00FE5DB3"/>
    <w:rsid w:val="00FE678A"/>
    <w:rsid w:val="00FE72B1"/>
    <w:rsid w:val="00FE7F0F"/>
    <w:rsid w:val="00FF1C42"/>
    <w:rsid w:val="00FF237F"/>
    <w:rsid w:val="00FF7344"/>
    <w:rsid w:val="01D4E1C2"/>
    <w:rsid w:val="2B71B454"/>
    <w:rsid w:val="4754C08B"/>
    <w:rsid w:val="523A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054B1"/>
  <w15:chartTrackingRefBased/>
  <w15:docId w15:val="{3258A0CF-266B-48AE-A0E9-D972ED88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qFormat/>
    <w:pPr>
      <w:keepNext/>
      <w:jc w:val="center"/>
      <w:outlineLvl w:val="2"/>
    </w:pPr>
    <w:rPr>
      <w:rFonts w:ascii="Albertus Extra Bold" w:hAnsi="Albertus Extra Bold"/>
      <w:b/>
      <w:bCs/>
      <w:sz w:val="56"/>
    </w:rPr>
  </w:style>
  <w:style w:type="paragraph" w:styleId="Heading4">
    <w:name w:val="heading 4"/>
    <w:basedOn w:val="Normal"/>
    <w:next w:val="Normal"/>
    <w:link w:val="Heading4Char"/>
    <w:qFormat/>
    <w:pPr>
      <w:keepNext/>
      <w:jc w:val="center"/>
      <w:outlineLvl w:val="3"/>
    </w:pPr>
    <w:rPr>
      <w:b/>
      <w:bCs/>
      <w:sz w:val="48"/>
    </w:rPr>
  </w:style>
  <w:style w:type="paragraph" w:styleId="Heading5">
    <w:name w:val="heading 5"/>
    <w:basedOn w:val="Normal"/>
    <w:next w:val="Normal"/>
    <w:qFormat/>
    <w:rsid w:val="00662E48"/>
    <w:pPr>
      <w:spacing w:before="240" w:after="60"/>
      <w:outlineLvl w:val="4"/>
    </w:pPr>
    <w:rPr>
      <w:b/>
      <w:bCs/>
      <w:i/>
      <w:iCs/>
      <w:sz w:val="26"/>
      <w:szCs w:val="26"/>
    </w:rPr>
  </w:style>
  <w:style w:type="paragraph" w:styleId="Heading6">
    <w:name w:val="heading 6"/>
    <w:basedOn w:val="Normal"/>
    <w:next w:val="Normal"/>
    <w:qFormat/>
    <w:rsid w:val="00662E4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alloonText">
    <w:name w:val="Balloon Text"/>
    <w:basedOn w:val="Normal"/>
    <w:semiHidden/>
    <w:rsid w:val="006E0268"/>
    <w:rPr>
      <w:rFonts w:ascii="Tahoma" w:hAnsi="Tahoma" w:cs="Tahoma"/>
      <w:sz w:val="16"/>
      <w:szCs w:val="16"/>
    </w:rPr>
  </w:style>
  <w:style w:type="paragraph" w:styleId="Header">
    <w:name w:val="header"/>
    <w:basedOn w:val="Normal"/>
    <w:link w:val="HeaderChar"/>
    <w:rsid w:val="00DA533E"/>
    <w:pPr>
      <w:tabs>
        <w:tab w:val="center" w:pos="4320"/>
        <w:tab w:val="right" w:pos="8640"/>
      </w:tabs>
    </w:pPr>
  </w:style>
  <w:style w:type="paragraph" w:styleId="Footer">
    <w:name w:val="footer"/>
    <w:basedOn w:val="Normal"/>
    <w:link w:val="FooterChar"/>
    <w:uiPriority w:val="99"/>
    <w:rsid w:val="00DA533E"/>
    <w:pPr>
      <w:tabs>
        <w:tab w:val="center" w:pos="4320"/>
        <w:tab w:val="right" w:pos="8640"/>
      </w:tabs>
    </w:pPr>
  </w:style>
  <w:style w:type="character" w:styleId="Hyperlink">
    <w:name w:val="Hyperlink"/>
    <w:rsid w:val="00CC129F"/>
    <w:rPr>
      <w:color w:val="0000FF"/>
      <w:u w:val="single"/>
    </w:rPr>
  </w:style>
  <w:style w:type="character" w:styleId="Strong">
    <w:name w:val="Strong"/>
    <w:qFormat/>
    <w:rsid w:val="00CC129F"/>
    <w:rPr>
      <w:b/>
      <w:bCs/>
    </w:rPr>
  </w:style>
  <w:style w:type="character" w:styleId="FollowedHyperlink">
    <w:name w:val="FollowedHyperlink"/>
    <w:rsid w:val="00BA1833"/>
    <w:rPr>
      <w:color w:val="800080"/>
      <w:u w:val="single"/>
    </w:rPr>
  </w:style>
  <w:style w:type="character" w:styleId="PageNumber">
    <w:name w:val="page number"/>
    <w:basedOn w:val="DefaultParagraphFont"/>
    <w:rsid w:val="008979FE"/>
  </w:style>
  <w:style w:type="character" w:customStyle="1" w:styleId="BodyTextChar">
    <w:name w:val="Body Text Char"/>
    <w:link w:val="BodyText"/>
    <w:rsid w:val="001671EE"/>
    <w:rPr>
      <w:sz w:val="24"/>
    </w:rPr>
  </w:style>
  <w:style w:type="table" w:styleId="TableGrid">
    <w:name w:val="Table Grid"/>
    <w:basedOn w:val="TableNormal"/>
    <w:rsid w:val="001671E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listparagraph0">
    <w:name w:val="msolistparagraph"/>
    <w:basedOn w:val="Normal"/>
    <w:rsid w:val="008B6584"/>
    <w:pPr>
      <w:ind w:left="720"/>
    </w:pPr>
    <w:rPr>
      <w:rFonts w:ascii="Calibri" w:hAnsi="Calibri"/>
      <w:sz w:val="22"/>
      <w:szCs w:val="22"/>
    </w:rPr>
  </w:style>
  <w:style w:type="character" w:customStyle="1" w:styleId="Heading1Char">
    <w:name w:val="Heading 1 Char"/>
    <w:link w:val="Heading1"/>
    <w:rsid w:val="00700F7A"/>
    <w:rPr>
      <w:b/>
    </w:rPr>
  </w:style>
  <w:style w:type="character" w:customStyle="1" w:styleId="Heading2Char">
    <w:name w:val="Heading 2 Char"/>
    <w:link w:val="Heading2"/>
    <w:rsid w:val="00700F7A"/>
    <w:rPr>
      <w:b/>
      <w:sz w:val="24"/>
    </w:rPr>
  </w:style>
  <w:style w:type="character" w:customStyle="1" w:styleId="Heading4Char">
    <w:name w:val="Heading 4 Char"/>
    <w:link w:val="Heading4"/>
    <w:rsid w:val="00700F7A"/>
    <w:rPr>
      <w:b/>
      <w:bCs/>
      <w:sz w:val="48"/>
    </w:rPr>
  </w:style>
  <w:style w:type="paragraph" w:styleId="ListParagraph">
    <w:name w:val="List Paragraph"/>
    <w:basedOn w:val="Normal"/>
    <w:uiPriority w:val="34"/>
    <w:qFormat/>
    <w:rsid w:val="00E1108F"/>
    <w:pPr>
      <w:ind w:left="720"/>
    </w:pPr>
    <w:rPr>
      <w:rFonts w:ascii="Calibri" w:eastAsia="Calibri" w:hAnsi="Calibri" w:cs="Calibri"/>
      <w:sz w:val="22"/>
      <w:szCs w:val="22"/>
    </w:rPr>
  </w:style>
  <w:style w:type="character" w:styleId="Emphasis">
    <w:name w:val="Emphasis"/>
    <w:qFormat/>
    <w:rsid w:val="007942B1"/>
    <w:rPr>
      <w:i/>
      <w:iCs/>
    </w:rPr>
  </w:style>
  <w:style w:type="character" w:customStyle="1" w:styleId="FooterChar">
    <w:name w:val="Footer Char"/>
    <w:basedOn w:val="DefaultParagraphFont"/>
    <w:link w:val="Footer"/>
    <w:uiPriority w:val="99"/>
    <w:rsid w:val="000F2490"/>
  </w:style>
  <w:style w:type="character" w:styleId="UnresolvedMention">
    <w:name w:val="Unresolved Mention"/>
    <w:uiPriority w:val="99"/>
    <w:semiHidden/>
    <w:unhideWhenUsed/>
    <w:rsid w:val="00BA0D43"/>
    <w:rPr>
      <w:color w:val="605E5C"/>
      <w:shd w:val="clear" w:color="auto" w:fill="E1DFDD"/>
    </w:rPr>
  </w:style>
  <w:style w:type="paragraph" w:customStyle="1" w:styleId="Default">
    <w:name w:val="Default"/>
    <w:rsid w:val="00983090"/>
    <w:pPr>
      <w:autoSpaceDE w:val="0"/>
      <w:autoSpaceDN w:val="0"/>
      <w:adjustRightInd w:val="0"/>
    </w:pPr>
    <w:rPr>
      <w:color w:val="000000"/>
      <w:sz w:val="24"/>
      <w:szCs w:val="24"/>
    </w:rPr>
  </w:style>
  <w:style w:type="character" w:customStyle="1" w:styleId="HeaderChar">
    <w:name w:val="Header Char"/>
    <w:link w:val="Header"/>
    <w:rsid w:val="00983090"/>
    <w:rPr>
      <w:lang w:bidi="ar-SA"/>
    </w:rPr>
  </w:style>
  <w:style w:type="paragraph" w:styleId="NormalWeb">
    <w:name w:val="Normal (Web)"/>
    <w:basedOn w:val="Normal"/>
    <w:uiPriority w:val="99"/>
    <w:unhideWhenUsed/>
    <w:rsid w:val="00C57483"/>
    <w:pPr>
      <w:spacing w:before="100" w:beforeAutospacing="1" w:after="100" w:afterAutospacing="1"/>
    </w:pPr>
    <w:rPr>
      <w:sz w:val="24"/>
      <w:szCs w:val="24"/>
      <w:lang w:bidi="hi-IN"/>
    </w:rPr>
  </w:style>
  <w:style w:type="character" w:customStyle="1" w:styleId="me-2">
    <w:name w:val="me-2"/>
    <w:basedOn w:val="DefaultParagraphFont"/>
    <w:rsid w:val="00A96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3266">
      <w:bodyDiv w:val="1"/>
      <w:marLeft w:val="0"/>
      <w:marRight w:val="0"/>
      <w:marTop w:val="0"/>
      <w:marBottom w:val="0"/>
      <w:divBdr>
        <w:top w:val="none" w:sz="0" w:space="0" w:color="auto"/>
        <w:left w:val="none" w:sz="0" w:space="0" w:color="auto"/>
        <w:bottom w:val="none" w:sz="0" w:space="0" w:color="auto"/>
        <w:right w:val="none" w:sz="0" w:space="0" w:color="auto"/>
      </w:divBdr>
    </w:div>
    <w:div w:id="162164338">
      <w:bodyDiv w:val="1"/>
      <w:marLeft w:val="0"/>
      <w:marRight w:val="0"/>
      <w:marTop w:val="0"/>
      <w:marBottom w:val="0"/>
      <w:divBdr>
        <w:top w:val="none" w:sz="0" w:space="0" w:color="auto"/>
        <w:left w:val="none" w:sz="0" w:space="0" w:color="auto"/>
        <w:bottom w:val="none" w:sz="0" w:space="0" w:color="auto"/>
        <w:right w:val="none" w:sz="0" w:space="0" w:color="auto"/>
      </w:divBdr>
    </w:div>
    <w:div w:id="387923586">
      <w:bodyDiv w:val="1"/>
      <w:marLeft w:val="0"/>
      <w:marRight w:val="0"/>
      <w:marTop w:val="0"/>
      <w:marBottom w:val="0"/>
      <w:divBdr>
        <w:top w:val="none" w:sz="0" w:space="0" w:color="auto"/>
        <w:left w:val="none" w:sz="0" w:space="0" w:color="auto"/>
        <w:bottom w:val="none" w:sz="0" w:space="0" w:color="auto"/>
        <w:right w:val="none" w:sz="0" w:space="0" w:color="auto"/>
      </w:divBdr>
    </w:div>
    <w:div w:id="422341175">
      <w:bodyDiv w:val="1"/>
      <w:marLeft w:val="0"/>
      <w:marRight w:val="0"/>
      <w:marTop w:val="0"/>
      <w:marBottom w:val="0"/>
      <w:divBdr>
        <w:top w:val="none" w:sz="0" w:space="0" w:color="auto"/>
        <w:left w:val="none" w:sz="0" w:space="0" w:color="auto"/>
        <w:bottom w:val="none" w:sz="0" w:space="0" w:color="auto"/>
        <w:right w:val="none" w:sz="0" w:space="0" w:color="auto"/>
      </w:divBdr>
    </w:div>
    <w:div w:id="445075575">
      <w:bodyDiv w:val="1"/>
      <w:marLeft w:val="0"/>
      <w:marRight w:val="0"/>
      <w:marTop w:val="0"/>
      <w:marBottom w:val="0"/>
      <w:divBdr>
        <w:top w:val="none" w:sz="0" w:space="0" w:color="auto"/>
        <w:left w:val="none" w:sz="0" w:space="0" w:color="auto"/>
        <w:bottom w:val="none" w:sz="0" w:space="0" w:color="auto"/>
        <w:right w:val="none" w:sz="0" w:space="0" w:color="auto"/>
      </w:divBdr>
      <w:divsChild>
        <w:div w:id="14038280">
          <w:marLeft w:val="0"/>
          <w:marRight w:val="0"/>
          <w:marTop w:val="0"/>
          <w:marBottom w:val="0"/>
          <w:divBdr>
            <w:top w:val="none" w:sz="0" w:space="0" w:color="auto"/>
            <w:left w:val="none" w:sz="0" w:space="0" w:color="auto"/>
            <w:bottom w:val="none" w:sz="0" w:space="0" w:color="auto"/>
            <w:right w:val="none" w:sz="0" w:space="0" w:color="auto"/>
          </w:divBdr>
        </w:div>
      </w:divsChild>
    </w:div>
    <w:div w:id="461270347">
      <w:bodyDiv w:val="1"/>
      <w:marLeft w:val="0"/>
      <w:marRight w:val="0"/>
      <w:marTop w:val="0"/>
      <w:marBottom w:val="0"/>
      <w:divBdr>
        <w:top w:val="none" w:sz="0" w:space="0" w:color="auto"/>
        <w:left w:val="none" w:sz="0" w:space="0" w:color="auto"/>
        <w:bottom w:val="none" w:sz="0" w:space="0" w:color="auto"/>
        <w:right w:val="none" w:sz="0" w:space="0" w:color="auto"/>
      </w:divBdr>
    </w:div>
    <w:div w:id="543441557">
      <w:bodyDiv w:val="1"/>
      <w:marLeft w:val="0"/>
      <w:marRight w:val="0"/>
      <w:marTop w:val="0"/>
      <w:marBottom w:val="0"/>
      <w:divBdr>
        <w:top w:val="none" w:sz="0" w:space="0" w:color="auto"/>
        <w:left w:val="none" w:sz="0" w:space="0" w:color="auto"/>
        <w:bottom w:val="none" w:sz="0" w:space="0" w:color="auto"/>
        <w:right w:val="none" w:sz="0" w:space="0" w:color="auto"/>
      </w:divBdr>
      <w:divsChild>
        <w:div w:id="1380741399">
          <w:marLeft w:val="195"/>
          <w:marRight w:val="0"/>
          <w:marTop w:val="0"/>
          <w:marBottom w:val="750"/>
          <w:divBdr>
            <w:top w:val="none" w:sz="0" w:space="0" w:color="auto"/>
            <w:left w:val="none" w:sz="0" w:space="0" w:color="auto"/>
            <w:bottom w:val="none" w:sz="0" w:space="0" w:color="auto"/>
            <w:right w:val="none" w:sz="0" w:space="0" w:color="auto"/>
          </w:divBdr>
          <w:divsChild>
            <w:div w:id="1615748618">
              <w:marLeft w:val="0"/>
              <w:marRight w:val="0"/>
              <w:marTop w:val="0"/>
              <w:marBottom w:val="0"/>
              <w:divBdr>
                <w:top w:val="none" w:sz="0" w:space="0" w:color="auto"/>
                <w:left w:val="none" w:sz="0" w:space="0" w:color="auto"/>
                <w:bottom w:val="none" w:sz="0" w:space="0" w:color="auto"/>
                <w:right w:val="none" w:sz="0" w:space="0" w:color="auto"/>
              </w:divBdr>
              <w:divsChild>
                <w:div w:id="1941832143">
                  <w:marLeft w:val="120"/>
                  <w:marRight w:val="0"/>
                  <w:marTop w:val="0"/>
                  <w:marBottom w:val="0"/>
                  <w:divBdr>
                    <w:top w:val="none" w:sz="0" w:space="0" w:color="auto"/>
                    <w:left w:val="none" w:sz="0" w:space="0" w:color="auto"/>
                    <w:bottom w:val="none" w:sz="0" w:space="0" w:color="auto"/>
                    <w:right w:val="none" w:sz="0" w:space="0" w:color="auto"/>
                  </w:divBdr>
                  <w:divsChild>
                    <w:div w:id="1004824529">
                      <w:marLeft w:val="0"/>
                      <w:marRight w:val="0"/>
                      <w:marTop w:val="0"/>
                      <w:marBottom w:val="0"/>
                      <w:divBdr>
                        <w:top w:val="none" w:sz="0" w:space="0" w:color="auto"/>
                        <w:left w:val="none" w:sz="0" w:space="0" w:color="auto"/>
                        <w:bottom w:val="none" w:sz="0" w:space="0" w:color="auto"/>
                        <w:right w:val="none" w:sz="0" w:space="0" w:color="auto"/>
                      </w:divBdr>
                      <w:divsChild>
                        <w:div w:id="1675181128">
                          <w:marLeft w:val="0"/>
                          <w:marRight w:val="0"/>
                          <w:marTop w:val="0"/>
                          <w:marBottom w:val="0"/>
                          <w:divBdr>
                            <w:top w:val="none" w:sz="0" w:space="0" w:color="auto"/>
                            <w:left w:val="none" w:sz="0" w:space="0" w:color="auto"/>
                            <w:bottom w:val="none" w:sz="0" w:space="0" w:color="auto"/>
                            <w:right w:val="none" w:sz="0" w:space="0" w:color="auto"/>
                          </w:divBdr>
                          <w:divsChild>
                            <w:div w:id="517356594">
                              <w:marLeft w:val="0"/>
                              <w:marRight w:val="0"/>
                              <w:marTop w:val="0"/>
                              <w:marBottom w:val="0"/>
                              <w:divBdr>
                                <w:top w:val="none" w:sz="0" w:space="0" w:color="auto"/>
                                <w:left w:val="none" w:sz="0" w:space="0" w:color="auto"/>
                                <w:bottom w:val="none" w:sz="0" w:space="0" w:color="auto"/>
                                <w:right w:val="none" w:sz="0" w:space="0" w:color="auto"/>
                              </w:divBdr>
                              <w:divsChild>
                                <w:div w:id="691995589">
                                  <w:marLeft w:val="0"/>
                                  <w:marRight w:val="0"/>
                                  <w:marTop w:val="0"/>
                                  <w:marBottom w:val="0"/>
                                  <w:divBdr>
                                    <w:top w:val="none" w:sz="0" w:space="0" w:color="auto"/>
                                    <w:left w:val="none" w:sz="0" w:space="0" w:color="auto"/>
                                    <w:bottom w:val="none" w:sz="0" w:space="0" w:color="auto"/>
                                    <w:right w:val="none" w:sz="0" w:space="0" w:color="auto"/>
                                  </w:divBdr>
                                  <w:divsChild>
                                    <w:div w:id="1040983314">
                                      <w:marLeft w:val="0"/>
                                      <w:marRight w:val="0"/>
                                      <w:marTop w:val="75"/>
                                      <w:marBottom w:val="75"/>
                                      <w:divBdr>
                                        <w:top w:val="none" w:sz="0" w:space="0" w:color="auto"/>
                                        <w:left w:val="none" w:sz="0" w:space="0" w:color="auto"/>
                                        <w:bottom w:val="none" w:sz="0" w:space="0" w:color="auto"/>
                                        <w:right w:val="none" w:sz="0" w:space="0" w:color="auto"/>
                                      </w:divBdr>
                                      <w:divsChild>
                                        <w:div w:id="1952584290">
                                          <w:marLeft w:val="0"/>
                                          <w:marRight w:val="0"/>
                                          <w:marTop w:val="0"/>
                                          <w:marBottom w:val="0"/>
                                          <w:divBdr>
                                            <w:top w:val="none" w:sz="0" w:space="0" w:color="auto"/>
                                            <w:left w:val="none" w:sz="0" w:space="0" w:color="auto"/>
                                            <w:bottom w:val="none" w:sz="0" w:space="0" w:color="auto"/>
                                            <w:right w:val="none" w:sz="0" w:space="0" w:color="auto"/>
                                          </w:divBdr>
                                          <w:divsChild>
                                            <w:div w:id="1237741302">
                                              <w:marLeft w:val="0"/>
                                              <w:marRight w:val="0"/>
                                              <w:marTop w:val="75"/>
                                              <w:marBottom w:val="75"/>
                                              <w:divBdr>
                                                <w:top w:val="none" w:sz="0" w:space="0" w:color="auto"/>
                                                <w:left w:val="none" w:sz="0" w:space="0" w:color="auto"/>
                                                <w:bottom w:val="none" w:sz="0" w:space="0" w:color="auto"/>
                                                <w:right w:val="none" w:sz="0" w:space="0" w:color="auto"/>
                                              </w:divBdr>
                                              <w:divsChild>
                                                <w:div w:id="155846288">
                                                  <w:marLeft w:val="0"/>
                                                  <w:marRight w:val="0"/>
                                                  <w:marTop w:val="0"/>
                                                  <w:marBottom w:val="0"/>
                                                  <w:divBdr>
                                                    <w:top w:val="none" w:sz="0" w:space="0" w:color="auto"/>
                                                    <w:left w:val="none" w:sz="0" w:space="0" w:color="auto"/>
                                                    <w:bottom w:val="dotted" w:sz="6" w:space="0" w:color="DCDCDC"/>
                                                    <w:right w:val="none" w:sz="0" w:space="0" w:color="auto"/>
                                                  </w:divBdr>
                                                  <w:divsChild>
                                                    <w:div w:id="1604529382">
                                                      <w:marLeft w:val="0"/>
                                                      <w:marRight w:val="0"/>
                                                      <w:marTop w:val="0"/>
                                                      <w:marBottom w:val="0"/>
                                                      <w:divBdr>
                                                        <w:top w:val="none" w:sz="0" w:space="0" w:color="auto"/>
                                                        <w:left w:val="none" w:sz="0" w:space="0" w:color="auto"/>
                                                        <w:bottom w:val="none" w:sz="0" w:space="0" w:color="auto"/>
                                                        <w:right w:val="none" w:sz="0" w:space="0" w:color="auto"/>
                                                      </w:divBdr>
                                                      <w:divsChild>
                                                        <w:div w:id="667173248">
                                                          <w:marLeft w:val="0"/>
                                                          <w:marRight w:val="0"/>
                                                          <w:marTop w:val="0"/>
                                                          <w:marBottom w:val="0"/>
                                                          <w:divBdr>
                                                            <w:top w:val="none" w:sz="0" w:space="0" w:color="auto"/>
                                                            <w:left w:val="none" w:sz="0" w:space="0" w:color="auto"/>
                                                            <w:bottom w:val="none" w:sz="0" w:space="0" w:color="auto"/>
                                                            <w:right w:val="none" w:sz="0" w:space="0" w:color="auto"/>
                                                          </w:divBdr>
                                                          <w:divsChild>
                                                            <w:div w:id="2106998993">
                                                              <w:marLeft w:val="0"/>
                                                              <w:marRight w:val="0"/>
                                                              <w:marTop w:val="0"/>
                                                              <w:marBottom w:val="0"/>
                                                              <w:divBdr>
                                                                <w:top w:val="none" w:sz="0" w:space="0" w:color="auto"/>
                                                                <w:left w:val="none" w:sz="0" w:space="0" w:color="auto"/>
                                                                <w:bottom w:val="none" w:sz="0" w:space="0" w:color="auto"/>
                                                                <w:right w:val="none" w:sz="0" w:space="0" w:color="auto"/>
                                                              </w:divBdr>
                                                              <w:divsChild>
                                                                <w:div w:id="2039354636">
                                                                  <w:marLeft w:val="0"/>
                                                                  <w:marRight w:val="0"/>
                                                                  <w:marTop w:val="0"/>
                                                                  <w:marBottom w:val="0"/>
                                                                  <w:divBdr>
                                                                    <w:top w:val="none" w:sz="0" w:space="0" w:color="auto"/>
                                                                    <w:left w:val="none" w:sz="0" w:space="0" w:color="auto"/>
                                                                    <w:bottom w:val="dotted" w:sz="6" w:space="0" w:color="DCDCDC"/>
                                                                    <w:right w:val="none" w:sz="0" w:space="0" w:color="auto"/>
                                                                  </w:divBdr>
                                                                  <w:divsChild>
                                                                    <w:div w:id="16109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0404272">
      <w:bodyDiv w:val="1"/>
      <w:marLeft w:val="0"/>
      <w:marRight w:val="0"/>
      <w:marTop w:val="0"/>
      <w:marBottom w:val="0"/>
      <w:divBdr>
        <w:top w:val="none" w:sz="0" w:space="0" w:color="auto"/>
        <w:left w:val="none" w:sz="0" w:space="0" w:color="auto"/>
        <w:bottom w:val="none" w:sz="0" w:space="0" w:color="auto"/>
        <w:right w:val="none" w:sz="0" w:space="0" w:color="auto"/>
      </w:divBdr>
    </w:div>
    <w:div w:id="642080321">
      <w:bodyDiv w:val="1"/>
      <w:marLeft w:val="0"/>
      <w:marRight w:val="0"/>
      <w:marTop w:val="0"/>
      <w:marBottom w:val="0"/>
      <w:divBdr>
        <w:top w:val="none" w:sz="0" w:space="0" w:color="auto"/>
        <w:left w:val="none" w:sz="0" w:space="0" w:color="auto"/>
        <w:bottom w:val="none" w:sz="0" w:space="0" w:color="auto"/>
        <w:right w:val="none" w:sz="0" w:space="0" w:color="auto"/>
      </w:divBdr>
    </w:div>
    <w:div w:id="767700970">
      <w:bodyDiv w:val="1"/>
      <w:marLeft w:val="0"/>
      <w:marRight w:val="0"/>
      <w:marTop w:val="0"/>
      <w:marBottom w:val="0"/>
      <w:divBdr>
        <w:top w:val="none" w:sz="0" w:space="0" w:color="auto"/>
        <w:left w:val="none" w:sz="0" w:space="0" w:color="auto"/>
        <w:bottom w:val="none" w:sz="0" w:space="0" w:color="auto"/>
        <w:right w:val="none" w:sz="0" w:space="0" w:color="auto"/>
      </w:divBdr>
      <w:divsChild>
        <w:div w:id="747728474">
          <w:marLeft w:val="0"/>
          <w:marRight w:val="0"/>
          <w:marTop w:val="0"/>
          <w:marBottom w:val="0"/>
          <w:divBdr>
            <w:top w:val="none" w:sz="0" w:space="0" w:color="auto"/>
            <w:left w:val="none" w:sz="0" w:space="0" w:color="auto"/>
            <w:bottom w:val="none" w:sz="0" w:space="0" w:color="auto"/>
            <w:right w:val="none" w:sz="0" w:space="0" w:color="auto"/>
          </w:divBdr>
        </w:div>
        <w:div w:id="1450931613">
          <w:marLeft w:val="0"/>
          <w:marRight w:val="0"/>
          <w:marTop w:val="0"/>
          <w:marBottom w:val="0"/>
          <w:divBdr>
            <w:top w:val="none" w:sz="0" w:space="0" w:color="auto"/>
            <w:left w:val="none" w:sz="0" w:space="0" w:color="auto"/>
            <w:bottom w:val="none" w:sz="0" w:space="0" w:color="auto"/>
            <w:right w:val="none" w:sz="0" w:space="0" w:color="auto"/>
          </w:divBdr>
        </w:div>
      </w:divsChild>
    </w:div>
    <w:div w:id="782303490">
      <w:bodyDiv w:val="1"/>
      <w:marLeft w:val="0"/>
      <w:marRight w:val="0"/>
      <w:marTop w:val="0"/>
      <w:marBottom w:val="0"/>
      <w:divBdr>
        <w:top w:val="none" w:sz="0" w:space="0" w:color="auto"/>
        <w:left w:val="none" w:sz="0" w:space="0" w:color="auto"/>
        <w:bottom w:val="none" w:sz="0" w:space="0" w:color="auto"/>
        <w:right w:val="none" w:sz="0" w:space="0" w:color="auto"/>
      </w:divBdr>
    </w:div>
    <w:div w:id="809438935">
      <w:bodyDiv w:val="1"/>
      <w:marLeft w:val="0"/>
      <w:marRight w:val="0"/>
      <w:marTop w:val="0"/>
      <w:marBottom w:val="0"/>
      <w:divBdr>
        <w:top w:val="none" w:sz="0" w:space="0" w:color="auto"/>
        <w:left w:val="none" w:sz="0" w:space="0" w:color="auto"/>
        <w:bottom w:val="none" w:sz="0" w:space="0" w:color="auto"/>
        <w:right w:val="none" w:sz="0" w:space="0" w:color="auto"/>
      </w:divBdr>
    </w:div>
    <w:div w:id="827088065">
      <w:bodyDiv w:val="1"/>
      <w:marLeft w:val="0"/>
      <w:marRight w:val="0"/>
      <w:marTop w:val="0"/>
      <w:marBottom w:val="0"/>
      <w:divBdr>
        <w:top w:val="none" w:sz="0" w:space="0" w:color="auto"/>
        <w:left w:val="none" w:sz="0" w:space="0" w:color="auto"/>
        <w:bottom w:val="none" w:sz="0" w:space="0" w:color="auto"/>
        <w:right w:val="none" w:sz="0" w:space="0" w:color="auto"/>
      </w:divBdr>
    </w:div>
    <w:div w:id="834952005">
      <w:bodyDiv w:val="1"/>
      <w:marLeft w:val="0"/>
      <w:marRight w:val="0"/>
      <w:marTop w:val="0"/>
      <w:marBottom w:val="0"/>
      <w:divBdr>
        <w:top w:val="none" w:sz="0" w:space="0" w:color="auto"/>
        <w:left w:val="none" w:sz="0" w:space="0" w:color="auto"/>
        <w:bottom w:val="none" w:sz="0" w:space="0" w:color="auto"/>
        <w:right w:val="none" w:sz="0" w:space="0" w:color="auto"/>
      </w:divBdr>
    </w:div>
    <w:div w:id="931861465">
      <w:bodyDiv w:val="1"/>
      <w:marLeft w:val="0"/>
      <w:marRight w:val="0"/>
      <w:marTop w:val="0"/>
      <w:marBottom w:val="0"/>
      <w:divBdr>
        <w:top w:val="none" w:sz="0" w:space="0" w:color="auto"/>
        <w:left w:val="none" w:sz="0" w:space="0" w:color="auto"/>
        <w:bottom w:val="none" w:sz="0" w:space="0" w:color="auto"/>
        <w:right w:val="none" w:sz="0" w:space="0" w:color="auto"/>
      </w:divBdr>
    </w:div>
    <w:div w:id="1019238998">
      <w:bodyDiv w:val="1"/>
      <w:marLeft w:val="0"/>
      <w:marRight w:val="0"/>
      <w:marTop w:val="0"/>
      <w:marBottom w:val="0"/>
      <w:divBdr>
        <w:top w:val="none" w:sz="0" w:space="0" w:color="auto"/>
        <w:left w:val="none" w:sz="0" w:space="0" w:color="auto"/>
        <w:bottom w:val="none" w:sz="0" w:space="0" w:color="auto"/>
        <w:right w:val="none" w:sz="0" w:space="0" w:color="auto"/>
      </w:divBdr>
    </w:div>
    <w:div w:id="1140655068">
      <w:bodyDiv w:val="1"/>
      <w:marLeft w:val="0"/>
      <w:marRight w:val="0"/>
      <w:marTop w:val="0"/>
      <w:marBottom w:val="0"/>
      <w:divBdr>
        <w:top w:val="none" w:sz="0" w:space="0" w:color="auto"/>
        <w:left w:val="none" w:sz="0" w:space="0" w:color="auto"/>
        <w:bottom w:val="none" w:sz="0" w:space="0" w:color="auto"/>
        <w:right w:val="none" w:sz="0" w:space="0" w:color="auto"/>
      </w:divBdr>
    </w:div>
    <w:div w:id="1292519979">
      <w:bodyDiv w:val="1"/>
      <w:marLeft w:val="0"/>
      <w:marRight w:val="0"/>
      <w:marTop w:val="0"/>
      <w:marBottom w:val="0"/>
      <w:divBdr>
        <w:top w:val="none" w:sz="0" w:space="0" w:color="auto"/>
        <w:left w:val="none" w:sz="0" w:space="0" w:color="auto"/>
        <w:bottom w:val="none" w:sz="0" w:space="0" w:color="auto"/>
        <w:right w:val="none" w:sz="0" w:space="0" w:color="auto"/>
      </w:divBdr>
    </w:div>
    <w:div w:id="1331641149">
      <w:bodyDiv w:val="1"/>
      <w:marLeft w:val="0"/>
      <w:marRight w:val="0"/>
      <w:marTop w:val="0"/>
      <w:marBottom w:val="0"/>
      <w:divBdr>
        <w:top w:val="none" w:sz="0" w:space="0" w:color="auto"/>
        <w:left w:val="none" w:sz="0" w:space="0" w:color="auto"/>
        <w:bottom w:val="none" w:sz="0" w:space="0" w:color="auto"/>
        <w:right w:val="none" w:sz="0" w:space="0" w:color="auto"/>
      </w:divBdr>
    </w:div>
    <w:div w:id="1362239817">
      <w:bodyDiv w:val="1"/>
      <w:marLeft w:val="0"/>
      <w:marRight w:val="0"/>
      <w:marTop w:val="0"/>
      <w:marBottom w:val="0"/>
      <w:divBdr>
        <w:top w:val="none" w:sz="0" w:space="0" w:color="auto"/>
        <w:left w:val="none" w:sz="0" w:space="0" w:color="auto"/>
        <w:bottom w:val="none" w:sz="0" w:space="0" w:color="auto"/>
        <w:right w:val="none" w:sz="0" w:space="0" w:color="auto"/>
      </w:divBdr>
    </w:div>
    <w:div w:id="1386641335">
      <w:bodyDiv w:val="1"/>
      <w:marLeft w:val="0"/>
      <w:marRight w:val="0"/>
      <w:marTop w:val="0"/>
      <w:marBottom w:val="0"/>
      <w:divBdr>
        <w:top w:val="none" w:sz="0" w:space="0" w:color="auto"/>
        <w:left w:val="none" w:sz="0" w:space="0" w:color="auto"/>
        <w:bottom w:val="none" w:sz="0" w:space="0" w:color="auto"/>
        <w:right w:val="none" w:sz="0" w:space="0" w:color="auto"/>
      </w:divBdr>
    </w:div>
    <w:div w:id="1508641179">
      <w:bodyDiv w:val="1"/>
      <w:marLeft w:val="0"/>
      <w:marRight w:val="0"/>
      <w:marTop w:val="0"/>
      <w:marBottom w:val="0"/>
      <w:divBdr>
        <w:top w:val="none" w:sz="0" w:space="0" w:color="auto"/>
        <w:left w:val="none" w:sz="0" w:space="0" w:color="auto"/>
        <w:bottom w:val="none" w:sz="0" w:space="0" w:color="auto"/>
        <w:right w:val="none" w:sz="0" w:space="0" w:color="auto"/>
      </w:divBdr>
    </w:div>
    <w:div w:id="1581063640">
      <w:bodyDiv w:val="1"/>
      <w:marLeft w:val="0"/>
      <w:marRight w:val="0"/>
      <w:marTop w:val="0"/>
      <w:marBottom w:val="0"/>
      <w:divBdr>
        <w:top w:val="none" w:sz="0" w:space="0" w:color="auto"/>
        <w:left w:val="none" w:sz="0" w:space="0" w:color="auto"/>
        <w:bottom w:val="none" w:sz="0" w:space="0" w:color="auto"/>
        <w:right w:val="none" w:sz="0" w:space="0" w:color="auto"/>
      </w:divBdr>
    </w:div>
    <w:div w:id="1623922014">
      <w:bodyDiv w:val="1"/>
      <w:marLeft w:val="0"/>
      <w:marRight w:val="0"/>
      <w:marTop w:val="0"/>
      <w:marBottom w:val="0"/>
      <w:divBdr>
        <w:top w:val="none" w:sz="0" w:space="0" w:color="auto"/>
        <w:left w:val="none" w:sz="0" w:space="0" w:color="auto"/>
        <w:bottom w:val="none" w:sz="0" w:space="0" w:color="auto"/>
        <w:right w:val="none" w:sz="0" w:space="0" w:color="auto"/>
      </w:divBdr>
      <w:divsChild>
        <w:div w:id="1135877695">
          <w:marLeft w:val="0"/>
          <w:marRight w:val="0"/>
          <w:marTop w:val="0"/>
          <w:marBottom w:val="0"/>
          <w:divBdr>
            <w:top w:val="none" w:sz="0" w:space="0" w:color="auto"/>
            <w:left w:val="none" w:sz="0" w:space="0" w:color="auto"/>
            <w:bottom w:val="none" w:sz="0" w:space="0" w:color="auto"/>
            <w:right w:val="none" w:sz="0" w:space="0" w:color="auto"/>
          </w:divBdr>
          <w:divsChild>
            <w:div w:id="1813787536">
              <w:marLeft w:val="0"/>
              <w:marRight w:val="0"/>
              <w:marTop w:val="0"/>
              <w:marBottom w:val="0"/>
              <w:divBdr>
                <w:top w:val="none" w:sz="0" w:space="0" w:color="auto"/>
                <w:left w:val="none" w:sz="0" w:space="0" w:color="auto"/>
                <w:bottom w:val="none" w:sz="0" w:space="0" w:color="auto"/>
                <w:right w:val="none" w:sz="0" w:space="0" w:color="auto"/>
              </w:divBdr>
              <w:divsChild>
                <w:div w:id="1047874174">
                  <w:marLeft w:val="0"/>
                  <w:marRight w:val="0"/>
                  <w:marTop w:val="0"/>
                  <w:marBottom w:val="0"/>
                  <w:divBdr>
                    <w:top w:val="none" w:sz="0" w:space="0" w:color="auto"/>
                    <w:left w:val="none" w:sz="0" w:space="0" w:color="auto"/>
                    <w:bottom w:val="none" w:sz="0" w:space="0" w:color="auto"/>
                    <w:right w:val="none" w:sz="0" w:space="0" w:color="auto"/>
                  </w:divBdr>
                  <w:divsChild>
                    <w:div w:id="330956885">
                      <w:marLeft w:val="0"/>
                      <w:marRight w:val="0"/>
                      <w:marTop w:val="0"/>
                      <w:marBottom w:val="0"/>
                      <w:divBdr>
                        <w:top w:val="none" w:sz="0" w:space="0" w:color="auto"/>
                        <w:left w:val="none" w:sz="0" w:space="0" w:color="auto"/>
                        <w:bottom w:val="none" w:sz="0" w:space="0" w:color="auto"/>
                        <w:right w:val="none" w:sz="0" w:space="0" w:color="auto"/>
                      </w:divBdr>
                      <w:divsChild>
                        <w:div w:id="401022732">
                          <w:marLeft w:val="0"/>
                          <w:marRight w:val="0"/>
                          <w:marTop w:val="0"/>
                          <w:marBottom w:val="0"/>
                          <w:divBdr>
                            <w:top w:val="none" w:sz="0" w:space="0" w:color="auto"/>
                            <w:left w:val="none" w:sz="0" w:space="0" w:color="auto"/>
                            <w:bottom w:val="none" w:sz="0" w:space="0" w:color="auto"/>
                            <w:right w:val="none" w:sz="0" w:space="0" w:color="auto"/>
                          </w:divBdr>
                          <w:divsChild>
                            <w:div w:id="420807330">
                              <w:marLeft w:val="0"/>
                              <w:marRight w:val="0"/>
                              <w:marTop w:val="0"/>
                              <w:marBottom w:val="0"/>
                              <w:divBdr>
                                <w:top w:val="none" w:sz="0" w:space="0" w:color="auto"/>
                                <w:left w:val="none" w:sz="0" w:space="0" w:color="auto"/>
                                <w:bottom w:val="none" w:sz="0" w:space="0" w:color="auto"/>
                                <w:right w:val="none" w:sz="0" w:space="0" w:color="auto"/>
                              </w:divBdr>
                              <w:divsChild>
                                <w:div w:id="1173371095">
                                  <w:marLeft w:val="0"/>
                                  <w:marRight w:val="0"/>
                                  <w:marTop w:val="0"/>
                                  <w:marBottom w:val="0"/>
                                  <w:divBdr>
                                    <w:top w:val="none" w:sz="0" w:space="0" w:color="auto"/>
                                    <w:left w:val="none" w:sz="0" w:space="0" w:color="auto"/>
                                    <w:bottom w:val="none" w:sz="0" w:space="0" w:color="auto"/>
                                    <w:right w:val="none" w:sz="0" w:space="0" w:color="auto"/>
                                  </w:divBdr>
                                  <w:divsChild>
                                    <w:div w:id="1049300341">
                                      <w:marLeft w:val="0"/>
                                      <w:marRight w:val="0"/>
                                      <w:marTop w:val="0"/>
                                      <w:marBottom w:val="0"/>
                                      <w:divBdr>
                                        <w:top w:val="none" w:sz="0" w:space="0" w:color="auto"/>
                                        <w:left w:val="none" w:sz="0" w:space="0" w:color="auto"/>
                                        <w:bottom w:val="none" w:sz="0" w:space="0" w:color="auto"/>
                                        <w:right w:val="none" w:sz="0" w:space="0" w:color="auto"/>
                                      </w:divBdr>
                                      <w:divsChild>
                                        <w:div w:id="1603953929">
                                          <w:marLeft w:val="0"/>
                                          <w:marRight w:val="0"/>
                                          <w:marTop w:val="0"/>
                                          <w:marBottom w:val="0"/>
                                          <w:divBdr>
                                            <w:top w:val="none" w:sz="0" w:space="0" w:color="auto"/>
                                            <w:left w:val="none" w:sz="0" w:space="0" w:color="auto"/>
                                            <w:bottom w:val="none" w:sz="0" w:space="0" w:color="auto"/>
                                            <w:right w:val="none" w:sz="0" w:space="0" w:color="auto"/>
                                          </w:divBdr>
                                          <w:divsChild>
                                            <w:div w:id="1566061274">
                                              <w:marLeft w:val="0"/>
                                              <w:marRight w:val="0"/>
                                              <w:marTop w:val="0"/>
                                              <w:marBottom w:val="0"/>
                                              <w:divBdr>
                                                <w:top w:val="none" w:sz="0" w:space="0" w:color="auto"/>
                                                <w:left w:val="none" w:sz="0" w:space="0" w:color="auto"/>
                                                <w:bottom w:val="none" w:sz="0" w:space="0" w:color="auto"/>
                                                <w:right w:val="none" w:sz="0" w:space="0" w:color="auto"/>
                                              </w:divBdr>
                                              <w:divsChild>
                                                <w:div w:id="75057500">
                                                  <w:marLeft w:val="0"/>
                                                  <w:marRight w:val="0"/>
                                                  <w:marTop w:val="0"/>
                                                  <w:marBottom w:val="0"/>
                                                  <w:divBdr>
                                                    <w:top w:val="none" w:sz="0" w:space="0" w:color="auto"/>
                                                    <w:left w:val="none" w:sz="0" w:space="0" w:color="auto"/>
                                                    <w:bottom w:val="none" w:sz="0" w:space="0" w:color="auto"/>
                                                    <w:right w:val="none" w:sz="0" w:space="0" w:color="auto"/>
                                                  </w:divBdr>
                                                  <w:divsChild>
                                                    <w:div w:id="1753119402">
                                                      <w:marLeft w:val="0"/>
                                                      <w:marRight w:val="0"/>
                                                      <w:marTop w:val="0"/>
                                                      <w:marBottom w:val="0"/>
                                                      <w:divBdr>
                                                        <w:top w:val="none" w:sz="0" w:space="0" w:color="auto"/>
                                                        <w:left w:val="none" w:sz="0" w:space="0" w:color="auto"/>
                                                        <w:bottom w:val="none" w:sz="0" w:space="0" w:color="auto"/>
                                                        <w:right w:val="none" w:sz="0" w:space="0" w:color="auto"/>
                                                      </w:divBdr>
                                                      <w:divsChild>
                                                        <w:div w:id="1150442749">
                                                          <w:marLeft w:val="0"/>
                                                          <w:marRight w:val="0"/>
                                                          <w:marTop w:val="0"/>
                                                          <w:marBottom w:val="0"/>
                                                          <w:divBdr>
                                                            <w:top w:val="none" w:sz="0" w:space="0" w:color="auto"/>
                                                            <w:left w:val="none" w:sz="0" w:space="0" w:color="auto"/>
                                                            <w:bottom w:val="none" w:sz="0" w:space="0" w:color="auto"/>
                                                            <w:right w:val="none" w:sz="0" w:space="0" w:color="auto"/>
                                                          </w:divBdr>
                                                          <w:divsChild>
                                                            <w:div w:id="1014460626">
                                                              <w:marLeft w:val="0"/>
                                                              <w:marRight w:val="0"/>
                                                              <w:marTop w:val="0"/>
                                                              <w:marBottom w:val="0"/>
                                                              <w:divBdr>
                                                                <w:top w:val="none" w:sz="0" w:space="0" w:color="auto"/>
                                                                <w:left w:val="none" w:sz="0" w:space="0" w:color="auto"/>
                                                                <w:bottom w:val="none" w:sz="0" w:space="0" w:color="auto"/>
                                                                <w:right w:val="none" w:sz="0" w:space="0" w:color="auto"/>
                                                              </w:divBdr>
                                                              <w:divsChild>
                                                                <w:div w:id="67962758">
                                                                  <w:marLeft w:val="0"/>
                                                                  <w:marRight w:val="0"/>
                                                                  <w:marTop w:val="0"/>
                                                                  <w:marBottom w:val="0"/>
                                                                  <w:divBdr>
                                                                    <w:top w:val="none" w:sz="0" w:space="0" w:color="auto"/>
                                                                    <w:left w:val="none" w:sz="0" w:space="0" w:color="auto"/>
                                                                    <w:bottom w:val="none" w:sz="0" w:space="0" w:color="auto"/>
                                                                    <w:right w:val="none" w:sz="0" w:space="0" w:color="auto"/>
                                                                  </w:divBdr>
                                                                  <w:divsChild>
                                                                    <w:div w:id="1040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3145614">
      <w:bodyDiv w:val="1"/>
      <w:marLeft w:val="0"/>
      <w:marRight w:val="0"/>
      <w:marTop w:val="0"/>
      <w:marBottom w:val="0"/>
      <w:divBdr>
        <w:top w:val="none" w:sz="0" w:space="0" w:color="auto"/>
        <w:left w:val="none" w:sz="0" w:space="0" w:color="auto"/>
        <w:bottom w:val="none" w:sz="0" w:space="0" w:color="auto"/>
        <w:right w:val="none" w:sz="0" w:space="0" w:color="auto"/>
      </w:divBdr>
      <w:divsChild>
        <w:div w:id="1204321508">
          <w:marLeft w:val="195"/>
          <w:marRight w:val="0"/>
          <w:marTop w:val="0"/>
          <w:marBottom w:val="750"/>
          <w:divBdr>
            <w:top w:val="none" w:sz="0" w:space="0" w:color="auto"/>
            <w:left w:val="none" w:sz="0" w:space="0" w:color="auto"/>
            <w:bottom w:val="none" w:sz="0" w:space="0" w:color="auto"/>
            <w:right w:val="none" w:sz="0" w:space="0" w:color="auto"/>
          </w:divBdr>
          <w:divsChild>
            <w:div w:id="1574314882">
              <w:marLeft w:val="0"/>
              <w:marRight w:val="0"/>
              <w:marTop w:val="0"/>
              <w:marBottom w:val="0"/>
              <w:divBdr>
                <w:top w:val="none" w:sz="0" w:space="0" w:color="auto"/>
                <w:left w:val="none" w:sz="0" w:space="0" w:color="auto"/>
                <w:bottom w:val="none" w:sz="0" w:space="0" w:color="auto"/>
                <w:right w:val="none" w:sz="0" w:space="0" w:color="auto"/>
              </w:divBdr>
              <w:divsChild>
                <w:div w:id="1785418777">
                  <w:marLeft w:val="120"/>
                  <w:marRight w:val="0"/>
                  <w:marTop w:val="0"/>
                  <w:marBottom w:val="0"/>
                  <w:divBdr>
                    <w:top w:val="none" w:sz="0" w:space="0" w:color="auto"/>
                    <w:left w:val="none" w:sz="0" w:space="0" w:color="auto"/>
                    <w:bottom w:val="none" w:sz="0" w:space="0" w:color="auto"/>
                    <w:right w:val="none" w:sz="0" w:space="0" w:color="auto"/>
                  </w:divBdr>
                  <w:divsChild>
                    <w:div w:id="1203372068">
                      <w:marLeft w:val="0"/>
                      <w:marRight w:val="0"/>
                      <w:marTop w:val="0"/>
                      <w:marBottom w:val="0"/>
                      <w:divBdr>
                        <w:top w:val="none" w:sz="0" w:space="0" w:color="auto"/>
                        <w:left w:val="none" w:sz="0" w:space="0" w:color="auto"/>
                        <w:bottom w:val="none" w:sz="0" w:space="0" w:color="auto"/>
                        <w:right w:val="none" w:sz="0" w:space="0" w:color="auto"/>
                      </w:divBdr>
                      <w:divsChild>
                        <w:div w:id="687829455">
                          <w:marLeft w:val="0"/>
                          <w:marRight w:val="0"/>
                          <w:marTop w:val="0"/>
                          <w:marBottom w:val="0"/>
                          <w:divBdr>
                            <w:top w:val="none" w:sz="0" w:space="0" w:color="auto"/>
                            <w:left w:val="none" w:sz="0" w:space="0" w:color="auto"/>
                            <w:bottom w:val="none" w:sz="0" w:space="0" w:color="auto"/>
                            <w:right w:val="none" w:sz="0" w:space="0" w:color="auto"/>
                          </w:divBdr>
                          <w:divsChild>
                            <w:div w:id="2135635956">
                              <w:marLeft w:val="0"/>
                              <w:marRight w:val="0"/>
                              <w:marTop w:val="0"/>
                              <w:marBottom w:val="0"/>
                              <w:divBdr>
                                <w:top w:val="none" w:sz="0" w:space="0" w:color="auto"/>
                                <w:left w:val="none" w:sz="0" w:space="0" w:color="auto"/>
                                <w:bottom w:val="none" w:sz="0" w:space="0" w:color="auto"/>
                                <w:right w:val="none" w:sz="0" w:space="0" w:color="auto"/>
                              </w:divBdr>
                              <w:divsChild>
                                <w:div w:id="1706440361">
                                  <w:marLeft w:val="0"/>
                                  <w:marRight w:val="0"/>
                                  <w:marTop w:val="0"/>
                                  <w:marBottom w:val="0"/>
                                  <w:divBdr>
                                    <w:top w:val="none" w:sz="0" w:space="0" w:color="auto"/>
                                    <w:left w:val="none" w:sz="0" w:space="0" w:color="auto"/>
                                    <w:bottom w:val="none" w:sz="0" w:space="0" w:color="auto"/>
                                    <w:right w:val="none" w:sz="0" w:space="0" w:color="auto"/>
                                  </w:divBdr>
                                  <w:divsChild>
                                    <w:div w:id="1589389774">
                                      <w:marLeft w:val="0"/>
                                      <w:marRight w:val="0"/>
                                      <w:marTop w:val="75"/>
                                      <w:marBottom w:val="75"/>
                                      <w:divBdr>
                                        <w:top w:val="none" w:sz="0" w:space="0" w:color="auto"/>
                                        <w:left w:val="none" w:sz="0" w:space="0" w:color="auto"/>
                                        <w:bottom w:val="none" w:sz="0" w:space="0" w:color="auto"/>
                                        <w:right w:val="none" w:sz="0" w:space="0" w:color="auto"/>
                                      </w:divBdr>
                                      <w:divsChild>
                                        <w:div w:id="975379837">
                                          <w:marLeft w:val="0"/>
                                          <w:marRight w:val="0"/>
                                          <w:marTop w:val="0"/>
                                          <w:marBottom w:val="0"/>
                                          <w:divBdr>
                                            <w:top w:val="none" w:sz="0" w:space="0" w:color="auto"/>
                                            <w:left w:val="none" w:sz="0" w:space="0" w:color="auto"/>
                                            <w:bottom w:val="none" w:sz="0" w:space="0" w:color="auto"/>
                                            <w:right w:val="none" w:sz="0" w:space="0" w:color="auto"/>
                                          </w:divBdr>
                                          <w:divsChild>
                                            <w:div w:id="309209976">
                                              <w:marLeft w:val="0"/>
                                              <w:marRight w:val="0"/>
                                              <w:marTop w:val="75"/>
                                              <w:marBottom w:val="75"/>
                                              <w:divBdr>
                                                <w:top w:val="none" w:sz="0" w:space="0" w:color="auto"/>
                                                <w:left w:val="none" w:sz="0" w:space="0" w:color="auto"/>
                                                <w:bottom w:val="none" w:sz="0" w:space="0" w:color="auto"/>
                                                <w:right w:val="none" w:sz="0" w:space="0" w:color="auto"/>
                                              </w:divBdr>
                                              <w:divsChild>
                                                <w:div w:id="648748044">
                                                  <w:marLeft w:val="0"/>
                                                  <w:marRight w:val="0"/>
                                                  <w:marTop w:val="0"/>
                                                  <w:marBottom w:val="0"/>
                                                  <w:divBdr>
                                                    <w:top w:val="none" w:sz="0" w:space="0" w:color="auto"/>
                                                    <w:left w:val="none" w:sz="0" w:space="0" w:color="auto"/>
                                                    <w:bottom w:val="dotted" w:sz="6" w:space="0" w:color="DCDCDC"/>
                                                    <w:right w:val="none" w:sz="0" w:space="0" w:color="auto"/>
                                                  </w:divBdr>
                                                  <w:divsChild>
                                                    <w:div w:id="1968002025">
                                                      <w:marLeft w:val="0"/>
                                                      <w:marRight w:val="0"/>
                                                      <w:marTop w:val="0"/>
                                                      <w:marBottom w:val="0"/>
                                                      <w:divBdr>
                                                        <w:top w:val="none" w:sz="0" w:space="0" w:color="auto"/>
                                                        <w:left w:val="none" w:sz="0" w:space="0" w:color="auto"/>
                                                        <w:bottom w:val="none" w:sz="0" w:space="0" w:color="auto"/>
                                                        <w:right w:val="none" w:sz="0" w:space="0" w:color="auto"/>
                                                      </w:divBdr>
                                                      <w:divsChild>
                                                        <w:div w:id="1724133949">
                                                          <w:marLeft w:val="0"/>
                                                          <w:marRight w:val="0"/>
                                                          <w:marTop w:val="0"/>
                                                          <w:marBottom w:val="0"/>
                                                          <w:divBdr>
                                                            <w:top w:val="none" w:sz="0" w:space="0" w:color="auto"/>
                                                            <w:left w:val="none" w:sz="0" w:space="0" w:color="auto"/>
                                                            <w:bottom w:val="none" w:sz="0" w:space="0" w:color="auto"/>
                                                            <w:right w:val="none" w:sz="0" w:space="0" w:color="auto"/>
                                                          </w:divBdr>
                                                          <w:divsChild>
                                                            <w:div w:id="1805197243">
                                                              <w:marLeft w:val="0"/>
                                                              <w:marRight w:val="0"/>
                                                              <w:marTop w:val="0"/>
                                                              <w:marBottom w:val="0"/>
                                                              <w:divBdr>
                                                                <w:top w:val="none" w:sz="0" w:space="0" w:color="auto"/>
                                                                <w:left w:val="none" w:sz="0" w:space="0" w:color="auto"/>
                                                                <w:bottom w:val="none" w:sz="0" w:space="0" w:color="auto"/>
                                                                <w:right w:val="none" w:sz="0" w:space="0" w:color="auto"/>
                                                              </w:divBdr>
                                                              <w:divsChild>
                                                                <w:div w:id="1716002667">
                                                                  <w:marLeft w:val="0"/>
                                                                  <w:marRight w:val="0"/>
                                                                  <w:marTop w:val="0"/>
                                                                  <w:marBottom w:val="0"/>
                                                                  <w:divBdr>
                                                                    <w:top w:val="none" w:sz="0" w:space="0" w:color="auto"/>
                                                                    <w:left w:val="none" w:sz="0" w:space="0" w:color="auto"/>
                                                                    <w:bottom w:val="dotted" w:sz="6" w:space="0" w:color="DCDCDC"/>
                                                                    <w:right w:val="none" w:sz="0" w:space="0" w:color="auto"/>
                                                                  </w:divBdr>
                                                                  <w:divsChild>
                                                                    <w:div w:id="5771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20539119">
      <w:bodyDiv w:val="1"/>
      <w:marLeft w:val="0"/>
      <w:marRight w:val="0"/>
      <w:marTop w:val="0"/>
      <w:marBottom w:val="0"/>
      <w:divBdr>
        <w:top w:val="none" w:sz="0" w:space="0" w:color="auto"/>
        <w:left w:val="none" w:sz="0" w:space="0" w:color="auto"/>
        <w:bottom w:val="none" w:sz="0" w:space="0" w:color="auto"/>
        <w:right w:val="none" w:sz="0" w:space="0" w:color="auto"/>
      </w:divBdr>
    </w:div>
    <w:div w:id="1820993563">
      <w:bodyDiv w:val="1"/>
      <w:marLeft w:val="0"/>
      <w:marRight w:val="0"/>
      <w:marTop w:val="0"/>
      <w:marBottom w:val="0"/>
      <w:divBdr>
        <w:top w:val="none" w:sz="0" w:space="0" w:color="auto"/>
        <w:left w:val="none" w:sz="0" w:space="0" w:color="auto"/>
        <w:bottom w:val="none" w:sz="0" w:space="0" w:color="auto"/>
        <w:right w:val="none" w:sz="0" w:space="0" w:color="auto"/>
      </w:divBdr>
    </w:div>
    <w:div w:id="1876693981">
      <w:bodyDiv w:val="1"/>
      <w:marLeft w:val="0"/>
      <w:marRight w:val="0"/>
      <w:marTop w:val="0"/>
      <w:marBottom w:val="0"/>
      <w:divBdr>
        <w:top w:val="none" w:sz="0" w:space="0" w:color="auto"/>
        <w:left w:val="none" w:sz="0" w:space="0" w:color="auto"/>
        <w:bottom w:val="none" w:sz="0" w:space="0" w:color="auto"/>
        <w:right w:val="none" w:sz="0" w:space="0" w:color="auto"/>
      </w:divBdr>
    </w:div>
    <w:div w:id="209774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linoisstate.zoom.us/j/89274493563?pwd=XPLbKtKeHQW8hq6U1UrQGPpHMPGHsT.1" TargetMode="External"/><Relationship Id="rId13" Type="http://schemas.openxmlformats.org/officeDocument/2006/relationships/hyperlink" Target="https://business.illinoisstate.edu/downloads/about/Standards%20of%20Professional%20Behavior.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access.illinoisstate.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aferedbirds.illinoisstate.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ffairs.illinoisstate.edu/who/diversity/" TargetMode="External"/><Relationship Id="rId5" Type="http://schemas.openxmlformats.org/officeDocument/2006/relationships/webSettings" Target="webSettings.xml"/><Relationship Id="rId15" Type="http://schemas.openxmlformats.org/officeDocument/2006/relationships/hyperlink" Target="https://registrar.illinoisstate.edu/registration/deadlines/" TargetMode="External"/><Relationship Id="rId10" Type="http://schemas.openxmlformats.org/officeDocument/2006/relationships/hyperlink" Target="https://hbsp.harvard.edu/import/135995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llinoisstate.zoom.us/j/84835094150?pwd=moVQiYA9Ba61NjYa3Ry8Fb6Tek3cyi.1" TargetMode="External"/><Relationship Id="rId14" Type="http://schemas.openxmlformats.org/officeDocument/2006/relationships/hyperlink" Target="https://illinoisstate.edu/catalog/undergraduate/academic-practices-policies/grading-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8A52E-2881-4832-A3B4-DF2BB293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2592</Words>
  <Characters>14776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DEPARTMENT _________________________________</vt:lpstr>
    </vt:vector>
  </TitlesOfParts>
  <Company>Illinois State University</Company>
  <LinksUpToDate>false</LinksUpToDate>
  <CharactersWithSpaces>17334</CharactersWithSpaces>
  <SharedDoc>false</SharedDoc>
  <HLinks>
    <vt:vector size="36" baseType="variant">
      <vt:variant>
        <vt:i4>2097199</vt:i4>
      </vt:variant>
      <vt:variant>
        <vt:i4>15</vt:i4>
      </vt:variant>
      <vt:variant>
        <vt:i4>0</vt:i4>
      </vt:variant>
      <vt:variant>
        <vt:i4>5</vt:i4>
      </vt:variant>
      <vt:variant>
        <vt:lpwstr>http://admissions.illinoisstate.edu/community/safety.shtml</vt:lpwstr>
      </vt:variant>
      <vt:variant>
        <vt:lpwstr/>
      </vt:variant>
      <vt:variant>
        <vt:i4>4980807</vt:i4>
      </vt:variant>
      <vt:variant>
        <vt:i4>12</vt:i4>
      </vt:variant>
      <vt:variant>
        <vt:i4>0</vt:i4>
      </vt:variant>
      <vt:variant>
        <vt:i4>5</vt:i4>
      </vt:variant>
      <vt:variant>
        <vt:lpwstr>https://studentaccess.illinoisstate.edu/</vt:lpwstr>
      </vt:variant>
      <vt:variant>
        <vt:lpwstr/>
      </vt:variant>
      <vt:variant>
        <vt:i4>8323132</vt:i4>
      </vt:variant>
      <vt:variant>
        <vt:i4>9</vt:i4>
      </vt:variant>
      <vt:variant>
        <vt:i4>0</vt:i4>
      </vt:variant>
      <vt:variant>
        <vt:i4>5</vt:i4>
      </vt:variant>
      <vt:variant>
        <vt:lpwstr>https://studentaffairs.illinoisstate.edu/who/diversity/</vt:lpwstr>
      </vt:variant>
      <vt:variant>
        <vt:lpwstr/>
      </vt:variant>
      <vt:variant>
        <vt:i4>5963799</vt:i4>
      </vt:variant>
      <vt:variant>
        <vt:i4>6</vt:i4>
      </vt:variant>
      <vt:variant>
        <vt:i4>0</vt:i4>
      </vt:variant>
      <vt:variant>
        <vt:i4>5</vt:i4>
      </vt:variant>
      <vt:variant>
        <vt:lpwstr>https://connect.mheducation.com/class/m-bahl-sec-1--2</vt:lpwstr>
      </vt:variant>
      <vt:variant>
        <vt:lpwstr/>
      </vt:variant>
      <vt:variant>
        <vt:i4>327706</vt:i4>
      </vt:variant>
      <vt:variant>
        <vt:i4>3</vt:i4>
      </vt:variant>
      <vt:variant>
        <vt:i4>0</vt:i4>
      </vt:variant>
      <vt:variant>
        <vt:i4>5</vt:i4>
      </vt:variant>
      <vt:variant>
        <vt:lpwstr>https://illinoisstate.zoom.us/j/98045437717?pwd=anQ0UG5WYitPWDY4Ymh5ZHppRnFUZz09</vt:lpwstr>
      </vt:variant>
      <vt:variant>
        <vt:lpwstr/>
      </vt:variant>
      <vt:variant>
        <vt:i4>4915293</vt:i4>
      </vt:variant>
      <vt:variant>
        <vt:i4>0</vt:i4>
      </vt:variant>
      <vt:variant>
        <vt:i4>0</vt:i4>
      </vt:variant>
      <vt:variant>
        <vt:i4>5</vt:i4>
      </vt:variant>
      <vt:variant>
        <vt:lpwstr>https://illinoisstate.zoom.us/j/95045306650?pwd=Z2JXTXZTdjMxcFg5SFJ6L3lkSklwQT09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_________________________________</dc:title>
  <dc:subject/>
  <dc:creator>College of Business</dc:creator>
  <cp:keywords/>
  <cp:lastModifiedBy>mona bahl</cp:lastModifiedBy>
  <cp:revision>2</cp:revision>
  <cp:lastPrinted>2023-08-21T21:09:00Z</cp:lastPrinted>
  <dcterms:created xsi:type="dcterms:W3CDTF">2026-01-13T19:46:00Z</dcterms:created>
  <dcterms:modified xsi:type="dcterms:W3CDTF">2026-01-13T19:46:00Z</dcterms:modified>
</cp:coreProperties>
</file>