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104BC" w14:textId="710086DF" w:rsidR="00226059" w:rsidRDefault="00CE4E58" w:rsidP="00CE4E58">
      <w:pPr>
        <w:jc w:val="center"/>
        <w:rPr>
          <w:b/>
          <w:bCs/>
        </w:rPr>
      </w:pPr>
      <w:r w:rsidRPr="00CE4E58">
        <w:rPr>
          <w:b/>
          <w:bCs/>
        </w:rPr>
        <w:t>MBA 421 – Analysis of Organizational Behavior – Sections 1 and 2</w:t>
      </w:r>
    </w:p>
    <w:p w14:paraId="73427AB6" w14:textId="77777777" w:rsidR="00CE4E58" w:rsidRDefault="00CE4E58" w:rsidP="00CE4E58">
      <w:pPr>
        <w:jc w:val="center"/>
        <w:rPr>
          <w:b/>
          <w:bCs/>
        </w:rPr>
      </w:pPr>
    </w:p>
    <w:p w14:paraId="6982EA6A" w14:textId="32D7E804" w:rsidR="00CE4E58" w:rsidRDefault="00CE4E58" w:rsidP="00CE4E58">
      <w:pPr>
        <w:spacing w:line="240" w:lineRule="auto"/>
      </w:pPr>
      <w:r w:rsidRPr="00CE4E58">
        <w:rPr>
          <w:b/>
          <w:bCs/>
        </w:rPr>
        <w:t>Professor:</w:t>
      </w:r>
      <w:r>
        <w:t xml:space="preserve"> Dr. Kinfu Adisu</w:t>
      </w:r>
    </w:p>
    <w:p w14:paraId="276FFB95" w14:textId="3E2A90D6" w:rsidR="00CE4E58" w:rsidRDefault="00CE4E58" w:rsidP="00CE4E58">
      <w:pPr>
        <w:spacing w:line="240" w:lineRule="auto"/>
      </w:pPr>
      <w:r w:rsidRPr="00CE4E58">
        <w:rPr>
          <w:b/>
          <w:bCs/>
        </w:rPr>
        <w:t>Office:</w:t>
      </w:r>
      <w:r>
        <w:t xml:space="preserve"> Room 116</w:t>
      </w:r>
    </w:p>
    <w:p w14:paraId="23D9BC1E" w14:textId="00669955" w:rsidR="00CE4E58" w:rsidRDefault="00CE4E58" w:rsidP="00CE4E58">
      <w:pPr>
        <w:spacing w:line="240" w:lineRule="auto"/>
      </w:pPr>
      <w:r w:rsidRPr="00CE4E58">
        <w:rPr>
          <w:b/>
          <w:bCs/>
        </w:rPr>
        <w:t>Email:</w:t>
      </w:r>
      <w:r>
        <w:t xml:space="preserve"> kadisu@ilstu.edu -email Preferred </w:t>
      </w:r>
    </w:p>
    <w:p w14:paraId="52E13144" w14:textId="3CE632CE" w:rsidR="00CE4E58" w:rsidRDefault="00CE4E58" w:rsidP="00CE4E58">
      <w:pPr>
        <w:spacing w:line="240" w:lineRule="auto"/>
      </w:pPr>
      <w:r w:rsidRPr="00CE4E58">
        <w:rPr>
          <w:b/>
          <w:bCs/>
        </w:rPr>
        <w:t>Class Period</w:t>
      </w:r>
      <w:r>
        <w:t xml:space="preserve">: Wednesday   </w:t>
      </w:r>
      <w:r w:rsidR="00F863D7">
        <w:t>7</w:t>
      </w:r>
      <w:r>
        <w:t>:</w:t>
      </w:r>
      <w:r w:rsidR="00F863D7">
        <w:t>45</w:t>
      </w:r>
      <w:r>
        <w:t xml:space="preserve"> </w:t>
      </w:r>
      <w:r w:rsidR="00F863D7">
        <w:t>– 9:00</w:t>
      </w:r>
      <w:r>
        <w:t xml:space="preserve"> pm, SFHB 367 and/or on-line     </w:t>
      </w:r>
    </w:p>
    <w:p w14:paraId="091DD919" w14:textId="2B81A15C" w:rsidR="00CE4E58" w:rsidRDefault="00CE4E58" w:rsidP="00CE4E58">
      <w:pPr>
        <w:spacing w:line="240" w:lineRule="auto"/>
      </w:pPr>
      <w:r w:rsidRPr="00CE4E58">
        <w:rPr>
          <w:b/>
          <w:bCs/>
        </w:rPr>
        <w:t>Office Hour</w:t>
      </w:r>
      <w:r>
        <w:t>:</w:t>
      </w:r>
      <w:r>
        <w:tab/>
        <w:t>by appointment</w:t>
      </w:r>
    </w:p>
    <w:p w14:paraId="3D7D8443" w14:textId="77777777" w:rsidR="00CE4E58" w:rsidRDefault="00CE4E58" w:rsidP="00CE4E58">
      <w:pPr>
        <w:spacing w:line="240" w:lineRule="auto"/>
      </w:pPr>
    </w:p>
    <w:p w14:paraId="6242CA3C" w14:textId="37555609" w:rsidR="00CE4E58" w:rsidRDefault="00CE4E58" w:rsidP="00CE4E58">
      <w:pPr>
        <w:spacing w:line="240" w:lineRule="auto"/>
      </w:pPr>
      <w:r w:rsidRPr="00CE4E58">
        <w:rPr>
          <w:b/>
          <w:bCs/>
        </w:rPr>
        <w:t>Illinois State University Mission Statement</w:t>
      </w:r>
      <w:r>
        <w:t xml:space="preserve">. We at Illinois State University work as a diverse community of scholars with a commitment to foster a small-college atmosphere with large university opportunities. We promote the highest academic standards in our teaching, scholarship, public service and the connections we build among them. We devote </w:t>
      </w:r>
      <w:proofErr w:type="gramStart"/>
      <w:r>
        <w:t>all of</w:t>
      </w:r>
      <w:proofErr w:type="gramEnd"/>
      <w:r>
        <w:t xml:space="preserve"> our resources and energies to </w:t>
      </w:r>
      <w:proofErr w:type="gramStart"/>
      <w:r>
        <w:t>create</w:t>
      </w:r>
      <w:proofErr w:type="gramEnd"/>
      <w:r>
        <w:t xml:space="preserve"> the most supportive and productive community possible to serve the citizens of Illinois and beyond. </w:t>
      </w:r>
    </w:p>
    <w:p w14:paraId="4B398266" w14:textId="6CC51272" w:rsidR="00CE4E58" w:rsidRDefault="00CE4E58" w:rsidP="00CE4E58">
      <w:pPr>
        <w:spacing w:line="240" w:lineRule="auto"/>
      </w:pPr>
      <w:r w:rsidRPr="00CE4E58">
        <w:rPr>
          <w:b/>
          <w:bCs/>
        </w:rPr>
        <w:t>College of Business Mission Statement</w:t>
      </w:r>
      <w:r>
        <w:t>. At Illinois State University’s College of Business, through our shared commitment to excellence in learning, we prepare students to become skilled business professionals who think critically, behave ethically and make significant contributions to organizations, communities, and our global society. ___________________________________________________________________________</w:t>
      </w:r>
    </w:p>
    <w:p w14:paraId="271B51C4" w14:textId="46269B91" w:rsidR="00CE4E58" w:rsidRDefault="00CE4E58" w:rsidP="00CE4E58">
      <w:pPr>
        <w:spacing w:line="240" w:lineRule="auto"/>
        <w:rPr>
          <w:b/>
          <w:bCs/>
        </w:rPr>
      </w:pPr>
      <w:r w:rsidRPr="00CE4E58">
        <w:rPr>
          <w:b/>
          <w:bCs/>
        </w:rPr>
        <w:t>Required Textbook</w:t>
      </w:r>
    </w:p>
    <w:p w14:paraId="7A963405" w14:textId="4306D315" w:rsidR="00CE4E58" w:rsidRDefault="00CE4E58" w:rsidP="00CE4E58">
      <w:pPr>
        <w:spacing w:line="240" w:lineRule="auto"/>
      </w:pPr>
      <w:r w:rsidRPr="00CE4E58">
        <w:t>Robbins, S. P., &amp;</w:t>
      </w:r>
      <w:r w:rsidR="00086C0B">
        <w:t xml:space="preserve"> </w:t>
      </w:r>
      <w:r w:rsidRPr="00CE4E58">
        <w:t>Judge, TA. (2026). Organization Behavior</w:t>
      </w:r>
      <w:r>
        <w:t xml:space="preserve"> </w:t>
      </w:r>
      <w:r w:rsidRPr="00CE4E58">
        <w:t>(20</w:t>
      </w:r>
      <w:r w:rsidRPr="00CE4E58">
        <w:rPr>
          <w:vertAlign w:val="superscript"/>
        </w:rPr>
        <w:t>th</w:t>
      </w:r>
      <w:r w:rsidRPr="00CE4E58">
        <w:t xml:space="preserve"> edition)</w:t>
      </w:r>
      <w:r>
        <w:t>. Additional material will be handed out or posted on Canvas.</w:t>
      </w:r>
    </w:p>
    <w:p w14:paraId="4C40705E" w14:textId="77777777" w:rsidR="00CE4E58" w:rsidRPr="00CE4E58" w:rsidRDefault="00CE4E58" w:rsidP="00CE4E58">
      <w:pPr>
        <w:pStyle w:val="Default"/>
      </w:pPr>
      <w:r w:rsidRPr="00CE4E58">
        <w:rPr>
          <w:b/>
          <w:bCs/>
        </w:rPr>
        <w:t xml:space="preserve">Canvas Access </w:t>
      </w:r>
    </w:p>
    <w:p w14:paraId="5F23A7EE" w14:textId="77777777" w:rsidR="00CE4E58" w:rsidRPr="00CE4E58" w:rsidRDefault="00CE4E58" w:rsidP="00CE4E58">
      <w:pPr>
        <w:pStyle w:val="Default"/>
      </w:pPr>
      <w:r w:rsidRPr="00CE4E58">
        <w:t xml:space="preserve">All students are required to gain access and visit the Canvas course website. This site will provide you with all course documents, including the syllabus, course schedule, assignments, handouts, lecture slides, course announcements, exam study guides, and grade information. </w:t>
      </w:r>
      <w:r w:rsidRPr="00EA7FAB">
        <w:rPr>
          <w:b/>
          <w:bCs/>
        </w:rPr>
        <w:t>Visiting this site regularly will be vital to your success in the course</w:t>
      </w:r>
      <w:r w:rsidRPr="00CE4E58">
        <w:rPr>
          <w:b/>
          <w:bCs/>
        </w:rPr>
        <w:t xml:space="preserve">. </w:t>
      </w:r>
      <w:r w:rsidRPr="00CE4E58">
        <w:t xml:space="preserve">To access Canvas, go to https://illinoisstate.edu/canvas/ and log in through Central Login. If you need help with Canvas, please contact the Technology Support Center at 309-438-4357 or supportcenter@illinoisstate.edu. </w:t>
      </w:r>
    </w:p>
    <w:p w14:paraId="75EE30DF" w14:textId="77777777" w:rsidR="00CE4E58" w:rsidRPr="00CE4E58" w:rsidRDefault="00CE4E58" w:rsidP="00CE4E58">
      <w:pPr>
        <w:pStyle w:val="Default"/>
      </w:pPr>
      <w:r w:rsidRPr="00CE4E58">
        <w:rPr>
          <w:b/>
          <w:bCs/>
        </w:rPr>
        <w:t xml:space="preserve">Course Description </w:t>
      </w:r>
    </w:p>
    <w:p w14:paraId="4DD5CBEE" w14:textId="20CC6A12" w:rsidR="00CE4E58" w:rsidRPr="00CE4E58" w:rsidRDefault="00CE4E58" w:rsidP="00CE4E58">
      <w:pPr>
        <w:pStyle w:val="Default"/>
      </w:pPr>
      <w:r w:rsidRPr="00CE4E58">
        <w:t xml:space="preserve">A study of how people in organizations respond to managerial and organizational practices, using systems orientation to analyze how environmental factors influence organizational practices and climate. Topics include reactions of people to structure and control, problems of motivation and performance, resolution of inter-departmental conflicts, adaptation to change. </w:t>
      </w:r>
    </w:p>
    <w:p w14:paraId="73B0685D" w14:textId="77777777" w:rsidR="00BE6F56" w:rsidRDefault="00BE6F56" w:rsidP="00CE4E58">
      <w:pPr>
        <w:pStyle w:val="Default"/>
        <w:rPr>
          <w:b/>
          <w:bCs/>
        </w:rPr>
      </w:pPr>
    </w:p>
    <w:p w14:paraId="6467383C" w14:textId="77777777" w:rsidR="00086C0B" w:rsidRDefault="00086C0B" w:rsidP="00CE4E58">
      <w:pPr>
        <w:pStyle w:val="Default"/>
        <w:rPr>
          <w:b/>
          <w:bCs/>
        </w:rPr>
      </w:pPr>
    </w:p>
    <w:p w14:paraId="01B1CE45" w14:textId="77777777" w:rsidR="00086C0B" w:rsidRDefault="00086C0B" w:rsidP="00CE4E58">
      <w:pPr>
        <w:pStyle w:val="Default"/>
        <w:rPr>
          <w:b/>
          <w:bCs/>
        </w:rPr>
      </w:pPr>
    </w:p>
    <w:p w14:paraId="1DFD391D" w14:textId="66E531BB" w:rsidR="00CE4E58" w:rsidRPr="00CE4E58" w:rsidRDefault="00CE4E58" w:rsidP="00CE4E58">
      <w:pPr>
        <w:pStyle w:val="Default"/>
      </w:pPr>
      <w:r w:rsidRPr="00CE4E58">
        <w:rPr>
          <w:b/>
          <w:bCs/>
        </w:rPr>
        <w:lastRenderedPageBreak/>
        <w:t xml:space="preserve">Learning Objectives </w:t>
      </w:r>
    </w:p>
    <w:p w14:paraId="1684C43C" w14:textId="77777777" w:rsidR="00CE4E58" w:rsidRPr="00CE4E58" w:rsidRDefault="00CE4E58" w:rsidP="00CE4E58">
      <w:pPr>
        <w:pStyle w:val="Default"/>
      </w:pPr>
      <w:r w:rsidRPr="00CE4E58">
        <w:t xml:space="preserve">The primary objective of this course is to introduce you to the discipline of organizational behavior. Secondary objectives include the following: </w:t>
      </w:r>
    </w:p>
    <w:p w14:paraId="7E68FC32" w14:textId="21DCF252" w:rsidR="00CE4E58" w:rsidRPr="00CE4E58" w:rsidRDefault="00CE4E58" w:rsidP="00EA7FAB">
      <w:pPr>
        <w:pStyle w:val="Default"/>
        <w:numPr>
          <w:ilvl w:val="0"/>
          <w:numId w:val="2"/>
        </w:numPr>
      </w:pPr>
      <w:r w:rsidRPr="00CE4E58">
        <w:t xml:space="preserve">To help you obtain a good understanding of the theories and concepts in areas such as individual differences, interpersonal, and organizational processes. </w:t>
      </w:r>
    </w:p>
    <w:p w14:paraId="1CA01888" w14:textId="1D3C9D70" w:rsidR="00CE4E58" w:rsidRPr="00CE4E58" w:rsidRDefault="00CE4E58" w:rsidP="00EA7FAB">
      <w:pPr>
        <w:pStyle w:val="Default"/>
        <w:numPr>
          <w:ilvl w:val="0"/>
          <w:numId w:val="2"/>
        </w:numPr>
      </w:pPr>
      <w:r w:rsidRPr="00CE4E58">
        <w:t xml:space="preserve">To help you develop an understanding of the human resources implications of the issues, problems and challenges faced by modern organizations. </w:t>
      </w:r>
    </w:p>
    <w:p w14:paraId="44D9D161" w14:textId="39A50EF5" w:rsidR="00CE4E58" w:rsidRPr="00CE4E58" w:rsidRDefault="00CE4E58" w:rsidP="00EA7FAB">
      <w:pPr>
        <w:pStyle w:val="Default"/>
        <w:numPr>
          <w:ilvl w:val="0"/>
          <w:numId w:val="2"/>
        </w:numPr>
      </w:pPr>
      <w:r w:rsidRPr="00CE4E58">
        <w:t xml:space="preserve">To help you develop the critical thinking capabilities to effectively apply theories and concepts in organizational behavior to address issues, problems, and challenges. </w:t>
      </w:r>
    </w:p>
    <w:p w14:paraId="73424403" w14:textId="2DDB67BF" w:rsidR="00CE4E58" w:rsidRPr="00CE4E58" w:rsidRDefault="00CE4E58" w:rsidP="00EA7FAB">
      <w:pPr>
        <w:pStyle w:val="Default"/>
        <w:numPr>
          <w:ilvl w:val="0"/>
          <w:numId w:val="2"/>
        </w:numPr>
      </w:pPr>
      <w:r w:rsidRPr="00CE4E58">
        <w:t xml:space="preserve">To provide you with opportunities to develop inductive and deductive reasoning skills and develop an appreciation for the research process. </w:t>
      </w:r>
    </w:p>
    <w:p w14:paraId="503815C2" w14:textId="77777777" w:rsidR="00CE4E58" w:rsidRPr="00CE4E58" w:rsidRDefault="00CE4E58" w:rsidP="00CE4E58">
      <w:pPr>
        <w:pStyle w:val="Default"/>
      </w:pPr>
    </w:p>
    <w:p w14:paraId="12A79842" w14:textId="77777777" w:rsidR="00CE4E58" w:rsidRPr="00CE4E58" w:rsidRDefault="00CE4E58" w:rsidP="00CE4E58">
      <w:pPr>
        <w:pStyle w:val="Default"/>
      </w:pPr>
      <w:r w:rsidRPr="00CE4E58">
        <w:rPr>
          <w:b/>
          <w:bCs/>
        </w:rPr>
        <w:t xml:space="preserve">Expectations of Student </w:t>
      </w:r>
    </w:p>
    <w:p w14:paraId="6644F7AD" w14:textId="1B2B7AE0" w:rsidR="00CE4E58" w:rsidRPr="00CE4E58" w:rsidRDefault="00CE4E58" w:rsidP="00CE4E58">
      <w:pPr>
        <w:spacing w:line="240" w:lineRule="auto"/>
      </w:pPr>
      <w:r w:rsidRPr="00CE4E58">
        <w:t xml:space="preserve">Students are expected to have read the assigned readings prior to </w:t>
      </w:r>
      <w:r w:rsidR="00086C0B">
        <w:t>class</w:t>
      </w:r>
      <w:r w:rsidRPr="00CE4E58">
        <w:t>. I am looking for active participation in discussions of the course material. This means asking thought-provoking questions, tying in outside experiences to what we have learned, coming up with learning points from our experiences in class, and sharing what you have learned about yourself and others during the reading and exercise. Whether you know it or not, you all have a wealth of experiences and insights, and your contribution of these to the class discussions will help make this course a true learning experience.</w:t>
      </w:r>
    </w:p>
    <w:p w14:paraId="4CC4A024" w14:textId="77777777" w:rsidR="00BE6F56" w:rsidRPr="00BE6F56" w:rsidRDefault="00BE6F56" w:rsidP="00BE6F56">
      <w:pPr>
        <w:spacing w:line="240" w:lineRule="auto"/>
      </w:pPr>
      <w:r w:rsidRPr="00BE6F56">
        <w:t xml:space="preserve">Everyone brings valuable experience and insights </w:t>
      </w:r>
      <w:proofErr w:type="gramStart"/>
      <w:r w:rsidRPr="00BE6F56">
        <w:t>to</w:t>
      </w:r>
      <w:proofErr w:type="gramEnd"/>
      <w:r w:rsidRPr="00BE6F56">
        <w:t xml:space="preserve"> this course. The class will be a success as you share and build upon those experiences. Your participation is vital. Good critical thinking is essential. Effective contribution to the learning climate includes: </w:t>
      </w:r>
    </w:p>
    <w:p w14:paraId="2E406297" w14:textId="77777777" w:rsidR="00BE6F56" w:rsidRPr="00BE6F56" w:rsidRDefault="00BE6F56" w:rsidP="00BE6F56">
      <w:pPr>
        <w:spacing w:line="240" w:lineRule="auto"/>
      </w:pPr>
      <w:r w:rsidRPr="00BE6F56">
        <w:t xml:space="preserve">• Attendance </w:t>
      </w:r>
    </w:p>
    <w:p w14:paraId="771308B4" w14:textId="77777777" w:rsidR="00BE6F56" w:rsidRPr="00BE6F56" w:rsidRDefault="00BE6F56" w:rsidP="00BE6F56">
      <w:pPr>
        <w:spacing w:line="240" w:lineRule="auto"/>
      </w:pPr>
      <w:r w:rsidRPr="00BE6F56">
        <w:t xml:space="preserve">• Listening and building on previous discussion </w:t>
      </w:r>
    </w:p>
    <w:p w14:paraId="3041D708" w14:textId="77777777" w:rsidR="00BE6F56" w:rsidRPr="00BE6F56" w:rsidRDefault="00BE6F56" w:rsidP="00BE6F56">
      <w:pPr>
        <w:spacing w:line="240" w:lineRule="auto"/>
      </w:pPr>
      <w:r w:rsidRPr="00BE6F56">
        <w:t xml:space="preserve">• Asking good questions &amp; being concise </w:t>
      </w:r>
    </w:p>
    <w:p w14:paraId="68E30846" w14:textId="77777777" w:rsidR="00BE6F56" w:rsidRPr="00BE6F56" w:rsidRDefault="00BE6F56" w:rsidP="00BE6F56">
      <w:pPr>
        <w:spacing w:line="240" w:lineRule="auto"/>
      </w:pPr>
      <w:r w:rsidRPr="00BE6F56">
        <w:t xml:space="preserve">• Adding insight while supporting your points </w:t>
      </w:r>
    </w:p>
    <w:p w14:paraId="68C15260" w14:textId="77777777" w:rsidR="00BE6F56" w:rsidRPr="00BE6F56" w:rsidRDefault="00BE6F56" w:rsidP="00BE6F56">
      <w:pPr>
        <w:spacing w:line="240" w:lineRule="auto"/>
      </w:pPr>
      <w:r w:rsidRPr="00BE6F56">
        <w:t xml:space="preserve">• Analyzing and synthesizing ideas </w:t>
      </w:r>
    </w:p>
    <w:p w14:paraId="5B820AC2" w14:textId="77777777" w:rsidR="00BE6F56" w:rsidRPr="00BE6F56" w:rsidRDefault="00BE6F56" w:rsidP="00BE6F56">
      <w:pPr>
        <w:spacing w:line="240" w:lineRule="auto"/>
      </w:pPr>
      <w:r w:rsidRPr="00BE6F56">
        <w:t xml:space="preserve">• Challenging </w:t>
      </w:r>
      <w:r w:rsidRPr="00BE6F56">
        <w:rPr>
          <w:i/>
          <w:iCs/>
        </w:rPr>
        <w:t xml:space="preserve">and </w:t>
      </w:r>
      <w:r w:rsidRPr="00BE6F56">
        <w:t xml:space="preserve">supporting classmates—the art of appreciative inquiry </w:t>
      </w:r>
    </w:p>
    <w:p w14:paraId="26E3A52C" w14:textId="77777777" w:rsidR="00BE6F56" w:rsidRPr="00BE6F56" w:rsidRDefault="00BE6F56" w:rsidP="00BE6F56">
      <w:pPr>
        <w:spacing w:line="240" w:lineRule="auto"/>
      </w:pPr>
    </w:p>
    <w:p w14:paraId="064443A8" w14:textId="77777777" w:rsidR="00BE6F56" w:rsidRPr="00BE6F56" w:rsidRDefault="00BE6F56" w:rsidP="00BE6F56">
      <w:pPr>
        <w:spacing w:line="240" w:lineRule="auto"/>
      </w:pPr>
      <w:r w:rsidRPr="00BE6F56">
        <w:t xml:space="preserve">Below are further examples of how your participation will be calibrated: </w:t>
      </w:r>
    </w:p>
    <w:p w14:paraId="03E44021" w14:textId="77777777" w:rsidR="00BE6F56" w:rsidRPr="00BE6F56" w:rsidRDefault="00BE6F56" w:rsidP="00BE6F56">
      <w:pPr>
        <w:spacing w:line="240" w:lineRule="auto"/>
      </w:pPr>
      <w:r w:rsidRPr="00BE6F56">
        <w:t xml:space="preserve">• </w:t>
      </w:r>
      <w:r w:rsidRPr="00BE6F56">
        <w:rPr>
          <w:b/>
          <w:bCs/>
        </w:rPr>
        <w:t xml:space="preserve">Outstanding Contributor: </w:t>
      </w:r>
      <w:r w:rsidRPr="00BE6F56">
        <w:t xml:space="preserve">Contributions in class reflect exceptional preparation. Ideas offered are always substantive, yield one or more major insights, and provide </w:t>
      </w:r>
      <w:proofErr w:type="gramStart"/>
      <w:r w:rsidRPr="00BE6F56">
        <w:t>direction</w:t>
      </w:r>
      <w:proofErr w:type="gramEnd"/>
      <w:r w:rsidRPr="00BE6F56">
        <w:t xml:space="preserve"> to the class. Arguments are well substantiated and persuasively presented. </w:t>
      </w:r>
    </w:p>
    <w:p w14:paraId="667CD906" w14:textId="77777777" w:rsidR="00BE6F56" w:rsidRPr="00BE6F56" w:rsidRDefault="00BE6F56" w:rsidP="00BE6F56">
      <w:pPr>
        <w:spacing w:line="240" w:lineRule="auto"/>
      </w:pPr>
      <w:r w:rsidRPr="00BE6F56">
        <w:t xml:space="preserve">• </w:t>
      </w:r>
      <w:r w:rsidRPr="00BE6F56">
        <w:rPr>
          <w:b/>
          <w:bCs/>
        </w:rPr>
        <w:t xml:space="preserve">Good Contributor: </w:t>
      </w:r>
      <w:r w:rsidRPr="00BE6F56">
        <w:t xml:space="preserve">Contributions reflect thorough preparation. Ideas are usually substantive, provide good insights into the topic under discussion, and sometimes provide direction for the class. Arguments reflect clear thinking. </w:t>
      </w:r>
    </w:p>
    <w:p w14:paraId="5E9EAD5E" w14:textId="77777777" w:rsidR="00BE6F56" w:rsidRPr="00BE6F56" w:rsidRDefault="00BE6F56" w:rsidP="00BE6F56">
      <w:pPr>
        <w:spacing w:line="240" w:lineRule="auto"/>
      </w:pPr>
      <w:r w:rsidRPr="00BE6F56">
        <w:lastRenderedPageBreak/>
        <w:t xml:space="preserve">• </w:t>
      </w:r>
      <w:r w:rsidRPr="00BE6F56">
        <w:rPr>
          <w:b/>
          <w:bCs/>
        </w:rPr>
        <w:t xml:space="preserve">Adequate Contributor: </w:t>
      </w:r>
      <w:r w:rsidRPr="00BE6F56">
        <w:t xml:space="preserve">Contributions in class reflect satisfactory preparation. Ideas are sometimes substantive, generally provide useful insights, but seldom offer a major new direction for the discussion. Arguments are sometimes presented and are </w:t>
      </w:r>
      <w:proofErr w:type="gramStart"/>
      <w:r w:rsidRPr="00BE6F56">
        <w:t>fairly well</w:t>
      </w:r>
      <w:proofErr w:type="gramEnd"/>
      <w:r w:rsidRPr="00BE6F56">
        <w:t xml:space="preserve"> substantiated and sometimes compelling. </w:t>
      </w:r>
    </w:p>
    <w:p w14:paraId="086DE876" w14:textId="77777777" w:rsidR="00BE6F56" w:rsidRPr="00BE6F56" w:rsidRDefault="00BE6F56" w:rsidP="00BE6F56">
      <w:pPr>
        <w:spacing w:line="240" w:lineRule="auto"/>
      </w:pPr>
      <w:r w:rsidRPr="00BE6F56">
        <w:t xml:space="preserve">• </w:t>
      </w:r>
      <w:r w:rsidRPr="00BE6F56">
        <w:rPr>
          <w:b/>
          <w:bCs/>
        </w:rPr>
        <w:t xml:space="preserve">Unsatisfactory Contributor: </w:t>
      </w:r>
      <w:r w:rsidRPr="00BE6F56">
        <w:t xml:space="preserve">Contributions in class reflect inadequate preparation. Ideas offered are seldom substantive, are often </w:t>
      </w:r>
      <w:proofErr w:type="gramStart"/>
      <w:r w:rsidRPr="00BE6F56">
        <w:t>off-point</w:t>
      </w:r>
      <w:proofErr w:type="gramEnd"/>
      <w:r w:rsidRPr="00BE6F56">
        <w:t xml:space="preserve">, provide few (if any) insights, and give no constructive direction to the class. </w:t>
      </w:r>
    </w:p>
    <w:p w14:paraId="7B7BAD43" w14:textId="77777777" w:rsidR="00BE6F56" w:rsidRPr="00BE6F56" w:rsidRDefault="00BE6F56" w:rsidP="00BE6F56">
      <w:pPr>
        <w:spacing w:line="240" w:lineRule="auto"/>
      </w:pPr>
      <w:r w:rsidRPr="00BE6F56">
        <w:t xml:space="preserve">• </w:t>
      </w:r>
      <w:r w:rsidRPr="00BE6F56">
        <w:rPr>
          <w:b/>
          <w:bCs/>
        </w:rPr>
        <w:t xml:space="preserve">Non-participant: </w:t>
      </w:r>
      <w:r w:rsidRPr="00BE6F56">
        <w:t xml:space="preserve">The person has said little or nothing in class. Therefore, there is not an adequate basis for evaluation. </w:t>
      </w:r>
    </w:p>
    <w:p w14:paraId="52B2DE99" w14:textId="77777777" w:rsidR="00BE6F56" w:rsidRPr="00BE6F56" w:rsidRDefault="00BE6F56" w:rsidP="00BE6F56">
      <w:pPr>
        <w:spacing w:line="240" w:lineRule="auto"/>
      </w:pPr>
    </w:p>
    <w:p w14:paraId="331265C8" w14:textId="77777777" w:rsidR="00BE6F56" w:rsidRPr="00BE6F56" w:rsidRDefault="00BE6F56" w:rsidP="00BE6F56">
      <w:pPr>
        <w:spacing w:line="240" w:lineRule="auto"/>
      </w:pPr>
      <w:r w:rsidRPr="00BE6F56">
        <w:rPr>
          <w:b/>
          <w:bCs/>
        </w:rPr>
        <w:t xml:space="preserve">Classroom Etiquette </w:t>
      </w:r>
    </w:p>
    <w:p w14:paraId="63D76718" w14:textId="77777777" w:rsidR="00BE6F56" w:rsidRPr="00BE6F56" w:rsidRDefault="00BE6F56" w:rsidP="00BE6F56">
      <w:pPr>
        <w:spacing w:line="240" w:lineRule="auto"/>
      </w:pPr>
      <w:r w:rsidRPr="00BE6F56">
        <w:t xml:space="preserve">Students are expected to be courteous and respectful of the instructor and of fellow students. Sleeping, reading material not related to our class, inappropriate language, ringing cell phones, texting, e-mailing, web browsing, listening to music via headphones and talking while the instructor or other students are talking will not be tolerated. Students will be asked to leave the classroom. Please have all ringtones turned off during class time. </w:t>
      </w:r>
    </w:p>
    <w:p w14:paraId="599B01D2" w14:textId="77777777" w:rsidR="00BE6F56" w:rsidRPr="00BE6F56" w:rsidRDefault="00BE6F56" w:rsidP="00BE6F56">
      <w:pPr>
        <w:spacing w:line="240" w:lineRule="auto"/>
      </w:pPr>
      <w:r w:rsidRPr="00BE6F56">
        <w:rPr>
          <w:b/>
          <w:bCs/>
        </w:rPr>
        <w:t xml:space="preserve">Electronic Communication </w:t>
      </w:r>
    </w:p>
    <w:p w14:paraId="2AA1CA07" w14:textId="76AA93E5" w:rsidR="00BE6F56" w:rsidRPr="00BE6F56" w:rsidRDefault="00BE6F56" w:rsidP="00BE6F56">
      <w:pPr>
        <w:spacing w:line="240" w:lineRule="auto"/>
      </w:pPr>
      <w:r w:rsidRPr="00BE6F56">
        <w:t xml:space="preserve">All work, unless otherwise noted, must be submitted </w:t>
      </w:r>
      <w:r w:rsidRPr="00BE6F56">
        <w:rPr>
          <w:b/>
          <w:bCs/>
        </w:rPr>
        <w:t xml:space="preserve">through Canvas. </w:t>
      </w:r>
      <w:r w:rsidRPr="00BE6F56">
        <w:t xml:space="preserve">If I need a printed copy as well, I will let you know. (Canvas will validate the timeliness of your submission.) </w:t>
      </w:r>
      <w:r w:rsidRPr="00BE6F56">
        <w:rPr>
          <w:b/>
          <w:bCs/>
          <w:i/>
          <w:iCs/>
        </w:rPr>
        <w:t xml:space="preserve">All document files must be submitted as Word </w:t>
      </w:r>
      <w:r w:rsidR="008C5333" w:rsidRPr="00BE6F56">
        <w:rPr>
          <w:b/>
          <w:bCs/>
          <w:i/>
          <w:iCs/>
        </w:rPr>
        <w:t>documents (</w:t>
      </w:r>
      <w:r w:rsidRPr="00BE6F56">
        <w:rPr>
          <w:b/>
          <w:bCs/>
          <w:i/>
          <w:iCs/>
        </w:rPr>
        <w:t xml:space="preserve">doc or .docx). </w:t>
      </w:r>
    </w:p>
    <w:p w14:paraId="1BD0483C" w14:textId="77777777" w:rsidR="00BE6F56" w:rsidRPr="00BE6F56" w:rsidRDefault="00BE6F56" w:rsidP="00BE6F56">
      <w:pPr>
        <w:spacing w:line="240" w:lineRule="auto"/>
      </w:pPr>
      <w:r w:rsidRPr="00BE6F56">
        <w:t xml:space="preserve">Please </w:t>
      </w:r>
      <w:r w:rsidRPr="00BE6F56">
        <w:rPr>
          <w:b/>
          <w:bCs/>
        </w:rPr>
        <w:t xml:space="preserve">note your full name, class number (MBA 421), and your section number </w:t>
      </w:r>
      <w:r w:rsidRPr="00BE6F56">
        <w:t xml:space="preserve">in all correspondence (in the subject line or in a file name) so that I can more easily locate your proper class/files. I have multiple classes, which makes it hard to keep track! Thank you for your understanding. </w:t>
      </w:r>
    </w:p>
    <w:p w14:paraId="206FE989" w14:textId="77777777" w:rsidR="00BE6F56" w:rsidRPr="00BE6F56" w:rsidRDefault="00BE6F56" w:rsidP="00BE6F56">
      <w:pPr>
        <w:spacing w:line="240" w:lineRule="auto"/>
      </w:pPr>
      <w:r w:rsidRPr="00BE6F56">
        <w:rPr>
          <w:b/>
          <w:bCs/>
        </w:rPr>
        <w:t xml:space="preserve">Syllabus Changes </w:t>
      </w:r>
    </w:p>
    <w:p w14:paraId="53F8951C" w14:textId="64D2E89F" w:rsidR="00BE6F56" w:rsidRPr="00BE6F56" w:rsidRDefault="00BE6F56" w:rsidP="00BE6F56">
      <w:pPr>
        <w:spacing w:line="240" w:lineRule="auto"/>
      </w:pPr>
      <w:r w:rsidRPr="00BE6F56">
        <w:t xml:space="preserve">Dates and assignments documented in this syllabus are subject to change at the discretion of the instructor. Every effort will be made to provide any changes to the class in writing. Verbal notification at a class meeting, however, will constitute sufficient notice. </w:t>
      </w:r>
    </w:p>
    <w:p w14:paraId="5CE220AD" w14:textId="77777777" w:rsidR="00BE6F56" w:rsidRPr="00BE6F56" w:rsidRDefault="00BE6F56" w:rsidP="00BE6F56">
      <w:pPr>
        <w:spacing w:line="240" w:lineRule="auto"/>
      </w:pPr>
      <w:r w:rsidRPr="00BE6F56">
        <w:rPr>
          <w:b/>
          <w:bCs/>
        </w:rPr>
        <w:t xml:space="preserve">Accommodation for Students with Disabilities </w:t>
      </w:r>
    </w:p>
    <w:p w14:paraId="6A0C839B" w14:textId="77777777" w:rsidR="00BE6F56" w:rsidRPr="00BE6F56" w:rsidRDefault="00BE6F56" w:rsidP="00BE6F56">
      <w:pPr>
        <w:spacing w:line="240" w:lineRule="auto"/>
      </w:pPr>
      <w:r w:rsidRPr="00BE6F56">
        <w:t xml:space="preserve">Any student needing to arrange a reasonable accommodation for a documented disability should contact Student Access and Accommodation Services at 350 Fell Hall, 309.438.5853, or visit the website at https://studentaccess.illinoisstate.edu/ </w:t>
      </w:r>
    </w:p>
    <w:p w14:paraId="7D21CDB0" w14:textId="77777777" w:rsidR="00BE6F56" w:rsidRPr="00BE6F56" w:rsidRDefault="00BE6F56" w:rsidP="00BE6F56">
      <w:pPr>
        <w:spacing w:line="240" w:lineRule="auto"/>
      </w:pPr>
      <w:r w:rsidRPr="00BE6F56">
        <w:rPr>
          <w:b/>
          <w:bCs/>
        </w:rPr>
        <w:t xml:space="preserve">Mental Health Resources </w:t>
      </w:r>
    </w:p>
    <w:p w14:paraId="14DCC6DC" w14:textId="1F552185" w:rsidR="00BE6F56" w:rsidRPr="00BE6F56" w:rsidRDefault="00BE6F56" w:rsidP="00BE6F56">
      <w:pPr>
        <w:spacing w:line="240" w:lineRule="auto"/>
      </w:pPr>
      <w:r w:rsidRPr="00BE6F56">
        <w:t xml:space="preserve">Life at college can get very complicated. Students sometimes feel overwhelmed, lost, experience anxiety or depression, struggle with relationship difficulties or diminished self-esteem. However, many of these issues can be effectively addressed with a little help. </w:t>
      </w:r>
      <w:r w:rsidRPr="00BE6F56">
        <w:lastRenderedPageBreak/>
        <w:t xml:space="preserve">Student Counseling Services (SCS) helps students cope with difficult emotions and life stressors. Student Counseling Services is </w:t>
      </w:r>
      <w:r w:rsidR="008C5333">
        <w:t xml:space="preserve"> </w:t>
      </w:r>
      <w:r w:rsidRPr="00BE6F56">
        <w:t xml:space="preserve"> by experienced, professional psychologists and counselors, who are attuned to the needs of college students. The services are FREE and completely confidential. Find out more at Counseling.IllinoisState.edu or by calling (309) 438-3655. </w:t>
      </w:r>
    </w:p>
    <w:p w14:paraId="74C5AB61" w14:textId="77777777" w:rsidR="00BE6F56" w:rsidRPr="00BE6F56" w:rsidRDefault="00BE6F56" w:rsidP="00BE6F56">
      <w:pPr>
        <w:spacing w:line="240" w:lineRule="auto"/>
      </w:pPr>
      <w:r w:rsidRPr="00BE6F56">
        <w:rPr>
          <w:b/>
          <w:bCs/>
        </w:rPr>
        <w:t xml:space="preserve">Grade Breakdown </w:t>
      </w:r>
    </w:p>
    <w:p w14:paraId="11D39B46" w14:textId="54AED4F7" w:rsidR="008C5333" w:rsidRPr="00625782" w:rsidRDefault="008C5333" w:rsidP="008C5333">
      <w:pPr>
        <w:spacing w:line="240" w:lineRule="auto"/>
        <w:rPr>
          <w:b/>
          <w:bCs/>
        </w:rPr>
      </w:pPr>
      <w:r w:rsidRPr="00625782">
        <w:rPr>
          <w:b/>
          <w:bCs/>
        </w:rPr>
        <w:t>Attendance and Participation –5%</w:t>
      </w:r>
      <w:r w:rsidR="00FB0891">
        <w:rPr>
          <w:b/>
          <w:bCs/>
        </w:rPr>
        <w:tab/>
        <w:t>50 pts</w:t>
      </w:r>
    </w:p>
    <w:p w14:paraId="7DF87D21" w14:textId="2B859281" w:rsidR="008C5333" w:rsidRPr="00625782" w:rsidRDefault="008C5333" w:rsidP="008C5333">
      <w:pPr>
        <w:spacing w:line="240" w:lineRule="auto"/>
        <w:rPr>
          <w:b/>
          <w:bCs/>
        </w:rPr>
      </w:pPr>
      <w:r w:rsidRPr="00625782">
        <w:rPr>
          <w:b/>
          <w:bCs/>
        </w:rPr>
        <w:t>Quizzes</w:t>
      </w:r>
      <w:r w:rsidRPr="00625782">
        <w:rPr>
          <w:b/>
          <w:bCs/>
        </w:rPr>
        <w:tab/>
      </w:r>
      <w:r w:rsidRPr="00625782">
        <w:rPr>
          <w:b/>
          <w:bCs/>
        </w:rPr>
        <w:tab/>
      </w:r>
      <w:r w:rsidRPr="00625782">
        <w:rPr>
          <w:b/>
          <w:bCs/>
        </w:rPr>
        <w:tab/>
        <w:t xml:space="preserve">     </w:t>
      </w:r>
      <w:r>
        <w:rPr>
          <w:b/>
          <w:bCs/>
        </w:rPr>
        <w:t xml:space="preserve"> </w:t>
      </w:r>
      <w:r w:rsidR="00FB0891">
        <w:rPr>
          <w:b/>
          <w:bCs/>
        </w:rPr>
        <w:t>10</w:t>
      </w:r>
      <w:r w:rsidRPr="00625782">
        <w:rPr>
          <w:b/>
          <w:bCs/>
        </w:rPr>
        <w:t>%</w:t>
      </w:r>
      <w:r w:rsidR="00FB0891">
        <w:rPr>
          <w:b/>
          <w:bCs/>
        </w:rPr>
        <w:t xml:space="preserve">           100</w:t>
      </w:r>
      <w:r w:rsidR="00EC2829">
        <w:rPr>
          <w:b/>
          <w:bCs/>
        </w:rPr>
        <w:t xml:space="preserve"> (4)</w:t>
      </w:r>
    </w:p>
    <w:p w14:paraId="40E55DBD" w14:textId="7AB3F0A0" w:rsidR="008C5333" w:rsidRPr="00625782" w:rsidRDefault="008C5333" w:rsidP="008C5333">
      <w:pPr>
        <w:spacing w:line="240" w:lineRule="auto"/>
        <w:rPr>
          <w:b/>
          <w:bCs/>
        </w:rPr>
      </w:pPr>
      <w:r w:rsidRPr="00625782">
        <w:rPr>
          <w:b/>
          <w:bCs/>
        </w:rPr>
        <w:t>Case Analysis</w:t>
      </w:r>
      <w:r w:rsidRPr="00625782">
        <w:rPr>
          <w:b/>
          <w:bCs/>
        </w:rPr>
        <w:tab/>
      </w:r>
      <w:r w:rsidRPr="00625782">
        <w:rPr>
          <w:b/>
          <w:bCs/>
        </w:rPr>
        <w:tab/>
        <w:t xml:space="preserve">     </w:t>
      </w:r>
      <w:r>
        <w:rPr>
          <w:b/>
          <w:bCs/>
        </w:rPr>
        <w:t xml:space="preserve"> </w:t>
      </w:r>
      <w:r w:rsidRPr="00625782">
        <w:rPr>
          <w:b/>
          <w:bCs/>
        </w:rPr>
        <w:t>20%</w:t>
      </w:r>
      <w:r w:rsidR="00FB0891">
        <w:rPr>
          <w:b/>
          <w:bCs/>
        </w:rPr>
        <w:t xml:space="preserve">           200</w:t>
      </w:r>
      <w:r w:rsidR="00EC2829">
        <w:rPr>
          <w:b/>
          <w:bCs/>
        </w:rPr>
        <w:t xml:space="preserve"> (4)</w:t>
      </w:r>
    </w:p>
    <w:p w14:paraId="3A49F427" w14:textId="0180264E" w:rsidR="008C5333" w:rsidRPr="00625782" w:rsidRDefault="008C5333" w:rsidP="008C5333">
      <w:pPr>
        <w:spacing w:line="240" w:lineRule="auto"/>
        <w:rPr>
          <w:b/>
          <w:bCs/>
        </w:rPr>
      </w:pPr>
      <w:r w:rsidRPr="00625782">
        <w:rPr>
          <w:b/>
          <w:bCs/>
        </w:rPr>
        <w:t xml:space="preserve">Exams </w:t>
      </w:r>
      <w:r w:rsidRPr="00625782">
        <w:rPr>
          <w:b/>
          <w:bCs/>
        </w:rPr>
        <w:tab/>
      </w:r>
      <w:r w:rsidRPr="00625782">
        <w:rPr>
          <w:b/>
          <w:bCs/>
        </w:rPr>
        <w:tab/>
      </w:r>
      <w:r w:rsidRPr="00625782">
        <w:rPr>
          <w:b/>
          <w:bCs/>
        </w:rPr>
        <w:tab/>
        <w:t xml:space="preserve">     </w:t>
      </w:r>
      <w:r>
        <w:rPr>
          <w:b/>
          <w:bCs/>
        </w:rPr>
        <w:t xml:space="preserve"> </w:t>
      </w:r>
      <w:r w:rsidRPr="00625782">
        <w:rPr>
          <w:b/>
          <w:bCs/>
        </w:rPr>
        <w:t>20%</w:t>
      </w:r>
      <w:r w:rsidR="00FB0891">
        <w:rPr>
          <w:b/>
          <w:bCs/>
        </w:rPr>
        <w:t xml:space="preserve">           200</w:t>
      </w:r>
      <w:r w:rsidR="00EC2829">
        <w:rPr>
          <w:b/>
          <w:bCs/>
        </w:rPr>
        <w:t xml:space="preserve"> (2)</w:t>
      </w:r>
    </w:p>
    <w:p w14:paraId="42284380" w14:textId="7A13B8E6" w:rsidR="008C5333" w:rsidRPr="00625782" w:rsidRDefault="008C5333" w:rsidP="008C5333">
      <w:pPr>
        <w:spacing w:line="240" w:lineRule="auto"/>
        <w:rPr>
          <w:b/>
          <w:bCs/>
        </w:rPr>
      </w:pPr>
      <w:r w:rsidRPr="00625782">
        <w:rPr>
          <w:b/>
          <w:bCs/>
        </w:rPr>
        <w:t xml:space="preserve">Final Project </w:t>
      </w:r>
      <w:r w:rsidRPr="00625782">
        <w:rPr>
          <w:b/>
          <w:bCs/>
        </w:rPr>
        <w:tab/>
      </w:r>
      <w:r w:rsidRPr="00625782">
        <w:rPr>
          <w:b/>
          <w:bCs/>
        </w:rPr>
        <w:tab/>
      </w:r>
      <w:r w:rsidRPr="00625782">
        <w:rPr>
          <w:b/>
          <w:bCs/>
        </w:rPr>
        <w:tab/>
        <w:t xml:space="preserve">      25%</w:t>
      </w:r>
      <w:r w:rsidR="00FB0891">
        <w:rPr>
          <w:b/>
          <w:bCs/>
        </w:rPr>
        <w:t xml:space="preserve">           250</w:t>
      </w:r>
      <w:r w:rsidR="00EC2829">
        <w:rPr>
          <w:b/>
          <w:bCs/>
        </w:rPr>
        <w:t xml:space="preserve"> (1)</w:t>
      </w:r>
    </w:p>
    <w:p w14:paraId="1DB25C58" w14:textId="3186357D" w:rsidR="008C5333" w:rsidRDefault="008C5333" w:rsidP="008C5333">
      <w:pPr>
        <w:spacing w:line="240" w:lineRule="auto"/>
        <w:rPr>
          <w:b/>
          <w:bCs/>
        </w:rPr>
      </w:pPr>
      <w:r w:rsidRPr="00FB0891">
        <w:rPr>
          <w:b/>
          <w:bCs/>
        </w:rPr>
        <w:t xml:space="preserve">What did you learn?                     10% </w:t>
      </w:r>
      <w:r w:rsidR="00FB0891" w:rsidRPr="00FB0891">
        <w:rPr>
          <w:b/>
          <w:bCs/>
        </w:rPr>
        <w:t xml:space="preserve">          100</w:t>
      </w:r>
      <w:r w:rsidR="00EC2829">
        <w:rPr>
          <w:b/>
          <w:bCs/>
        </w:rPr>
        <w:t xml:space="preserve"> (1)</w:t>
      </w:r>
    </w:p>
    <w:p w14:paraId="6F34155E" w14:textId="3DA4C4C9" w:rsidR="00FB0891" w:rsidRPr="00FB0891" w:rsidRDefault="00FB0891" w:rsidP="008C5333">
      <w:pPr>
        <w:spacing w:line="240" w:lineRule="auto"/>
        <w:rPr>
          <w:b/>
          <w:bCs/>
        </w:rPr>
      </w:pPr>
      <w:r>
        <w:rPr>
          <w:b/>
          <w:bCs/>
        </w:rPr>
        <w:t>Assessment</w:t>
      </w:r>
      <w:r>
        <w:rPr>
          <w:b/>
          <w:bCs/>
        </w:rPr>
        <w:tab/>
      </w:r>
      <w:r>
        <w:rPr>
          <w:b/>
          <w:bCs/>
        </w:rPr>
        <w:tab/>
      </w:r>
      <w:r>
        <w:rPr>
          <w:b/>
          <w:bCs/>
        </w:rPr>
        <w:tab/>
        <w:t xml:space="preserve">      10%           100</w:t>
      </w:r>
      <w:r w:rsidR="00EC2829">
        <w:rPr>
          <w:b/>
          <w:bCs/>
        </w:rPr>
        <w:t xml:space="preserve"> (2)</w:t>
      </w:r>
    </w:p>
    <w:p w14:paraId="5E8D6373" w14:textId="7C19A797" w:rsidR="008C5333" w:rsidRPr="00625782" w:rsidRDefault="008C5333" w:rsidP="008C5333">
      <w:pPr>
        <w:spacing w:line="240" w:lineRule="auto"/>
        <w:rPr>
          <w:b/>
          <w:bCs/>
          <w:u w:val="single"/>
        </w:rPr>
      </w:pPr>
      <w:r w:rsidRPr="00625782">
        <w:rPr>
          <w:b/>
          <w:bCs/>
          <w:u w:val="single"/>
        </w:rPr>
        <w:t xml:space="preserve">Total </w:t>
      </w:r>
      <w:r w:rsidRPr="00625782">
        <w:rPr>
          <w:b/>
          <w:bCs/>
          <w:u w:val="single"/>
        </w:rPr>
        <w:tab/>
      </w:r>
      <w:r w:rsidRPr="00625782">
        <w:rPr>
          <w:b/>
          <w:bCs/>
          <w:u w:val="single"/>
        </w:rPr>
        <w:tab/>
      </w:r>
      <w:r w:rsidRPr="00625782">
        <w:rPr>
          <w:b/>
          <w:bCs/>
          <w:u w:val="single"/>
        </w:rPr>
        <w:tab/>
      </w:r>
      <w:r w:rsidRPr="00625782">
        <w:rPr>
          <w:b/>
          <w:bCs/>
          <w:u w:val="single"/>
        </w:rPr>
        <w:tab/>
        <w:t xml:space="preserve">      100</w:t>
      </w:r>
      <w:r w:rsidR="00FB0891">
        <w:rPr>
          <w:b/>
          <w:bCs/>
          <w:u w:val="single"/>
        </w:rPr>
        <w:t xml:space="preserve">           1000</w:t>
      </w:r>
    </w:p>
    <w:p w14:paraId="62A4BCAB" w14:textId="77777777" w:rsidR="006C5DDB" w:rsidRDefault="006C5DDB" w:rsidP="00BE6F56">
      <w:pPr>
        <w:spacing w:line="240" w:lineRule="auto"/>
        <w:rPr>
          <w:b/>
          <w:bCs/>
        </w:rPr>
      </w:pPr>
    </w:p>
    <w:p w14:paraId="7A475E50" w14:textId="0B90F94D" w:rsidR="006C5DDB" w:rsidRPr="006C5DDB" w:rsidRDefault="006C5DDB" w:rsidP="00BE6F56">
      <w:pPr>
        <w:spacing w:line="240" w:lineRule="auto"/>
      </w:pPr>
      <w:r>
        <w:rPr>
          <w:b/>
          <w:bCs/>
        </w:rPr>
        <w:t xml:space="preserve">Quizzes – </w:t>
      </w:r>
      <w:r w:rsidRPr="006C5DDB">
        <w:t xml:space="preserve">You will complete 4 quizzes by the due dates. The quizzes are from the assigned </w:t>
      </w:r>
      <w:r w:rsidR="004C6393" w:rsidRPr="006C5DDB">
        <w:t>reading,</w:t>
      </w:r>
      <w:r w:rsidRPr="006C5DDB">
        <w:t xml:space="preserve"> and it will be short essay questions. </w:t>
      </w:r>
    </w:p>
    <w:p w14:paraId="79F1A9B7" w14:textId="3650E39A" w:rsidR="006C5DDB" w:rsidRPr="006C5DDB" w:rsidRDefault="006C5DDB" w:rsidP="00BE6F56">
      <w:pPr>
        <w:spacing w:line="240" w:lineRule="auto"/>
      </w:pPr>
      <w:r>
        <w:rPr>
          <w:b/>
          <w:bCs/>
        </w:rPr>
        <w:t xml:space="preserve"> Assessment – </w:t>
      </w:r>
      <w:r>
        <w:t xml:space="preserve">There will be two Managerial assessments </w:t>
      </w:r>
      <w:r w:rsidR="004C6393">
        <w:t xml:space="preserve">in this course. You will </w:t>
      </w:r>
      <w:r w:rsidR="00086C0B">
        <w:t>be</w:t>
      </w:r>
      <w:r w:rsidR="004C6393">
        <w:t xml:space="preserve"> required to write 2-3 pages of your analysis explaining the result of the assessment, what you learned from it and how that will help you in your future career</w:t>
      </w:r>
      <w:r w:rsidR="0076418D">
        <w:t xml:space="preserve"> endeavors</w:t>
      </w:r>
      <w:r w:rsidR="004C6393">
        <w:t xml:space="preserve">. </w:t>
      </w:r>
      <w:r w:rsidR="00EA7FAB">
        <w:t xml:space="preserve"> </w:t>
      </w:r>
    </w:p>
    <w:p w14:paraId="0A75B705" w14:textId="4BE6157C" w:rsidR="00BE6F56" w:rsidRPr="00BE6F56" w:rsidRDefault="00BE6F56" w:rsidP="00BE6F56">
      <w:pPr>
        <w:spacing w:line="240" w:lineRule="auto"/>
      </w:pPr>
      <w:r w:rsidRPr="006C5DDB">
        <w:rPr>
          <w:b/>
          <w:bCs/>
        </w:rPr>
        <w:t>Classroom Discussion</w:t>
      </w:r>
      <w:r w:rsidRPr="00BE6F56">
        <w:rPr>
          <w:b/>
          <w:bCs/>
          <w:i/>
          <w:iCs/>
        </w:rPr>
        <w:t xml:space="preserve">: </w:t>
      </w:r>
      <w:r w:rsidRPr="00BE6F56">
        <w:t xml:space="preserve">I’d like you to locate articles that are related to the course topic. The sources here are unlimited, although I’d like you to consider articles from the </w:t>
      </w:r>
      <w:r w:rsidRPr="00BE6F56">
        <w:rPr>
          <w:b/>
          <w:bCs/>
          <w:i/>
          <w:iCs/>
        </w:rPr>
        <w:t xml:space="preserve">Wall Street Journal, Harvard Business Review </w:t>
      </w:r>
      <w:r w:rsidRPr="00BE6F56">
        <w:t xml:space="preserve">or other business-related periodicals (i.e. Forbes, Barron’s, Bloomberg, California Management Review, etc.). Bring a copy of the article to class, briefly summarize it, and tell the class how it’s related to the management concepts discussed in the articles or cases. </w:t>
      </w:r>
    </w:p>
    <w:p w14:paraId="60FAE021" w14:textId="77777777" w:rsidR="00BE6F56" w:rsidRPr="00BE6F56" w:rsidRDefault="00BE6F56" w:rsidP="00BE6F56">
      <w:pPr>
        <w:spacing w:line="240" w:lineRule="auto"/>
      </w:pPr>
      <w:r w:rsidRPr="00BE6F56">
        <w:t xml:space="preserve">Weekly discussion also includes active participation during class, adding to class dialogue, discussing questions and concepts with your team, and respectfully challenging points of view with substantive dissertation. Please keep it professional. Substantive responses resemble characteristics of an outstanding contributor as outlined in the </w:t>
      </w:r>
      <w:r w:rsidRPr="00BE6F56">
        <w:rPr>
          <w:b/>
          <w:bCs/>
        </w:rPr>
        <w:t xml:space="preserve">Learning Climate, Participation and Preparation </w:t>
      </w:r>
      <w:r w:rsidRPr="00BE6F56">
        <w:t xml:space="preserve">section above. </w:t>
      </w:r>
    </w:p>
    <w:p w14:paraId="13BFD76E" w14:textId="1DDC3E81" w:rsidR="00BE6F56" w:rsidRPr="00BE6F56" w:rsidRDefault="00BE6F56" w:rsidP="00BE6F56">
      <w:pPr>
        <w:spacing w:line="240" w:lineRule="auto"/>
      </w:pPr>
      <w:r w:rsidRPr="00BE6F56">
        <w:rPr>
          <w:b/>
          <w:bCs/>
          <w:i/>
          <w:iCs/>
        </w:rPr>
        <w:t xml:space="preserve">Peer Evaluations: </w:t>
      </w:r>
      <w:r w:rsidRPr="00BE6F56">
        <w:t xml:space="preserve">You will be rating the quality of the work each member of your team </w:t>
      </w:r>
      <w:proofErr w:type="gramStart"/>
      <w:r w:rsidRPr="00BE6F56">
        <w:t>contributed</w:t>
      </w:r>
      <w:proofErr w:type="gramEnd"/>
      <w:r w:rsidRPr="00BE6F56">
        <w:t xml:space="preserve"> to the group. Thus, your final grade for team discussion, case, and </w:t>
      </w:r>
      <w:r w:rsidR="00EA7FAB">
        <w:t>final project</w:t>
      </w:r>
      <w:r w:rsidRPr="00BE6F56">
        <w:t xml:space="preserve"> will be affected by the opinions of your team members. This is to encourage you to be a team player and pull </w:t>
      </w:r>
      <w:proofErr w:type="gramStart"/>
      <w:r w:rsidRPr="00BE6F56">
        <w:t>your weight</w:t>
      </w:r>
      <w:proofErr w:type="gramEnd"/>
      <w:r w:rsidRPr="00BE6F56">
        <w:t xml:space="preserve">! Peer evaluations allow me to adjust team project grades for individuals who may not have done their part on the team project. The peer evaluation </w:t>
      </w:r>
      <w:r w:rsidRPr="00BE6F56">
        <w:lastRenderedPageBreak/>
        <w:t xml:space="preserve">form will be available on Canvas. </w:t>
      </w:r>
      <w:r w:rsidRPr="00BE6F56">
        <w:rPr>
          <w:b/>
          <w:bCs/>
          <w:i/>
          <w:iCs/>
        </w:rPr>
        <w:t xml:space="preserve">Peer evaluations are due in class on the assigned day. Failure to submit this evaluation by the due date will result in a grade of 0 for your own peer evaluation score. </w:t>
      </w:r>
    </w:p>
    <w:p w14:paraId="41B844BE" w14:textId="6F75C543" w:rsidR="00BE6F56" w:rsidRPr="00BE6F56" w:rsidRDefault="00BE6F56" w:rsidP="00BE6F56">
      <w:pPr>
        <w:spacing w:line="240" w:lineRule="auto"/>
      </w:pPr>
      <w:r w:rsidRPr="00BE6F56">
        <w:rPr>
          <w:b/>
          <w:bCs/>
        </w:rPr>
        <w:t>In-term Exams (</w:t>
      </w:r>
      <w:r w:rsidR="008C5333">
        <w:rPr>
          <w:b/>
          <w:bCs/>
        </w:rPr>
        <w:t>20</w:t>
      </w:r>
      <w:r w:rsidRPr="00BE6F56">
        <w:rPr>
          <w:b/>
          <w:bCs/>
        </w:rPr>
        <w:t xml:space="preserve">%) </w:t>
      </w:r>
    </w:p>
    <w:p w14:paraId="55320630" w14:textId="04E15DD7" w:rsidR="00BE6F56" w:rsidRPr="00BE6F56" w:rsidRDefault="00BE6F56" w:rsidP="00BE6F56">
      <w:pPr>
        <w:spacing w:line="240" w:lineRule="auto"/>
      </w:pPr>
      <w:r w:rsidRPr="00BE6F56">
        <w:t xml:space="preserve">There will be </w:t>
      </w:r>
      <w:r w:rsidR="00086C0B">
        <w:t>two</w:t>
      </w:r>
      <w:r w:rsidRPr="00BE6F56">
        <w:t xml:space="preserve"> exams during the semester. Please refer to the course schedule for date and content of each exam. </w:t>
      </w:r>
    </w:p>
    <w:p w14:paraId="7B243F1E" w14:textId="77777777" w:rsidR="00BE6F56" w:rsidRPr="00BE6F56" w:rsidRDefault="00BE6F56" w:rsidP="00BE6F56">
      <w:pPr>
        <w:spacing w:line="240" w:lineRule="auto"/>
      </w:pPr>
      <w:r w:rsidRPr="00BE6F56">
        <w:t xml:space="preserve">As you may know, the method of preparing for the exams is idiosyncratic to each student. Nonetheless, the best practice for staying current while streamlining content for the exams is as follows: 1) Read each chapter once before class to gain a general understanding of chapter content. 2) Actively participate in class discussion, gaining perspective from other students. 3) Re-read the chapter, underlining the key points relevant to the chapter. 4) In preparation for each exam, re-read your underlines to commit the content to memory. </w:t>
      </w:r>
    </w:p>
    <w:p w14:paraId="38966061" w14:textId="72F3D05C" w:rsidR="00BE6F56" w:rsidRPr="00BE6F56" w:rsidRDefault="00BE6F56" w:rsidP="00BE6F56">
      <w:pPr>
        <w:spacing w:line="240" w:lineRule="auto"/>
      </w:pPr>
      <w:r w:rsidRPr="00BE6F56">
        <w:t xml:space="preserve">Each exam typically includes 10 – 15 multiple choice questions from each of the relevant chapters and includes a time constraint, so please plan your time accordingly. I’ll tend to stay away from questions that require memorization only and move toward questions requiring recognition and application (i.e. be able to recognize a construct or concept when you see it and be able to apply it to a situation). I’ll provide sample questions for each chapter, along with power points that direct your attention to chapter content. </w:t>
      </w:r>
      <w:r w:rsidRPr="00BE6F56">
        <w:rPr>
          <w:b/>
          <w:bCs/>
        </w:rPr>
        <w:t xml:space="preserve">The exams will be offered </w:t>
      </w:r>
      <w:r w:rsidR="00086C0B" w:rsidRPr="00BE6F56">
        <w:rPr>
          <w:b/>
          <w:bCs/>
        </w:rPr>
        <w:t>in class</w:t>
      </w:r>
      <w:r w:rsidRPr="00BE6F56">
        <w:rPr>
          <w:b/>
          <w:bCs/>
        </w:rPr>
        <w:t xml:space="preserve"> </w:t>
      </w:r>
      <w:r w:rsidR="00086C0B">
        <w:rPr>
          <w:b/>
          <w:bCs/>
        </w:rPr>
        <w:t>and online</w:t>
      </w:r>
      <w:r w:rsidRPr="00BE6F56">
        <w:rPr>
          <w:b/>
          <w:bCs/>
        </w:rPr>
        <w:t xml:space="preserve"> through Canvas. </w:t>
      </w:r>
    </w:p>
    <w:p w14:paraId="7BFC3417" w14:textId="643E0730" w:rsidR="00BE6F56" w:rsidRPr="00BE6F56" w:rsidRDefault="00BE6F56" w:rsidP="00BE6F56">
      <w:pPr>
        <w:spacing w:line="240" w:lineRule="auto"/>
      </w:pPr>
      <w:r w:rsidRPr="00BE6F56">
        <w:rPr>
          <w:b/>
          <w:bCs/>
        </w:rPr>
        <w:t>Team Case Analyses (</w:t>
      </w:r>
      <w:r w:rsidR="008C5333">
        <w:rPr>
          <w:b/>
          <w:bCs/>
        </w:rPr>
        <w:t>2</w:t>
      </w:r>
      <w:r w:rsidRPr="00BE6F56">
        <w:rPr>
          <w:b/>
          <w:bCs/>
        </w:rPr>
        <w:t>0</w:t>
      </w:r>
      <w:r w:rsidR="00086C0B" w:rsidRPr="00BE6F56">
        <w:rPr>
          <w:b/>
          <w:bCs/>
        </w:rPr>
        <w:t>%)</w:t>
      </w:r>
      <w:r w:rsidRPr="00BE6F56">
        <w:rPr>
          <w:b/>
          <w:bCs/>
        </w:rPr>
        <w:t xml:space="preserve"> </w:t>
      </w:r>
      <w:r w:rsidR="008F1800">
        <w:rPr>
          <w:b/>
          <w:bCs/>
        </w:rPr>
        <w:t>– Group Assignment</w:t>
      </w:r>
    </w:p>
    <w:p w14:paraId="156741CE" w14:textId="2035AA7A" w:rsidR="00BE6F56" w:rsidRPr="00BE6F56" w:rsidRDefault="00BE6F56" w:rsidP="00BE6F56">
      <w:pPr>
        <w:spacing w:line="240" w:lineRule="auto"/>
      </w:pPr>
      <w:r w:rsidRPr="00BE6F56">
        <w:t xml:space="preserve">There are </w:t>
      </w:r>
      <w:r w:rsidR="004C6393">
        <w:t>four</w:t>
      </w:r>
      <w:r w:rsidRPr="00BE6F56">
        <w:t xml:space="preserve"> assigned case analyses/write-ups during the semester. In teams of no more than 5 members each, you will analyze and develop a </w:t>
      </w:r>
      <w:proofErr w:type="gramStart"/>
      <w:r w:rsidR="00A63C9D">
        <w:t xml:space="preserve">2-3 </w:t>
      </w:r>
      <w:r w:rsidR="00086C0B" w:rsidRPr="00BE6F56">
        <w:t>page</w:t>
      </w:r>
      <w:proofErr w:type="gramEnd"/>
      <w:r w:rsidRPr="00BE6F56">
        <w:t xml:space="preserve"> write-up with the Problem, Diagnosis, Solution format to the case, as further described herein. Identify and state the problem or issue as you see it. Analyze and diagnose the problem or issue using an appropriate lens or viewpoint from the text. Provide a solution or recommendation to the problem or issue that is supported by your analysis and diagnosis. Each section of your paper should clearly support the previous section, such that there is a logical flow from one section to the next. For example, your analysis and diagnosis will clearly follow from your statement of the issue or problem, and your recommendation and solution will clearly follow from your analysis and diagnosis. Upload your written document </w:t>
      </w:r>
      <w:r w:rsidRPr="00BE6F56">
        <w:rPr>
          <w:b/>
          <w:bCs/>
        </w:rPr>
        <w:t xml:space="preserve">in a Word file </w:t>
      </w:r>
      <w:r w:rsidRPr="00BE6F56">
        <w:t xml:space="preserve">on Canvas for my review, grading, and comments. A case writing rubric is provided under the appropriate Assignment in Canvas. </w:t>
      </w:r>
    </w:p>
    <w:p w14:paraId="35544198" w14:textId="77777777" w:rsidR="00BE6F56" w:rsidRPr="00BE6F56" w:rsidRDefault="00BE6F56" w:rsidP="00BE6F56">
      <w:pPr>
        <w:spacing w:line="240" w:lineRule="auto"/>
      </w:pPr>
      <w:r w:rsidRPr="00BE6F56">
        <w:t xml:space="preserve">As several past students of mine will </w:t>
      </w:r>
      <w:proofErr w:type="gramStart"/>
      <w:r w:rsidRPr="00BE6F56">
        <w:t>attest</w:t>
      </w:r>
      <w:proofErr w:type="gramEnd"/>
      <w:r w:rsidRPr="00BE6F56">
        <w:t xml:space="preserve">, it’s recommended to work as a team within these written assignments, rather than delegating sections of the write-up among team members. Delegating sections has resulted in redundancy among sections, recommendations that have not been properly analyzed, analyses that have not addressed the problem, and other miscellaneous errors that have produced a convoluted (and very torturous) write-up. </w:t>
      </w:r>
    </w:p>
    <w:p w14:paraId="7C65422D" w14:textId="77777777" w:rsidR="00BE6F56" w:rsidRPr="00DD49CE" w:rsidRDefault="00BE6F56" w:rsidP="00BE6F56">
      <w:pPr>
        <w:spacing w:line="240" w:lineRule="auto"/>
        <w:rPr>
          <w:i/>
          <w:iCs/>
        </w:rPr>
      </w:pPr>
      <w:r w:rsidRPr="00DD49CE">
        <w:rPr>
          <w:i/>
          <w:iCs/>
        </w:rPr>
        <w:lastRenderedPageBreak/>
        <w:t xml:space="preserve">As in all written projects, your work must be word processed, double spaced, one-inch margins, Times New Roman 12-point font, APA 6th format. Use section headings. Cite all external sources and include a “References” section at the end of each assignment for cited work. </w:t>
      </w:r>
    </w:p>
    <w:p w14:paraId="268EF48F" w14:textId="35BB0A3A" w:rsidR="008F1800" w:rsidRPr="008F1800" w:rsidRDefault="008F1800" w:rsidP="00BE6F56">
      <w:pPr>
        <w:spacing w:line="240" w:lineRule="auto"/>
      </w:pPr>
      <w:r w:rsidRPr="008F1800">
        <w:rPr>
          <w:b/>
          <w:bCs/>
        </w:rPr>
        <w:t>Final Group Project</w:t>
      </w:r>
      <w:r>
        <w:rPr>
          <w:b/>
          <w:bCs/>
        </w:rPr>
        <w:t xml:space="preserve"> (25</w:t>
      </w:r>
      <w:r w:rsidR="00DD49CE">
        <w:rPr>
          <w:b/>
          <w:bCs/>
        </w:rPr>
        <w:t>%</w:t>
      </w:r>
      <w:r>
        <w:rPr>
          <w:b/>
          <w:bCs/>
        </w:rPr>
        <w:t xml:space="preserve">) – </w:t>
      </w:r>
      <w:r w:rsidRPr="008F1800">
        <w:t>This assignment is based on a</w:t>
      </w:r>
      <w:r>
        <w:t>nalysis of a</w:t>
      </w:r>
      <w:r w:rsidRPr="008F1800">
        <w:t xml:space="preserve"> company of your choice. The company must be publicly traded since it is important that you find market and performance data. </w:t>
      </w:r>
      <w:r w:rsidR="0056688C" w:rsidRPr="008F1800">
        <w:t>Your</w:t>
      </w:r>
      <w:r w:rsidRPr="008F1800">
        <w:t xml:space="preserve"> work must </w:t>
      </w:r>
      <w:r w:rsidR="0056688C">
        <w:t xml:space="preserve">include, introduction of the company, </w:t>
      </w:r>
      <w:r w:rsidR="00A63C9D">
        <w:t xml:space="preserve">Leadership, </w:t>
      </w:r>
      <w:r w:rsidR="0056688C">
        <w:t>products, market share, competitive strategy. The question will be, “Why is this company competitive or less competitive from organizational and leadership point of view”. 5-8 pages of clearly written, citing theories and concepts from the textbook must be submitted.</w:t>
      </w:r>
    </w:p>
    <w:p w14:paraId="59FC30E4" w14:textId="372FE147" w:rsidR="00F076AB" w:rsidRPr="00BE6F56" w:rsidRDefault="00F076AB" w:rsidP="00BE6F56">
      <w:pPr>
        <w:spacing w:line="240" w:lineRule="auto"/>
      </w:pPr>
      <w:r w:rsidRPr="00F076AB">
        <w:rPr>
          <w:b/>
          <w:bCs/>
        </w:rPr>
        <w:t>What did you learn from this course?</w:t>
      </w:r>
      <w:r>
        <w:t xml:space="preserve"> (</w:t>
      </w:r>
      <w:r w:rsidRPr="00F076AB">
        <w:rPr>
          <w:b/>
          <w:bCs/>
        </w:rPr>
        <w:t>10</w:t>
      </w:r>
      <w:r w:rsidR="00DD49CE">
        <w:rPr>
          <w:b/>
          <w:bCs/>
        </w:rPr>
        <w:t>%</w:t>
      </w:r>
      <w:r>
        <w:t>). This is the last of the assignments you should submit. Please submit 2-3 pages of write up</w:t>
      </w:r>
      <w:r w:rsidR="00A63C9D">
        <w:t xml:space="preserve"> </w:t>
      </w:r>
      <w:r w:rsidR="0076418D">
        <w:t xml:space="preserve">including concepts, theories and skills you may find is an important </w:t>
      </w:r>
      <w:r w:rsidR="00DD49CE">
        <w:t>part of</w:t>
      </w:r>
      <w:r w:rsidR="0076418D">
        <w:t xml:space="preserve"> your experience. </w:t>
      </w:r>
    </w:p>
    <w:p w14:paraId="53A8B002" w14:textId="77777777" w:rsidR="00BE6F56" w:rsidRPr="00BE6F56" w:rsidRDefault="00BE6F56" w:rsidP="00BE6F56">
      <w:pPr>
        <w:spacing w:line="240" w:lineRule="auto"/>
      </w:pPr>
      <w:r w:rsidRPr="00BE6F56">
        <w:rPr>
          <w:b/>
          <w:bCs/>
        </w:rPr>
        <w:t xml:space="preserve">COURSE POLICIES </w:t>
      </w:r>
    </w:p>
    <w:p w14:paraId="097519B7" w14:textId="77777777" w:rsidR="00BE6F56" w:rsidRPr="00BE6F56" w:rsidRDefault="00BE6F56" w:rsidP="00BE6F56">
      <w:pPr>
        <w:spacing w:line="240" w:lineRule="auto"/>
      </w:pPr>
      <w:r w:rsidRPr="00BE6F56">
        <w:rPr>
          <w:b/>
          <w:bCs/>
        </w:rPr>
        <w:t xml:space="preserve">“Firing” of Team Members </w:t>
      </w:r>
    </w:p>
    <w:p w14:paraId="6F201D05" w14:textId="41B2C34D" w:rsidR="00BE6F56" w:rsidRPr="00BE6F56" w:rsidRDefault="00BE6F56" w:rsidP="00BE6F56">
      <w:pPr>
        <w:spacing w:line="240" w:lineRule="auto"/>
      </w:pPr>
      <w:r w:rsidRPr="00BE6F56">
        <w:t xml:space="preserve">If you have problems within your group, please let me know as soon as possible. Although it is a rare occurrence, a few students may try doing the least amount of work on team projects. This will force other group members to pick up the slack. Teams are authorized to “fire” unproductive members up to 30 days before their final report is due. Prior to doing so, teams considering this option must speak with me and provide evidence of non-contribution. A student who was fired from a team must complete all group work individually; the assignment requirements remain the same as they are for teams. </w:t>
      </w:r>
    </w:p>
    <w:p w14:paraId="3E064785" w14:textId="77777777" w:rsidR="00BE6F56" w:rsidRPr="00BE6F56" w:rsidRDefault="00BE6F56" w:rsidP="00BE6F56">
      <w:pPr>
        <w:spacing w:line="240" w:lineRule="auto"/>
      </w:pPr>
      <w:r w:rsidRPr="00BE6F56">
        <w:rPr>
          <w:b/>
          <w:bCs/>
        </w:rPr>
        <w:t xml:space="preserve">Plagiarism Policy </w:t>
      </w:r>
    </w:p>
    <w:p w14:paraId="11F29927" w14:textId="77777777" w:rsidR="00BE6F56" w:rsidRDefault="00BE6F56" w:rsidP="00BE6F56">
      <w:pPr>
        <w:spacing w:line="240" w:lineRule="auto"/>
      </w:pPr>
      <w:r w:rsidRPr="00BE6F56">
        <w:t xml:space="preserve">Your written assignments should be your original work. </w:t>
      </w:r>
      <w:proofErr w:type="gramStart"/>
      <w:r w:rsidRPr="00BE6F56">
        <w:t>Originality</w:t>
      </w:r>
      <w:proofErr w:type="gramEnd"/>
      <w:r w:rsidRPr="00BE6F56">
        <w:t xml:space="preserve"> means that the ideas, concepts, conclusions, and implications that you present in your paper should be your own. Generative AI is a violation of the plagiarism policy in this class. You may, of course, base conclusions and implications on the existing work of others. You should always cite (APA format) the source of the original work of others in your paper. You may follow a simple citation procedure that includes the name(s) of author(s) and the year of publication in the body of the work. The full citation may be provided in the references section at the end of the paper. Ask me for full citation procedures. </w:t>
      </w:r>
    </w:p>
    <w:p w14:paraId="01EBA8F3" w14:textId="77777777" w:rsidR="004C6393" w:rsidRPr="00BE6F56" w:rsidRDefault="004C6393" w:rsidP="00BE6F56">
      <w:pPr>
        <w:spacing w:line="240" w:lineRule="auto"/>
      </w:pPr>
    </w:p>
    <w:p w14:paraId="22EA2CDC" w14:textId="77777777" w:rsidR="00BE6F56" w:rsidRPr="00BE6F56" w:rsidRDefault="00BE6F56" w:rsidP="00BE6F56">
      <w:pPr>
        <w:spacing w:line="240" w:lineRule="auto"/>
      </w:pPr>
      <w:r w:rsidRPr="00BE6F56">
        <w:rPr>
          <w:b/>
          <w:bCs/>
        </w:rPr>
        <w:t xml:space="preserve">Academic Dishonesty </w:t>
      </w:r>
    </w:p>
    <w:p w14:paraId="0CC7B689" w14:textId="77777777" w:rsidR="00BE6F56" w:rsidRPr="00BE6F56" w:rsidRDefault="00BE6F56" w:rsidP="00BE6F56">
      <w:pPr>
        <w:spacing w:line="240" w:lineRule="auto"/>
      </w:pPr>
      <w:r w:rsidRPr="00BE6F56">
        <w:t xml:space="preserve">Academic integrity is expected in all classroom endeavors. From the Code of Student Conduct: “Students are expected to be honest in all academic work. A student’s placement of their name on any academic exercise shall be regarded as assurance that the work is the result of the student’s own thought, effort, and study” (pg. 6). </w:t>
      </w:r>
    </w:p>
    <w:p w14:paraId="64B26B9A" w14:textId="2F7BEFDC" w:rsidR="00BE6F56" w:rsidRPr="00BE6F56" w:rsidRDefault="00BE6F56" w:rsidP="00BE6F56">
      <w:pPr>
        <w:spacing w:line="240" w:lineRule="auto"/>
      </w:pPr>
      <w:r w:rsidRPr="00BE6F56">
        <w:lastRenderedPageBreak/>
        <w:t xml:space="preserve">Students who have questions regarding issues of academic dishonesty should refer to the Code of Student Conduct, which outlines unacceptable behaviors in academic matters. Academic integrity is an expectation at this University and in this course. Academic integrity should be practiced in all aspects of your academic work, including during in-person or virtual class time, when taking exams, and as you complete all assignments. I may </w:t>
      </w:r>
      <w:proofErr w:type="gramStart"/>
      <w:r w:rsidRPr="00BE6F56">
        <w:t>refer</w:t>
      </w:r>
      <w:proofErr w:type="gramEnd"/>
      <w:r w:rsidRPr="00BE6F56">
        <w:t xml:space="preserve"> instances of academic dishonesty to Student Conduct and Community Responsibilities (SCCR) for review. I retain the right to impose a grade penalty for work that is academically dishonest (up to and including assigning an F in the course). SCCR will review the matter and may meet with you to discuss the incident and impose a </w:t>
      </w:r>
      <w:r w:rsidR="003A1FF2" w:rsidRPr="00BE6F56">
        <w:t>disciplinary status/educational sanction</w:t>
      </w:r>
      <w:r w:rsidRPr="00BE6F56">
        <w:t xml:space="preserve"> to track prevent the recurrence of academic dishonesty. </w:t>
      </w:r>
    </w:p>
    <w:p w14:paraId="2BD6D7E0" w14:textId="5CA2CC08" w:rsidR="00BE6F56" w:rsidRPr="00BE6F56" w:rsidRDefault="00BE6F56" w:rsidP="00BE6F56">
      <w:pPr>
        <w:spacing w:line="240" w:lineRule="auto"/>
      </w:pPr>
      <w:r w:rsidRPr="00BE6F56">
        <w:t xml:space="preserve">ISU expects students to complete their own </w:t>
      </w:r>
      <w:r w:rsidR="003A1FF2" w:rsidRPr="00BE6F56">
        <w:t>assignments and</w:t>
      </w:r>
      <w:r w:rsidRPr="00BE6F56">
        <w:t xml:space="preserve"> give credit to any sources they use when completing work online. Each instructor will determine and explain how or if students may work together on assignments and learning assessments. If you aren’t sure what is permitted, to avoid possible violations of the Code, ask your instructor for clarification before you work with another student. </w:t>
      </w:r>
    </w:p>
    <w:p w14:paraId="6C24798C" w14:textId="77777777" w:rsidR="00BE6F56" w:rsidRPr="00BE6F56" w:rsidRDefault="00BE6F56" w:rsidP="00BE6F56">
      <w:pPr>
        <w:spacing w:line="240" w:lineRule="auto"/>
      </w:pPr>
      <w:r w:rsidRPr="00BE6F56">
        <w:rPr>
          <w:b/>
          <w:bCs/>
        </w:rPr>
        <w:t xml:space="preserve">Assignments and Grading </w:t>
      </w:r>
    </w:p>
    <w:p w14:paraId="223A06AD" w14:textId="77777777" w:rsidR="00BE6F56" w:rsidRDefault="00BE6F56" w:rsidP="00BE6F56">
      <w:pPr>
        <w:spacing w:line="240" w:lineRule="auto"/>
      </w:pPr>
      <w:r w:rsidRPr="00BE6F56">
        <w:t xml:space="preserve">To receive a passing grade in this course, all assignments must be submitted. Performance will be evaluated on a percentage scale. Grades will be assigned based on the following scale: </w:t>
      </w:r>
    </w:p>
    <w:p w14:paraId="68700330" w14:textId="6F3506EF" w:rsidR="00BE6F56" w:rsidRPr="00BE6F56" w:rsidRDefault="00BE6F56" w:rsidP="00BE6F56">
      <w:pPr>
        <w:spacing w:line="240" w:lineRule="auto"/>
        <w:rPr>
          <w:b/>
          <w:bCs/>
        </w:rPr>
      </w:pPr>
      <w:r w:rsidRPr="00BE6F56">
        <w:rPr>
          <w:b/>
          <w:bCs/>
        </w:rPr>
        <w:t>Grade Percentage</w:t>
      </w:r>
    </w:p>
    <w:p w14:paraId="5BB49DBF" w14:textId="0D3A6C97" w:rsidR="00BE6F56" w:rsidRDefault="00BE6F56" w:rsidP="00BE6F56">
      <w:pPr>
        <w:spacing w:line="240" w:lineRule="auto"/>
      </w:pPr>
      <w:r w:rsidRPr="00BE6F56">
        <w:t>A</w:t>
      </w:r>
      <w:r>
        <w:tab/>
      </w:r>
      <w:r w:rsidRPr="00BE6F56">
        <w:t xml:space="preserve">90 </w:t>
      </w:r>
      <w:r>
        <w:t>–</w:t>
      </w:r>
      <w:r w:rsidRPr="00BE6F56">
        <w:t xml:space="preserve"> 100</w:t>
      </w:r>
    </w:p>
    <w:p w14:paraId="5B8EA2EB" w14:textId="15648E89" w:rsidR="00BE6F56" w:rsidRDefault="00BE6F56" w:rsidP="00BE6F56">
      <w:pPr>
        <w:spacing w:line="240" w:lineRule="auto"/>
      </w:pPr>
      <w:r w:rsidRPr="00BE6F56">
        <w:t>B</w:t>
      </w:r>
      <w:r>
        <w:tab/>
      </w:r>
      <w:r w:rsidRPr="00BE6F56">
        <w:t xml:space="preserve">80 </w:t>
      </w:r>
      <w:r>
        <w:t>–</w:t>
      </w:r>
      <w:r w:rsidRPr="00BE6F56">
        <w:t xml:space="preserve"> 89</w:t>
      </w:r>
    </w:p>
    <w:p w14:paraId="2F51A67A" w14:textId="4DBCE1A7" w:rsidR="00BE6F56" w:rsidRDefault="00BE6F56" w:rsidP="00BE6F56">
      <w:pPr>
        <w:spacing w:line="240" w:lineRule="auto"/>
      </w:pPr>
      <w:r w:rsidRPr="00BE6F56">
        <w:t>C</w:t>
      </w:r>
      <w:r>
        <w:tab/>
      </w:r>
      <w:r w:rsidRPr="00BE6F56">
        <w:t xml:space="preserve">70 </w:t>
      </w:r>
      <w:r>
        <w:t>–</w:t>
      </w:r>
      <w:r w:rsidRPr="00BE6F56">
        <w:t xml:space="preserve"> 79</w:t>
      </w:r>
    </w:p>
    <w:p w14:paraId="5B9A3AD5" w14:textId="6229B33C" w:rsidR="00BE6F56" w:rsidRDefault="00BE6F56" w:rsidP="00BE6F56">
      <w:pPr>
        <w:spacing w:line="240" w:lineRule="auto"/>
      </w:pPr>
      <w:r w:rsidRPr="00BE6F56">
        <w:t>D</w:t>
      </w:r>
      <w:r>
        <w:tab/>
      </w:r>
      <w:r w:rsidRPr="00BE6F56">
        <w:t xml:space="preserve">60 </w:t>
      </w:r>
      <w:r>
        <w:t>–</w:t>
      </w:r>
      <w:r w:rsidRPr="00BE6F56">
        <w:t xml:space="preserve"> 69</w:t>
      </w:r>
    </w:p>
    <w:p w14:paraId="4E57F382" w14:textId="74CDF064" w:rsidR="00BE6F56" w:rsidRPr="00BE6F56" w:rsidRDefault="00BE6F56" w:rsidP="00BE6F56">
      <w:pPr>
        <w:spacing w:line="240" w:lineRule="auto"/>
      </w:pPr>
      <w:r w:rsidRPr="00BE6F56">
        <w:t>F</w:t>
      </w:r>
      <w:r>
        <w:tab/>
      </w:r>
      <w:r w:rsidRPr="00BE6F56">
        <w:t>&lt; 60</w:t>
      </w:r>
    </w:p>
    <w:p w14:paraId="1F25A19D" w14:textId="6AA3BA04" w:rsidR="00BE6F56" w:rsidRDefault="00BE6F56" w:rsidP="00BE6F56">
      <w:pPr>
        <w:spacing w:line="240" w:lineRule="auto"/>
      </w:pPr>
    </w:p>
    <w:p w14:paraId="3DE02251" w14:textId="77777777" w:rsidR="0056688C" w:rsidRDefault="0056688C" w:rsidP="00BE6F56">
      <w:pPr>
        <w:spacing w:line="240" w:lineRule="auto"/>
      </w:pPr>
    </w:p>
    <w:p w14:paraId="16884976" w14:textId="77777777" w:rsidR="0056688C" w:rsidRDefault="0056688C" w:rsidP="00BE6F56">
      <w:pPr>
        <w:spacing w:line="240" w:lineRule="auto"/>
      </w:pPr>
    </w:p>
    <w:p w14:paraId="40254F28" w14:textId="77777777" w:rsidR="0056688C" w:rsidRDefault="0056688C" w:rsidP="00BE6F56">
      <w:pPr>
        <w:spacing w:line="240" w:lineRule="auto"/>
      </w:pPr>
    </w:p>
    <w:p w14:paraId="13BBEE8D" w14:textId="77777777" w:rsidR="0056688C" w:rsidRDefault="0056688C" w:rsidP="00BE6F56">
      <w:pPr>
        <w:spacing w:line="240" w:lineRule="auto"/>
      </w:pPr>
    </w:p>
    <w:p w14:paraId="4F385824" w14:textId="77777777" w:rsidR="0056688C" w:rsidRDefault="0056688C" w:rsidP="00BE6F56">
      <w:pPr>
        <w:spacing w:line="240" w:lineRule="auto"/>
      </w:pPr>
    </w:p>
    <w:p w14:paraId="1C0B5218" w14:textId="77777777" w:rsidR="0056688C" w:rsidRDefault="0056688C" w:rsidP="00BE6F56">
      <w:pPr>
        <w:spacing w:line="240" w:lineRule="auto"/>
      </w:pPr>
    </w:p>
    <w:p w14:paraId="6D13A709" w14:textId="77777777" w:rsidR="0056688C" w:rsidRDefault="0056688C" w:rsidP="00BE6F56">
      <w:pPr>
        <w:spacing w:line="240" w:lineRule="auto"/>
      </w:pPr>
    </w:p>
    <w:p w14:paraId="5B67C381" w14:textId="77777777" w:rsidR="004C6393" w:rsidRDefault="004C6393" w:rsidP="00BE6F56">
      <w:pPr>
        <w:spacing w:line="240" w:lineRule="auto"/>
      </w:pPr>
    </w:p>
    <w:p w14:paraId="7138FD32" w14:textId="01B5C048" w:rsidR="00CE4E58" w:rsidRDefault="00BE6F56" w:rsidP="00BE6F56">
      <w:pPr>
        <w:spacing w:line="240" w:lineRule="auto"/>
        <w:rPr>
          <w:b/>
          <w:bCs/>
        </w:rPr>
      </w:pPr>
      <w:r w:rsidRPr="00BE6F56">
        <w:rPr>
          <w:b/>
          <w:bCs/>
        </w:rPr>
        <w:lastRenderedPageBreak/>
        <w:t>CLASS SCHEDULE</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10"/>
        <w:gridCol w:w="1170"/>
        <w:gridCol w:w="4793"/>
        <w:gridCol w:w="2767"/>
      </w:tblGrid>
      <w:tr w:rsidR="00BE6F56" w:rsidRPr="00524726" w14:paraId="4F1F9A6E" w14:textId="77777777" w:rsidTr="00DA2C3F">
        <w:tc>
          <w:tcPr>
            <w:tcW w:w="10530" w:type="dxa"/>
            <w:gridSpan w:val="5"/>
            <w:shd w:val="clear" w:color="auto" w:fill="000000"/>
          </w:tcPr>
          <w:p w14:paraId="31D18D1F" w14:textId="77777777" w:rsidR="00BE6F56" w:rsidRPr="00B97798" w:rsidRDefault="00BE6F56" w:rsidP="00DA2C3F">
            <w:pPr>
              <w:jc w:val="center"/>
              <w:rPr>
                <w:rFonts w:ascii="Arial" w:hAnsi="Arial" w:cs="Arial"/>
                <w:b/>
                <w:bCs/>
                <w:color w:val="FFFFFF"/>
                <w:sz w:val="32"/>
                <w:szCs w:val="32"/>
              </w:rPr>
            </w:pPr>
            <w:r>
              <w:rPr>
                <w:rFonts w:ascii="Arial" w:hAnsi="Arial" w:cs="Arial"/>
                <w:b/>
                <w:bCs/>
                <w:color w:val="FFFFFF"/>
                <w:sz w:val="32"/>
                <w:szCs w:val="32"/>
              </w:rPr>
              <w:t xml:space="preserve">FALL 2026 WEDNESDAY </w:t>
            </w:r>
            <w:r w:rsidRPr="00B97798">
              <w:rPr>
                <w:rFonts w:ascii="Arial" w:hAnsi="Arial" w:cs="Arial"/>
                <w:b/>
                <w:bCs/>
                <w:color w:val="FFFFFF"/>
                <w:sz w:val="32"/>
                <w:szCs w:val="32"/>
              </w:rPr>
              <w:t>COURSE CALENDAR</w:t>
            </w:r>
          </w:p>
        </w:tc>
      </w:tr>
      <w:tr w:rsidR="00BE6F56" w:rsidRPr="00B97798" w14:paraId="24E9E59F" w14:textId="77777777" w:rsidTr="00DA2C3F">
        <w:tc>
          <w:tcPr>
            <w:tcW w:w="990" w:type="dxa"/>
            <w:shd w:val="clear" w:color="auto" w:fill="767171"/>
          </w:tcPr>
          <w:p w14:paraId="0A744255" w14:textId="77777777" w:rsidR="00BE6F56" w:rsidRPr="00B97798" w:rsidRDefault="00BE6F56" w:rsidP="00DA2C3F">
            <w:pPr>
              <w:jc w:val="center"/>
              <w:rPr>
                <w:rFonts w:ascii="Arial" w:hAnsi="Arial" w:cs="Arial"/>
                <w:b/>
                <w:color w:val="FFFFFF"/>
              </w:rPr>
            </w:pPr>
            <w:r w:rsidRPr="00B97798">
              <w:rPr>
                <w:rFonts w:ascii="Arial" w:hAnsi="Arial" w:cs="Arial"/>
                <w:b/>
                <w:color w:val="FFFFFF"/>
              </w:rPr>
              <w:t>WEEK</w:t>
            </w:r>
          </w:p>
        </w:tc>
        <w:tc>
          <w:tcPr>
            <w:tcW w:w="810" w:type="dxa"/>
            <w:shd w:val="clear" w:color="auto" w:fill="767171"/>
          </w:tcPr>
          <w:p w14:paraId="29217E96" w14:textId="77777777" w:rsidR="00BE6F56" w:rsidRPr="00B97798" w:rsidRDefault="00BE6F56" w:rsidP="00DA2C3F">
            <w:pPr>
              <w:jc w:val="center"/>
              <w:rPr>
                <w:rFonts w:ascii="Arial" w:hAnsi="Arial" w:cs="Arial"/>
                <w:b/>
                <w:color w:val="FFFFFF"/>
              </w:rPr>
            </w:pPr>
            <w:r w:rsidRPr="00B97798">
              <w:rPr>
                <w:rFonts w:ascii="Arial" w:hAnsi="Arial" w:cs="Arial"/>
                <w:b/>
                <w:color w:val="FFFFFF"/>
              </w:rPr>
              <w:t>MO.</w:t>
            </w:r>
          </w:p>
        </w:tc>
        <w:tc>
          <w:tcPr>
            <w:tcW w:w="1170" w:type="dxa"/>
            <w:shd w:val="clear" w:color="auto" w:fill="767171"/>
          </w:tcPr>
          <w:p w14:paraId="050213D1" w14:textId="77777777" w:rsidR="00BE6F56" w:rsidRPr="00B97798" w:rsidRDefault="00BE6F56" w:rsidP="00DA2C3F">
            <w:pPr>
              <w:jc w:val="center"/>
              <w:rPr>
                <w:rFonts w:ascii="Arial" w:hAnsi="Arial" w:cs="Arial"/>
                <w:b/>
                <w:color w:val="FFFFFF"/>
              </w:rPr>
            </w:pPr>
            <w:r w:rsidRPr="00B97798">
              <w:rPr>
                <w:rFonts w:ascii="Arial" w:hAnsi="Arial" w:cs="Arial"/>
                <w:b/>
                <w:color w:val="FFFFFF"/>
              </w:rPr>
              <w:t>DATE</w:t>
            </w:r>
          </w:p>
        </w:tc>
        <w:tc>
          <w:tcPr>
            <w:tcW w:w="4793" w:type="dxa"/>
            <w:shd w:val="clear" w:color="auto" w:fill="767171"/>
          </w:tcPr>
          <w:p w14:paraId="3BBEEBCD" w14:textId="77777777" w:rsidR="00BE6F56" w:rsidRPr="00B97798" w:rsidRDefault="00BE6F56" w:rsidP="00DA2C3F">
            <w:pPr>
              <w:jc w:val="center"/>
              <w:rPr>
                <w:rFonts w:ascii="Arial" w:hAnsi="Arial" w:cs="Arial"/>
                <w:b/>
                <w:color w:val="FFFFFF"/>
              </w:rPr>
            </w:pPr>
            <w:r w:rsidRPr="00B97798">
              <w:rPr>
                <w:rFonts w:ascii="Arial" w:hAnsi="Arial" w:cs="Arial"/>
                <w:b/>
                <w:color w:val="FFFFFF"/>
              </w:rPr>
              <w:t>TOPIC</w:t>
            </w:r>
          </w:p>
        </w:tc>
        <w:tc>
          <w:tcPr>
            <w:tcW w:w="2767" w:type="dxa"/>
            <w:shd w:val="clear" w:color="auto" w:fill="767171"/>
          </w:tcPr>
          <w:p w14:paraId="2668FE20" w14:textId="77777777" w:rsidR="00BE6F56" w:rsidRPr="00B97798" w:rsidRDefault="00BE6F56" w:rsidP="00DA2C3F">
            <w:pPr>
              <w:jc w:val="center"/>
              <w:rPr>
                <w:rFonts w:ascii="Arial" w:hAnsi="Arial" w:cs="Arial"/>
                <w:b/>
                <w:color w:val="FFFFFF"/>
              </w:rPr>
            </w:pPr>
            <w:r w:rsidRPr="00B97798">
              <w:rPr>
                <w:rFonts w:ascii="Arial" w:hAnsi="Arial" w:cs="Arial"/>
                <w:b/>
                <w:color w:val="FFFFFF"/>
              </w:rPr>
              <w:t>ASSIGNMENT</w:t>
            </w:r>
          </w:p>
        </w:tc>
      </w:tr>
      <w:tr w:rsidR="00BE6F56" w:rsidRPr="00524726" w14:paraId="5B0BDE78" w14:textId="77777777" w:rsidTr="00DA2C3F">
        <w:tc>
          <w:tcPr>
            <w:tcW w:w="990" w:type="dxa"/>
          </w:tcPr>
          <w:p w14:paraId="3C1ACFFE"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1</w:t>
            </w:r>
          </w:p>
        </w:tc>
        <w:tc>
          <w:tcPr>
            <w:tcW w:w="810" w:type="dxa"/>
          </w:tcPr>
          <w:p w14:paraId="6BAA04D5" w14:textId="77777777" w:rsidR="00BE6F56" w:rsidRPr="004C6393" w:rsidRDefault="00BE6F56" w:rsidP="00F076AB">
            <w:pPr>
              <w:spacing w:line="240" w:lineRule="auto"/>
              <w:jc w:val="center"/>
              <w:rPr>
                <w:rFonts w:ascii="Arial" w:hAnsi="Arial" w:cs="Arial"/>
                <w:b/>
                <w:bCs/>
                <w:sz w:val="22"/>
                <w:szCs w:val="22"/>
              </w:rPr>
            </w:pPr>
            <w:r w:rsidRPr="004C6393">
              <w:rPr>
                <w:rFonts w:ascii="Arial" w:hAnsi="Arial" w:cs="Arial"/>
                <w:b/>
                <w:bCs/>
                <w:sz w:val="22"/>
                <w:szCs w:val="22"/>
              </w:rPr>
              <w:t>AUG.</w:t>
            </w:r>
          </w:p>
        </w:tc>
        <w:tc>
          <w:tcPr>
            <w:tcW w:w="1170" w:type="dxa"/>
          </w:tcPr>
          <w:p w14:paraId="74885D1B"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Wed. 19</w:t>
            </w:r>
          </w:p>
        </w:tc>
        <w:tc>
          <w:tcPr>
            <w:tcW w:w="4793" w:type="dxa"/>
          </w:tcPr>
          <w:p w14:paraId="2E68CD38" w14:textId="77777777" w:rsidR="00BE6F56" w:rsidRPr="004C6393" w:rsidRDefault="00BE6F56" w:rsidP="00F076AB">
            <w:pPr>
              <w:spacing w:line="240" w:lineRule="auto"/>
              <w:rPr>
                <w:rFonts w:ascii="Arial" w:hAnsi="Arial" w:cs="Arial"/>
                <w:sz w:val="22"/>
                <w:szCs w:val="22"/>
              </w:rPr>
            </w:pPr>
            <w:r w:rsidRPr="004C6393">
              <w:rPr>
                <w:rFonts w:ascii="Arial" w:hAnsi="Arial" w:cs="Arial"/>
                <w:sz w:val="22"/>
                <w:szCs w:val="22"/>
              </w:rPr>
              <w:t>Introduction to the course</w:t>
            </w:r>
          </w:p>
        </w:tc>
        <w:tc>
          <w:tcPr>
            <w:tcW w:w="2767" w:type="dxa"/>
          </w:tcPr>
          <w:p w14:paraId="0595B34A" w14:textId="77777777" w:rsidR="00BE6F56" w:rsidRPr="004C6393" w:rsidRDefault="00BE6F56" w:rsidP="00F076AB">
            <w:pPr>
              <w:spacing w:line="240" w:lineRule="auto"/>
              <w:rPr>
                <w:rFonts w:ascii="Arial" w:hAnsi="Arial" w:cs="Arial"/>
                <w:sz w:val="22"/>
                <w:szCs w:val="22"/>
              </w:rPr>
            </w:pPr>
          </w:p>
        </w:tc>
      </w:tr>
      <w:tr w:rsidR="00BE6F56" w:rsidRPr="00524726" w14:paraId="22CDADBE" w14:textId="77777777" w:rsidTr="00DA2C3F">
        <w:tc>
          <w:tcPr>
            <w:tcW w:w="990" w:type="dxa"/>
          </w:tcPr>
          <w:p w14:paraId="71629176"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2</w:t>
            </w:r>
          </w:p>
        </w:tc>
        <w:tc>
          <w:tcPr>
            <w:tcW w:w="810" w:type="dxa"/>
          </w:tcPr>
          <w:p w14:paraId="6D733CF9" w14:textId="77777777" w:rsidR="00BE6F56" w:rsidRPr="004C6393" w:rsidRDefault="00BE6F56" w:rsidP="00F076AB">
            <w:pPr>
              <w:spacing w:line="240" w:lineRule="auto"/>
              <w:jc w:val="center"/>
              <w:rPr>
                <w:rFonts w:ascii="Arial" w:hAnsi="Arial" w:cs="Arial"/>
                <w:b/>
                <w:bCs/>
                <w:sz w:val="22"/>
                <w:szCs w:val="22"/>
              </w:rPr>
            </w:pPr>
          </w:p>
        </w:tc>
        <w:tc>
          <w:tcPr>
            <w:tcW w:w="1170" w:type="dxa"/>
          </w:tcPr>
          <w:p w14:paraId="78F705E1"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Wed. 26</w:t>
            </w:r>
          </w:p>
        </w:tc>
        <w:tc>
          <w:tcPr>
            <w:tcW w:w="4793" w:type="dxa"/>
          </w:tcPr>
          <w:p w14:paraId="37A97875" w14:textId="77777777" w:rsidR="00BE6F56" w:rsidRPr="004C6393" w:rsidRDefault="00BE6F56" w:rsidP="00F076AB">
            <w:pPr>
              <w:spacing w:line="240" w:lineRule="auto"/>
              <w:rPr>
                <w:rFonts w:ascii="Arial" w:hAnsi="Arial" w:cs="Arial"/>
                <w:sz w:val="22"/>
                <w:szCs w:val="22"/>
              </w:rPr>
            </w:pPr>
            <w:r w:rsidRPr="004C6393">
              <w:rPr>
                <w:rFonts w:ascii="Arial" w:hAnsi="Arial" w:cs="Arial"/>
                <w:sz w:val="22"/>
                <w:szCs w:val="22"/>
              </w:rPr>
              <w:t>Chapter 1- Diversity, equity and inclusion</w:t>
            </w:r>
          </w:p>
          <w:p w14:paraId="7B7EF3BF" w14:textId="15FDF89C" w:rsidR="00BE6F56" w:rsidRPr="004C6393" w:rsidRDefault="00BE6F56" w:rsidP="00F076AB">
            <w:pPr>
              <w:spacing w:line="240" w:lineRule="auto"/>
              <w:rPr>
                <w:rFonts w:ascii="Arial" w:hAnsi="Arial" w:cs="Arial"/>
                <w:sz w:val="22"/>
                <w:szCs w:val="22"/>
              </w:rPr>
            </w:pPr>
          </w:p>
        </w:tc>
        <w:tc>
          <w:tcPr>
            <w:tcW w:w="2767" w:type="dxa"/>
          </w:tcPr>
          <w:p w14:paraId="7E8EF72B" w14:textId="77777777" w:rsidR="00BE6F56" w:rsidRPr="004C6393" w:rsidRDefault="00BE6F56" w:rsidP="00F076AB">
            <w:pPr>
              <w:spacing w:line="240" w:lineRule="auto"/>
              <w:rPr>
                <w:rFonts w:ascii="Arial" w:hAnsi="Arial" w:cs="Arial"/>
                <w:sz w:val="22"/>
                <w:szCs w:val="22"/>
              </w:rPr>
            </w:pPr>
            <w:r w:rsidRPr="004C6393">
              <w:rPr>
                <w:rFonts w:ascii="Arial" w:hAnsi="Arial" w:cs="Arial"/>
                <w:sz w:val="22"/>
                <w:szCs w:val="22"/>
              </w:rPr>
              <w:t>Read chapter 1</w:t>
            </w:r>
          </w:p>
          <w:p w14:paraId="5059DF05" w14:textId="4B373F8E" w:rsidR="00EC2829" w:rsidRPr="004C6393" w:rsidRDefault="00EC2829" w:rsidP="00F076AB">
            <w:pPr>
              <w:spacing w:line="240" w:lineRule="auto"/>
              <w:rPr>
                <w:rFonts w:ascii="Arial" w:hAnsi="Arial" w:cs="Arial"/>
                <w:sz w:val="22"/>
                <w:szCs w:val="22"/>
              </w:rPr>
            </w:pPr>
            <w:r w:rsidRPr="004C6393">
              <w:rPr>
                <w:rFonts w:ascii="Arial" w:hAnsi="Arial" w:cs="Arial"/>
                <w:sz w:val="22"/>
                <w:szCs w:val="22"/>
              </w:rPr>
              <w:t>Quiz 1</w:t>
            </w:r>
          </w:p>
        </w:tc>
      </w:tr>
      <w:tr w:rsidR="00BE6F56" w:rsidRPr="00524726" w14:paraId="3E1BE1A8" w14:textId="77777777" w:rsidTr="00DA2C3F">
        <w:trPr>
          <w:trHeight w:val="206"/>
        </w:trPr>
        <w:tc>
          <w:tcPr>
            <w:tcW w:w="990" w:type="dxa"/>
          </w:tcPr>
          <w:p w14:paraId="478F0D37"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3</w:t>
            </w:r>
          </w:p>
        </w:tc>
        <w:tc>
          <w:tcPr>
            <w:tcW w:w="810" w:type="dxa"/>
          </w:tcPr>
          <w:p w14:paraId="55FAE3DA" w14:textId="77777777" w:rsidR="00BE6F56" w:rsidRPr="004C6393" w:rsidRDefault="00BE6F56" w:rsidP="00F076AB">
            <w:pPr>
              <w:spacing w:line="240" w:lineRule="auto"/>
              <w:jc w:val="center"/>
              <w:rPr>
                <w:rFonts w:ascii="Arial" w:hAnsi="Arial" w:cs="Arial"/>
                <w:b/>
                <w:bCs/>
                <w:sz w:val="22"/>
                <w:szCs w:val="22"/>
              </w:rPr>
            </w:pPr>
            <w:r w:rsidRPr="004C6393">
              <w:rPr>
                <w:rFonts w:ascii="Arial" w:hAnsi="Arial" w:cs="Arial"/>
                <w:b/>
                <w:bCs/>
                <w:sz w:val="22"/>
                <w:szCs w:val="22"/>
              </w:rPr>
              <w:t>SEP.</w:t>
            </w:r>
          </w:p>
        </w:tc>
        <w:tc>
          <w:tcPr>
            <w:tcW w:w="1170" w:type="dxa"/>
          </w:tcPr>
          <w:p w14:paraId="1503F91D"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Wed. 2</w:t>
            </w:r>
          </w:p>
        </w:tc>
        <w:tc>
          <w:tcPr>
            <w:tcW w:w="4793" w:type="dxa"/>
          </w:tcPr>
          <w:p w14:paraId="54789BFC" w14:textId="77777777" w:rsidR="00BE6F56" w:rsidRPr="004C6393" w:rsidRDefault="00BE6F56" w:rsidP="00F076AB">
            <w:pPr>
              <w:spacing w:line="240" w:lineRule="auto"/>
              <w:rPr>
                <w:rFonts w:ascii="Arial" w:hAnsi="Arial" w:cs="Arial"/>
                <w:bCs/>
                <w:sz w:val="22"/>
                <w:szCs w:val="22"/>
              </w:rPr>
            </w:pPr>
            <w:r w:rsidRPr="004C6393">
              <w:rPr>
                <w:rFonts w:ascii="Arial" w:hAnsi="Arial" w:cs="Arial"/>
                <w:bCs/>
                <w:sz w:val="22"/>
                <w:szCs w:val="22"/>
              </w:rPr>
              <w:t xml:space="preserve">Chapter 2- Job attitude </w:t>
            </w:r>
          </w:p>
          <w:p w14:paraId="3204F335" w14:textId="77777777" w:rsidR="00BE6F56" w:rsidRPr="004C6393" w:rsidRDefault="00BE6F56" w:rsidP="00F076AB">
            <w:pPr>
              <w:spacing w:line="240" w:lineRule="auto"/>
              <w:rPr>
                <w:rFonts w:ascii="Arial" w:hAnsi="Arial" w:cs="Arial"/>
                <w:bCs/>
                <w:sz w:val="22"/>
                <w:szCs w:val="22"/>
              </w:rPr>
            </w:pPr>
            <w:r w:rsidRPr="004C6393">
              <w:rPr>
                <w:rFonts w:ascii="Arial" w:hAnsi="Arial" w:cs="Arial"/>
                <w:bCs/>
                <w:sz w:val="22"/>
                <w:szCs w:val="22"/>
              </w:rPr>
              <w:t>Discuss Case guideline</w:t>
            </w:r>
          </w:p>
        </w:tc>
        <w:tc>
          <w:tcPr>
            <w:tcW w:w="2767" w:type="dxa"/>
          </w:tcPr>
          <w:p w14:paraId="62E88548" w14:textId="77777777" w:rsidR="00BE6F56" w:rsidRPr="004C6393" w:rsidRDefault="00BE6F56" w:rsidP="00F076AB">
            <w:pPr>
              <w:spacing w:line="240" w:lineRule="auto"/>
              <w:rPr>
                <w:rFonts w:ascii="Arial" w:hAnsi="Arial" w:cs="Arial"/>
                <w:bCs/>
                <w:sz w:val="22"/>
                <w:szCs w:val="22"/>
              </w:rPr>
            </w:pPr>
            <w:r w:rsidRPr="004C6393">
              <w:rPr>
                <w:rFonts w:ascii="Arial" w:hAnsi="Arial" w:cs="Arial"/>
                <w:bCs/>
                <w:sz w:val="22"/>
                <w:szCs w:val="22"/>
              </w:rPr>
              <w:t>Read chapter 2</w:t>
            </w:r>
          </w:p>
          <w:p w14:paraId="02F2F7DF" w14:textId="49BFC929" w:rsidR="00EA7E4B" w:rsidRPr="004C6393" w:rsidRDefault="00F74111" w:rsidP="00F076AB">
            <w:pPr>
              <w:spacing w:line="240" w:lineRule="auto"/>
              <w:rPr>
                <w:rFonts w:ascii="Arial" w:hAnsi="Arial" w:cs="Arial"/>
                <w:bCs/>
                <w:sz w:val="22"/>
                <w:szCs w:val="22"/>
              </w:rPr>
            </w:pPr>
            <w:r w:rsidRPr="004C6393">
              <w:rPr>
                <w:rFonts w:ascii="Arial" w:hAnsi="Arial" w:cs="Arial"/>
                <w:bCs/>
                <w:sz w:val="22"/>
                <w:szCs w:val="22"/>
              </w:rPr>
              <w:t xml:space="preserve">The </w:t>
            </w:r>
            <w:r w:rsidR="00EA7E4B" w:rsidRPr="004C6393">
              <w:rPr>
                <w:rFonts w:ascii="Arial" w:hAnsi="Arial" w:cs="Arial"/>
                <w:bCs/>
                <w:sz w:val="22"/>
                <w:szCs w:val="22"/>
              </w:rPr>
              <w:t>guide will be posted</w:t>
            </w:r>
            <w:r w:rsidR="00C875FD" w:rsidRPr="004C6393">
              <w:rPr>
                <w:rFonts w:ascii="Arial" w:hAnsi="Arial" w:cs="Arial"/>
                <w:sz w:val="22"/>
                <w:szCs w:val="22"/>
              </w:rPr>
              <w:t xml:space="preserve">- </w:t>
            </w:r>
            <w:r w:rsidR="00C875FD" w:rsidRPr="004C6393">
              <w:rPr>
                <w:rFonts w:ascii="Arial" w:hAnsi="Arial" w:cs="Arial"/>
                <w:b/>
                <w:bCs/>
                <w:sz w:val="22"/>
                <w:szCs w:val="22"/>
              </w:rPr>
              <w:t>Assessment 1</w:t>
            </w:r>
          </w:p>
        </w:tc>
      </w:tr>
      <w:tr w:rsidR="00BE6F56" w:rsidRPr="00524726" w14:paraId="51E9EC92" w14:textId="77777777" w:rsidTr="00DA2C3F">
        <w:tc>
          <w:tcPr>
            <w:tcW w:w="990" w:type="dxa"/>
          </w:tcPr>
          <w:p w14:paraId="4EACB3FD"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4</w:t>
            </w:r>
          </w:p>
        </w:tc>
        <w:tc>
          <w:tcPr>
            <w:tcW w:w="810" w:type="dxa"/>
          </w:tcPr>
          <w:p w14:paraId="5281C61A" w14:textId="77777777" w:rsidR="00BE6F56" w:rsidRPr="004C6393" w:rsidRDefault="00BE6F56" w:rsidP="00F076AB">
            <w:pPr>
              <w:spacing w:line="240" w:lineRule="auto"/>
              <w:jc w:val="center"/>
              <w:rPr>
                <w:sz w:val="22"/>
                <w:szCs w:val="22"/>
              </w:rPr>
            </w:pPr>
          </w:p>
        </w:tc>
        <w:tc>
          <w:tcPr>
            <w:tcW w:w="1170" w:type="dxa"/>
          </w:tcPr>
          <w:p w14:paraId="5799C170"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Wed. 9</w:t>
            </w:r>
          </w:p>
        </w:tc>
        <w:tc>
          <w:tcPr>
            <w:tcW w:w="4793" w:type="dxa"/>
          </w:tcPr>
          <w:p w14:paraId="409ED867" w14:textId="0EC2BC24" w:rsidR="00EC2829" w:rsidRPr="004C6393" w:rsidRDefault="00BE6F56" w:rsidP="00F076AB">
            <w:pPr>
              <w:spacing w:line="240" w:lineRule="auto"/>
              <w:rPr>
                <w:rFonts w:ascii="Arial" w:hAnsi="Arial" w:cs="Arial"/>
                <w:sz w:val="22"/>
                <w:szCs w:val="22"/>
              </w:rPr>
            </w:pPr>
            <w:r w:rsidRPr="004C6393">
              <w:rPr>
                <w:rFonts w:ascii="Arial" w:hAnsi="Arial" w:cs="Arial"/>
                <w:sz w:val="22"/>
                <w:szCs w:val="22"/>
              </w:rPr>
              <w:t xml:space="preserve">Chapter 5- Personality and individual differences. </w:t>
            </w:r>
          </w:p>
        </w:tc>
        <w:tc>
          <w:tcPr>
            <w:tcW w:w="2767" w:type="dxa"/>
          </w:tcPr>
          <w:p w14:paraId="1EAF8504" w14:textId="6E351AE8" w:rsidR="00F74111" w:rsidRPr="004C6393" w:rsidRDefault="00F74111" w:rsidP="00F076AB">
            <w:pPr>
              <w:spacing w:line="240" w:lineRule="auto"/>
              <w:jc w:val="center"/>
              <w:rPr>
                <w:rFonts w:ascii="Arial" w:hAnsi="Arial" w:cs="Arial"/>
                <w:sz w:val="22"/>
                <w:szCs w:val="22"/>
              </w:rPr>
            </w:pPr>
            <w:r w:rsidRPr="004C6393">
              <w:rPr>
                <w:rFonts w:ascii="Arial" w:hAnsi="Arial" w:cs="Arial"/>
                <w:sz w:val="22"/>
                <w:szCs w:val="22"/>
              </w:rPr>
              <w:t>Read chapter 5</w:t>
            </w:r>
            <w:r w:rsidR="00C875FD" w:rsidRPr="004C6393">
              <w:rPr>
                <w:rFonts w:ascii="Arial" w:hAnsi="Arial" w:cs="Arial"/>
                <w:sz w:val="22"/>
                <w:szCs w:val="22"/>
              </w:rPr>
              <w:t xml:space="preserve"> </w:t>
            </w:r>
            <w:r w:rsidRPr="004C6393">
              <w:rPr>
                <w:rFonts w:ascii="Arial" w:hAnsi="Arial" w:cs="Arial"/>
                <w:sz w:val="22"/>
                <w:szCs w:val="22"/>
              </w:rPr>
              <w:t>-</w:t>
            </w:r>
            <w:r w:rsidR="00C875FD" w:rsidRPr="004C6393">
              <w:rPr>
                <w:rFonts w:ascii="Arial" w:hAnsi="Arial" w:cs="Arial"/>
                <w:sz w:val="22"/>
                <w:szCs w:val="22"/>
              </w:rPr>
              <w:t xml:space="preserve"> </w:t>
            </w:r>
            <w:r w:rsidRPr="004C6393">
              <w:rPr>
                <w:rFonts w:ascii="Arial" w:hAnsi="Arial" w:cs="Arial"/>
                <w:sz w:val="22"/>
                <w:szCs w:val="22"/>
              </w:rPr>
              <w:t>Case 1</w:t>
            </w:r>
          </w:p>
          <w:p w14:paraId="28E0C4C8" w14:textId="17FFC1F0" w:rsidR="00EC2829" w:rsidRPr="004C6393" w:rsidRDefault="00EC2829" w:rsidP="00F076AB">
            <w:pPr>
              <w:spacing w:line="240" w:lineRule="auto"/>
              <w:rPr>
                <w:rFonts w:ascii="Arial" w:hAnsi="Arial" w:cs="Arial"/>
                <w:sz w:val="22"/>
                <w:szCs w:val="22"/>
              </w:rPr>
            </w:pPr>
            <w:r w:rsidRPr="004C6393">
              <w:rPr>
                <w:rFonts w:ascii="Arial" w:hAnsi="Arial" w:cs="Arial"/>
                <w:sz w:val="22"/>
                <w:szCs w:val="22"/>
              </w:rPr>
              <w:t>Quiz 2</w:t>
            </w:r>
            <w:r w:rsidR="00C875FD" w:rsidRPr="004C6393">
              <w:rPr>
                <w:rFonts w:ascii="Arial" w:hAnsi="Arial" w:cs="Arial"/>
                <w:sz w:val="22"/>
                <w:szCs w:val="22"/>
              </w:rPr>
              <w:t xml:space="preserve">  </w:t>
            </w:r>
          </w:p>
        </w:tc>
      </w:tr>
      <w:tr w:rsidR="00BE6F56" w:rsidRPr="00524726" w14:paraId="0AE42536" w14:textId="77777777" w:rsidTr="00DA2C3F">
        <w:tc>
          <w:tcPr>
            <w:tcW w:w="990" w:type="dxa"/>
          </w:tcPr>
          <w:p w14:paraId="1625748F"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5</w:t>
            </w:r>
          </w:p>
        </w:tc>
        <w:tc>
          <w:tcPr>
            <w:tcW w:w="810" w:type="dxa"/>
          </w:tcPr>
          <w:p w14:paraId="35F54B6C" w14:textId="77777777" w:rsidR="00BE6F56" w:rsidRPr="004C6393" w:rsidRDefault="00BE6F56" w:rsidP="00F076AB">
            <w:pPr>
              <w:spacing w:line="240" w:lineRule="auto"/>
              <w:jc w:val="center"/>
              <w:rPr>
                <w:rFonts w:ascii="Arial" w:hAnsi="Arial" w:cs="Arial"/>
                <w:b/>
                <w:bCs/>
                <w:sz w:val="22"/>
                <w:szCs w:val="22"/>
              </w:rPr>
            </w:pPr>
          </w:p>
        </w:tc>
        <w:tc>
          <w:tcPr>
            <w:tcW w:w="1170" w:type="dxa"/>
          </w:tcPr>
          <w:p w14:paraId="1E5B2DED"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Wed. 16</w:t>
            </w:r>
          </w:p>
        </w:tc>
        <w:tc>
          <w:tcPr>
            <w:tcW w:w="4793" w:type="dxa"/>
          </w:tcPr>
          <w:p w14:paraId="2AFD9FB6" w14:textId="2B8634EF" w:rsidR="00BE6F56" w:rsidRPr="004C6393" w:rsidRDefault="00BE6F56" w:rsidP="00F076AB">
            <w:pPr>
              <w:spacing w:line="240" w:lineRule="auto"/>
              <w:rPr>
                <w:rFonts w:ascii="Arial" w:hAnsi="Arial" w:cs="Arial"/>
                <w:sz w:val="22"/>
                <w:szCs w:val="22"/>
              </w:rPr>
            </w:pPr>
            <w:r w:rsidRPr="004C6393">
              <w:rPr>
                <w:rFonts w:ascii="Arial" w:hAnsi="Arial" w:cs="Arial"/>
                <w:sz w:val="22"/>
                <w:szCs w:val="22"/>
              </w:rPr>
              <w:t xml:space="preserve">Chapter </w:t>
            </w:r>
            <w:r w:rsidR="003A1FF2" w:rsidRPr="004C6393">
              <w:rPr>
                <w:rFonts w:ascii="Arial" w:hAnsi="Arial" w:cs="Arial"/>
                <w:sz w:val="22"/>
                <w:szCs w:val="22"/>
              </w:rPr>
              <w:t>6-Perception and individual decision making</w:t>
            </w:r>
          </w:p>
        </w:tc>
        <w:tc>
          <w:tcPr>
            <w:tcW w:w="2767" w:type="dxa"/>
          </w:tcPr>
          <w:p w14:paraId="5F556664" w14:textId="77777777" w:rsidR="00BE6F56" w:rsidRPr="004C6393" w:rsidRDefault="00F74111" w:rsidP="00F076AB">
            <w:pPr>
              <w:spacing w:line="240" w:lineRule="auto"/>
              <w:rPr>
                <w:rFonts w:ascii="Arial" w:hAnsi="Arial" w:cs="Arial"/>
                <w:sz w:val="22"/>
                <w:szCs w:val="22"/>
              </w:rPr>
            </w:pPr>
            <w:r w:rsidRPr="004C6393">
              <w:rPr>
                <w:rFonts w:ascii="Arial" w:hAnsi="Arial" w:cs="Arial"/>
                <w:sz w:val="22"/>
                <w:szCs w:val="22"/>
              </w:rPr>
              <w:t>Read chapter 6</w:t>
            </w:r>
          </w:p>
          <w:p w14:paraId="5EE4CEF3" w14:textId="02E2917A" w:rsidR="00EC2829" w:rsidRPr="004C6393" w:rsidRDefault="00EC2829" w:rsidP="00F076AB">
            <w:pPr>
              <w:spacing w:line="240" w:lineRule="auto"/>
              <w:rPr>
                <w:rFonts w:ascii="Arial" w:hAnsi="Arial" w:cs="Arial"/>
                <w:sz w:val="22"/>
                <w:szCs w:val="22"/>
              </w:rPr>
            </w:pPr>
            <w:r w:rsidRPr="004C6393">
              <w:rPr>
                <w:rFonts w:ascii="Arial" w:hAnsi="Arial" w:cs="Arial"/>
                <w:sz w:val="22"/>
                <w:szCs w:val="22"/>
              </w:rPr>
              <w:t>Quiz 3</w:t>
            </w:r>
          </w:p>
        </w:tc>
      </w:tr>
      <w:tr w:rsidR="00BE6F56" w:rsidRPr="00524726" w14:paraId="36335C3D" w14:textId="77777777" w:rsidTr="00DA2C3F">
        <w:tc>
          <w:tcPr>
            <w:tcW w:w="990" w:type="dxa"/>
          </w:tcPr>
          <w:p w14:paraId="6D742F6D"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6</w:t>
            </w:r>
          </w:p>
        </w:tc>
        <w:tc>
          <w:tcPr>
            <w:tcW w:w="810" w:type="dxa"/>
          </w:tcPr>
          <w:p w14:paraId="1D4C6C40" w14:textId="77777777" w:rsidR="00BE6F56" w:rsidRPr="004C6393" w:rsidRDefault="00BE6F56" w:rsidP="00F076AB">
            <w:pPr>
              <w:spacing w:line="240" w:lineRule="auto"/>
              <w:jc w:val="center"/>
              <w:rPr>
                <w:rFonts w:ascii="Arial" w:hAnsi="Arial" w:cs="Arial"/>
                <w:b/>
                <w:bCs/>
                <w:sz w:val="22"/>
                <w:szCs w:val="22"/>
              </w:rPr>
            </w:pPr>
          </w:p>
        </w:tc>
        <w:tc>
          <w:tcPr>
            <w:tcW w:w="1170" w:type="dxa"/>
          </w:tcPr>
          <w:p w14:paraId="17E18C46"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Wed. 23</w:t>
            </w:r>
          </w:p>
        </w:tc>
        <w:tc>
          <w:tcPr>
            <w:tcW w:w="4793" w:type="dxa"/>
          </w:tcPr>
          <w:p w14:paraId="42CF15AC" w14:textId="0AD2444D" w:rsidR="00BE6F56" w:rsidRPr="004C6393" w:rsidRDefault="003A1FF2" w:rsidP="00F076AB">
            <w:pPr>
              <w:spacing w:line="240" w:lineRule="auto"/>
              <w:rPr>
                <w:rFonts w:ascii="Arial" w:hAnsi="Arial" w:cs="Arial"/>
                <w:sz w:val="22"/>
                <w:szCs w:val="22"/>
              </w:rPr>
            </w:pPr>
            <w:r w:rsidRPr="004C6393">
              <w:rPr>
                <w:rFonts w:ascii="Arial" w:hAnsi="Arial" w:cs="Arial"/>
                <w:sz w:val="22"/>
                <w:szCs w:val="22"/>
              </w:rPr>
              <w:t>Chapter 7-Motivation concepts</w:t>
            </w:r>
          </w:p>
        </w:tc>
        <w:tc>
          <w:tcPr>
            <w:tcW w:w="2767" w:type="dxa"/>
          </w:tcPr>
          <w:p w14:paraId="1D7F42D3" w14:textId="57DA9015" w:rsidR="00BE6F56" w:rsidRPr="004C6393" w:rsidRDefault="00EC2829" w:rsidP="00F076AB">
            <w:pPr>
              <w:spacing w:line="240" w:lineRule="auto"/>
              <w:rPr>
                <w:rFonts w:ascii="Arial" w:hAnsi="Arial" w:cs="Arial"/>
                <w:sz w:val="22"/>
                <w:szCs w:val="22"/>
              </w:rPr>
            </w:pPr>
            <w:r w:rsidRPr="004C6393">
              <w:rPr>
                <w:rFonts w:ascii="Arial" w:hAnsi="Arial" w:cs="Arial"/>
                <w:sz w:val="22"/>
                <w:szCs w:val="22"/>
              </w:rPr>
              <w:t>Case 2</w:t>
            </w:r>
          </w:p>
        </w:tc>
      </w:tr>
      <w:tr w:rsidR="00BE6F56" w:rsidRPr="00524726" w14:paraId="5C42A8AD" w14:textId="77777777" w:rsidTr="00DA2C3F">
        <w:tc>
          <w:tcPr>
            <w:tcW w:w="990" w:type="dxa"/>
          </w:tcPr>
          <w:p w14:paraId="6B6663DA"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7</w:t>
            </w:r>
          </w:p>
        </w:tc>
        <w:tc>
          <w:tcPr>
            <w:tcW w:w="810" w:type="dxa"/>
          </w:tcPr>
          <w:p w14:paraId="52119E47" w14:textId="77777777" w:rsidR="00BE6F56" w:rsidRPr="004C6393" w:rsidRDefault="00BE6F56" w:rsidP="00F076AB">
            <w:pPr>
              <w:spacing w:line="240" w:lineRule="auto"/>
              <w:jc w:val="center"/>
              <w:rPr>
                <w:rFonts w:ascii="Arial" w:hAnsi="Arial" w:cs="Arial"/>
                <w:b/>
                <w:bCs/>
                <w:sz w:val="22"/>
                <w:szCs w:val="22"/>
              </w:rPr>
            </w:pPr>
          </w:p>
        </w:tc>
        <w:tc>
          <w:tcPr>
            <w:tcW w:w="1170" w:type="dxa"/>
          </w:tcPr>
          <w:p w14:paraId="08F1DBD8"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Wed. 30</w:t>
            </w:r>
          </w:p>
        </w:tc>
        <w:tc>
          <w:tcPr>
            <w:tcW w:w="4793" w:type="dxa"/>
          </w:tcPr>
          <w:p w14:paraId="418B9CF9" w14:textId="5D8E7055" w:rsidR="00BE6F56" w:rsidRPr="004C6393" w:rsidRDefault="003A1FF2" w:rsidP="00F076AB">
            <w:pPr>
              <w:spacing w:line="240" w:lineRule="auto"/>
              <w:rPr>
                <w:rFonts w:ascii="Arial" w:hAnsi="Arial" w:cs="Arial"/>
                <w:sz w:val="22"/>
                <w:szCs w:val="22"/>
              </w:rPr>
            </w:pPr>
            <w:r w:rsidRPr="004C6393">
              <w:rPr>
                <w:rFonts w:ascii="Arial" w:hAnsi="Arial" w:cs="Arial"/>
                <w:sz w:val="22"/>
                <w:szCs w:val="22"/>
              </w:rPr>
              <w:t>Chapter 9- Foundation of Group Behavior</w:t>
            </w:r>
          </w:p>
        </w:tc>
        <w:tc>
          <w:tcPr>
            <w:tcW w:w="2767" w:type="dxa"/>
          </w:tcPr>
          <w:p w14:paraId="2411DC71" w14:textId="5C3AB3B5" w:rsidR="00BE6F56" w:rsidRPr="004C6393" w:rsidRDefault="00F74111" w:rsidP="00F076AB">
            <w:pPr>
              <w:spacing w:line="240" w:lineRule="auto"/>
              <w:rPr>
                <w:rFonts w:ascii="Arial" w:hAnsi="Arial" w:cs="Arial"/>
                <w:sz w:val="22"/>
                <w:szCs w:val="22"/>
              </w:rPr>
            </w:pPr>
            <w:r w:rsidRPr="004C6393">
              <w:rPr>
                <w:rFonts w:ascii="Arial" w:hAnsi="Arial" w:cs="Arial"/>
                <w:sz w:val="22"/>
                <w:szCs w:val="22"/>
              </w:rPr>
              <w:t>Read chapter 9</w:t>
            </w:r>
          </w:p>
        </w:tc>
      </w:tr>
      <w:tr w:rsidR="00BE6F56" w:rsidRPr="00524726" w14:paraId="2D8D9969" w14:textId="77777777" w:rsidTr="00DA2C3F">
        <w:tc>
          <w:tcPr>
            <w:tcW w:w="990" w:type="dxa"/>
          </w:tcPr>
          <w:p w14:paraId="044DD596"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8</w:t>
            </w:r>
          </w:p>
        </w:tc>
        <w:tc>
          <w:tcPr>
            <w:tcW w:w="810" w:type="dxa"/>
          </w:tcPr>
          <w:p w14:paraId="39077BB6" w14:textId="77777777" w:rsidR="00BE6F56" w:rsidRPr="004C6393" w:rsidRDefault="00BE6F56" w:rsidP="00F076AB">
            <w:pPr>
              <w:spacing w:line="240" w:lineRule="auto"/>
              <w:jc w:val="center"/>
              <w:rPr>
                <w:rFonts w:ascii="Arial" w:hAnsi="Arial" w:cs="Arial"/>
                <w:b/>
                <w:bCs/>
                <w:sz w:val="22"/>
                <w:szCs w:val="22"/>
              </w:rPr>
            </w:pPr>
            <w:r w:rsidRPr="004C6393">
              <w:rPr>
                <w:rFonts w:ascii="Arial" w:hAnsi="Arial" w:cs="Arial"/>
                <w:b/>
                <w:bCs/>
                <w:sz w:val="22"/>
                <w:szCs w:val="22"/>
              </w:rPr>
              <w:t>OCT.</w:t>
            </w:r>
          </w:p>
        </w:tc>
        <w:tc>
          <w:tcPr>
            <w:tcW w:w="1170" w:type="dxa"/>
          </w:tcPr>
          <w:p w14:paraId="6F21D300"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Wed. 7</w:t>
            </w:r>
          </w:p>
        </w:tc>
        <w:tc>
          <w:tcPr>
            <w:tcW w:w="4793" w:type="dxa"/>
          </w:tcPr>
          <w:p w14:paraId="7FA897B0" w14:textId="5C5A3D1F" w:rsidR="00BE6F56" w:rsidRPr="004C6393" w:rsidRDefault="003A1FF2" w:rsidP="00F076AB">
            <w:pPr>
              <w:spacing w:line="240" w:lineRule="auto"/>
              <w:rPr>
                <w:rFonts w:ascii="Arial" w:hAnsi="Arial" w:cs="Arial"/>
                <w:b/>
                <w:bCs/>
                <w:sz w:val="22"/>
                <w:szCs w:val="22"/>
              </w:rPr>
            </w:pPr>
            <w:r w:rsidRPr="004C6393">
              <w:rPr>
                <w:rFonts w:ascii="Arial" w:hAnsi="Arial" w:cs="Arial"/>
                <w:b/>
                <w:bCs/>
                <w:sz w:val="22"/>
                <w:szCs w:val="22"/>
              </w:rPr>
              <w:t xml:space="preserve">Mid Exam </w:t>
            </w:r>
          </w:p>
        </w:tc>
        <w:tc>
          <w:tcPr>
            <w:tcW w:w="2767" w:type="dxa"/>
          </w:tcPr>
          <w:p w14:paraId="01D04256" w14:textId="77777777" w:rsidR="00BE6F56" w:rsidRPr="004C6393" w:rsidRDefault="00BE6F56" w:rsidP="00F076AB">
            <w:pPr>
              <w:spacing w:line="240" w:lineRule="auto"/>
              <w:rPr>
                <w:rFonts w:ascii="Arial" w:hAnsi="Arial" w:cs="Arial"/>
                <w:sz w:val="22"/>
                <w:szCs w:val="22"/>
              </w:rPr>
            </w:pPr>
          </w:p>
        </w:tc>
      </w:tr>
      <w:tr w:rsidR="00BE6F56" w:rsidRPr="00524726" w14:paraId="2C1D026A" w14:textId="77777777" w:rsidTr="00DA2C3F">
        <w:tc>
          <w:tcPr>
            <w:tcW w:w="990" w:type="dxa"/>
          </w:tcPr>
          <w:p w14:paraId="2C432585"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9</w:t>
            </w:r>
          </w:p>
        </w:tc>
        <w:tc>
          <w:tcPr>
            <w:tcW w:w="810" w:type="dxa"/>
          </w:tcPr>
          <w:p w14:paraId="270317AA" w14:textId="77777777" w:rsidR="00BE6F56" w:rsidRPr="004C6393" w:rsidRDefault="00BE6F56" w:rsidP="00F076AB">
            <w:pPr>
              <w:spacing w:line="240" w:lineRule="auto"/>
              <w:jc w:val="center"/>
              <w:rPr>
                <w:rFonts w:ascii="Arial" w:hAnsi="Arial" w:cs="Arial"/>
                <w:b/>
                <w:bCs/>
                <w:sz w:val="22"/>
                <w:szCs w:val="22"/>
              </w:rPr>
            </w:pPr>
          </w:p>
        </w:tc>
        <w:tc>
          <w:tcPr>
            <w:tcW w:w="1170" w:type="dxa"/>
          </w:tcPr>
          <w:p w14:paraId="3CAF9F03"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Wed. 14</w:t>
            </w:r>
          </w:p>
        </w:tc>
        <w:tc>
          <w:tcPr>
            <w:tcW w:w="4793" w:type="dxa"/>
          </w:tcPr>
          <w:p w14:paraId="38741028" w14:textId="2A29D70C" w:rsidR="00BE6F56" w:rsidRPr="004C6393" w:rsidRDefault="003A1FF2" w:rsidP="00F076AB">
            <w:pPr>
              <w:spacing w:line="240" w:lineRule="auto"/>
              <w:rPr>
                <w:rFonts w:ascii="Arial" w:hAnsi="Arial" w:cs="Arial"/>
                <w:sz w:val="22"/>
                <w:szCs w:val="22"/>
              </w:rPr>
            </w:pPr>
            <w:r w:rsidRPr="004C6393">
              <w:rPr>
                <w:rFonts w:ascii="Arial" w:hAnsi="Arial" w:cs="Arial"/>
                <w:sz w:val="22"/>
                <w:szCs w:val="22"/>
              </w:rPr>
              <w:t>Chapter 10: Understanding work Team</w:t>
            </w:r>
          </w:p>
        </w:tc>
        <w:tc>
          <w:tcPr>
            <w:tcW w:w="2767" w:type="dxa"/>
          </w:tcPr>
          <w:p w14:paraId="579C8EBE" w14:textId="1AE0D029" w:rsidR="00BE6F56" w:rsidRPr="004C6393" w:rsidRDefault="00F74111" w:rsidP="00F076AB">
            <w:pPr>
              <w:spacing w:line="240" w:lineRule="auto"/>
              <w:rPr>
                <w:rFonts w:ascii="Arial" w:hAnsi="Arial" w:cs="Arial"/>
                <w:sz w:val="22"/>
                <w:szCs w:val="22"/>
              </w:rPr>
            </w:pPr>
            <w:r w:rsidRPr="004C6393">
              <w:rPr>
                <w:rFonts w:ascii="Arial" w:hAnsi="Arial" w:cs="Arial"/>
                <w:sz w:val="22"/>
                <w:szCs w:val="22"/>
              </w:rPr>
              <w:t xml:space="preserve">Case </w:t>
            </w:r>
            <w:r w:rsidR="00EC2829" w:rsidRPr="004C6393">
              <w:rPr>
                <w:rFonts w:ascii="Arial" w:hAnsi="Arial" w:cs="Arial"/>
                <w:sz w:val="22"/>
                <w:szCs w:val="22"/>
              </w:rPr>
              <w:t>3</w:t>
            </w:r>
          </w:p>
        </w:tc>
      </w:tr>
      <w:tr w:rsidR="00BE6F56" w:rsidRPr="00524726" w14:paraId="07ECAAA6" w14:textId="77777777" w:rsidTr="00DA2C3F">
        <w:tc>
          <w:tcPr>
            <w:tcW w:w="990" w:type="dxa"/>
          </w:tcPr>
          <w:p w14:paraId="6FF26BDB"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10</w:t>
            </w:r>
          </w:p>
        </w:tc>
        <w:tc>
          <w:tcPr>
            <w:tcW w:w="810" w:type="dxa"/>
          </w:tcPr>
          <w:p w14:paraId="4220981C" w14:textId="77777777" w:rsidR="00BE6F56" w:rsidRPr="004C6393" w:rsidRDefault="00BE6F56" w:rsidP="00F076AB">
            <w:pPr>
              <w:spacing w:line="240" w:lineRule="auto"/>
              <w:jc w:val="center"/>
              <w:rPr>
                <w:rFonts w:ascii="Arial" w:hAnsi="Arial" w:cs="Arial"/>
                <w:b/>
                <w:bCs/>
                <w:sz w:val="22"/>
                <w:szCs w:val="22"/>
              </w:rPr>
            </w:pPr>
          </w:p>
        </w:tc>
        <w:tc>
          <w:tcPr>
            <w:tcW w:w="1170" w:type="dxa"/>
          </w:tcPr>
          <w:p w14:paraId="77784535"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Wed. 21</w:t>
            </w:r>
          </w:p>
        </w:tc>
        <w:tc>
          <w:tcPr>
            <w:tcW w:w="4793" w:type="dxa"/>
          </w:tcPr>
          <w:p w14:paraId="5C03F6B1" w14:textId="1FAAB890" w:rsidR="00BE6F56" w:rsidRPr="004C6393" w:rsidRDefault="00EA7E4B" w:rsidP="00F076AB">
            <w:pPr>
              <w:spacing w:line="240" w:lineRule="auto"/>
              <w:rPr>
                <w:rFonts w:ascii="Arial" w:hAnsi="Arial" w:cs="Arial"/>
                <w:b/>
                <w:bCs/>
                <w:sz w:val="22"/>
                <w:szCs w:val="22"/>
              </w:rPr>
            </w:pPr>
            <w:r w:rsidRPr="004C6393">
              <w:rPr>
                <w:rFonts w:ascii="Arial" w:hAnsi="Arial" w:cs="Arial"/>
                <w:b/>
                <w:bCs/>
                <w:sz w:val="22"/>
                <w:szCs w:val="22"/>
              </w:rPr>
              <w:t>Final project Discussion/Org. Analysis</w:t>
            </w:r>
          </w:p>
        </w:tc>
        <w:tc>
          <w:tcPr>
            <w:tcW w:w="2767" w:type="dxa"/>
          </w:tcPr>
          <w:p w14:paraId="1F1BC8A2" w14:textId="7553B410" w:rsidR="00BE6F56" w:rsidRPr="004C6393" w:rsidRDefault="00C875FD" w:rsidP="00F076AB">
            <w:pPr>
              <w:spacing w:line="240" w:lineRule="auto"/>
              <w:rPr>
                <w:rFonts w:ascii="Arial" w:hAnsi="Arial" w:cs="Arial"/>
                <w:b/>
                <w:bCs/>
                <w:sz w:val="22"/>
                <w:szCs w:val="22"/>
              </w:rPr>
            </w:pPr>
            <w:r w:rsidRPr="004C6393">
              <w:rPr>
                <w:rFonts w:ascii="Arial" w:hAnsi="Arial" w:cs="Arial"/>
                <w:b/>
                <w:bCs/>
                <w:sz w:val="22"/>
                <w:szCs w:val="22"/>
              </w:rPr>
              <w:t>Assessment 2</w:t>
            </w:r>
          </w:p>
        </w:tc>
      </w:tr>
      <w:tr w:rsidR="00BE6F56" w:rsidRPr="00524726" w14:paraId="59767398" w14:textId="77777777" w:rsidTr="00DA2C3F">
        <w:tc>
          <w:tcPr>
            <w:tcW w:w="990" w:type="dxa"/>
          </w:tcPr>
          <w:p w14:paraId="1D5B53D6"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11</w:t>
            </w:r>
          </w:p>
        </w:tc>
        <w:tc>
          <w:tcPr>
            <w:tcW w:w="810" w:type="dxa"/>
          </w:tcPr>
          <w:p w14:paraId="53ABEEB1" w14:textId="77777777" w:rsidR="00BE6F56" w:rsidRPr="004C6393" w:rsidRDefault="00BE6F56" w:rsidP="00F076AB">
            <w:pPr>
              <w:spacing w:line="240" w:lineRule="auto"/>
              <w:jc w:val="center"/>
              <w:rPr>
                <w:rFonts w:ascii="Arial" w:hAnsi="Arial" w:cs="Arial"/>
                <w:b/>
                <w:bCs/>
                <w:sz w:val="22"/>
                <w:szCs w:val="22"/>
              </w:rPr>
            </w:pPr>
          </w:p>
        </w:tc>
        <w:tc>
          <w:tcPr>
            <w:tcW w:w="1170" w:type="dxa"/>
          </w:tcPr>
          <w:p w14:paraId="05F0CDC0"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Wed. 28</w:t>
            </w:r>
          </w:p>
        </w:tc>
        <w:tc>
          <w:tcPr>
            <w:tcW w:w="4793" w:type="dxa"/>
          </w:tcPr>
          <w:p w14:paraId="0212033D" w14:textId="0F0144C1" w:rsidR="00BE6F56" w:rsidRPr="004C6393" w:rsidRDefault="00EA7E4B" w:rsidP="00F076AB">
            <w:pPr>
              <w:spacing w:line="240" w:lineRule="auto"/>
              <w:rPr>
                <w:rFonts w:ascii="Arial" w:hAnsi="Arial" w:cs="Arial"/>
                <w:sz w:val="22"/>
                <w:szCs w:val="22"/>
              </w:rPr>
            </w:pPr>
            <w:r w:rsidRPr="004C6393">
              <w:rPr>
                <w:rFonts w:ascii="Arial" w:hAnsi="Arial" w:cs="Arial"/>
                <w:sz w:val="22"/>
                <w:szCs w:val="22"/>
              </w:rPr>
              <w:t>Chapter 12: Leadership</w:t>
            </w:r>
          </w:p>
        </w:tc>
        <w:tc>
          <w:tcPr>
            <w:tcW w:w="2767" w:type="dxa"/>
          </w:tcPr>
          <w:p w14:paraId="0812EF64" w14:textId="69AFC43E" w:rsidR="00BE6F56" w:rsidRPr="004C6393" w:rsidRDefault="00F74111" w:rsidP="00F076AB">
            <w:pPr>
              <w:spacing w:line="240" w:lineRule="auto"/>
              <w:rPr>
                <w:rFonts w:ascii="Arial" w:hAnsi="Arial" w:cs="Arial"/>
                <w:sz w:val="22"/>
                <w:szCs w:val="22"/>
              </w:rPr>
            </w:pPr>
            <w:r w:rsidRPr="004C6393">
              <w:rPr>
                <w:rFonts w:ascii="Arial" w:hAnsi="Arial" w:cs="Arial"/>
                <w:sz w:val="22"/>
                <w:szCs w:val="22"/>
              </w:rPr>
              <w:t>Read chapter 12</w:t>
            </w:r>
          </w:p>
        </w:tc>
      </w:tr>
      <w:tr w:rsidR="00BE6F56" w:rsidRPr="00524726" w14:paraId="3D57F229" w14:textId="77777777" w:rsidTr="00DA2C3F">
        <w:tc>
          <w:tcPr>
            <w:tcW w:w="990" w:type="dxa"/>
          </w:tcPr>
          <w:p w14:paraId="303D7BC1"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12</w:t>
            </w:r>
          </w:p>
        </w:tc>
        <w:tc>
          <w:tcPr>
            <w:tcW w:w="810" w:type="dxa"/>
          </w:tcPr>
          <w:p w14:paraId="41C17B19" w14:textId="77777777" w:rsidR="00BE6F56" w:rsidRPr="004C6393" w:rsidRDefault="00BE6F56" w:rsidP="00F076AB">
            <w:pPr>
              <w:spacing w:line="240" w:lineRule="auto"/>
              <w:jc w:val="center"/>
              <w:rPr>
                <w:rFonts w:ascii="Arial" w:hAnsi="Arial" w:cs="Arial"/>
                <w:b/>
                <w:bCs/>
                <w:sz w:val="22"/>
                <w:szCs w:val="22"/>
              </w:rPr>
            </w:pPr>
            <w:r w:rsidRPr="004C6393">
              <w:rPr>
                <w:rFonts w:ascii="Arial" w:hAnsi="Arial" w:cs="Arial"/>
                <w:b/>
                <w:bCs/>
                <w:sz w:val="22"/>
                <w:szCs w:val="22"/>
              </w:rPr>
              <w:t>NOV.</w:t>
            </w:r>
          </w:p>
        </w:tc>
        <w:tc>
          <w:tcPr>
            <w:tcW w:w="1170" w:type="dxa"/>
          </w:tcPr>
          <w:p w14:paraId="369C3BB5" w14:textId="77777777" w:rsidR="00BE6F56" w:rsidRPr="004C6393" w:rsidRDefault="00BE6F56" w:rsidP="00F076AB">
            <w:pPr>
              <w:spacing w:line="240" w:lineRule="auto"/>
              <w:jc w:val="center"/>
              <w:rPr>
                <w:rFonts w:ascii="Arial" w:hAnsi="Arial" w:cs="Arial"/>
                <w:sz w:val="22"/>
                <w:szCs w:val="22"/>
              </w:rPr>
            </w:pPr>
            <w:r w:rsidRPr="004C6393">
              <w:rPr>
                <w:rFonts w:ascii="Arial" w:hAnsi="Arial" w:cs="Arial"/>
                <w:sz w:val="22"/>
                <w:szCs w:val="22"/>
              </w:rPr>
              <w:t>Wed. 4</w:t>
            </w:r>
          </w:p>
        </w:tc>
        <w:tc>
          <w:tcPr>
            <w:tcW w:w="4793" w:type="dxa"/>
          </w:tcPr>
          <w:p w14:paraId="22AB6F7D" w14:textId="79494F12" w:rsidR="00BE6F56" w:rsidRPr="004C6393" w:rsidRDefault="00EA7E4B" w:rsidP="00F076AB">
            <w:pPr>
              <w:spacing w:line="240" w:lineRule="auto"/>
              <w:rPr>
                <w:rFonts w:ascii="Arial" w:hAnsi="Arial" w:cs="Arial"/>
                <w:sz w:val="22"/>
                <w:szCs w:val="22"/>
              </w:rPr>
            </w:pPr>
            <w:r w:rsidRPr="004C6393">
              <w:rPr>
                <w:rFonts w:ascii="Arial" w:hAnsi="Arial" w:cs="Arial"/>
                <w:sz w:val="22"/>
                <w:szCs w:val="22"/>
              </w:rPr>
              <w:t>Chapter 13: Power and Politics</w:t>
            </w:r>
          </w:p>
        </w:tc>
        <w:tc>
          <w:tcPr>
            <w:tcW w:w="2767" w:type="dxa"/>
          </w:tcPr>
          <w:p w14:paraId="46AAEB44" w14:textId="77777777" w:rsidR="00BE6F56" w:rsidRPr="004C6393" w:rsidRDefault="00F74111" w:rsidP="00F076AB">
            <w:pPr>
              <w:spacing w:line="240" w:lineRule="auto"/>
              <w:rPr>
                <w:rFonts w:ascii="Arial" w:hAnsi="Arial" w:cs="Arial"/>
                <w:sz w:val="22"/>
                <w:szCs w:val="22"/>
              </w:rPr>
            </w:pPr>
            <w:r w:rsidRPr="004C6393">
              <w:rPr>
                <w:rFonts w:ascii="Arial" w:hAnsi="Arial" w:cs="Arial"/>
                <w:sz w:val="22"/>
                <w:szCs w:val="22"/>
              </w:rPr>
              <w:t>Read chapter 13</w:t>
            </w:r>
          </w:p>
          <w:p w14:paraId="25E0D4FF" w14:textId="17E4EA1D" w:rsidR="00EC2829" w:rsidRPr="004C6393" w:rsidRDefault="00EC2829" w:rsidP="00F076AB">
            <w:pPr>
              <w:spacing w:line="240" w:lineRule="auto"/>
              <w:rPr>
                <w:rFonts w:ascii="Arial" w:hAnsi="Arial" w:cs="Arial"/>
                <w:sz w:val="22"/>
                <w:szCs w:val="22"/>
              </w:rPr>
            </w:pPr>
            <w:r w:rsidRPr="004C6393">
              <w:rPr>
                <w:rFonts w:ascii="Arial" w:hAnsi="Arial" w:cs="Arial"/>
                <w:sz w:val="22"/>
                <w:szCs w:val="22"/>
              </w:rPr>
              <w:t>Quiz 4</w:t>
            </w:r>
          </w:p>
        </w:tc>
      </w:tr>
      <w:tr w:rsidR="00F74111" w:rsidRPr="00524726" w14:paraId="659EB19E" w14:textId="77777777" w:rsidTr="00DA2C3F">
        <w:tc>
          <w:tcPr>
            <w:tcW w:w="990" w:type="dxa"/>
          </w:tcPr>
          <w:p w14:paraId="71F1D938" w14:textId="77777777" w:rsidR="00F74111" w:rsidRPr="004C6393" w:rsidRDefault="00F74111" w:rsidP="00F076AB">
            <w:pPr>
              <w:spacing w:line="240" w:lineRule="auto"/>
              <w:jc w:val="center"/>
              <w:rPr>
                <w:rFonts w:ascii="Arial" w:hAnsi="Arial" w:cs="Arial"/>
                <w:sz w:val="22"/>
                <w:szCs w:val="22"/>
              </w:rPr>
            </w:pPr>
            <w:r w:rsidRPr="004C6393">
              <w:rPr>
                <w:rFonts w:ascii="Arial" w:hAnsi="Arial" w:cs="Arial"/>
                <w:sz w:val="22"/>
                <w:szCs w:val="22"/>
              </w:rPr>
              <w:t>13</w:t>
            </w:r>
          </w:p>
        </w:tc>
        <w:tc>
          <w:tcPr>
            <w:tcW w:w="810" w:type="dxa"/>
          </w:tcPr>
          <w:p w14:paraId="662740BD" w14:textId="77777777" w:rsidR="00F74111" w:rsidRPr="004C6393" w:rsidRDefault="00F74111" w:rsidP="00F076AB">
            <w:pPr>
              <w:spacing w:line="240" w:lineRule="auto"/>
              <w:jc w:val="center"/>
              <w:rPr>
                <w:rFonts w:ascii="Arial" w:hAnsi="Arial" w:cs="Arial"/>
                <w:b/>
                <w:bCs/>
                <w:sz w:val="22"/>
                <w:szCs w:val="22"/>
              </w:rPr>
            </w:pPr>
          </w:p>
        </w:tc>
        <w:tc>
          <w:tcPr>
            <w:tcW w:w="1170" w:type="dxa"/>
          </w:tcPr>
          <w:p w14:paraId="0AEB7532" w14:textId="77777777" w:rsidR="00F74111" w:rsidRPr="004C6393" w:rsidRDefault="00F74111" w:rsidP="00F076AB">
            <w:pPr>
              <w:spacing w:line="240" w:lineRule="auto"/>
              <w:jc w:val="center"/>
              <w:rPr>
                <w:rFonts w:ascii="Arial" w:hAnsi="Arial" w:cs="Arial"/>
                <w:sz w:val="22"/>
                <w:szCs w:val="22"/>
              </w:rPr>
            </w:pPr>
            <w:r w:rsidRPr="004C6393">
              <w:rPr>
                <w:rFonts w:ascii="Arial" w:hAnsi="Arial" w:cs="Arial"/>
                <w:sz w:val="22"/>
                <w:szCs w:val="22"/>
              </w:rPr>
              <w:t>Wed. 11</w:t>
            </w:r>
          </w:p>
        </w:tc>
        <w:tc>
          <w:tcPr>
            <w:tcW w:w="4793" w:type="dxa"/>
          </w:tcPr>
          <w:p w14:paraId="1A556012" w14:textId="77777777" w:rsidR="00F74111" w:rsidRPr="004C6393" w:rsidRDefault="00F74111" w:rsidP="00F076AB">
            <w:pPr>
              <w:spacing w:line="240" w:lineRule="auto"/>
              <w:rPr>
                <w:rFonts w:ascii="Arial" w:hAnsi="Arial" w:cs="Arial"/>
                <w:sz w:val="22"/>
                <w:szCs w:val="22"/>
              </w:rPr>
            </w:pPr>
            <w:r w:rsidRPr="004C6393">
              <w:rPr>
                <w:rFonts w:ascii="Arial" w:hAnsi="Arial" w:cs="Arial"/>
                <w:sz w:val="22"/>
                <w:szCs w:val="22"/>
              </w:rPr>
              <w:t>Chapter 14: Conflict and Negotiation</w:t>
            </w:r>
          </w:p>
          <w:p w14:paraId="05FBAD2D" w14:textId="3DA9A696" w:rsidR="00F74111" w:rsidRPr="004C6393" w:rsidRDefault="00F74111" w:rsidP="00F076AB">
            <w:pPr>
              <w:spacing w:line="240" w:lineRule="auto"/>
              <w:rPr>
                <w:rFonts w:ascii="Arial" w:hAnsi="Arial" w:cs="Arial"/>
                <w:b/>
                <w:bCs/>
                <w:sz w:val="22"/>
                <w:szCs w:val="22"/>
              </w:rPr>
            </w:pPr>
            <w:r w:rsidRPr="004C6393">
              <w:rPr>
                <w:rFonts w:ascii="Arial" w:hAnsi="Arial" w:cs="Arial"/>
                <w:sz w:val="22"/>
                <w:szCs w:val="22"/>
              </w:rPr>
              <w:t xml:space="preserve">                 Read the chapter</w:t>
            </w:r>
            <w:r w:rsidRPr="004C6393">
              <w:rPr>
                <w:rFonts w:ascii="Arial" w:hAnsi="Arial" w:cs="Arial"/>
                <w:b/>
                <w:bCs/>
                <w:sz w:val="22"/>
                <w:szCs w:val="22"/>
              </w:rPr>
              <w:t>.</w:t>
            </w:r>
          </w:p>
        </w:tc>
        <w:tc>
          <w:tcPr>
            <w:tcW w:w="2767" w:type="dxa"/>
          </w:tcPr>
          <w:p w14:paraId="232F38B1" w14:textId="53F41F90" w:rsidR="00F74111" w:rsidRPr="004C6393" w:rsidRDefault="00F74111" w:rsidP="00F076AB">
            <w:pPr>
              <w:spacing w:line="240" w:lineRule="auto"/>
              <w:rPr>
                <w:rFonts w:ascii="Arial" w:hAnsi="Arial" w:cs="Arial"/>
                <w:sz w:val="22"/>
                <w:szCs w:val="22"/>
              </w:rPr>
            </w:pPr>
            <w:r w:rsidRPr="004C6393">
              <w:rPr>
                <w:rFonts w:ascii="Arial" w:hAnsi="Arial" w:cs="Arial"/>
                <w:sz w:val="22"/>
                <w:szCs w:val="22"/>
              </w:rPr>
              <w:t>What did you learn</w:t>
            </w:r>
            <w:r w:rsidR="00F076AB">
              <w:rPr>
                <w:rFonts w:ascii="Arial" w:hAnsi="Arial" w:cs="Arial"/>
                <w:sz w:val="22"/>
                <w:szCs w:val="22"/>
              </w:rPr>
              <w:t xml:space="preserve"> from the course</w:t>
            </w:r>
            <w:r w:rsidRPr="004C6393">
              <w:rPr>
                <w:rFonts w:ascii="Arial" w:hAnsi="Arial" w:cs="Arial"/>
                <w:sz w:val="22"/>
                <w:szCs w:val="22"/>
              </w:rPr>
              <w:t xml:space="preserve">, and how </w:t>
            </w:r>
            <w:proofErr w:type="gramStart"/>
            <w:r w:rsidRPr="004C6393">
              <w:rPr>
                <w:rFonts w:ascii="Arial" w:hAnsi="Arial" w:cs="Arial"/>
                <w:sz w:val="22"/>
                <w:szCs w:val="22"/>
              </w:rPr>
              <w:t>is that enhancing</w:t>
            </w:r>
            <w:proofErr w:type="gramEnd"/>
            <w:r w:rsidRPr="004C6393">
              <w:rPr>
                <w:rFonts w:ascii="Arial" w:hAnsi="Arial" w:cs="Arial"/>
                <w:sz w:val="22"/>
                <w:szCs w:val="22"/>
              </w:rPr>
              <w:t xml:space="preserve"> your </w:t>
            </w:r>
            <w:r w:rsidR="00F076AB">
              <w:rPr>
                <w:rFonts w:ascii="Arial" w:hAnsi="Arial" w:cs="Arial"/>
                <w:sz w:val="22"/>
                <w:szCs w:val="22"/>
              </w:rPr>
              <w:t>knowledge</w:t>
            </w:r>
            <w:r w:rsidRPr="004C6393">
              <w:rPr>
                <w:rFonts w:ascii="Arial" w:hAnsi="Arial" w:cs="Arial"/>
                <w:sz w:val="22"/>
                <w:szCs w:val="22"/>
              </w:rPr>
              <w:t>?</w:t>
            </w:r>
            <w:r w:rsidRPr="004C6393">
              <w:rPr>
                <w:rFonts w:ascii="Arial" w:hAnsi="Arial" w:cs="Arial"/>
                <w:b/>
                <w:bCs/>
                <w:sz w:val="22"/>
                <w:szCs w:val="22"/>
              </w:rPr>
              <w:t xml:space="preserve"> </w:t>
            </w:r>
          </w:p>
        </w:tc>
      </w:tr>
      <w:tr w:rsidR="00F74111" w:rsidRPr="00524726" w14:paraId="1496F654" w14:textId="77777777" w:rsidTr="00DA2C3F">
        <w:tc>
          <w:tcPr>
            <w:tcW w:w="990" w:type="dxa"/>
          </w:tcPr>
          <w:p w14:paraId="1410FA01" w14:textId="77777777" w:rsidR="00F74111" w:rsidRPr="004C6393" w:rsidRDefault="00F74111" w:rsidP="00F076AB">
            <w:pPr>
              <w:spacing w:line="240" w:lineRule="auto"/>
              <w:jc w:val="center"/>
              <w:rPr>
                <w:rFonts w:ascii="Arial" w:hAnsi="Arial" w:cs="Arial"/>
                <w:sz w:val="22"/>
                <w:szCs w:val="22"/>
              </w:rPr>
            </w:pPr>
            <w:r w:rsidRPr="004C6393">
              <w:rPr>
                <w:rFonts w:ascii="Arial" w:hAnsi="Arial" w:cs="Arial"/>
                <w:sz w:val="22"/>
                <w:szCs w:val="22"/>
              </w:rPr>
              <w:t>14</w:t>
            </w:r>
          </w:p>
        </w:tc>
        <w:tc>
          <w:tcPr>
            <w:tcW w:w="810" w:type="dxa"/>
          </w:tcPr>
          <w:p w14:paraId="6A53B8A6" w14:textId="77777777" w:rsidR="00F74111" w:rsidRPr="004C6393" w:rsidRDefault="00F74111" w:rsidP="00F076AB">
            <w:pPr>
              <w:spacing w:line="240" w:lineRule="auto"/>
              <w:jc w:val="center"/>
              <w:rPr>
                <w:rFonts w:ascii="Arial" w:hAnsi="Arial" w:cs="Arial"/>
                <w:b/>
                <w:bCs/>
                <w:sz w:val="22"/>
                <w:szCs w:val="22"/>
              </w:rPr>
            </w:pPr>
          </w:p>
        </w:tc>
        <w:tc>
          <w:tcPr>
            <w:tcW w:w="1170" w:type="dxa"/>
          </w:tcPr>
          <w:p w14:paraId="28DFB2AA" w14:textId="77777777" w:rsidR="00F74111" w:rsidRPr="004C6393" w:rsidRDefault="00F74111" w:rsidP="00F076AB">
            <w:pPr>
              <w:spacing w:line="240" w:lineRule="auto"/>
              <w:jc w:val="center"/>
              <w:rPr>
                <w:rFonts w:ascii="Arial" w:hAnsi="Arial" w:cs="Arial"/>
                <w:sz w:val="22"/>
                <w:szCs w:val="22"/>
              </w:rPr>
            </w:pPr>
            <w:r w:rsidRPr="004C6393">
              <w:rPr>
                <w:rFonts w:ascii="Arial" w:hAnsi="Arial" w:cs="Arial"/>
                <w:sz w:val="22"/>
                <w:szCs w:val="22"/>
              </w:rPr>
              <w:t>Wed. 18</w:t>
            </w:r>
          </w:p>
        </w:tc>
        <w:tc>
          <w:tcPr>
            <w:tcW w:w="4793" w:type="dxa"/>
          </w:tcPr>
          <w:p w14:paraId="28D5EEFD" w14:textId="1A449E46" w:rsidR="00F74111" w:rsidRPr="004C6393" w:rsidRDefault="00F74111" w:rsidP="00F076AB">
            <w:pPr>
              <w:spacing w:line="240" w:lineRule="auto"/>
              <w:rPr>
                <w:rFonts w:ascii="Arial" w:hAnsi="Arial" w:cs="Arial"/>
                <w:sz w:val="22"/>
                <w:szCs w:val="22"/>
              </w:rPr>
            </w:pPr>
            <w:r w:rsidRPr="004C6393">
              <w:rPr>
                <w:rFonts w:ascii="Arial" w:hAnsi="Arial" w:cs="Arial"/>
                <w:sz w:val="22"/>
                <w:szCs w:val="22"/>
              </w:rPr>
              <w:t>Chapter 16: Organizational Culture and Change</w:t>
            </w:r>
          </w:p>
        </w:tc>
        <w:tc>
          <w:tcPr>
            <w:tcW w:w="2767" w:type="dxa"/>
          </w:tcPr>
          <w:p w14:paraId="38133EA0" w14:textId="77777777" w:rsidR="00EC2829" w:rsidRPr="004C6393" w:rsidRDefault="00F74111" w:rsidP="00F076AB">
            <w:pPr>
              <w:spacing w:line="240" w:lineRule="auto"/>
              <w:rPr>
                <w:rFonts w:ascii="Arial" w:hAnsi="Arial" w:cs="Arial"/>
                <w:sz w:val="22"/>
                <w:szCs w:val="22"/>
              </w:rPr>
            </w:pPr>
            <w:r w:rsidRPr="004C6393">
              <w:rPr>
                <w:rFonts w:ascii="Arial" w:hAnsi="Arial" w:cs="Arial"/>
                <w:sz w:val="22"/>
                <w:szCs w:val="22"/>
              </w:rPr>
              <w:t>Read chapter 16</w:t>
            </w:r>
          </w:p>
          <w:p w14:paraId="323E2179" w14:textId="51F9186C" w:rsidR="00EC2829" w:rsidRPr="004C6393" w:rsidRDefault="00EC2829" w:rsidP="00F076AB">
            <w:pPr>
              <w:spacing w:line="240" w:lineRule="auto"/>
              <w:rPr>
                <w:rFonts w:ascii="Arial" w:hAnsi="Arial" w:cs="Arial"/>
                <w:sz w:val="22"/>
                <w:szCs w:val="22"/>
              </w:rPr>
            </w:pPr>
            <w:r w:rsidRPr="004C6393">
              <w:rPr>
                <w:rFonts w:ascii="Arial" w:hAnsi="Arial" w:cs="Arial"/>
                <w:sz w:val="22"/>
                <w:szCs w:val="22"/>
              </w:rPr>
              <w:t>Case 4</w:t>
            </w:r>
          </w:p>
        </w:tc>
      </w:tr>
      <w:tr w:rsidR="00F74111" w:rsidRPr="00524726" w14:paraId="5D4F79F3" w14:textId="77777777" w:rsidTr="00DA2C3F">
        <w:tc>
          <w:tcPr>
            <w:tcW w:w="990" w:type="dxa"/>
            <w:shd w:val="clear" w:color="auto" w:fill="D9D9D9"/>
          </w:tcPr>
          <w:p w14:paraId="7E74A00C" w14:textId="77777777" w:rsidR="00F74111" w:rsidRPr="004C6393" w:rsidRDefault="00F74111" w:rsidP="00F076AB">
            <w:pPr>
              <w:spacing w:line="240" w:lineRule="auto"/>
              <w:jc w:val="center"/>
              <w:rPr>
                <w:rFonts w:ascii="Arial" w:hAnsi="Arial" w:cs="Arial"/>
                <w:sz w:val="22"/>
                <w:szCs w:val="22"/>
              </w:rPr>
            </w:pPr>
            <w:r w:rsidRPr="004C6393">
              <w:rPr>
                <w:rFonts w:ascii="Arial" w:hAnsi="Arial" w:cs="Arial"/>
                <w:sz w:val="22"/>
                <w:szCs w:val="22"/>
              </w:rPr>
              <w:t>15</w:t>
            </w:r>
          </w:p>
        </w:tc>
        <w:tc>
          <w:tcPr>
            <w:tcW w:w="810" w:type="dxa"/>
            <w:shd w:val="clear" w:color="auto" w:fill="D9D9D9"/>
          </w:tcPr>
          <w:p w14:paraId="5B2CDAA7" w14:textId="77777777" w:rsidR="00F74111" w:rsidRPr="004C6393" w:rsidRDefault="00F74111" w:rsidP="00F076AB">
            <w:pPr>
              <w:spacing w:line="240" w:lineRule="auto"/>
              <w:jc w:val="center"/>
              <w:rPr>
                <w:rFonts w:ascii="Arial" w:hAnsi="Arial" w:cs="Arial"/>
                <w:b/>
                <w:bCs/>
                <w:sz w:val="22"/>
                <w:szCs w:val="22"/>
              </w:rPr>
            </w:pPr>
          </w:p>
        </w:tc>
        <w:tc>
          <w:tcPr>
            <w:tcW w:w="1170" w:type="dxa"/>
            <w:shd w:val="clear" w:color="auto" w:fill="D9D9D9"/>
          </w:tcPr>
          <w:p w14:paraId="62CD20E4" w14:textId="77777777" w:rsidR="00F74111" w:rsidRPr="004C6393" w:rsidRDefault="00F74111" w:rsidP="00F076AB">
            <w:pPr>
              <w:spacing w:line="240" w:lineRule="auto"/>
              <w:jc w:val="center"/>
              <w:rPr>
                <w:rFonts w:ascii="Arial" w:hAnsi="Arial" w:cs="Arial"/>
                <w:sz w:val="22"/>
                <w:szCs w:val="22"/>
              </w:rPr>
            </w:pPr>
            <w:r w:rsidRPr="004C6393">
              <w:rPr>
                <w:rFonts w:ascii="Arial" w:hAnsi="Arial" w:cs="Arial"/>
                <w:sz w:val="22"/>
                <w:szCs w:val="22"/>
              </w:rPr>
              <w:t>Wed. 25</w:t>
            </w:r>
          </w:p>
        </w:tc>
        <w:tc>
          <w:tcPr>
            <w:tcW w:w="7560" w:type="dxa"/>
            <w:gridSpan w:val="2"/>
            <w:shd w:val="clear" w:color="auto" w:fill="D9D9D9"/>
          </w:tcPr>
          <w:p w14:paraId="7273BE11" w14:textId="77777777" w:rsidR="00F74111" w:rsidRPr="004C6393" w:rsidRDefault="00F74111" w:rsidP="00F076AB">
            <w:pPr>
              <w:spacing w:line="240" w:lineRule="auto"/>
              <w:jc w:val="center"/>
              <w:rPr>
                <w:rFonts w:ascii="Arial" w:hAnsi="Arial" w:cs="Arial"/>
                <w:sz w:val="22"/>
                <w:szCs w:val="22"/>
              </w:rPr>
            </w:pPr>
            <w:r w:rsidRPr="004C6393">
              <w:rPr>
                <w:rFonts w:ascii="Arial" w:hAnsi="Arial" w:cs="Arial"/>
                <w:b/>
                <w:sz w:val="22"/>
                <w:szCs w:val="22"/>
              </w:rPr>
              <w:t>FALL BREAK – NO CLASS</w:t>
            </w:r>
          </w:p>
        </w:tc>
      </w:tr>
      <w:tr w:rsidR="00F74111" w:rsidRPr="00524726" w14:paraId="53E5B458" w14:textId="77777777" w:rsidTr="00DA2C3F">
        <w:tc>
          <w:tcPr>
            <w:tcW w:w="990" w:type="dxa"/>
          </w:tcPr>
          <w:p w14:paraId="4D064F25" w14:textId="77777777" w:rsidR="00F74111" w:rsidRPr="004C6393" w:rsidRDefault="00F74111" w:rsidP="00F076AB">
            <w:pPr>
              <w:spacing w:line="240" w:lineRule="auto"/>
              <w:jc w:val="center"/>
              <w:rPr>
                <w:rFonts w:ascii="Arial" w:hAnsi="Arial" w:cs="Arial"/>
                <w:sz w:val="22"/>
                <w:szCs w:val="22"/>
              </w:rPr>
            </w:pPr>
            <w:r w:rsidRPr="004C6393">
              <w:rPr>
                <w:rFonts w:ascii="Arial" w:hAnsi="Arial" w:cs="Arial"/>
                <w:sz w:val="22"/>
                <w:szCs w:val="22"/>
              </w:rPr>
              <w:t>16</w:t>
            </w:r>
          </w:p>
        </w:tc>
        <w:tc>
          <w:tcPr>
            <w:tcW w:w="810" w:type="dxa"/>
          </w:tcPr>
          <w:p w14:paraId="06171F8D" w14:textId="77777777" w:rsidR="00F74111" w:rsidRPr="004C6393" w:rsidRDefault="00F74111" w:rsidP="00F076AB">
            <w:pPr>
              <w:spacing w:line="240" w:lineRule="auto"/>
              <w:jc w:val="center"/>
              <w:rPr>
                <w:rFonts w:ascii="Arial" w:hAnsi="Arial" w:cs="Arial"/>
                <w:b/>
                <w:bCs/>
                <w:sz w:val="22"/>
                <w:szCs w:val="22"/>
              </w:rPr>
            </w:pPr>
            <w:r w:rsidRPr="004C6393">
              <w:rPr>
                <w:rFonts w:ascii="Arial" w:hAnsi="Arial" w:cs="Arial"/>
                <w:b/>
                <w:bCs/>
                <w:sz w:val="22"/>
                <w:szCs w:val="22"/>
              </w:rPr>
              <w:t>DEC.</w:t>
            </w:r>
          </w:p>
        </w:tc>
        <w:tc>
          <w:tcPr>
            <w:tcW w:w="1170" w:type="dxa"/>
          </w:tcPr>
          <w:p w14:paraId="40222749" w14:textId="77777777" w:rsidR="00F74111" w:rsidRPr="004C6393" w:rsidRDefault="00F74111" w:rsidP="00F076AB">
            <w:pPr>
              <w:spacing w:line="240" w:lineRule="auto"/>
              <w:jc w:val="center"/>
              <w:rPr>
                <w:rFonts w:ascii="Arial" w:hAnsi="Arial" w:cs="Arial"/>
                <w:sz w:val="22"/>
                <w:szCs w:val="22"/>
              </w:rPr>
            </w:pPr>
            <w:r w:rsidRPr="004C6393">
              <w:rPr>
                <w:rFonts w:ascii="Arial" w:hAnsi="Arial" w:cs="Arial"/>
                <w:sz w:val="22"/>
                <w:szCs w:val="22"/>
              </w:rPr>
              <w:t>Wed. 2</w:t>
            </w:r>
          </w:p>
        </w:tc>
        <w:tc>
          <w:tcPr>
            <w:tcW w:w="4793" w:type="dxa"/>
          </w:tcPr>
          <w:p w14:paraId="7949E4CC" w14:textId="3C1704E4" w:rsidR="00F74111" w:rsidRPr="004C6393" w:rsidRDefault="00F74111" w:rsidP="00F076AB">
            <w:pPr>
              <w:spacing w:line="240" w:lineRule="auto"/>
              <w:rPr>
                <w:rFonts w:ascii="Arial" w:hAnsi="Arial" w:cs="Arial"/>
                <w:sz w:val="22"/>
                <w:szCs w:val="22"/>
              </w:rPr>
            </w:pPr>
            <w:r w:rsidRPr="004C6393">
              <w:rPr>
                <w:rFonts w:ascii="Arial" w:hAnsi="Arial" w:cs="Arial"/>
                <w:sz w:val="22"/>
                <w:szCs w:val="22"/>
              </w:rPr>
              <w:t>Chapter 17- Human Resource</w:t>
            </w:r>
          </w:p>
        </w:tc>
        <w:tc>
          <w:tcPr>
            <w:tcW w:w="2767" w:type="dxa"/>
          </w:tcPr>
          <w:p w14:paraId="22DB58AD" w14:textId="1B02AD9C" w:rsidR="00F74111" w:rsidRPr="004C6393" w:rsidRDefault="00F74111" w:rsidP="00F076AB">
            <w:pPr>
              <w:spacing w:line="240" w:lineRule="auto"/>
              <w:rPr>
                <w:rFonts w:ascii="Arial" w:hAnsi="Arial" w:cs="Arial"/>
                <w:sz w:val="22"/>
                <w:szCs w:val="22"/>
              </w:rPr>
            </w:pPr>
            <w:r w:rsidRPr="004C6393">
              <w:rPr>
                <w:rFonts w:ascii="Arial" w:hAnsi="Arial" w:cs="Arial"/>
                <w:sz w:val="22"/>
                <w:szCs w:val="22"/>
              </w:rPr>
              <w:t>Read chapter 17</w:t>
            </w:r>
          </w:p>
        </w:tc>
      </w:tr>
      <w:tr w:rsidR="00F74111" w:rsidRPr="00524726" w14:paraId="592C1BAF" w14:textId="77777777" w:rsidTr="00DA2C3F">
        <w:tc>
          <w:tcPr>
            <w:tcW w:w="990" w:type="dxa"/>
          </w:tcPr>
          <w:p w14:paraId="36F214C4" w14:textId="77777777" w:rsidR="00F74111" w:rsidRPr="004C6393" w:rsidRDefault="00F74111" w:rsidP="00F076AB">
            <w:pPr>
              <w:spacing w:line="240" w:lineRule="auto"/>
              <w:jc w:val="center"/>
              <w:rPr>
                <w:rFonts w:ascii="Arial" w:hAnsi="Arial" w:cs="Arial"/>
                <w:sz w:val="22"/>
                <w:szCs w:val="22"/>
              </w:rPr>
            </w:pPr>
          </w:p>
        </w:tc>
        <w:tc>
          <w:tcPr>
            <w:tcW w:w="810" w:type="dxa"/>
          </w:tcPr>
          <w:p w14:paraId="00137913" w14:textId="77777777" w:rsidR="00F74111" w:rsidRPr="004C6393" w:rsidRDefault="00F74111" w:rsidP="00F076AB">
            <w:pPr>
              <w:spacing w:line="240" w:lineRule="auto"/>
              <w:jc w:val="center"/>
              <w:rPr>
                <w:rFonts w:ascii="Arial" w:hAnsi="Arial" w:cs="Arial"/>
                <w:b/>
                <w:bCs/>
                <w:sz w:val="22"/>
                <w:szCs w:val="22"/>
              </w:rPr>
            </w:pPr>
          </w:p>
        </w:tc>
        <w:tc>
          <w:tcPr>
            <w:tcW w:w="1170" w:type="dxa"/>
          </w:tcPr>
          <w:p w14:paraId="06188787" w14:textId="77777777" w:rsidR="00F74111" w:rsidRPr="004C6393" w:rsidRDefault="00F74111" w:rsidP="00F076AB">
            <w:pPr>
              <w:spacing w:line="240" w:lineRule="auto"/>
              <w:jc w:val="center"/>
              <w:rPr>
                <w:rFonts w:ascii="Arial" w:hAnsi="Arial" w:cs="Arial"/>
                <w:sz w:val="22"/>
                <w:szCs w:val="22"/>
              </w:rPr>
            </w:pPr>
          </w:p>
        </w:tc>
        <w:tc>
          <w:tcPr>
            <w:tcW w:w="4793" w:type="dxa"/>
          </w:tcPr>
          <w:p w14:paraId="7613ED4E" w14:textId="6DF5470C" w:rsidR="00F74111" w:rsidRPr="004C6393" w:rsidRDefault="00F74111" w:rsidP="00F076AB">
            <w:pPr>
              <w:spacing w:line="240" w:lineRule="auto"/>
              <w:rPr>
                <w:rFonts w:ascii="Arial" w:hAnsi="Arial" w:cs="Arial"/>
                <w:b/>
                <w:bCs/>
                <w:sz w:val="22"/>
                <w:szCs w:val="22"/>
              </w:rPr>
            </w:pPr>
            <w:r w:rsidRPr="004C6393">
              <w:rPr>
                <w:rFonts w:ascii="Arial" w:hAnsi="Arial" w:cs="Arial"/>
                <w:b/>
                <w:bCs/>
                <w:sz w:val="22"/>
                <w:szCs w:val="22"/>
              </w:rPr>
              <w:t>Final Project presentations 12/9</w:t>
            </w:r>
          </w:p>
        </w:tc>
        <w:tc>
          <w:tcPr>
            <w:tcW w:w="2767" w:type="dxa"/>
          </w:tcPr>
          <w:p w14:paraId="7583B7B9" w14:textId="7149F114" w:rsidR="00F74111" w:rsidRPr="004C6393" w:rsidRDefault="00C875FD" w:rsidP="00F076AB">
            <w:pPr>
              <w:spacing w:line="240" w:lineRule="auto"/>
              <w:rPr>
                <w:rFonts w:ascii="Arial" w:hAnsi="Arial" w:cs="Arial"/>
                <w:b/>
                <w:bCs/>
                <w:sz w:val="22"/>
                <w:szCs w:val="22"/>
              </w:rPr>
            </w:pPr>
            <w:r w:rsidRPr="004C6393">
              <w:rPr>
                <w:rFonts w:ascii="Arial" w:hAnsi="Arial" w:cs="Arial"/>
                <w:b/>
                <w:bCs/>
                <w:sz w:val="22"/>
                <w:szCs w:val="22"/>
              </w:rPr>
              <w:t>Peer evaluation due!</w:t>
            </w:r>
          </w:p>
        </w:tc>
      </w:tr>
      <w:tr w:rsidR="00DD49CE" w:rsidRPr="00524726" w14:paraId="01619C70" w14:textId="77777777" w:rsidTr="00DA2C3F">
        <w:tc>
          <w:tcPr>
            <w:tcW w:w="990" w:type="dxa"/>
          </w:tcPr>
          <w:p w14:paraId="5F2E3129" w14:textId="77777777" w:rsidR="00DD49CE" w:rsidRPr="004C6393" w:rsidRDefault="00DD49CE" w:rsidP="00F076AB">
            <w:pPr>
              <w:spacing w:line="240" w:lineRule="auto"/>
              <w:jc w:val="center"/>
              <w:rPr>
                <w:rFonts w:ascii="Arial" w:hAnsi="Arial" w:cs="Arial"/>
                <w:sz w:val="22"/>
                <w:szCs w:val="22"/>
              </w:rPr>
            </w:pPr>
          </w:p>
        </w:tc>
        <w:tc>
          <w:tcPr>
            <w:tcW w:w="810" w:type="dxa"/>
          </w:tcPr>
          <w:p w14:paraId="0A20CA2A" w14:textId="77777777" w:rsidR="00DD49CE" w:rsidRPr="004C6393" w:rsidRDefault="00DD49CE" w:rsidP="00F076AB">
            <w:pPr>
              <w:spacing w:line="240" w:lineRule="auto"/>
              <w:jc w:val="center"/>
              <w:rPr>
                <w:rFonts w:ascii="Arial" w:hAnsi="Arial" w:cs="Arial"/>
                <w:b/>
                <w:bCs/>
                <w:sz w:val="22"/>
                <w:szCs w:val="22"/>
              </w:rPr>
            </w:pPr>
          </w:p>
        </w:tc>
        <w:tc>
          <w:tcPr>
            <w:tcW w:w="1170" w:type="dxa"/>
          </w:tcPr>
          <w:p w14:paraId="26F85FB0" w14:textId="77777777" w:rsidR="00DD49CE" w:rsidRPr="004C6393" w:rsidRDefault="00DD49CE" w:rsidP="00F076AB">
            <w:pPr>
              <w:spacing w:line="240" w:lineRule="auto"/>
              <w:jc w:val="center"/>
              <w:rPr>
                <w:rFonts w:ascii="Arial" w:hAnsi="Arial" w:cs="Arial"/>
                <w:sz w:val="22"/>
                <w:szCs w:val="22"/>
              </w:rPr>
            </w:pPr>
          </w:p>
        </w:tc>
        <w:tc>
          <w:tcPr>
            <w:tcW w:w="4793" w:type="dxa"/>
          </w:tcPr>
          <w:p w14:paraId="217B9FC8" w14:textId="356BE62C" w:rsidR="00DD49CE" w:rsidRPr="00DD49CE" w:rsidRDefault="00DD49CE" w:rsidP="00DD49CE">
            <w:pPr>
              <w:pStyle w:val="ListParagraph"/>
              <w:numPr>
                <w:ilvl w:val="0"/>
                <w:numId w:val="3"/>
              </w:numPr>
              <w:spacing w:line="240" w:lineRule="auto"/>
              <w:rPr>
                <w:rFonts w:ascii="Arial" w:hAnsi="Arial" w:cs="Arial"/>
                <w:b/>
                <w:bCs/>
                <w:sz w:val="22"/>
                <w:szCs w:val="22"/>
              </w:rPr>
            </w:pPr>
            <w:r w:rsidRPr="00DD49CE">
              <w:rPr>
                <w:rFonts w:ascii="Arial" w:hAnsi="Arial" w:cs="Arial"/>
                <w:sz w:val="22"/>
                <w:szCs w:val="22"/>
              </w:rPr>
              <w:t>shared syllabus</w:t>
            </w:r>
          </w:p>
        </w:tc>
        <w:tc>
          <w:tcPr>
            <w:tcW w:w="2767" w:type="dxa"/>
          </w:tcPr>
          <w:p w14:paraId="1EAD8204" w14:textId="77777777" w:rsidR="00DD49CE" w:rsidRPr="004C6393" w:rsidRDefault="00DD49CE" w:rsidP="00F076AB">
            <w:pPr>
              <w:spacing w:line="240" w:lineRule="auto"/>
              <w:rPr>
                <w:rFonts w:ascii="Arial" w:hAnsi="Arial" w:cs="Arial"/>
                <w:b/>
                <w:bCs/>
                <w:sz w:val="22"/>
                <w:szCs w:val="22"/>
              </w:rPr>
            </w:pPr>
          </w:p>
        </w:tc>
      </w:tr>
    </w:tbl>
    <w:p w14:paraId="7F7B4FE2" w14:textId="4D994B27" w:rsidR="00625782" w:rsidRPr="00625782" w:rsidRDefault="00625782" w:rsidP="00625782">
      <w:pPr>
        <w:spacing w:line="240" w:lineRule="auto"/>
        <w:rPr>
          <w:b/>
          <w:bCs/>
          <w:u w:val="single"/>
        </w:rPr>
      </w:pPr>
    </w:p>
    <w:sectPr w:rsidR="00625782" w:rsidRPr="006257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9AB"/>
    <w:multiLevelType w:val="hybridMultilevel"/>
    <w:tmpl w:val="E00E3B9C"/>
    <w:lvl w:ilvl="0" w:tplc="830C018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032FD"/>
    <w:multiLevelType w:val="hybridMultilevel"/>
    <w:tmpl w:val="54968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5E06C7"/>
    <w:multiLevelType w:val="hybridMultilevel"/>
    <w:tmpl w:val="E4D0B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9706461">
    <w:abstractNumId w:val="2"/>
  </w:num>
  <w:num w:numId="2" w16cid:durableId="2082748880">
    <w:abstractNumId w:val="1"/>
  </w:num>
  <w:num w:numId="3" w16cid:durableId="237131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E58"/>
    <w:rsid w:val="00086C0B"/>
    <w:rsid w:val="00226059"/>
    <w:rsid w:val="003A1FF2"/>
    <w:rsid w:val="003D0E73"/>
    <w:rsid w:val="004C6393"/>
    <w:rsid w:val="0056688C"/>
    <w:rsid w:val="00615314"/>
    <w:rsid w:val="00625782"/>
    <w:rsid w:val="006360F8"/>
    <w:rsid w:val="006C5DDB"/>
    <w:rsid w:val="0076418D"/>
    <w:rsid w:val="007741C4"/>
    <w:rsid w:val="007A63A7"/>
    <w:rsid w:val="008C5333"/>
    <w:rsid w:val="008D22DC"/>
    <w:rsid w:val="008F1800"/>
    <w:rsid w:val="00950CA0"/>
    <w:rsid w:val="00A510DF"/>
    <w:rsid w:val="00A63C9D"/>
    <w:rsid w:val="00AD6426"/>
    <w:rsid w:val="00BA3FBF"/>
    <w:rsid w:val="00BE6F56"/>
    <w:rsid w:val="00C875FD"/>
    <w:rsid w:val="00CE4E58"/>
    <w:rsid w:val="00D8552D"/>
    <w:rsid w:val="00DD49CE"/>
    <w:rsid w:val="00EA7E4B"/>
    <w:rsid w:val="00EA7FAB"/>
    <w:rsid w:val="00EC2829"/>
    <w:rsid w:val="00F076AB"/>
    <w:rsid w:val="00F74111"/>
    <w:rsid w:val="00F863D7"/>
    <w:rsid w:val="00FB0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CCDD8"/>
  <w15:chartTrackingRefBased/>
  <w15:docId w15:val="{4C62C8A6-F9E0-47B8-A30A-8FB4BB45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E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E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E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E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4E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4E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E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E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E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E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E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E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E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4E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4E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E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E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E58"/>
    <w:rPr>
      <w:rFonts w:eastAsiaTheme="majorEastAsia" w:cstheme="majorBidi"/>
      <w:color w:val="272727" w:themeColor="text1" w:themeTint="D8"/>
    </w:rPr>
  </w:style>
  <w:style w:type="paragraph" w:styleId="Title">
    <w:name w:val="Title"/>
    <w:basedOn w:val="Normal"/>
    <w:next w:val="Normal"/>
    <w:link w:val="TitleChar"/>
    <w:uiPriority w:val="10"/>
    <w:qFormat/>
    <w:rsid w:val="00CE4E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E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E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E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E58"/>
    <w:pPr>
      <w:spacing w:before="160"/>
      <w:jc w:val="center"/>
    </w:pPr>
    <w:rPr>
      <w:i/>
      <w:iCs/>
      <w:color w:val="404040" w:themeColor="text1" w:themeTint="BF"/>
    </w:rPr>
  </w:style>
  <w:style w:type="character" w:customStyle="1" w:styleId="QuoteChar">
    <w:name w:val="Quote Char"/>
    <w:basedOn w:val="DefaultParagraphFont"/>
    <w:link w:val="Quote"/>
    <w:uiPriority w:val="29"/>
    <w:rsid w:val="00CE4E58"/>
    <w:rPr>
      <w:i/>
      <w:iCs/>
      <w:color w:val="404040" w:themeColor="text1" w:themeTint="BF"/>
    </w:rPr>
  </w:style>
  <w:style w:type="paragraph" w:styleId="ListParagraph">
    <w:name w:val="List Paragraph"/>
    <w:basedOn w:val="Normal"/>
    <w:uiPriority w:val="34"/>
    <w:qFormat/>
    <w:rsid w:val="00CE4E58"/>
    <w:pPr>
      <w:ind w:left="720"/>
      <w:contextualSpacing/>
    </w:pPr>
  </w:style>
  <w:style w:type="character" w:styleId="IntenseEmphasis">
    <w:name w:val="Intense Emphasis"/>
    <w:basedOn w:val="DefaultParagraphFont"/>
    <w:uiPriority w:val="21"/>
    <w:qFormat/>
    <w:rsid w:val="00CE4E58"/>
    <w:rPr>
      <w:i/>
      <w:iCs/>
      <w:color w:val="0F4761" w:themeColor="accent1" w:themeShade="BF"/>
    </w:rPr>
  </w:style>
  <w:style w:type="paragraph" w:styleId="IntenseQuote">
    <w:name w:val="Intense Quote"/>
    <w:basedOn w:val="Normal"/>
    <w:next w:val="Normal"/>
    <w:link w:val="IntenseQuoteChar"/>
    <w:uiPriority w:val="30"/>
    <w:qFormat/>
    <w:rsid w:val="00CE4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E58"/>
    <w:rPr>
      <w:i/>
      <w:iCs/>
      <w:color w:val="0F4761" w:themeColor="accent1" w:themeShade="BF"/>
    </w:rPr>
  </w:style>
  <w:style w:type="character" w:styleId="IntenseReference">
    <w:name w:val="Intense Reference"/>
    <w:basedOn w:val="DefaultParagraphFont"/>
    <w:uiPriority w:val="32"/>
    <w:qFormat/>
    <w:rsid w:val="00CE4E58"/>
    <w:rPr>
      <w:b/>
      <w:bCs/>
      <w:smallCaps/>
      <w:color w:val="0F4761" w:themeColor="accent1" w:themeShade="BF"/>
      <w:spacing w:val="5"/>
    </w:rPr>
  </w:style>
  <w:style w:type="character" w:styleId="Hyperlink">
    <w:name w:val="Hyperlink"/>
    <w:basedOn w:val="DefaultParagraphFont"/>
    <w:uiPriority w:val="99"/>
    <w:unhideWhenUsed/>
    <w:rsid w:val="00CE4E58"/>
    <w:rPr>
      <w:color w:val="467886" w:themeColor="hyperlink"/>
      <w:u w:val="single"/>
    </w:rPr>
  </w:style>
  <w:style w:type="character" w:styleId="UnresolvedMention">
    <w:name w:val="Unresolved Mention"/>
    <w:basedOn w:val="DefaultParagraphFont"/>
    <w:uiPriority w:val="99"/>
    <w:semiHidden/>
    <w:unhideWhenUsed/>
    <w:rsid w:val="00CE4E58"/>
    <w:rPr>
      <w:color w:val="605E5C"/>
      <w:shd w:val="clear" w:color="auto" w:fill="E1DFDD"/>
    </w:rPr>
  </w:style>
  <w:style w:type="paragraph" w:customStyle="1" w:styleId="Default">
    <w:name w:val="Default"/>
    <w:rsid w:val="00CE4E58"/>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2741</Words>
  <Characters>15625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Adisu, Kinfu</dc:creator>
  <cp:keywords/>
  <dc:description/>
  <cp:lastModifiedBy>Adisu, Kinfu</cp:lastModifiedBy>
  <cp:revision>4</cp:revision>
  <dcterms:created xsi:type="dcterms:W3CDTF">2026-08-26T04:49:00Z</dcterms:created>
  <dcterms:modified xsi:type="dcterms:W3CDTF">2026-08-26T13:40:00Z</dcterms:modified>
</cp:coreProperties>
</file>