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C633E" w14:textId="77777777" w:rsidR="00EE6B32" w:rsidRPr="005E67F5" w:rsidRDefault="00EE6B32" w:rsidP="00EE6B32">
      <w:pPr>
        <w:rPr>
          <w:rFonts w:ascii="Calibri" w:hAnsi="Calibri"/>
          <w:bCs/>
          <w:sz w:val="18"/>
          <w:szCs w:val="18"/>
        </w:rPr>
      </w:pPr>
    </w:p>
    <w:p w14:paraId="21FC9B08" w14:textId="3E7C2046" w:rsidR="00DE1B66" w:rsidRPr="00B50DB1" w:rsidRDefault="00DE1B66" w:rsidP="00730642">
      <w:pPr>
        <w:jc w:val="center"/>
        <w:rPr>
          <w:rFonts w:ascii="Calibri" w:hAnsi="Calibri"/>
          <w:b/>
          <w:caps/>
        </w:rPr>
      </w:pPr>
      <w:r w:rsidRPr="00B50DB1">
        <w:rPr>
          <w:rFonts w:ascii="Calibri" w:eastAsia="Calibri" w:hAnsi="Calibri" w:cs="Calibri"/>
          <w:b/>
          <w:bCs/>
        </w:rPr>
        <w:t xml:space="preserve">DEPARTMENT OF </w:t>
      </w:r>
      <w:r w:rsidRPr="00B50DB1">
        <w:rPr>
          <w:rFonts w:ascii="Calibri" w:eastAsia="Calibri" w:hAnsi="Calibri" w:cs="Calibri"/>
          <w:b/>
          <w:bCs/>
          <w:caps/>
        </w:rPr>
        <w:t>management and Quantitative Methods</w:t>
      </w:r>
    </w:p>
    <w:p w14:paraId="72D44663" w14:textId="77777777" w:rsidR="00DE1B66" w:rsidRPr="00B50DB1" w:rsidRDefault="00DE1B66" w:rsidP="00DE1B66">
      <w:pPr>
        <w:jc w:val="center"/>
        <w:rPr>
          <w:rFonts w:ascii="Calibri" w:hAnsi="Calibri"/>
          <w:b/>
        </w:rPr>
      </w:pPr>
      <w:smartTag w:uri="urn:schemas-microsoft-com:office:smarttags" w:element="PlaceType">
        <w:smartTag w:uri="urn:schemas-microsoft-com:office:smarttags" w:element="place">
          <w:r w:rsidRPr="00B50DB1">
            <w:rPr>
              <w:rFonts w:ascii="Calibri" w:eastAsia="Calibri" w:hAnsi="Calibri" w:cs="Calibri"/>
              <w:b/>
              <w:bCs/>
            </w:rPr>
            <w:t>COLLEGE OF BUSINESS</w:t>
          </w:r>
        </w:smartTag>
      </w:smartTag>
      <w:smartTag w:uri="urn:schemas-microsoft-com:office:smarttags" w:element="PlaceName"/>
    </w:p>
    <w:p w14:paraId="549D44EA" w14:textId="77777777" w:rsidR="00DE1B66" w:rsidRPr="00B50DB1" w:rsidRDefault="00DE1B66" w:rsidP="00DE1B66">
      <w:pPr>
        <w:jc w:val="center"/>
        <w:rPr>
          <w:rFonts w:ascii="Calibri" w:hAnsi="Calibri"/>
          <w:b/>
        </w:rPr>
      </w:pPr>
      <w:smartTag w:uri="urn:schemas-microsoft-com:office:smarttags" w:element="PlaceName">
        <w:smartTag w:uri="urn:schemas-microsoft-com:office:smarttags" w:element="place">
          <w:r w:rsidRPr="00B50DB1">
            <w:rPr>
              <w:rFonts w:ascii="Calibri" w:eastAsia="Calibri" w:hAnsi="Calibri" w:cs="Calibri"/>
              <w:b/>
              <w:bCs/>
            </w:rPr>
            <w:t>ILLINOIS STATE UNIVERSITY</w:t>
          </w:r>
        </w:smartTag>
      </w:smartTag>
      <w:smartTag w:uri="urn:schemas-microsoft-com:office:smarttags" w:element="PlaceType"/>
      <w:smartTag w:uri="urn:schemas-microsoft-com:office:smarttags" w:element="PlaceType"/>
    </w:p>
    <w:p w14:paraId="3069B613" w14:textId="3B050C89" w:rsidR="00DE1B66" w:rsidRPr="00B50DB1" w:rsidRDefault="00FB2D5A" w:rsidP="00DE1B66">
      <w:pPr>
        <w:jc w:val="center"/>
        <w:rPr>
          <w:rFonts w:ascii="Calibri" w:hAnsi="Calibri"/>
          <w:b/>
          <w:i/>
        </w:rPr>
      </w:pPr>
      <w:r>
        <w:rPr>
          <w:rFonts w:ascii="Calibri" w:eastAsia="Calibri" w:hAnsi="Calibri" w:cs="Calibri"/>
          <w:b/>
          <w:bCs/>
        </w:rPr>
        <w:t>Fall</w:t>
      </w:r>
      <w:r w:rsidR="00E7519D">
        <w:rPr>
          <w:rFonts w:ascii="Calibri" w:eastAsia="Calibri" w:hAnsi="Calibri" w:cs="Calibri"/>
          <w:b/>
          <w:bCs/>
        </w:rPr>
        <w:t xml:space="preserve"> 2026</w:t>
      </w:r>
    </w:p>
    <w:p w14:paraId="627AD469" w14:textId="77777777" w:rsidR="00DE1B66" w:rsidRPr="00B50DB1" w:rsidRDefault="00DE1B66" w:rsidP="00DE1B66">
      <w:pPr>
        <w:jc w:val="center"/>
        <w:rPr>
          <w:rFonts w:ascii="Calibri" w:hAnsi="Calibri"/>
          <w:b/>
          <w:i/>
        </w:rPr>
      </w:pPr>
    </w:p>
    <w:p w14:paraId="1D33B45C" w14:textId="77777777" w:rsidR="00DE1B66" w:rsidRPr="00B50DB1" w:rsidRDefault="00DE1B66" w:rsidP="00DE1B66">
      <w:pPr>
        <w:jc w:val="center"/>
        <w:rPr>
          <w:rFonts w:ascii="Calibri" w:hAnsi="Calibri"/>
          <w:b/>
          <w:i/>
        </w:rPr>
      </w:pPr>
    </w:p>
    <w:p w14:paraId="639AFCB2" w14:textId="77777777" w:rsidR="00DE1B66" w:rsidRPr="00B50DB1" w:rsidRDefault="00DE1B66" w:rsidP="00DE1B66">
      <w:pPr>
        <w:jc w:val="center"/>
        <w:rPr>
          <w:rFonts w:ascii="Calibri" w:hAnsi="Calibri"/>
          <w:b/>
        </w:rPr>
      </w:pPr>
      <w:r w:rsidRPr="00B50DB1">
        <w:rPr>
          <w:rFonts w:ascii="Calibri" w:hAnsi="Calibri"/>
          <w:b/>
        </w:rPr>
        <w:t>Mission, Vision, Core Values, Strategic Goals and Action Steps</w:t>
      </w:r>
    </w:p>
    <w:p w14:paraId="4BDD193F" w14:textId="77777777" w:rsidR="00DE1B66" w:rsidRPr="00B50DB1" w:rsidRDefault="00DE1B66" w:rsidP="00DE1B66">
      <w:pPr>
        <w:jc w:val="center"/>
        <w:rPr>
          <w:rFonts w:ascii="Calibri" w:hAnsi="Calibri"/>
        </w:rPr>
      </w:pPr>
      <w:r w:rsidRPr="00B50DB1">
        <w:rPr>
          <w:rFonts w:ascii="Calibri" w:hAnsi="Calibri"/>
        </w:rPr>
        <w:t>Approved by the Coordinating Team, April 22, 2011</w:t>
      </w:r>
    </w:p>
    <w:p w14:paraId="7C1E64E4" w14:textId="77777777" w:rsidR="00DE1B66" w:rsidRPr="00B50DB1" w:rsidRDefault="00DE1B66" w:rsidP="00DE1B66">
      <w:pPr>
        <w:jc w:val="center"/>
        <w:rPr>
          <w:rFonts w:ascii="Calibri" w:hAnsi="Calibri"/>
        </w:rPr>
      </w:pPr>
    </w:p>
    <w:p w14:paraId="35118B52" w14:textId="77777777" w:rsidR="00DE1B66" w:rsidRPr="00B50DB1" w:rsidRDefault="00DE1B66" w:rsidP="00DE1B66">
      <w:pPr>
        <w:rPr>
          <w:rFonts w:ascii="Calibri" w:hAnsi="Calibri"/>
        </w:rPr>
      </w:pPr>
      <w:r w:rsidRPr="00B50DB1">
        <w:rPr>
          <w:rFonts w:ascii="Calibri" w:hAnsi="Calibri"/>
          <w:b/>
        </w:rPr>
        <w:t>Mission:</w:t>
      </w:r>
      <w:r w:rsidRPr="00B50DB1">
        <w:rPr>
          <w:rFonts w:ascii="Calibri" w:hAnsi="Calibri"/>
        </w:rPr>
        <w:t xml:space="preserve"> Through our shared commitment to excellence in teaching, research, and service, we prepare students to be skilled and ethical business professionals who will make significant positive contributions to organizations, to communities, and to our larger society.</w:t>
      </w:r>
    </w:p>
    <w:p w14:paraId="7D1A9271" w14:textId="77777777" w:rsidR="00DE1B66" w:rsidRPr="00B50DB1" w:rsidRDefault="00DE1B66" w:rsidP="00DE1B66">
      <w:pPr>
        <w:rPr>
          <w:rFonts w:ascii="Calibri" w:hAnsi="Calibri"/>
        </w:rPr>
      </w:pPr>
    </w:p>
    <w:p w14:paraId="7F70E817" w14:textId="77777777" w:rsidR="00DE1B66" w:rsidRPr="00B50DB1" w:rsidRDefault="00DE1B66" w:rsidP="00DE1B66">
      <w:pPr>
        <w:rPr>
          <w:rFonts w:ascii="Calibri" w:hAnsi="Calibri"/>
        </w:rPr>
      </w:pPr>
      <w:r w:rsidRPr="00B50DB1">
        <w:rPr>
          <w:rFonts w:ascii="Calibri" w:hAnsi="Calibri"/>
          <w:b/>
        </w:rPr>
        <w:t>Vision:</w:t>
      </w:r>
      <w:r w:rsidRPr="00B50DB1">
        <w:rPr>
          <w:rFonts w:ascii="Calibri" w:hAnsi="Calibri"/>
        </w:rPr>
        <w:t xml:space="preserve"> The first choice for business education in Illinois</w:t>
      </w:r>
    </w:p>
    <w:p w14:paraId="2984C20D" w14:textId="77777777" w:rsidR="00DE1B66" w:rsidRPr="00B50DB1" w:rsidRDefault="00DE1B66" w:rsidP="00DE1B66">
      <w:pPr>
        <w:rPr>
          <w:rFonts w:ascii="Calibri" w:hAnsi="Calibri"/>
        </w:rPr>
      </w:pPr>
    </w:p>
    <w:p w14:paraId="651544C3" w14:textId="77777777" w:rsidR="00DE1B66" w:rsidRPr="003E1ABF" w:rsidRDefault="00DE1B66" w:rsidP="00DE1B66">
      <w:pPr>
        <w:rPr>
          <w:rFonts w:ascii="Calibri" w:hAnsi="Calibri"/>
          <w:b/>
        </w:rPr>
      </w:pPr>
      <w:r w:rsidRPr="003E1ABF">
        <w:rPr>
          <w:rFonts w:ascii="Calibri" w:hAnsi="Calibri"/>
          <w:b/>
        </w:rPr>
        <w:t>Core Values:</w:t>
      </w:r>
    </w:p>
    <w:p w14:paraId="7BFBD716" w14:textId="77777777" w:rsidR="00DE1B66" w:rsidRPr="003E1ABF" w:rsidRDefault="00DE1B66" w:rsidP="00DE1B66">
      <w:pPr>
        <w:numPr>
          <w:ilvl w:val="0"/>
          <w:numId w:val="19"/>
        </w:numPr>
        <w:rPr>
          <w:rFonts w:ascii="Calibri" w:eastAsia="Calibri" w:hAnsi="Calibri"/>
        </w:rPr>
      </w:pPr>
      <w:r w:rsidRPr="003E1ABF">
        <w:rPr>
          <w:rFonts w:ascii="Calibri" w:eastAsia="Calibri" w:hAnsi="Calibri"/>
        </w:rPr>
        <w:t>We value excellence in instruction and enhanced student learning. The College of Business supports the Illinois State University tradition of excellence in teaching. We attempt to provide a holistic approach to learning, relying on excellent classroom teaching but reaching beyond to provide mechanisms for students to engage faculty, industry and each other through experiential learning and individualized attention.</w:t>
      </w:r>
    </w:p>
    <w:p w14:paraId="07775690" w14:textId="77777777" w:rsidR="00DE1B66" w:rsidRPr="003E1ABF" w:rsidRDefault="00DE1B66" w:rsidP="00DE1B66">
      <w:pPr>
        <w:numPr>
          <w:ilvl w:val="0"/>
          <w:numId w:val="19"/>
        </w:numPr>
        <w:rPr>
          <w:rFonts w:ascii="Calibri" w:eastAsia="Calibri" w:hAnsi="Calibri"/>
        </w:rPr>
      </w:pPr>
      <w:r w:rsidRPr="003E1ABF">
        <w:rPr>
          <w:rFonts w:ascii="Calibri" w:eastAsia="Calibri" w:hAnsi="Calibri"/>
        </w:rPr>
        <w:t xml:space="preserve">We value </w:t>
      </w:r>
      <w:proofErr w:type="gramStart"/>
      <w:r w:rsidRPr="003E1ABF">
        <w:rPr>
          <w:rFonts w:ascii="Calibri" w:eastAsia="Calibri" w:hAnsi="Calibri"/>
        </w:rPr>
        <w:t>a dedication</w:t>
      </w:r>
      <w:proofErr w:type="gramEnd"/>
      <w:r w:rsidRPr="003E1ABF">
        <w:rPr>
          <w:rFonts w:ascii="Calibri" w:eastAsia="Calibri" w:hAnsi="Calibri"/>
        </w:rPr>
        <w:t xml:space="preserve"> to knowledge creation. Intellectual contributions and the intellectual discipline required of high-quality scholarship are directly related to excellence in the classroom and in our service activities. </w:t>
      </w:r>
    </w:p>
    <w:p w14:paraId="084097A0" w14:textId="77777777" w:rsidR="00DE1B66" w:rsidRPr="003E1ABF" w:rsidRDefault="00DE1B66" w:rsidP="00DE1B66">
      <w:pPr>
        <w:numPr>
          <w:ilvl w:val="0"/>
          <w:numId w:val="19"/>
        </w:numPr>
        <w:rPr>
          <w:rFonts w:ascii="Calibri" w:eastAsia="Calibri" w:hAnsi="Calibri"/>
        </w:rPr>
      </w:pPr>
      <w:r w:rsidRPr="003E1ABF">
        <w:rPr>
          <w:rFonts w:ascii="Calibri" w:eastAsia="Calibri" w:hAnsi="Calibri"/>
        </w:rPr>
        <w:t xml:space="preserve">We value a commitment to citizenship in and service to our institution, state, and nation. Our commitment to a dynamic global business environment demands that we take an active role, both as individuals and as a </w:t>
      </w:r>
      <w:proofErr w:type="gramStart"/>
      <w:r w:rsidRPr="003E1ABF">
        <w:rPr>
          <w:rFonts w:ascii="Calibri" w:eastAsia="Calibri" w:hAnsi="Calibri"/>
        </w:rPr>
        <w:t>college of business</w:t>
      </w:r>
      <w:proofErr w:type="gramEnd"/>
      <w:r w:rsidRPr="003E1ABF">
        <w:rPr>
          <w:rFonts w:ascii="Calibri" w:eastAsia="Calibri" w:hAnsi="Calibri"/>
        </w:rPr>
        <w:t>, in the institutional and public processes related to our disciplines.</w:t>
      </w:r>
    </w:p>
    <w:p w14:paraId="31058947" w14:textId="77777777" w:rsidR="00DE1B66" w:rsidRPr="003E1ABF" w:rsidRDefault="00DE1B66" w:rsidP="00DE1B66">
      <w:pPr>
        <w:numPr>
          <w:ilvl w:val="0"/>
          <w:numId w:val="19"/>
        </w:numPr>
        <w:rPr>
          <w:rFonts w:ascii="Calibri" w:eastAsia="Calibri" w:hAnsi="Calibri"/>
        </w:rPr>
      </w:pPr>
      <w:r w:rsidRPr="003E1ABF">
        <w:rPr>
          <w:rFonts w:ascii="Calibri" w:eastAsia="Calibri" w:hAnsi="Calibri"/>
        </w:rPr>
        <w:t xml:space="preserve">We value a culture of shared governance. We operate in an environment of shared </w:t>
      </w:r>
      <w:proofErr w:type="gramStart"/>
      <w:r w:rsidRPr="003E1ABF">
        <w:rPr>
          <w:rFonts w:ascii="Calibri" w:eastAsia="Calibri" w:hAnsi="Calibri"/>
        </w:rPr>
        <w:t>governance</w:t>
      </w:r>
      <w:proofErr w:type="gramEnd"/>
      <w:r w:rsidRPr="003E1ABF">
        <w:rPr>
          <w:rFonts w:ascii="Calibri" w:eastAsia="Calibri" w:hAnsi="Calibri"/>
        </w:rPr>
        <w:t xml:space="preserve"> and we commit ourselves to an active role in campus shared governance processes.</w:t>
      </w:r>
    </w:p>
    <w:p w14:paraId="3C702C74" w14:textId="77777777" w:rsidR="00DE1B66" w:rsidRPr="003E1ABF" w:rsidRDefault="00DE1B66" w:rsidP="00DE1B66">
      <w:pPr>
        <w:numPr>
          <w:ilvl w:val="0"/>
          <w:numId w:val="19"/>
        </w:numPr>
        <w:rPr>
          <w:rFonts w:ascii="Calibri" w:eastAsia="Calibri" w:hAnsi="Calibri"/>
        </w:rPr>
      </w:pPr>
      <w:r w:rsidRPr="003E1ABF">
        <w:rPr>
          <w:rFonts w:ascii="Calibri" w:eastAsia="Calibri" w:hAnsi="Calibri"/>
        </w:rPr>
        <w:t>We value balanced excellence in the classroom, in research and intellectual contributions, and in service to our institution, our disciplines, and to the local, state, national and international communities.</w:t>
      </w:r>
    </w:p>
    <w:p w14:paraId="366638CE" w14:textId="77777777" w:rsidR="00DE1B66" w:rsidRPr="003E1ABF" w:rsidRDefault="00DE1B66" w:rsidP="00DE1B66">
      <w:pPr>
        <w:numPr>
          <w:ilvl w:val="0"/>
          <w:numId w:val="19"/>
        </w:numPr>
        <w:rPr>
          <w:rFonts w:ascii="Calibri" w:eastAsia="Calibri" w:hAnsi="Calibri"/>
        </w:rPr>
      </w:pPr>
      <w:r w:rsidRPr="003E1ABF">
        <w:rPr>
          <w:rFonts w:ascii="Calibri" w:eastAsia="Calibri" w:hAnsi="Calibri"/>
        </w:rPr>
        <w:t>We value high ethical standards, as embodied in our Standards of Professional Behavior and Ethical Standards. As a community of scholars and business professionals, we strive to embody the characteristics of responsibility, honesty, trust, respect, and fairness in our professional and personal lives.</w:t>
      </w:r>
    </w:p>
    <w:p w14:paraId="5FD20B0C" w14:textId="77777777" w:rsidR="00657CA9" w:rsidRPr="003E1ABF" w:rsidRDefault="00657CA9" w:rsidP="00657CA9">
      <w:pPr>
        <w:jc w:val="both"/>
        <w:rPr>
          <w:rFonts w:ascii="Calibri" w:hAnsi="Calibri"/>
          <w:i/>
        </w:rPr>
      </w:pPr>
    </w:p>
    <w:p w14:paraId="17FEAD38" w14:textId="77777777" w:rsidR="00894659" w:rsidRPr="003E1ABF" w:rsidRDefault="00894659">
      <w:pPr>
        <w:tabs>
          <w:tab w:val="left" w:pos="2880"/>
          <w:tab w:val="left" w:pos="9090"/>
        </w:tabs>
        <w:rPr>
          <w:rFonts w:ascii="Calibri" w:hAnsi="Calibri"/>
          <w:b/>
        </w:rPr>
      </w:pPr>
      <w:r w:rsidRPr="003E1ABF">
        <w:rPr>
          <w:rFonts w:ascii="Calibri" w:hAnsi="Calibri"/>
          <w:b/>
        </w:rPr>
        <w:t>COURSE INFORMATION</w:t>
      </w:r>
    </w:p>
    <w:p w14:paraId="2047F95D" w14:textId="77777777" w:rsidR="00323D83" w:rsidRPr="003E1ABF" w:rsidRDefault="00894659" w:rsidP="00323D83">
      <w:pPr>
        <w:rPr>
          <w:rFonts w:ascii="Calibri" w:hAnsi="Calibri"/>
          <w:b/>
        </w:rPr>
      </w:pPr>
      <w:r w:rsidRPr="003E1ABF">
        <w:rPr>
          <w:rFonts w:ascii="Calibri" w:hAnsi="Calibri"/>
          <w:b/>
        </w:rPr>
        <w:tab/>
      </w:r>
    </w:p>
    <w:p w14:paraId="2D24D34B" w14:textId="4BBEB105" w:rsidR="00323D83" w:rsidRPr="003E1ABF" w:rsidRDefault="00323D83" w:rsidP="00323D83">
      <w:pPr>
        <w:rPr>
          <w:rFonts w:ascii="Calibri" w:hAnsi="Calibri"/>
        </w:rPr>
      </w:pPr>
      <w:r w:rsidRPr="003E1ABF">
        <w:rPr>
          <w:rFonts w:ascii="Calibri" w:hAnsi="Calibri"/>
          <w:b/>
        </w:rPr>
        <w:tab/>
      </w:r>
      <w:r w:rsidR="000B0DDF" w:rsidRPr="003E1ABF">
        <w:rPr>
          <w:rFonts w:ascii="Calibri" w:hAnsi="Calibri"/>
          <w:b/>
        </w:rPr>
        <w:t>C</w:t>
      </w:r>
      <w:r w:rsidR="00894659" w:rsidRPr="003E1ABF">
        <w:rPr>
          <w:rFonts w:ascii="Calibri" w:hAnsi="Calibri"/>
          <w:b/>
        </w:rPr>
        <w:t>ourse</w:t>
      </w:r>
      <w:r w:rsidR="008E4EEF" w:rsidRPr="003E1ABF">
        <w:rPr>
          <w:rFonts w:ascii="Calibri" w:hAnsi="Calibri"/>
          <w:b/>
        </w:rPr>
        <w:t xml:space="preserve">: </w:t>
      </w:r>
      <w:r w:rsidR="00B77F4F" w:rsidRPr="003E1ABF">
        <w:rPr>
          <w:rFonts w:ascii="Calibri" w:hAnsi="Calibri"/>
        </w:rPr>
        <w:t>MGT</w:t>
      </w:r>
      <w:r w:rsidR="00A1373A" w:rsidRPr="003E1ABF">
        <w:rPr>
          <w:rFonts w:ascii="Calibri" w:hAnsi="Calibri"/>
        </w:rPr>
        <w:t xml:space="preserve"> </w:t>
      </w:r>
      <w:r w:rsidR="001E6D5D" w:rsidRPr="003E1ABF">
        <w:rPr>
          <w:rFonts w:ascii="Calibri" w:hAnsi="Calibri"/>
        </w:rPr>
        <w:t>100</w:t>
      </w:r>
      <w:r w:rsidR="007855A4" w:rsidRPr="003E1ABF">
        <w:rPr>
          <w:rFonts w:ascii="Calibri" w:hAnsi="Calibri"/>
        </w:rPr>
        <w:t xml:space="preserve"> </w:t>
      </w:r>
      <w:r w:rsidR="001E6D5D" w:rsidRPr="003E1ABF">
        <w:rPr>
          <w:rFonts w:ascii="Calibri" w:hAnsi="Calibri"/>
        </w:rPr>
        <w:t>Statistical Reasoning</w:t>
      </w:r>
    </w:p>
    <w:p w14:paraId="116D046C" w14:textId="0D06BB0D" w:rsidR="00730642" w:rsidRPr="003E1ABF" w:rsidRDefault="00730642" w:rsidP="00730642">
      <w:pPr>
        <w:ind w:left="720"/>
        <w:rPr>
          <w:rFonts w:ascii="Calibri" w:hAnsi="Calibri"/>
        </w:rPr>
      </w:pPr>
      <w:r w:rsidRPr="003E1ABF">
        <w:rPr>
          <w:rFonts w:ascii="Calibri" w:hAnsi="Calibri"/>
          <w:b/>
        </w:rPr>
        <w:t xml:space="preserve">Course </w:t>
      </w:r>
      <w:r w:rsidR="000B0953" w:rsidRPr="003E1ABF">
        <w:rPr>
          <w:rFonts w:ascii="Calibri" w:hAnsi="Calibri"/>
          <w:b/>
        </w:rPr>
        <w:t>Information/</w:t>
      </w:r>
      <w:r w:rsidRPr="003E1ABF">
        <w:rPr>
          <w:rFonts w:ascii="Calibri" w:hAnsi="Calibri"/>
          <w:b/>
        </w:rPr>
        <w:t>Website</w:t>
      </w:r>
      <w:r w:rsidR="0003168A" w:rsidRPr="003E1ABF">
        <w:rPr>
          <w:rFonts w:ascii="Calibri" w:hAnsi="Calibri"/>
          <w:b/>
        </w:rPr>
        <w:t xml:space="preserve">: </w:t>
      </w:r>
      <w:r w:rsidR="000B0953" w:rsidRPr="003E1ABF">
        <w:rPr>
          <w:rFonts w:ascii="Calibri" w:hAnsi="Calibri"/>
          <w:bCs/>
        </w:rPr>
        <w:t>Available on Canvas</w:t>
      </w:r>
    </w:p>
    <w:p w14:paraId="78CAB6D0" w14:textId="77777777" w:rsidR="00894659" w:rsidRPr="003E1ABF" w:rsidRDefault="00894659" w:rsidP="11256A09">
      <w:pPr>
        <w:ind w:left="720"/>
        <w:rPr>
          <w:rFonts w:ascii="Calibri" w:hAnsi="Calibri"/>
        </w:rPr>
      </w:pPr>
      <w:r w:rsidRPr="003E1ABF">
        <w:rPr>
          <w:rFonts w:ascii="Calibri" w:hAnsi="Calibri"/>
          <w:b/>
          <w:bCs/>
        </w:rPr>
        <w:t>Credit Hours</w:t>
      </w:r>
      <w:r w:rsidR="008E4EEF" w:rsidRPr="003E1ABF">
        <w:rPr>
          <w:rFonts w:ascii="Calibri" w:hAnsi="Calibri"/>
          <w:b/>
          <w:bCs/>
        </w:rPr>
        <w:t xml:space="preserve">: </w:t>
      </w:r>
      <w:r w:rsidR="00A1373A" w:rsidRPr="003E1ABF">
        <w:rPr>
          <w:rFonts w:ascii="Calibri" w:hAnsi="Calibri"/>
        </w:rPr>
        <w:t>3</w:t>
      </w:r>
    </w:p>
    <w:p w14:paraId="13D45036" w14:textId="77777777" w:rsidR="00141985" w:rsidRPr="003E1ABF" w:rsidRDefault="00026AFD" w:rsidP="00323D83">
      <w:pPr>
        <w:rPr>
          <w:rFonts w:ascii="Calibri" w:hAnsi="Calibri"/>
          <w:b/>
        </w:rPr>
      </w:pPr>
      <w:r w:rsidRPr="003E1ABF">
        <w:rPr>
          <w:rFonts w:ascii="Calibri" w:hAnsi="Calibri"/>
          <w:b/>
        </w:rPr>
        <w:tab/>
      </w:r>
    </w:p>
    <w:tbl>
      <w:tblPr>
        <w:tblW w:w="6210" w:type="dxa"/>
        <w:tblInd w:w="71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3065"/>
        <w:gridCol w:w="3145"/>
      </w:tblGrid>
      <w:tr w:rsidR="008E4979" w:rsidRPr="003E1ABF" w14:paraId="5F4380C7" w14:textId="77777777" w:rsidTr="00F02687">
        <w:trPr>
          <w:trHeight w:val="612"/>
        </w:trPr>
        <w:tc>
          <w:tcPr>
            <w:tcW w:w="3065" w:type="dxa"/>
          </w:tcPr>
          <w:p w14:paraId="5315EAD4" w14:textId="70C4DD2D" w:rsidR="008E4979" w:rsidRPr="003E1ABF" w:rsidRDefault="00E67C86" w:rsidP="00F02687">
            <w:pPr>
              <w:rPr>
                <w:rFonts w:ascii="Calibri" w:hAnsi="Calibri"/>
                <w:b/>
              </w:rPr>
            </w:pPr>
            <w:r w:rsidRPr="003E1ABF">
              <w:rPr>
                <w:rFonts w:ascii="Calibri" w:hAnsi="Calibri"/>
                <w:b/>
              </w:rPr>
              <w:t>Section 00</w:t>
            </w:r>
            <w:r w:rsidR="00036C5F">
              <w:rPr>
                <w:rFonts w:ascii="Calibri" w:hAnsi="Calibri"/>
                <w:b/>
              </w:rPr>
              <w:t>3</w:t>
            </w:r>
          </w:p>
          <w:p w14:paraId="0ADE9E3C" w14:textId="5D3ECF86" w:rsidR="008E4979" w:rsidRPr="003E1ABF" w:rsidRDefault="008E4979" w:rsidP="00F02687">
            <w:pPr>
              <w:rPr>
                <w:rFonts w:ascii="Calibri" w:hAnsi="Calibri"/>
                <w:b/>
              </w:rPr>
            </w:pPr>
            <w:r w:rsidRPr="003E1ABF">
              <w:rPr>
                <w:rFonts w:ascii="Calibri" w:hAnsi="Calibri"/>
                <w:b/>
              </w:rPr>
              <w:t xml:space="preserve">Time: </w:t>
            </w:r>
            <w:r w:rsidR="009C4264">
              <w:rPr>
                <w:rFonts w:ascii="Calibri" w:hAnsi="Calibri"/>
                <w:b/>
              </w:rPr>
              <w:t>TR</w:t>
            </w:r>
            <w:r w:rsidR="00D02200" w:rsidRPr="003E1ABF">
              <w:rPr>
                <w:rFonts w:ascii="Calibri" w:hAnsi="Calibri"/>
              </w:rPr>
              <w:t xml:space="preserve"> </w:t>
            </w:r>
            <w:r w:rsidR="004E1FC0">
              <w:rPr>
                <w:rFonts w:ascii="Calibri" w:hAnsi="Calibri"/>
              </w:rPr>
              <w:t>11:00-12:15</w:t>
            </w:r>
            <w:r w:rsidR="00D02200" w:rsidRPr="003E1ABF">
              <w:rPr>
                <w:rFonts w:ascii="Calibri" w:hAnsi="Calibri"/>
              </w:rPr>
              <w:t xml:space="preserve"> </w:t>
            </w:r>
          </w:p>
          <w:p w14:paraId="196927C2" w14:textId="2995FD7F" w:rsidR="008E4979" w:rsidRPr="003E1ABF" w:rsidRDefault="008E4979" w:rsidP="00F02687">
            <w:pPr>
              <w:rPr>
                <w:rFonts w:ascii="Calibri" w:hAnsi="Calibri"/>
                <w:b/>
              </w:rPr>
            </w:pPr>
            <w:r w:rsidRPr="003E1ABF">
              <w:rPr>
                <w:rFonts w:ascii="Calibri" w:hAnsi="Calibri"/>
                <w:b/>
              </w:rPr>
              <w:t xml:space="preserve">Location: </w:t>
            </w:r>
            <w:r w:rsidR="00E20C9D" w:rsidRPr="003E1ABF">
              <w:rPr>
                <w:rFonts w:ascii="Calibri" w:hAnsi="Calibri"/>
              </w:rPr>
              <w:t xml:space="preserve">SFHB </w:t>
            </w:r>
            <w:r w:rsidR="007C1DB1">
              <w:rPr>
                <w:rFonts w:ascii="Calibri" w:hAnsi="Calibri"/>
              </w:rPr>
              <w:t>3</w:t>
            </w:r>
            <w:r w:rsidR="00FB2D5A">
              <w:rPr>
                <w:rFonts w:ascii="Calibri" w:hAnsi="Calibri"/>
              </w:rPr>
              <w:t>66</w:t>
            </w:r>
          </w:p>
        </w:tc>
        <w:tc>
          <w:tcPr>
            <w:tcW w:w="3145" w:type="dxa"/>
          </w:tcPr>
          <w:p w14:paraId="7D4C68EF" w14:textId="227EF1F1" w:rsidR="00FB2D5A" w:rsidRPr="003E1ABF" w:rsidRDefault="00FB2D5A" w:rsidP="00FB2D5A">
            <w:pPr>
              <w:rPr>
                <w:rFonts w:ascii="Calibri" w:hAnsi="Calibri"/>
                <w:b/>
              </w:rPr>
            </w:pPr>
            <w:r w:rsidRPr="003E1ABF">
              <w:rPr>
                <w:rFonts w:ascii="Calibri" w:hAnsi="Calibri"/>
                <w:b/>
              </w:rPr>
              <w:t>Section 00</w:t>
            </w:r>
            <w:r w:rsidR="00036C5F">
              <w:rPr>
                <w:rFonts w:ascii="Calibri" w:hAnsi="Calibri"/>
                <w:b/>
              </w:rPr>
              <w:t>7</w:t>
            </w:r>
          </w:p>
          <w:p w14:paraId="77629008" w14:textId="5F59F55F" w:rsidR="00FB2D5A" w:rsidRPr="003E1ABF" w:rsidRDefault="00FB2D5A" w:rsidP="00FB2D5A">
            <w:pPr>
              <w:rPr>
                <w:rFonts w:ascii="Calibri" w:hAnsi="Calibri"/>
                <w:b/>
              </w:rPr>
            </w:pPr>
            <w:r w:rsidRPr="003E1ABF">
              <w:rPr>
                <w:rFonts w:ascii="Calibri" w:hAnsi="Calibri"/>
                <w:b/>
              </w:rPr>
              <w:t xml:space="preserve">Time: </w:t>
            </w:r>
            <w:r w:rsidR="009C4264">
              <w:rPr>
                <w:rFonts w:ascii="Calibri" w:hAnsi="Calibri"/>
                <w:b/>
              </w:rPr>
              <w:t>TR</w:t>
            </w:r>
            <w:r w:rsidRPr="003E1ABF">
              <w:rPr>
                <w:rFonts w:ascii="Calibri" w:hAnsi="Calibri"/>
              </w:rPr>
              <w:t xml:space="preserve"> </w:t>
            </w:r>
            <w:r>
              <w:rPr>
                <w:rFonts w:ascii="Calibri" w:hAnsi="Calibri"/>
              </w:rPr>
              <w:t>12:35-1:50</w:t>
            </w:r>
            <w:r w:rsidRPr="003E1ABF">
              <w:rPr>
                <w:rFonts w:ascii="Calibri" w:hAnsi="Calibri"/>
              </w:rPr>
              <w:t xml:space="preserve"> </w:t>
            </w:r>
          </w:p>
          <w:p w14:paraId="72270DA6" w14:textId="6C5A56B8" w:rsidR="008E4979" w:rsidRPr="003E1ABF" w:rsidRDefault="00FB2D5A" w:rsidP="00FB2D5A">
            <w:pPr>
              <w:rPr>
                <w:rFonts w:ascii="Calibri" w:hAnsi="Calibri"/>
                <w:bCs/>
              </w:rPr>
            </w:pPr>
            <w:r w:rsidRPr="003E1ABF">
              <w:rPr>
                <w:rFonts w:ascii="Calibri" w:hAnsi="Calibri"/>
                <w:b/>
              </w:rPr>
              <w:t xml:space="preserve">Location: </w:t>
            </w:r>
            <w:r w:rsidRPr="003E1ABF">
              <w:rPr>
                <w:rFonts w:ascii="Calibri" w:hAnsi="Calibri"/>
              </w:rPr>
              <w:t xml:space="preserve">SFHB </w:t>
            </w:r>
            <w:r>
              <w:rPr>
                <w:rFonts w:ascii="Calibri" w:hAnsi="Calibri"/>
              </w:rPr>
              <w:t>366</w:t>
            </w:r>
          </w:p>
        </w:tc>
      </w:tr>
    </w:tbl>
    <w:p w14:paraId="4E79D21E" w14:textId="77777777" w:rsidR="00894659" w:rsidRPr="003E1ABF" w:rsidRDefault="00894659">
      <w:pPr>
        <w:tabs>
          <w:tab w:val="left" w:pos="2880"/>
          <w:tab w:val="left" w:pos="9090"/>
        </w:tabs>
        <w:rPr>
          <w:rFonts w:ascii="Calibri" w:hAnsi="Calibri"/>
          <w:b/>
        </w:rPr>
      </w:pPr>
    </w:p>
    <w:p w14:paraId="5D6494F6" w14:textId="77777777" w:rsidR="00DE1B66" w:rsidRPr="003E1ABF" w:rsidRDefault="00DE1B66" w:rsidP="00DE1B66">
      <w:pPr>
        <w:keepNext/>
        <w:outlineLvl w:val="1"/>
        <w:rPr>
          <w:rFonts w:ascii="Calibri" w:hAnsi="Calibri"/>
          <w:b/>
        </w:rPr>
      </w:pPr>
      <w:r w:rsidRPr="003E1ABF">
        <w:rPr>
          <w:rFonts w:ascii="Calibri" w:eastAsia="Calibri" w:hAnsi="Calibri" w:cs="Calibri"/>
          <w:b/>
        </w:rPr>
        <w:t>INSTRUCTOR INFORMATION</w:t>
      </w:r>
    </w:p>
    <w:p w14:paraId="76B393C8" w14:textId="77777777" w:rsidR="00DE1B66" w:rsidRPr="003E1ABF" w:rsidRDefault="00DE1B66" w:rsidP="00DE1B66">
      <w:pPr>
        <w:rPr>
          <w:rFonts w:ascii="Calibri" w:hAnsi="Calibri"/>
          <w:b/>
        </w:rPr>
      </w:pPr>
    </w:p>
    <w:p w14:paraId="23DC82FF" w14:textId="5D9A24B6" w:rsidR="000B0DDF" w:rsidRPr="003E1ABF" w:rsidRDefault="000B0DDF" w:rsidP="000B0DDF">
      <w:pPr>
        <w:ind w:firstLine="720"/>
        <w:rPr>
          <w:rFonts w:ascii="Calibri" w:hAnsi="Calibri"/>
          <w:b/>
        </w:rPr>
      </w:pPr>
      <w:r w:rsidRPr="003E1ABF">
        <w:rPr>
          <w:rFonts w:ascii="Calibri" w:hAnsi="Calibri"/>
          <w:b/>
        </w:rPr>
        <w:t xml:space="preserve">Instructor: </w:t>
      </w:r>
      <w:r w:rsidRPr="003E1ABF">
        <w:rPr>
          <w:rFonts w:ascii="Calibri" w:hAnsi="Calibri"/>
        </w:rPr>
        <w:t>Dr. J. R. Wieland</w:t>
      </w:r>
      <w:r w:rsidR="00DE1B66" w:rsidRPr="003E1ABF">
        <w:rPr>
          <w:rFonts w:ascii="Calibri" w:hAnsi="Calibri"/>
          <w:b/>
        </w:rPr>
        <w:tab/>
      </w:r>
    </w:p>
    <w:p w14:paraId="62394781" w14:textId="730BB99C" w:rsidR="00DE1B66" w:rsidRPr="003E1ABF" w:rsidRDefault="00DE1B66" w:rsidP="000B0DDF">
      <w:pPr>
        <w:ind w:firstLine="720"/>
        <w:rPr>
          <w:rFonts w:ascii="Calibri" w:eastAsia="Calibri" w:hAnsi="Calibri" w:cs="Calibri"/>
          <w:color w:val="0000FF"/>
          <w:u w:val="single"/>
        </w:rPr>
      </w:pPr>
      <w:r w:rsidRPr="003E1ABF">
        <w:rPr>
          <w:rFonts w:ascii="Calibri" w:eastAsia="Calibri" w:hAnsi="Calibri" w:cs="Calibri"/>
          <w:b/>
          <w:bCs/>
        </w:rPr>
        <w:t xml:space="preserve">E-mail: </w:t>
      </w:r>
      <w:hyperlink r:id="rId10" w:history="1">
        <w:r w:rsidRPr="003E1ABF">
          <w:rPr>
            <w:rFonts w:ascii="Calibri" w:eastAsia="Calibri" w:hAnsi="Calibri" w:cs="Calibri"/>
            <w:color w:val="0000FF"/>
            <w:u w:val="single"/>
          </w:rPr>
          <w:t>jwiela2@ilstu.edu</w:t>
        </w:r>
      </w:hyperlink>
    </w:p>
    <w:p w14:paraId="226B8DE3" w14:textId="7E600A45" w:rsidR="00DE1B66" w:rsidRPr="003E1ABF" w:rsidRDefault="00DE1B66" w:rsidP="00DE1B66">
      <w:pPr>
        <w:ind w:left="720"/>
        <w:rPr>
          <w:rFonts w:ascii="Calibri" w:hAnsi="Calibri"/>
        </w:rPr>
      </w:pPr>
      <w:r w:rsidRPr="003E1ABF">
        <w:rPr>
          <w:rFonts w:ascii="Calibri" w:hAnsi="Calibri"/>
          <w:b/>
        </w:rPr>
        <w:t>Subject Line:</w:t>
      </w:r>
      <w:r w:rsidRPr="003E1ABF">
        <w:rPr>
          <w:rFonts w:ascii="Calibri" w:hAnsi="Calibri"/>
        </w:rPr>
        <w:t xml:space="preserve"> </w:t>
      </w:r>
      <w:r w:rsidR="00016A4D" w:rsidRPr="003E1ABF">
        <w:rPr>
          <w:rFonts w:ascii="Calibri" w:hAnsi="Calibri"/>
        </w:rPr>
        <w:t>MGT 100</w:t>
      </w:r>
      <w:r w:rsidR="004D28D1" w:rsidRPr="003E1ABF">
        <w:rPr>
          <w:rFonts w:ascii="Calibri" w:hAnsi="Calibri"/>
        </w:rPr>
        <w:t xml:space="preserve"> (</w:t>
      </w:r>
      <w:r w:rsidRPr="003E1ABF">
        <w:rPr>
          <w:rFonts w:ascii="Calibri" w:eastAsia="Calibri" w:hAnsi="Calibri" w:cs="Calibri"/>
        </w:rPr>
        <w:t xml:space="preserve">It is helpful if you put </w:t>
      </w:r>
      <w:r w:rsidR="00476490" w:rsidRPr="003E1ABF">
        <w:rPr>
          <w:rFonts w:ascii="Calibri" w:eastAsia="Calibri" w:hAnsi="Calibri" w:cs="Calibri"/>
        </w:rPr>
        <w:t>MGT 100</w:t>
      </w:r>
      <w:r w:rsidRPr="003E1ABF">
        <w:rPr>
          <w:rFonts w:ascii="Calibri" w:eastAsia="Calibri" w:hAnsi="Calibri" w:cs="Calibri"/>
        </w:rPr>
        <w:t xml:space="preserve"> in the subject line of email</w:t>
      </w:r>
      <w:r w:rsidR="004D28D1" w:rsidRPr="003E1ABF">
        <w:rPr>
          <w:rFonts w:ascii="Calibri" w:eastAsia="Calibri" w:hAnsi="Calibri" w:cs="Calibri"/>
        </w:rPr>
        <w:t>)</w:t>
      </w:r>
    </w:p>
    <w:p w14:paraId="132EFCC8" w14:textId="77777777" w:rsidR="00DE1B66" w:rsidRPr="003E1ABF" w:rsidRDefault="00DE1B66" w:rsidP="00DE1B66">
      <w:pPr>
        <w:rPr>
          <w:rFonts w:ascii="Calibri" w:hAnsi="Calibri"/>
        </w:rPr>
      </w:pPr>
      <w:r w:rsidRPr="003E1ABF">
        <w:rPr>
          <w:rFonts w:ascii="Calibri" w:hAnsi="Calibri"/>
          <w:b/>
        </w:rPr>
        <w:tab/>
      </w:r>
      <w:r w:rsidRPr="003E1ABF">
        <w:rPr>
          <w:rFonts w:ascii="Calibri" w:eastAsia="Calibri" w:hAnsi="Calibri" w:cs="Calibri"/>
          <w:b/>
          <w:bCs/>
        </w:rPr>
        <w:t xml:space="preserve">Office Location: </w:t>
      </w:r>
      <w:r w:rsidRPr="003E1ABF">
        <w:rPr>
          <w:rFonts w:ascii="Calibri" w:eastAsia="Calibri" w:hAnsi="Calibri" w:cs="Calibri"/>
          <w:bCs/>
        </w:rPr>
        <w:t>SFHB 222</w:t>
      </w:r>
    </w:p>
    <w:p w14:paraId="0CA44ACB" w14:textId="546C859F" w:rsidR="00DE1B66" w:rsidRPr="003E1ABF" w:rsidRDefault="00DE1B66" w:rsidP="00E20C9D">
      <w:pPr>
        <w:rPr>
          <w:rFonts w:ascii="Calibri" w:eastAsia="Calibri" w:hAnsi="Calibri" w:cs="Calibri"/>
        </w:rPr>
      </w:pPr>
      <w:r w:rsidRPr="003E1ABF">
        <w:rPr>
          <w:rFonts w:ascii="Calibri" w:hAnsi="Calibri"/>
          <w:b/>
        </w:rPr>
        <w:tab/>
      </w:r>
      <w:r w:rsidRPr="003E1ABF">
        <w:rPr>
          <w:rFonts w:ascii="Calibri" w:eastAsia="Calibri" w:hAnsi="Calibri" w:cs="Calibri"/>
          <w:b/>
          <w:bCs/>
        </w:rPr>
        <w:t xml:space="preserve">Office Hours: </w:t>
      </w:r>
      <w:r w:rsidR="002A4F52">
        <w:rPr>
          <w:rFonts w:ascii="Calibri" w:eastAsia="Calibri" w:hAnsi="Calibri" w:cs="Calibri"/>
        </w:rPr>
        <w:t>Tuesday</w:t>
      </w:r>
      <w:r w:rsidR="00DA1F39">
        <w:rPr>
          <w:rFonts w:ascii="Calibri" w:eastAsia="Calibri" w:hAnsi="Calibri" w:cs="Calibri"/>
        </w:rPr>
        <w:t>s from 2</w:t>
      </w:r>
      <w:r w:rsidR="00F02687">
        <w:rPr>
          <w:rFonts w:ascii="Calibri" w:eastAsia="Calibri" w:hAnsi="Calibri" w:cs="Calibri"/>
        </w:rPr>
        <w:t>-2:30</w:t>
      </w:r>
    </w:p>
    <w:p w14:paraId="727CE6C0" w14:textId="1C6C5EDB" w:rsidR="00DE1B66" w:rsidRDefault="00DE1B66" w:rsidP="00E20C9D">
      <w:pPr>
        <w:ind w:left="720"/>
        <w:rPr>
          <w:rFonts w:asciiTheme="minorHAnsi" w:eastAsia="Calibri" w:hAnsiTheme="minorHAnsi" w:cstheme="minorHAnsi"/>
        </w:rPr>
      </w:pPr>
      <w:r w:rsidRPr="003E1ABF">
        <w:rPr>
          <w:rFonts w:asciiTheme="minorHAnsi" w:eastAsia="Calibri" w:hAnsiTheme="minorHAnsi" w:cstheme="minorHAnsi"/>
          <w:b/>
        </w:rPr>
        <w:t>Graduate Assistant:</w:t>
      </w:r>
      <w:r w:rsidRPr="003E1ABF">
        <w:rPr>
          <w:rFonts w:asciiTheme="minorHAnsi" w:eastAsia="Calibri" w:hAnsiTheme="minorHAnsi" w:cstheme="minorHAnsi"/>
        </w:rPr>
        <w:t xml:space="preserve"> </w:t>
      </w:r>
      <w:r w:rsidR="004B4D57">
        <w:rPr>
          <w:rFonts w:asciiTheme="minorHAnsi" w:eastAsia="Calibri" w:hAnsiTheme="minorHAnsi" w:cstheme="minorHAnsi"/>
        </w:rPr>
        <w:t xml:space="preserve">Matilda </w:t>
      </w:r>
      <w:r w:rsidR="00771EBC">
        <w:rPr>
          <w:rFonts w:asciiTheme="minorHAnsi" w:eastAsia="Calibri" w:hAnsiTheme="minorHAnsi" w:cstheme="minorHAnsi"/>
        </w:rPr>
        <w:t>Achaab (</w:t>
      </w:r>
      <w:hyperlink r:id="rId11" w:history="1">
        <w:r w:rsidR="00771EBC" w:rsidRPr="007F4C10">
          <w:rPr>
            <w:rStyle w:val="Hyperlink"/>
            <w:rFonts w:asciiTheme="minorHAnsi" w:eastAsia="Calibri" w:hAnsiTheme="minorHAnsi" w:cstheme="minorHAnsi"/>
          </w:rPr>
          <w:t>machaab@ilstu.edu</w:t>
        </w:r>
      </w:hyperlink>
      <w:r w:rsidR="00771EBC">
        <w:rPr>
          <w:rFonts w:asciiTheme="minorHAnsi" w:eastAsia="Calibri" w:hAnsiTheme="minorHAnsi" w:cstheme="minorHAnsi"/>
        </w:rPr>
        <w:t>)</w:t>
      </w:r>
    </w:p>
    <w:p w14:paraId="03EAB437" w14:textId="77777777" w:rsidR="00771EBC" w:rsidRPr="003E1ABF" w:rsidRDefault="00771EBC" w:rsidP="00E20C9D">
      <w:pPr>
        <w:ind w:left="720"/>
        <w:rPr>
          <w:rFonts w:asciiTheme="minorHAnsi" w:eastAsia="Calibri" w:hAnsiTheme="minorHAnsi" w:cstheme="minorHAnsi"/>
        </w:rPr>
      </w:pPr>
    </w:p>
    <w:p w14:paraId="42B10A94" w14:textId="3064A7A2" w:rsidR="006222B3" w:rsidRPr="003E1ABF" w:rsidRDefault="006222B3" w:rsidP="00DB5581">
      <w:pPr>
        <w:rPr>
          <w:rFonts w:asciiTheme="minorHAnsi" w:eastAsia="Calibri" w:hAnsiTheme="minorHAnsi" w:cstheme="minorHAnsi"/>
        </w:rPr>
      </w:pPr>
    </w:p>
    <w:p w14:paraId="07302611" w14:textId="77777777" w:rsidR="003C2795" w:rsidRPr="003E1ABF" w:rsidRDefault="003C2795" w:rsidP="00E20C9D">
      <w:pPr>
        <w:ind w:left="720"/>
        <w:rPr>
          <w:rFonts w:asciiTheme="minorHAnsi" w:hAnsiTheme="minorHAnsi" w:cstheme="minorHAnsi"/>
        </w:rPr>
      </w:pPr>
    </w:p>
    <w:p w14:paraId="027345B8" w14:textId="64B8B936" w:rsidR="00120C50" w:rsidRPr="003E1ABF" w:rsidRDefault="008451CA" w:rsidP="006F7E71">
      <w:pPr>
        <w:ind w:left="720" w:hanging="720"/>
        <w:rPr>
          <w:rFonts w:ascii="Calibri" w:eastAsia="Calibri" w:hAnsi="Calibri" w:cs="Calibri"/>
          <w:b/>
        </w:rPr>
      </w:pPr>
      <w:r w:rsidRPr="003E1ABF">
        <w:rPr>
          <w:rFonts w:ascii="Calibri" w:hAnsi="Calibri"/>
          <w:b/>
        </w:rPr>
        <w:tab/>
      </w:r>
      <w:r w:rsidRPr="003E1ABF">
        <w:rPr>
          <w:rFonts w:ascii="Calibri" w:hAnsi="Calibri"/>
        </w:rPr>
        <w:t xml:space="preserve"> </w:t>
      </w:r>
    </w:p>
    <w:p w14:paraId="65CE4E53" w14:textId="77777777" w:rsidR="00E20C9D" w:rsidRPr="003E1ABF" w:rsidRDefault="00E20C9D">
      <w:pPr>
        <w:rPr>
          <w:rFonts w:ascii="Calibri" w:eastAsia="Calibri" w:hAnsi="Calibri" w:cs="Calibri"/>
          <w:b/>
        </w:rPr>
      </w:pPr>
      <w:r w:rsidRPr="003E1ABF">
        <w:rPr>
          <w:rFonts w:ascii="Calibri" w:eastAsia="Calibri" w:hAnsi="Calibri" w:cs="Calibri"/>
          <w:b/>
        </w:rPr>
        <w:br w:type="page"/>
      </w:r>
    </w:p>
    <w:p w14:paraId="61AF1071" w14:textId="03CF5806" w:rsidR="00522FE6" w:rsidRPr="003E1ABF" w:rsidRDefault="00522FE6">
      <w:pPr>
        <w:rPr>
          <w:rFonts w:ascii="Calibri" w:hAnsi="Calibri"/>
          <w:b/>
        </w:rPr>
      </w:pPr>
    </w:p>
    <w:p w14:paraId="19981B7D" w14:textId="3E732068" w:rsidR="00894659" w:rsidRPr="003E1ABF" w:rsidRDefault="005842C0">
      <w:pPr>
        <w:rPr>
          <w:rFonts w:ascii="Calibri" w:hAnsi="Calibri"/>
          <w:b/>
        </w:rPr>
      </w:pPr>
      <w:r w:rsidRPr="003E1ABF">
        <w:rPr>
          <w:rFonts w:ascii="Calibri" w:hAnsi="Calibri"/>
          <w:b/>
        </w:rPr>
        <w:t xml:space="preserve">REQUIRED </w:t>
      </w:r>
      <w:r w:rsidR="00894659" w:rsidRPr="003E1ABF">
        <w:rPr>
          <w:rFonts w:ascii="Calibri" w:hAnsi="Calibri"/>
          <w:b/>
        </w:rPr>
        <w:t>MATERIALS</w:t>
      </w:r>
    </w:p>
    <w:p w14:paraId="5B4CF164" w14:textId="59C7D4C4" w:rsidR="003B4F98" w:rsidRPr="003E1ABF" w:rsidRDefault="00894659" w:rsidP="003B4F98">
      <w:pPr>
        <w:rPr>
          <w:rFonts w:ascii="Calibri" w:hAnsi="Calibri"/>
        </w:rPr>
      </w:pPr>
      <w:r w:rsidRPr="003E1ABF">
        <w:rPr>
          <w:rFonts w:ascii="Calibri" w:hAnsi="Calibri"/>
          <w:b/>
        </w:rPr>
        <w:tab/>
      </w:r>
    </w:p>
    <w:p w14:paraId="658F8EE0" w14:textId="77777777" w:rsidR="00995B7C" w:rsidRDefault="00181E53" w:rsidP="66EA5E01">
      <w:pPr>
        <w:ind w:left="720"/>
        <w:rPr>
          <w:rFonts w:ascii="Calibri" w:hAnsi="Calibri"/>
          <w:b/>
          <w:bCs/>
        </w:rPr>
      </w:pPr>
      <w:r w:rsidRPr="003E1ABF">
        <w:rPr>
          <w:rFonts w:ascii="Calibri" w:hAnsi="Calibri"/>
          <w:b/>
          <w:bCs/>
        </w:rPr>
        <w:t xml:space="preserve">Download </w:t>
      </w:r>
      <w:r w:rsidR="00DC4622" w:rsidRPr="003E1ABF">
        <w:rPr>
          <w:rFonts w:ascii="Calibri" w:hAnsi="Calibri"/>
          <w:b/>
          <w:bCs/>
        </w:rPr>
        <w:t xml:space="preserve">the </w:t>
      </w:r>
      <w:r w:rsidR="035F8BD7" w:rsidRPr="003E1ABF">
        <w:rPr>
          <w:rFonts w:ascii="Calibri" w:hAnsi="Calibri"/>
          <w:b/>
          <w:bCs/>
        </w:rPr>
        <w:t>Microsoft Excel</w:t>
      </w:r>
      <w:r w:rsidR="00DC4622" w:rsidRPr="003E1ABF">
        <w:rPr>
          <w:rFonts w:ascii="Calibri" w:hAnsi="Calibri"/>
          <w:b/>
          <w:bCs/>
        </w:rPr>
        <w:t xml:space="preserve"> App from Office 365</w:t>
      </w:r>
    </w:p>
    <w:p w14:paraId="5F25255D" w14:textId="77777777" w:rsidR="00995B7C" w:rsidRPr="00995B7C" w:rsidRDefault="006D675E" w:rsidP="66EA5E01">
      <w:pPr>
        <w:ind w:left="720"/>
        <w:rPr>
          <w:rFonts w:ascii="Calibri" w:hAnsi="Calibri"/>
          <w:highlight w:val="yellow"/>
        </w:rPr>
      </w:pPr>
      <w:r w:rsidRPr="00995B7C">
        <w:rPr>
          <w:rFonts w:ascii="Calibri" w:hAnsi="Calibri"/>
          <w:highlight w:val="yellow"/>
        </w:rPr>
        <w:t xml:space="preserve">You will need to download the Excel App </w:t>
      </w:r>
      <w:proofErr w:type="gramStart"/>
      <w:r w:rsidRPr="00995B7C">
        <w:rPr>
          <w:rFonts w:ascii="Calibri" w:hAnsi="Calibri"/>
          <w:highlight w:val="yellow"/>
        </w:rPr>
        <w:t>on</w:t>
      </w:r>
      <w:proofErr w:type="gramEnd"/>
      <w:r w:rsidRPr="00995B7C">
        <w:rPr>
          <w:rFonts w:ascii="Calibri" w:hAnsi="Calibri"/>
          <w:highlight w:val="yellow"/>
        </w:rPr>
        <w:t xml:space="preserve"> your laptop. </w:t>
      </w:r>
    </w:p>
    <w:p w14:paraId="5ECBB539" w14:textId="7CBC4EBA" w:rsidR="00E35990" w:rsidRPr="003E1ABF" w:rsidRDefault="006D675E" w:rsidP="66EA5E01">
      <w:pPr>
        <w:ind w:left="720"/>
        <w:rPr>
          <w:rFonts w:ascii="Calibri" w:hAnsi="Calibri"/>
        </w:rPr>
      </w:pPr>
      <w:r w:rsidRPr="00995B7C">
        <w:rPr>
          <w:rFonts w:ascii="Calibri" w:hAnsi="Calibri"/>
          <w:highlight w:val="yellow"/>
        </w:rPr>
        <w:t>The Office 365 version lacks several functions that we will use during labs.</w:t>
      </w:r>
      <w:r w:rsidRPr="003E1ABF">
        <w:rPr>
          <w:rFonts w:ascii="Calibri" w:hAnsi="Calibri"/>
        </w:rPr>
        <w:t xml:space="preserve"> </w:t>
      </w:r>
    </w:p>
    <w:p w14:paraId="4FF6B044" w14:textId="6C499AFC" w:rsidR="006D675E" w:rsidRPr="003E1ABF" w:rsidRDefault="00E35990" w:rsidP="00E35990">
      <w:pPr>
        <w:pStyle w:val="ListParagraph"/>
        <w:numPr>
          <w:ilvl w:val="0"/>
          <w:numId w:val="26"/>
        </w:numPr>
        <w:rPr>
          <w:rFonts w:ascii="Calibri" w:hAnsi="Calibri"/>
        </w:rPr>
      </w:pPr>
      <w:r w:rsidRPr="003E1ABF">
        <w:rPr>
          <w:rFonts w:ascii="Calibri" w:hAnsi="Calibri"/>
        </w:rPr>
        <w:t xml:space="preserve">You will need to bring your laptop to class for lab days or you can work downstairs in the computer lab.  </w:t>
      </w:r>
    </w:p>
    <w:p w14:paraId="0C4F96EF" w14:textId="1265E5CA" w:rsidR="00E35990" w:rsidRPr="003E1ABF" w:rsidRDefault="006D675E" w:rsidP="00E35990">
      <w:pPr>
        <w:pStyle w:val="ListParagraph"/>
        <w:numPr>
          <w:ilvl w:val="0"/>
          <w:numId w:val="26"/>
        </w:numPr>
        <w:rPr>
          <w:rFonts w:ascii="Calibri" w:hAnsi="Calibri"/>
        </w:rPr>
      </w:pPr>
      <w:r w:rsidRPr="003E1ABF">
        <w:rPr>
          <w:rFonts w:ascii="Calibri" w:hAnsi="Calibri"/>
        </w:rPr>
        <w:t>Note that a</w:t>
      </w:r>
      <w:r w:rsidR="035F8BD7" w:rsidRPr="003E1ABF">
        <w:rPr>
          <w:rFonts w:ascii="Calibri" w:hAnsi="Calibri"/>
        </w:rPr>
        <w:t xml:space="preserve">ll ISU students can download a free copy of </w:t>
      </w:r>
      <w:r w:rsidR="00536865" w:rsidRPr="003E1ABF">
        <w:rPr>
          <w:rFonts w:ascii="Calibri" w:hAnsi="Calibri"/>
        </w:rPr>
        <w:t xml:space="preserve">the </w:t>
      </w:r>
      <w:r w:rsidR="035F8BD7" w:rsidRPr="003E1ABF">
        <w:rPr>
          <w:rFonts w:ascii="Calibri" w:hAnsi="Calibri"/>
        </w:rPr>
        <w:t xml:space="preserve">Microsoft Excel </w:t>
      </w:r>
      <w:r w:rsidR="00536865" w:rsidRPr="003E1ABF">
        <w:rPr>
          <w:rFonts w:ascii="Calibri" w:hAnsi="Calibri"/>
        </w:rPr>
        <w:t xml:space="preserve">App </w:t>
      </w:r>
      <w:r w:rsidR="035F8BD7" w:rsidRPr="003E1ABF">
        <w:rPr>
          <w:rFonts w:ascii="Calibri" w:hAnsi="Calibri"/>
        </w:rPr>
        <w:t xml:space="preserve">via Office 365. </w:t>
      </w:r>
    </w:p>
    <w:p w14:paraId="5082D262" w14:textId="3F4E25B6" w:rsidR="006B54C1" w:rsidRPr="003E1ABF" w:rsidRDefault="74B0535F" w:rsidP="00E35990">
      <w:pPr>
        <w:pStyle w:val="ListParagraph"/>
        <w:numPr>
          <w:ilvl w:val="0"/>
          <w:numId w:val="26"/>
        </w:numPr>
        <w:rPr>
          <w:rFonts w:ascii="Calibri" w:hAnsi="Calibri"/>
          <w:b/>
          <w:bCs/>
        </w:rPr>
      </w:pPr>
      <w:r w:rsidRPr="003E1ABF">
        <w:rPr>
          <w:rFonts w:ascii="Calibri" w:hAnsi="Calibri"/>
        </w:rPr>
        <w:t>IT can help with this</w:t>
      </w:r>
      <w:r w:rsidR="00536865" w:rsidRPr="003E1ABF">
        <w:rPr>
          <w:rFonts w:ascii="Calibri" w:hAnsi="Calibri"/>
        </w:rPr>
        <w:t xml:space="preserve"> if needed</w:t>
      </w:r>
      <w:r w:rsidRPr="003E1ABF">
        <w:rPr>
          <w:rFonts w:ascii="Calibri" w:hAnsi="Calibri"/>
        </w:rPr>
        <w:t xml:space="preserve"> 309-438-4357.</w:t>
      </w:r>
      <w:r w:rsidR="00DE13B2" w:rsidRPr="003E1ABF">
        <w:rPr>
          <w:rFonts w:ascii="Calibri" w:hAnsi="Calibri"/>
        </w:rPr>
        <w:t xml:space="preserve"> </w:t>
      </w:r>
    </w:p>
    <w:p w14:paraId="495A09CC" w14:textId="6DBB8201" w:rsidR="003B4F98" w:rsidRPr="003E1ABF" w:rsidRDefault="003B4F98" w:rsidP="00A40DED">
      <w:pPr>
        <w:rPr>
          <w:rFonts w:asciiTheme="minorHAnsi" w:hAnsiTheme="minorHAnsi" w:cstheme="minorHAnsi"/>
          <w:b/>
        </w:rPr>
      </w:pPr>
    </w:p>
    <w:tbl>
      <w:tblPr>
        <w:tblStyle w:val="TableGrid"/>
        <w:tblW w:w="0" w:type="auto"/>
        <w:tblInd w:w="630" w:type="dxa"/>
        <w:tblBorders>
          <w:insideH w:val="none" w:sz="0" w:space="0" w:color="auto"/>
        </w:tblBorders>
        <w:tblLook w:val="04A0" w:firstRow="1" w:lastRow="0" w:firstColumn="1" w:lastColumn="0" w:noHBand="0" w:noVBand="1"/>
      </w:tblPr>
      <w:tblGrid>
        <w:gridCol w:w="2785"/>
        <w:gridCol w:w="6120"/>
      </w:tblGrid>
      <w:tr w:rsidR="003B4F98" w14:paraId="642263A5" w14:textId="77777777" w:rsidTr="00E23C2D">
        <w:trPr>
          <w:trHeight w:val="3050"/>
        </w:trPr>
        <w:tc>
          <w:tcPr>
            <w:tcW w:w="2785" w:type="dxa"/>
          </w:tcPr>
          <w:p w14:paraId="0A50BE9B" w14:textId="77777777" w:rsidR="00F94B81" w:rsidRPr="003E1ABF" w:rsidRDefault="00F94B81" w:rsidP="00A40DED">
            <w:pPr>
              <w:rPr>
                <w:rFonts w:asciiTheme="minorHAnsi" w:hAnsiTheme="minorHAnsi" w:cstheme="minorHAnsi"/>
                <w:b/>
              </w:rPr>
            </w:pPr>
          </w:p>
          <w:p w14:paraId="073AAE7B" w14:textId="2D193981" w:rsidR="003B4F98" w:rsidRPr="003E1ABF" w:rsidRDefault="00F94B81" w:rsidP="00474B08">
            <w:pPr>
              <w:rPr>
                <w:rFonts w:asciiTheme="minorHAnsi" w:hAnsiTheme="minorHAnsi" w:cstheme="minorHAnsi"/>
                <w:b/>
              </w:rPr>
            </w:pPr>
            <w:r w:rsidRPr="003E1ABF">
              <w:rPr>
                <w:noProof/>
              </w:rPr>
              <w:drawing>
                <wp:inline distT="0" distB="0" distL="0" distR="0" wp14:anchorId="236DC5AB" wp14:editId="6D71E910">
                  <wp:extent cx="1311728" cy="1677401"/>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37746" cy="1710672"/>
                          </a:xfrm>
                          <a:prstGeom prst="rect">
                            <a:avLst/>
                          </a:prstGeom>
                        </pic:spPr>
                      </pic:pic>
                    </a:graphicData>
                  </a:graphic>
                </wp:inline>
              </w:drawing>
            </w:r>
          </w:p>
        </w:tc>
        <w:tc>
          <w:tcPr>
            <w:tcW w:w="6120" w:type="dxa"/>
          </w:tcPr>
          <w:p w14:paraId="2C479BE3" w14:textId="77777777" w:rsidR="00F94B81" w:rsidRPr="003E1ABF" w:rsidRDefault="00F94B81" w:rsidP="00F94B81">
            <w:pPr>
              <w:rPr>
                <w:rFonts w:asciiTheme="minorHAnsi" w:hAnsiTheme="minorHAnsi" w:cstheme="minorHAnsi"/>
                <w:b/>
              </w:rPr>
            </w:pPr>
          </w:p>
          <w:p w14:paraId="74709C3B" w14:textId="0A02E63E" w:rsidR="00F94B81" w:rsidRPr="003E1ABF" w:rsidRDefault="00F94B81" w:rsidP="00F94B81">
            <w:pPr>
              <w:rPr>
                <w:rFonts w:asciiTheme="minorHAnsi" w:hAnsiTheme="minorHAnsi" w:cstheme="minorHAnsi"/>
                <w:b/>
              </w:rPr>
            </w:pPr>
            <w:r w:rsidRPr="003E1ABF">
              <w:rPr>
                <w:rFonts w:asciiTheme="minorHAnsi" w:hAnsiTheme="minorHAnsi" w:cstheme="minorHAnsi"/>
                <w:b/>
              </w:rPr>
              <w:t>Textbook Information</w:t>
            </w:r>
          </w:p>
          <w:p w14:paraId="6C351128" w14:textId="77777777" w:rsidR="006D675E" w:rsidRPr="003E1ABF" w:rsidRDefault="00A511B9" w:rsidP="00F94B81">
            <w:pPr>
              <w:rPr>
                <w:rFonts w:asciiTheme="minorHAnsi" w:hAnsiTheme="minorHAnsi" w:cstheme="minorHAnsi"/>
                <w:bCs/>
              </w:rPr>
            </w:pPr>
            <w:r w:rsidRPr="003E1ABF">
              <w:rPr>
                <w:rFonts w:asciiTheme="minorHAnsi" w:hAnsiTheme="minorHAnsi" w:cstheme="minorHAnsi"/>
                <w:bCs/>
              </w:rPr>
              <w:t>You only need the book</w:t>
            </w:r>
            <w:r w:rsidR="001C5472" w:rsidRPr="003E1ABF">
              <w:rPr>
                <w:rFonts w:asciiTheme="minorHAnsi" w:hAnsiTheme="minorHAnsi" w:cstheme="minorHAnsi"/>
                <w:bCs/>
              </w:rPr>
              <w:t>.</w:t>
            </w:r>
            <w:r w:rsidR="006D03BA" w:rsidRPr="003E1ABF">
              <w:rPr>
                <w:rFonts w:asciiTheme="minorHAnsi" w:hAnsiTheme="minorHAnsi" w:cstheme="minorHAnsi"/>
                <w:bCs/>
              </w:rPr>
              <w:t xml:space="preserve"> </w:t>
            </w:r>
          </w:p>
          <w:p w14:paraId="1F267C12" w14:textId="46B0157C" w:rsidR="00F94B81" w:rsidRPr="003E1ABF" w:rsidRDefault="00A511B9" w:rsidP="00F94B81">
            <w:pPr>
              <w:rPr>
                <w:rFonts w:asciiTheme="minorHAnsi" w:hAnsiTheme="minorHAnsi" w:cstheme="minorHAnsi"/>
                <w:bCs/>
              </w:rPr>
            </w:pPr>
            <w:r w:rsidRPr="00995B7C">
              <w:rPr>
                <w:rFonts w:asciiTheme="minorHAnsi" w:hAnsiTheme="minorHAnsi" w:cstheme="minorHAnsi"/>
                <w:bCs/>
              </w:rPr>
              <w:t xml:space="preserve">You do not need the </w:t>
            </w:r>
            <w:r w:rsidR="00F94B81" w:rsidRPr="00995B7C">
              <w:rPr>
                <w:rFonts w:asciiTheme="minorHAnsi" w:hAnsiTheme="minorHAnsi" w:cstheme="minorHAnsi"/>
                <w:bCs/>
              </w:rPr>
              <w:t>“</w:t>
            </w:r>
            <w:proofErr w:type="spellStart"/>
            <w:r w:rsidR="00F94B81" w:rsidRPr="00995B7C">
              <w:rPr>
                <w:rFonts w:asciiTheme="minorHAnsi" w:hAnsiTheme="minorHAnsi" w:cstheme="minorHAnsi"/>
                <w:bCs/>
              </w:rPr>
              <w:t>MyLab</w:t>
            </w:r>
            <w:proofErr w:type="spellEnd"/>
            <w:r w:rsidR="00F94B81" w:rsidRPr="00995B7C">
              <w:rPr>
                <w:rFonts w:asciiTheme="minorHAnsi" w:hAnsiTheme="minorHAnsi" w:cstheme="minorHAnsi"/>
                <w:bCs/>
              </w:rPr>
              <w:t>”</w:t>
            </w:r>
            <w:r w:rsidR="004903B7" w:rsidRPr="00995B7C">
              <w:rPr>
                <w:rFonts w:asciiTheme="minorHAnsi" w:hAnsiTheme="minorHAnsi" w:cstheme="minorHAnsi"/>
                <w:bCs/>
              </w:rPr>
              <w:t xml:space="preserve"> subscription</w:t>
            </w:r>
            <w:r w:rsidR="006D03BA" w:rsidRPr="00995B7C">
              <w:rPr>
                <w:rFonts w:asciiTheme="minorHAnsi" w:hAnsiTheme="minorHAnsi" w:cstheme="minorHAnsi"/>
                <w:bCs/>
              </w:rPr>
              <w:t>.</w:t>
            </w:r>
          </w:p>
          <w:p w14:paraId="2272831A" w14:textId="77777777" w:rsidR="00F94B81" w:rsidRPr="003E1ABF" w:rsidRDefault="00F94B81" w:rsidP="00F94B81">
            <w:pPr>
              <w:rPr>
                <w:rFonts w:asciiTheme="minorHAnsi" w:hAnsiTheme="minorHAnsi" w:cstheme="minorHAnsi"/>
              </w:rPr>
            </w:pPr>
            <w:r w:rsidRPr="003E1ABF">
              <w:rPr>
                <w:rFonts w:asciiTheme="minorHAnsi" w:hAnsiTheme="minorHAnsi" w:cstheme="minorHAnsi"/>
              </w:rPr>
              <w:t xml:space="preserve">Statistics: The Art and Science of Learning from Data, 5th edition </w:t>
            </w:r>
          </w:p>
          <w:p w14:paraId="1E1C37A4" w14:textId="77777777" w:rsidR="00F94B81" w:rsidRPr="003E1ABF" w:rsidRDefault="00F94B81" w:rsidP="00F94B81">
            <w:pPr>
              <w:rPr>
                <w:rFonts w:asciiTheme="minorHAnsi" w:hAnsiTheme="minorHAnsi" w:cstheme="minorHAnsi"/>
              </w:rPr>
            </w:pPr>
            <w:r w:rsidRPr="003E1ABF">
              <w:rPr>
                <w:rFonts w:asciiTheme="minorHAnsi" w:hAnsiTheme="minorHAnsi" w:cstheme="minorHAnsi"/>
              </w:rPr>
              <w:t>Publisher Link (</w:t>
            </w:r>
            <w:hyperlink r:id="rId13" w:history="1">
              <w:r w:rsidRPr="003E1ABF">
                <w:rPr>
                  <w:rStyle w:val="Hyperlink"/>
                  <w:rFonts w:asciiTheme="minorHAnsi" w:hAnsiTheme="minorHAnsi" w:cstheme="minorHAnsi"/>
                </w:rPr>
                <w:t>here</w:t>
              </w:r>
            </w:hyperlink>
            <w:r w:rsidRPr="003E1ABF">
              <w:rPr>
                <w:rFonts w:asciiTheme="minorHAnsi" w:hAnsiTheme="minorHAnsi" w:cstheme="minorHAnsi"/>
              </w:rPr>
              <w:t>), Amazon Link (</w:t>
            </w:r>
            <w:hyperlink r:id="rId14" w:history="1">
              <w:r w:rsidRPr="003E1ABF">
                <w:rPr>
                  <w:rStyle w:val="Hyperlink"/>
                  <w:rFonts w:asciiTheme="minorHAnsi" w:hAnsiTheme="minorHAnsi" w:cstheme="minorHAnsi"/>
                </w:rPr>
                <w:t>here</w:t>
              </w:r>
            </w:hyperlink>
            <w:r w:rsidRPr="003E1ABF">
              <w:rPr>
                <w:rFonts w:asciiTheme="minorHAnsi" w:hAnsiTheme="minorHAnsi" w:cstheme="minorHAnsi"/>
              </w:rPr>
              <w:t>)</w:t>
            </w:r>
          </w:p>
          <w:p w14:paraId="3B8F5516" w14:textId="77777777" w:rsidR="00F94B81" w:rsidRPr="003E1ABF" w:rsidRDefault="00F94B81" w:rsidP="00F94B81">
            <w:pPr>
              <w:rPr>
                <w:rFonts w:asciiTheme="minorHAnsi" w:hAnsiTheme="minorHAnsi" w:cstheme="minorHAnsi"/>
              </w:rPr>
            </w:pPr>
            <w:r w:rsidRPr="003E1ABF">
              <w:rPr>
                <w:rFonts w:asciiTheme="minorHAnsi" w:hAnsiTheme="minorHAnsi" w:cstheme="minorHAnsi"/>
              </w:rPr>
              <w:t>Authors: Agresti, Franklin, and Klingenberg</w:t>
            </w:r>
          </w:p>
          <w:p w14:paraId="04C003EA" w14:textId="77777777" w:rsidR="00F94B81" w:rsidRPr="003E1ABF" w:rsidRDefault="00F94B81" w:rsidP="00F94B81">
            <w:pPr>
              <w:ind w:left="720" w:hanging="720"/>
              <w:rPr>
                <w:rFonts w:asciiTheme="minorHAnsi" w:hAnsiTheme="minorHAnsi" w:cstheme="minorHAnsi"/>
              </w:rPr>
            </w:pPr>
            <w:r w:rsidRPr="003E1ABF">
              <w:rPr>
                <w:rFonts w:asciiTheme="minorHAnsi" w:hAnsiTheme="minorHAnsi" w:cstheme="minorHAnsi"/>
              </w:rPr>
              <w:t>ISBN-13: 978-0136468769 (paperback book)</w:t>
            </w:r>
          </w:p>
          <w:p w14:paraId="5562D018" w14:textId="77777777" w:rsidR="00F94B81" w:rsidRPr="003E1ABF" w:rsidRDefault="00F94B81" w:rsidP="00F94B81">
            <w:pPr>
              <w:ind w:left="720" w:hanging="720"/>
              <w:rPr>
                <w:rFonts w:asciiTheme="minorHAnsi" w:hAnsiTheme="minorHAnsi" w:cstheme="minorHAnsi"/>
              </w:rPr>
            </w:pPr>
            <w:r w:rsidRPr="003E1ABF">
              <w:rPr>
                <w:rFonts w:asciiTheme="minorHAnsi" w:hAnsiTheme="minorHAnsi" w:cstheme="minorHAnsi"/>
              </w:rPr>
              <w:t>ISBN-13: 978-0136879992 (</w:t>
            </w:r>
            <w:proofErr w:type="spellStart"/>
            <w:r w:rsidRPr="003E1ABF">
              <w:rPr>
                <w:rFonts w:asciiTheme="minorHAnsi" w:hAnsiTheme="minorHAnsi" w:cstheme="minorHAnsi"/>
              </w:rPr>
              <w:t>ebook</w:t>
            </w:r>
            <w:proofErr w:type="spellEnd"/>
            <w:r w:rsidRPr="003E1ABF">
              <w:rPr>
                <w:rFonts w:asciiTheme="minorHAnsi" w:hAnsiTheme="minorHAnsi" w:cstheme="minorHAnsi"/>
              </w:rPr>
              <w:t>)</w:t>
            </w:r>
          </w:p>
          <w:p w14:paraId="77840F36" w14:textId="77777777" w:rsidR="00BE629A" w:rsidRPr="003E1ABF" w:rsidRDefault="00BE629A" w:rsidP="00F94B81">
            <w:pPr>
              <w:ind w:left="720" w:hanging="720"/>
              <w:rPr>
                <w:rFonts w:asciiTheme="minorHAnsi" w:hAnsiTheme="minorHAnsi" w:cstheme="minorHAnsi"/>
              </w:rPr>
            </w:pPr>
          </w:p>
          <w:p w14:paraId="71444BF1" w14:textId="5E9E5DCE" w:rsidR="003B4F98" w:rsidRDefault="00BE629A" w:rsidP="00474B08">
            <w:pPr>
              <w:rPr>
                <w:rFonts w:ascii="Calibri" w:hAnsi="Calibri"/>
              </w:rPr>
            </w:pPr>
            <w:r w:rsidRPr="003E1ABF">
              <w:rPr>
                <w:rFonts w:ascii="Calibri" w:hAnsi="Calibri"/>
                <w:b/>
              </w:rPr>
              <w:t xml:space="preserve">Supplementary Readings: </w:t>
            </w:r>
            <w:r w:rsidRPr="003E1ABF">
              <w:rPr>
                <w:rFonts w:ascii="Calibri" w:hAnsi="Calibri"/>
              </w:rPr>
              <w:t>Available on Canvas</w:t>
            </w:r>
          </w:p>
        </w:tc>
      </w:tr>
    </w:tbl>
    <w:p w14:paraId="7FA5D310" w14:textId="179F02C1" w:rsidR="003B4F98" w:rsidRDefault="003B4F98" w:rsidP="00474B08">
      <w:pPr>
        <w:ind w:left="720" w:hanging="720"/>
        <w:rPr>
          <w:rFonts w:ascii="Calibri" w:hAnsi="Calibri"/>
        </w:rPr>
      </w:pPr>
    </w:p>
    <w:p w14:paraId="3283A68F" w14:textId="117C59CA" w:rsidR="003B4F98" w:rsidRDefault="003B4F98">
      <w:pPr>
        <w:rPr>
          <w:rFonts w:ascii="Calibri" w:hAnsi="Calibri"/>
          <w:b/>
        </w:rPr>
      </w:pPr>
    </w:p>
    <w:p w14:paraId="5FE1CE2D" w14:textId="77777777" w:rsidR="00522504" w:rsidRPr="00522504" w:rsidRDefault="00522504" w:rsidP="00522504">
      <w:pPr>
        <w:rPr>
          <w:rFonts w:asciiTheme="minorHAnsi" w:eastAsia="Calibri" w:hAnsiTheme="minorHAnsi" w:cstheme="minorHAnsi"/>
          <w:b/>
          <w:bCs/>
        </w:rPr>
      </w:pPr>
      <w:r w:rsidRPr="00522504">
        <w:rPr>
          <w:rFonts w:asciiTheme="minorHAnsi" w:eastAsia="Calibri" w:hAnsiTheme="minorHAnsi" w:cstheme="minorHAnsi"/>
          <w:b/>
          <w:bCs/>
        </w:rPr>
        <w:t>COURSE REQUIREMENTS</w:t>
      </w:r>
    </w:p>
    <w:p w14:paraId="74AF86D6" w14:textId="77777777" w:rsidR="00522504" w:rsidRPr="00522504" w:rsidRDefault="00522504" w:rsidP="00522504">
      <w:pPr>
        <w:ind w:left="1440"/>
        <w:rPr>
          <w:rFonts w:asciiTheme="minorHAnsi" w:hAnsiTheme="minorHAnsi" w:cstheme="minorHAnsi"/>
        </w:rPr>
      </w:pPr>
    </w:p>
    <w:p w14:paraId="0CD4C591" w14:textId="5EBEC9FD" w:rsidR="00522504" w:rsidRDefault="006B54C1" w:rsidP="00522504">
      <w:pPr>
        <w:ind w:left="720"/>
        <w:rPr>
          <w:rFonts w:asciiTheme="minorHAnsi" w:eastAsiaTheme="minorEastAsia" w:hAnsiTheme="minorHAnsi" w:cstheme="minorHAnsi"/>
        </w:rPr>
      </w:pPr>
      <w:r>
        <w:rPr>
          <w:rFonts w:asciiTheme="minorHAnsi" w:eastAsiaTheme="minorEastAsia" w:hAnsiTheme="minorHAnsi" w:cstheme="minorHAnsi"/>
          <w:u w:val="single"/>
        </w:rPr>
        <w:t xml:space="preserve">Unit </w:t>
      </w:r>
      <w:r w:rsidR="00F56369">
        <w:rPr>
          <w:rFonts w:asciiTheme="minorHAnsi" w:eastAsiaTheme="minorEastAsia" w:hAnsiTheme="minorHAnsi" w:cstheme="minorHAnsi"/>
          <w:u w:val="single"/>
        </w:rPr>
        <w:t>Quizzes</w:t>
      </w:r>
      <w:r w:rsidR="00522504" w:rsidRPr="00522504">
        <w:rPr>
          <w:rFonts w:asciiTheme="minorHAnsi" w:eastAsiaTheme="minorEastAsia" w:hAnsiTheme="minorHAnsi" w:cstheme="minorHAnsi"/>
        </w:rPr>
        <w:t xml:space="preserve">: Study guides will be provided to guide preparation. </w:t>
      </w:r>
      <w:proofErr w:type="gramStart"/>
      <w:r w:rsidR="00995B7C">
        <w:rPr>
          <w:rFonts w:asciiTheme="minorHAnsi" w:eastAsiaTheme="minorEastAsia" w:hAnsiTheme="minorHAnsi" w:cstheme="minorHAnsi"/>
        </w:rPr>
        <w:t>Makeups are</w:t>
      </w:r>
      <w:proofErr w:type="gramEnd"/>
      <w:r w:rsidR="00995B7C">
        <w:rPr>
          <w:rFonts w:asciiTheme="minorHAnsi" w:eastAsiaTheme="minorEastAsia" w:hAnsiTheme="minorHAnsi" w:cstheme="minorHAnsi"/>
        </w:rPr>
        <w:t xml:space="preserve"> provided for excused absences that are arranged prior to the start of class. </w:t>
      </w:r>
      <w:r w:rsidR="008E3810">
        <w:rPr>
          <w:rFonts w:asciiTheme="minorHAnsi" w:eastAsiaTheme="minorEastAsia" w:hAnsiTheme="minorHAnsi" w:cstheme="minorHAnsi"/>
        </w:rPr>
        <w:t xml:space="preserve">Quiz dates are available </w:t>
      </w:r>
      <w:proofErr w:type="gramStart"/>
      <w:r w:rsidR="008E3810">
        <w:rPr>
          <w:rFonts w:asciiTheme="minorHAnsi" w:eastAsiaTheme="minorEastAsia" w:hAnsiTheme="minorHAnsi" w:cstheme="minorHAnsi"/>
        </w:rPr>
        <w:t>in</w:t>
      </w:r>
      <w:proofErr w:type="gramEnd"/>
      <w:r w:rsidR="008E3810">
        <w:rPr>
          <w:rFonts w:asciiTheme="minorHAnsi" w:eastAsiaTheme="minorEastAsia" w:hAnsiTheme="minorHAnsi" w:cstheme="minorHAnsi"/>
        </w:rPr>
        <w:t xml:space="preserve"> Canvas. </w:t>
      </w:r>
    </w:p>
    <w:p w14:paraId="3ECD93FC" w14:textId="6FB2FB78" w:rsidR="006B54C1" w:rsidRDefault="006B54C1" w:rsidP="00522504">
      <w:pPr>
        <w:ind w:left="720"/>
        <w:rPr>
          <w:rFonts w:asciiTheme="minorHAnsi" w:eastAsiaTheme="minorEastAsia" w:hAnsiTheme="minorHAnsi" w:cstheme="minorHAnsi"/>
        </w:rPr>
      </w:pPr>
    </w:p>
    <w:p w14:paraId="59AC0F09" w14:textId="2CFFC919" w:rsidR="00522504" w:rsidRDefault="00196320" w:rsidP="003C2841">
      <w:pPr>
        <w:ind w:left="720"/>
        <w:rPr>
          <w:rFonts w:asciiTheme="minorHAnsi" w:eastAsiaTheme="minorEastAsia" w:hAnsiTheme="minorHAnsi" w:cstheme="minorHAnsi"/>
        </w:rPr>
      </w:pPr>
      <w:r>
        <w:rPr>
          <w:rFonts w:asciiTheme="minorHAnsi" w:eastAsiaTheme="minorEastAsia" w:hAnsiTheme="minorHAnsi" w:cstheme="minorHAnsi"/>
          <w:u w:val="single"/>
        </w:rPr>
        <w:t>Lab</w:t>
      </w:r>
      <w:r w:rsidR="00417013">
        <w:rPr>
          <w:rFonts w:asciiTheme="minorHAnsi" w:eastAsiaTheme="minorEastAsia" w:hAnsiTheme="minorHAnsi" w:cstheme="minorHAnsi"/>
          <w:u w:val="single"/>
        </w:rPr>
        <w:t>s</w:t>
      </w:r>
      <w:r w:rsidR="00417013">
        <w:rPr>
          <w:rFonts w:ascii="Calibri" w:hAnsi="Calibri" w:cs="Tunga"/>
        </w:rPr>
        <w:t xml:space="preserve"> (</w:t>
      </w:r>
      <w:r w:rsidR="00BC6507">
        <w:rPr>
          <w:rFonts w:ascii="Calibri" w:hAnsi="Calibri" w:cs="Tunga"/>
        </w:rPr>
        <w:t>5-</w:t>
      </w:r>
      <w:r w:rsidR="00417013">
        <w:rPr>
          <w:rFonts w:ascii="Calibri" w:hAnsi="Calibri" w:cs="Tunga"/>
        </w:rPr>
        <w:t>6 Total)</w:t>
      </w:r>
      <w:r w:rsidR="0013624A">
        <w:rPr>
          <w:rFonts w:ascii="Calibri" w:hAnsi="Calibri" w:cs="Tunga"/>
        </w:rPr>
        <w:t>:</w:t>
      </w:r>
      <w:r w:rsidR="00417013">
        <w:rPr>
          <w:rFonts w:ascii="Calibri" w:hAnsi="Calibri" w:cs="Tunga"/>
        </w:rPr>
        <w:t xml:space="preserve"> Y</w:t>
      </w:r>
      <w:r w:rsidR="00741357">
        <w:rPr>
          <w:rFonts w:ascii="Calibri" w:hAnsi="Calibri" w:cs="Tunga"/>
        </w:rPr>
        <w:t xml:space="preserve">ou will need </w:t>
      </w:r>
      <w:r w:rsidR="00454984">
        <w:rPr>
          <w:rFonts w:ascii="Calibri" w:hAnsi="Calibri" w:cs="Tunga"/>
        </w:rPr>
        <w:t xml:space="preserve">the </w:t>
      </w:r>
      <w:r w:rsidR="006C4FC4">
        <w:rPr>
          <w:rFonts w:ascii="Calibri" w:hAnsi="Calibri" w:cs="Tunga"/>
        </w:rPr>
        <w:t xml:space="preserve">Microsoft Excel </w:t>
      </w:r>
      <w:r w:rsidR="00454984">
        <w:rPr>
          <w:rFonts w:ascii="Calibri" w:hAnsi="Calibri" w:cs="Tunga"/>
        </w:rPr>
        <w:t xml:space="preserve">App </w:t>
      </w:r>
      <w:r w:rsidR="006C4FC4">
        <w:rPr>
          <w:rFonts w:ascii="Calibri" w:hAnsi="Calibri" w:cs="Tunga"/>
        </w:rPr>
        <w:t>to complete the lab</w:t>
      </w:r>
      <w:r w:rsidR="00671DBF">
        <w:rPr>
          <w:rFonts w:ascii="Calibri" w:hAnsi="Calibri" w:cs="Tunga"/>
        </w:rPr>
        <w:t>s</w:t>
      </w:r>
      <w:r w:rsidR="006C4FC4">
        <w:rPr>
          <w:rFonts w:ascii="Calibri" w:hAnsi="Calibri" w:cs="Tunga"/>
        </w:rPr>
        <w:t>. This software is free and can be downloaded via Office 3</w:t>
      </w:r>
      <w:r w:rsidR="008B4280">
        <w:rPr>
          <w:rFonts w:ascii="Calibri" w:hAnsi="Calibri" w:cs="Tunga"/>
        </w:rPr>
        <w:t>65</w:t>
      </w:r>
      <w:r w:rsidR="006C4FC4">
        <w:rPr>
          <w:rFonts w:ascii="Calibri" w:hAnsi="Calibri" w:cs="Tunga"/>
        </w:rPr>
        <w:t xml:space="preserve">. For assistance with this call </w:t>
      </w:r>
      <w:r w:rsidR="007210A2">
        <w:rPr>
          <w:rFonts w:ascii="Calibri" w:hAnsi="Calibri" w:cs="Tunga"/>
        </w:rPr>
        <w:t xml:space="preserve">438-HELP. </w:t>
      </w:r>
      <w:r w:rsidR="006B54C1">
        <w:rPr>
          <w:rFonts w:ascii="Calibri" w:hAnsi="Calibri" w:cs="Tunga"/>
        </w:rPr>
        <w:t>Y</w:t>
      </w:r>
      <w:r w:rsidR="00C443B8">
        <w:rPr>
          <w:rFonts w:ascii="Calibri" w:hAnsi="Calibri" w:cs="Tunga"/>
        </w:rPr>
        <w:t>ou can</w:t>
      </w:r>
      <w:r w:rsidR="006B54C1">
        <w:rPr>
          <w:rFonts w:ascii="Calibri" w:hAnsi="Calibri" w:cs="Tunga"/>
        </w:rPr>
        <w:t xml:space="preserve"> submit the assignment as a group (</w:t>
      </w:r>
      <w:r w:rsidR="003E5AE7">
        <w:rPr>
          <w:rFonts w:ascii="Calibri" w:hAnsi="Calibri" w:cs="Tunga"/>
        </w:rPr>
        <w:t xml:space="preserve">one submission </w:t>
      </w:r>
      <w:r w:rsidR="006B54C1">
        <w:rPr>
          <w:rFonts w:ascii="Calibri" w:hAnsi="Calibri" w:cs="Tunga"/>
        </w:rPr>
        <w:t xml:space="preserve">per group). </w:t>
      </w:r>
      <w:r w:rsidR="00750553">
        <w:rPr>
          <w:rFonts w:ascii="Calibri" w:hAnsi="Calibri" w:cs="Tunga"/>
        </w:rPr>
        <w:t xml:space="preserve">Incorrect file attachments will result in a </w:t>
      </w:r>
      <w:r w:rsidR="00CE2DB1">
        <w:rPr>
          <w:rFonts w:ascii="Calibri" w:hAnsi="Calibri" w:cs="Tunga"/>
        </w:rPr>
        <w:t xml:space="preserve">5-point </w:t>
      </w:r>
      <w:r w:rsidR="00FC2A12">
        <w:rPr>
          <w:rFonts w:ascii="Calibri" w:hAnsi="Calibri" w:cs="Tunga"/>
        </w:rPr>
        <w:t>d</w:t>
      </w:r>
      <w:r w:rsidR="00CE2DB1">
        <w:rPr>
          <w:rFonts w:ascii="Calibri" w:hAnsi="Calibri" w:cs="Tunga"/>
        </w:rPr>
        <w:t xml:space="preserve">eduction. </w:t>
      </w:r>
      <w:r w:rsidR="008E3810">
        <w:rPr>
          <w:rFonts w:ascii="Calibri" w:hAnsi="Calibri" w:cs="Tunga"/>
        </w:rPr>
        <w:t xml:space="preserve">Lab dates are available on Canvas. </w:t>
      </w:r>
    </w:p>
    <w:p w14:paraId="3FBFBC32" w14:textId="77777777" w:rsidR="003C2841" w:rsidRPr="003C2841" w:rsidRDefault="003C2841" w:rsidP="003C2841">
      <w:pPr>
        <w:ind w:left="720"/>
        <w:rPr>
          <w:rFonts w:asciiTheme="minorHAnsi" w:eastAsiaTheme="minorEastAsia" w:hAnsiTheme="minorHAnsi" w:cstheme="minorHAnsi"/>
        </w:rPr>
      </w:pPr>
    </w:p>
    <w:p w14:paraId="033617A9" w14:textId="118FD5E1" w:rsidR="005722F1" w:rsidRDefault="005722F1" w:rsidP="005722F1">
      <w:pPr>
        <w:ind w:left="720"/>
        <w:rPr>
          <w:rFonts w:asciiTheme="minorHAnsi" w:eastAsiaTheme="minorEastAsia" w:hAnsiTheme="minorHAnsi" w:cstheme="minorHAnsi"/>
        </w:rPr>
      </w:pPr>
      <w:r>
        <w:rPr>
          <w:rFonts w:asciiTheme="minorHAnsi" w:eastAsiaTheme="minorEastAsia" w:hAnsiTheme="minorHAnsi" w:cstheme="minorHAnsi"/>
          <w:u w:val="single"/>
        </w:rPr>
        <w:t>Final Exam</w:t>
      </w:r>
      <w:r w:rsidR="00522504" w:rsidRPr="00522504">
        <w:rPr>
          <w:rFonts w:asciiTheme="minorHAnsi" w:eastAsiaTheme="minorEastAsia" w:hAnsiTheme="minorHAnsi" w:cstheme="minorHAnsi"/>
        </w:rPr>
        <w:t xml:space="preserve">: </w:t>
      </w:r>
      <w:r w:rsidR="00FA0CE6">
        <w:rPr>
          <w:rFonts w:asciiTheme="minorHAnsi" w:eastAsiaTheme="minorEastAsia" w:hAnsiTheme="minorHAnsi" w:cstheme="minorHAnsi"/>
        </w:rPr>
        <w:t>The final exam is cumulative. The date and time are scheduled by the University Registrar.</w:t>
      </w:r>
      <w:r w:rsidRPr="00522504">
        <w:rPr>
          <w:rFonts w:asciiTheme="minorHAnsi" w:eastAsiaTheme="minorEastAsia" w:hAnsiTheme="minorHAnsi" w:cstheme="minorHAnsi"/>
        </w:rPr>
        <w:t xml:space="preserve"> </w:t>
      </w:r>
    </w:p>
    <w:p w14:paraId="5618D11E" w14:textId="4D366FE2" w:rsidR="006B038F" w:rsidRPr="00522504" w:rsidRDefault="006B038F" w:rsidP="006B038F">
      <w:pPr>
        <w:ind w:left="720"/>
        <w:rPr>
          <w:rFonts w:asciiTheme="minorHAnsi" w:eastAsiaTheme="minorEastAsia" w:hAnsiTheme="minorHAnsi" w:cstheme="minorHAnsi"/>
        </w:rPr>
      </w:pPr>
    </w:p>
    <w:p w14:paraId="166CC1C1" w14:textId="77777777" w:rsidR="00174704" w:rsidRPr="00964B0C" w:rsidRDefault="00BC6507" w:rsidP="00BC6507">
      <w:pPr>
        <w:ind w:left="720"/>
        <w:rPr>
          <w:rFonts w:asciiTheme="minorHAnsi" w:eastAsiaTheme="minorEastAsia" w:hAnsiTheme="minorHAnsi" w:cstheme="minorHAnsi"/>
          <w:b/>
          <w:bCs/>
          <w:highlight w:val="yellow"/>
        </w:rPr>
      </w:pPr>
      <w:proofErr w:type="gramStart"/>
      <w:r w:rsidRPr="00964B0C">
        <w:rPr>
          <w:rFonts w:asciiTheme="minorHAnsi" w:eastAsiaTheme="minorEastAsia" w:hAnsiTheme="minorHAnsi" w:cstheme="minorHAnsi"/>
          <w:b/>
          <w:bCs/>
          <w:highlight w:val="yellow"/>
        </w:rPr>
        <w:t>Makeups are</w:t>
      </w:r>
      <w:proofErr w:type="gramEnd"/>
      <w:r w:rsidRPr="00964B0C">
        <w:rPr>
          <w:rFonts w:asciiTheme="minorHAnsi" w:eastAsiaTheme="minorEastAsia" w:hAnsiTheme="minorHAnsi" w:cstheme="minorHAnsi"/>
          <w:b/>
          <w:bCs/>
          <w:highlight w:val="yellow"/>
        </w:rPr>
        <w:t xml:space="preserve"> offered for excused absences only. </w:t>
      </w:r>
    </w:p>
    <w:p w14:paraId="1F23A583" w14:textId="54877292" w:rsidR="00BC6507" w:rsidRPr="00964B0C" w:rsidRDefault="00BC6507" w:rsidP="00BC6507">
      <w:pPr>
        <w:ind w:left="720"/>
        <w:rPr>
          <w:rFonts w:asciiTheme="minorHAnsi" w:eastAsiaTheme="minorEastAsia" w:hAnsiTheme="minorHAnsi" w:cstheme="minorHAnsi"/>
          <w:b/>
          <w:bCs/>
        </w:rPr>
      </w:pPr>
      <w:r w:rsidRPr="00964B0C">
        <w:rPr>
          <w:rFonts w:asciiTheme="minorHAnsi" w:eastAsiaTheme="minorEastAsia" w:hAnsiTheme="minorHAnsi" w:cstheme="minorHAnsi"/>
          <w:b/>
          <w:bCs/>
          <w:highlight w:val="yellow"/>
        </w:rPr>
        <w:t xml:space="preserve">You </w:t>
      </w:r>
      <w:r w:rsidR="00174704" w:rsidRPr="00964B0C">
        <w:rPr>
          <w:rFonts w:asciiTheme="minorHAnsi" w:eastAsiaTheme="minorEastAsia" w:hAnsiTheme="minorHAnsi" w:cstheme="minorHAnsi"/>
          <w:b/>
          <w:bCs/>
          <w:highlight w:val="yellow"/>
        </w:rPr>
        <w:t xml:space="preserve">must </w:t>
      </w:r>
      <w:r w:rsidRPr="00964B0C">
        <w:rPr>
          <w:rFonts w:asciiTheme="minorHAnsi" w:eastAsiaTheme="minorEastAsia" w:hAnsiTheme="minorHAnsi" w:cstheme="minorHAnsi"/>
          <w:b/>
          <w:bCs/>
          <w:highlight w:val="yellow"/>
        </w:rPr>
        <w:t xml:space="preserve">notify </w:t>
      </w:r>
      <w:r w:rsidR="008724DE" w:rsidRPr="00964B0C">
        <w:rPr>
          <w:rFonts w:asciiTheme="minorHAnsi" w:eastAsiaTheme="minorEastAsia" w:hAnsiTheme="minorHAnsi" w:cstheme="minorHAnsi"/>
          <w:b/>
          <w:bCs/>
          <w:highlight w:val="yellow"/>
        </w:rPr>
        <w:t>me before the quiz</w:t>
      </w:r>
      <w:r w:rsidR="00174704" w:rsidRPr="00964B0C">
        <w:rPr>
          <w:rFonts w:asciiTheme="minorHAnsi" w:eastAsiaTheme="minorEastAsia" w:hAnsiTheme="minorHAnsi" w:cstheme="minorHAnsi"/>
          <w:b/>
          <w:bCs/>
          <w:highlight w:val="yellow"/>
        </w:rPr>
        <w:t xml:space="preserve"> </w:t>
      </w:r>
      <w:r w:rsidR="00521F39" w:rsidRPr="00964B0C">
        <w:rPr>
          <w:rFonts w:asciiTheme="minorHAnsi" w:eastAsiaTheme="minorEastAsia" w:hAnsiTheme="minorHAnsi" w:cstheme="minorHAnsi"/>
          <w:b/>
          <w:bCs/>
          <w:highlight w:val="yellow"/>
        </w:rPr>
        <w:t xml:space="preserve">with an </w:t>
      </w:r>
      <w:proofErr w:type="gramStart"/>
      <w:r w:rsidR="00521F39" w:rsidRPr="00964B0C">
        <w:rPr>
          <w:rFonts w:asciiTheme="minorHAnsi" w:eastAsiaTheme="minorEastAsia" w:hAnsiTheme="minorHAnsi" w:cstheme="minorHAnsi"/>
          <w:b/>
          <w:bCs/>
          <w:highlight w:val="yellow"/>
        </w:rPr>
        <w:t>excused absence</w:t>
      </w:r>
      <w:proofErr w:type="gramEnd"/>
      <w:r w:rsidR="00521F39" w:rsidRPr="00964B0C">
        <w:rPr>
          <w:rFonts w:asciiTheme="minorHAnsi" w:eastAsiaTheme="minorEastAsia" w:hAnsiTheme="minorHAnsi" w:cstheme="minorHAnsi"/>
          <w:b/>
          <w:bCs/>
          <w:highlight w:val="yellow"/>
        </w:rPr>
        <w:t xml:space="preserve"> </w:t>
      </w:r>
      <w:r w:rsidR="00174704" w:rsidRPr="00964B0C">
        <w:rPr>
          <w:rFonts w:asciiTheme="minorHAnsi" w:eastAsiaTheme="minorEastAsia" w:hAnsiTheme="minorHAnsi" w:cstheme="minorHAnsi"/>
          <w:b/>
          <w:bCs/>
          <w:highlight w:val="yellow"/>
        </w:rPr>
        <w:t xml:space="preserve">to be approved for </w:t>
      </w:r>
      <w:proofErr w:type="gramStart"/>
      <w:r w:rsidR="00174704" w:rsidRPr="00964B0C">
        <w:rPr>
          <w:rFonts w:asciiTheme="minorHAnsi" w:eastAsiaTheme="minorEastAsia" w:hAnsiTheme="minorHAnsi" w:cstheme="minorHAnsi"/>
          <w:b/>
          <w:bCs/>
          <w:highlight w:val="yellow"/>
        </w:rPr>
        <w:t>a makeup</w:t>
      </w:r>
      <w:proofErr w:type="gramEnd"/>
      <w:r w:rsidR="00174704" w:rsidRPr="00964B0C">
        <w:rPr>
          <w:rFonts w:asciiTheme="minorHAnsi" w:eastAsiaTheme="minorEastAsia" w:hAnsiTheme="minorHAnsi" w:cstheme="minorHAnsi"/>
          <w:b/>
          <w:bCs/>
          <w:highlight w:val="yellow"/>
        </w:rPr>
        <w:t>.</w:t>
      </w:r>
      <w:r w:rsidR="00174704" w:rsidRPr="00964B0C">
        <w:rPr>
          <w:rFonts w:asciiTheme="minorHAnsi" w:eastAsiaTheme="minorEastAsia" w:hAnsiTheme="minorHAnsi" w:cstheme="minorHAnsi"/>
          <w:b/>
          <w:bCs/>
        </w:rPr>
        <w:t xml:space="preserve"> </w:t>
      </w:r>
      <w:r w:rsidRPr="00964B0C">
        <w:rPr>
          <w:rFonts w:asciiTheme="minorHAnsi" w:eastAsiaTheme="minorEastAsia" w:hAnsiTheme="minorHAnsi" w:cstheme="minorHAnsi"/>
          <w:b/>
          <w:bCs/>
        </w:rPr>
        <w:t xml:space="preserve"> </w:t>
      </w:r>
    </w:p>
    <w:p w14:paraId="5619B4BF" w14:textId="14063FDE" w:rsidR="006B54C1" w:rsidRDefault="006B54C1" w:rsidP="00522504">
      <w:pPr>
        <w:ind w:left="720"/>
        <w:rPr>
          <w:rFonts w:asciiTheme="minorHAnsi" w:eastAsiaTheme="minorEastAsia" w:hAnsiTheme="minorHAnsi" w:cstheme="minorHAnsi"/>
        </w:rPr>
      </w:pPr>
    </w:p>
    <w:p w14:paraId="2CA85E51" w14:textId="77777777" w:rsidR="00522504" w:rsidRPr="00522504" w:rsidRDefault="00522504" w:rsidP="00522504">
      <w:pPr>
        <w:rPr>
          <w:rFonts w:asciiTheme="minorHAnsi" w:hAnsiTheme="minorHAnsi" w:cstheme="minorHAnsi"/>
          <w:sz w:val="10"/>
          <w:szCs w:val="10"/>
        </w:rPr>
      </w:pPr>
    </w:p>
    <w:p w14:paraId="79293846" w14:textId="77777777" w:rsidR="00522504" w:rsidRPr="00522504" w:rsidRDefault="00522504" w:rsidP="00522504">
      <w:pPr>
        <w:rPr>
          <w:rFonts w:asciiTheme="minorHAnsi" w:eastAsia="Calibri" w:hAnsiTheme="minorHAnsi" w:cstheme="minorHAnsi"/>
          <w:b/>
          <w:bCs/>
        </w:rPr>
      </w:pPr>
    </w:p>
    <w:p w14:paraId="3D60C3CD" w14:textId="77777777" w:rsidR="00522504" w:rsidRPr="00522504" w:rsidRDefault="00522504" w:rsidP="00522504">
      <w:pPr>
        <w:rPr>
          <w:rFonts w:asciiTheme="minorHAnsi" w:eastAsia="Calibri" w:hAnsiTheme="minorHAnsi" w:cstheme="minorHAnsi"/>
          <w:b/>
          <w:bCs/>
        </w:rPr>
      </w:pPr>
      <w:r w:rsidRPr="00522504">
        <w:rPr>
          <w:rFonts w:asciiTheme="minorHAnsi" w:eastAsia="Calibri" w:hAnsiTheme="minorHAnsi" w:cstheme="minorHAnsi"/>
          <w:b/>
          <w:bCs/>
        </w:rPr>
        <w:t>GRADING POLICY</w:t>
      </w:r>
    </w:p>
    <w:p w14:paraId="44445861" w14:textId="77777777" w:rsidR="00522504" w:rsidRPr="00522504" w:rsidRDefault="00522504" w:rsidP="00522504">
      <w:pPr>
        <w:rPr>
          <w:rFonts w:asciiTheme="minorHAnsi" w:eastAsia="Calibri" w:hAnsiTheme="minorHAnsi" w:cstheme="minorHAnsi"/>
          <w:b/>
          <w:bCs/>
        </w:rPr>
      </w:pPr>
    </w:p>
    <w:tbl>
      <w:tblPr>
        <w:tblStyle w:val="TableGrid"/>
        <w:tblW w:w="0" w:type="auto"/>
        <w:tblInd w:w="715" w:type="dxa"/>
        <w:tblLook w:val="04A0" w:firstRow="1" w:lastRow="0" w:firstColumn="1" w:lastColumn="0" w:noHBand="0" w:noVBand="1"/>
      </w:tblPr>
      <w:tblGrid>
        <w:gridCol w:w="3240"/>
        <w:gridCol w:w="1170"/>
        <w:gridCol w:w="3960"/>
      </w:tblGrid>
      <w:tr w:rsidR="00522504" w:rsidRPr="00522504" w14:paraId="489FB236" w14:textId="77777777" w:rsidTr="00C0378F">
        <w:tc>
          <w:tcPr>
            <w:tcW w:w="3240" w:type="dxa"/>
          </w:tcPr>
          <w:p w14:paraId="0CFF50F7" w14:textId="77777777" w:rsidR="00522504" w:rsidRPr="00522504" w:rsidRDefault="00522504" w:rsidP="00222B54">
            <w:pPr>
              <w:rPr>
                <w:rFonts w:asciiTheme="minorHAnsi" w:eastAsia="Calibri" w:hAnsiTheme="minorHAnsi" w:cstheme="minorHAnsi"/>
                <w:b/>
                <w:bCs/>
              </w:rPr>
            </w:pPr>
            <w:r w:rsidRPr="00522504">
              <w:rPr>
                <w:rFonts w:asciiTheme="minorHAnsi" w:eastAsia="Calibri" w:hAnsiTheme="minorHAnsi" w:cstheme="minorHAnsi"/>
                <w:b/>
                <w:bCs/>
              </w:rPr>
              <w:t>Assessment</w:t>
            </w:r>
          </w:p>
        </w:tc>
        <w:tc>
          <w:tcPr>
            <w:tcW w:w="1170" w:type="dxa"/>
          </w:tcPr>
          <w:p w14:paraId="39D1D166" w14:textId="2F1C1CC9" w:rsidR="00522504" w:rsidRPr="00522504" w:rsidRDefault="00120C50" w:rsidP="009E2433">
            <w:pPr>
              <w:jc w:val="center"/>
              <w:rPr>
                <w:rFonts w:asciiTheme="minorHAnsi" w:eastAsia="Calibri" w:hAnsiTheme="minorHAnsi" w:cstheme="minorHAnsi"/>
                <w:b/>
                <w:bCs/>
              </w:rPr>
            </w:pPr>
            <w:r>
              <w:rPr>
                <w:rFonts w:asciiTheme="minorHAnsi" w:eastAsia="Calibri" w:hAnsiTheme="minorHAnsi" w:cstheme="minorHAnsi"/>
                <w:b/>
                <w:bCs/>
              </w:rPr>
              <w:t>Points</w:t>
            </w:r>
          </w:p>
        </w:tc>
        <w:tc>
          <w:tcPr>
            <w:tcW w:w="3960" w:type="dxa"/>
            <w:vMerge w:val="restart"/>
          </w:tcPr>
          <w:p w14:paraId="5A8F579E" w14:textId="77777777" w:rsidR="00522504" w:rsidRPr="00522504" w:rsidRDefault="00522504" w:rsidP="00BC23BD">
            <w:pPr>
              <w:rPr>
                <w:rFonts w:asciiTheme="minorHAnsi" w:eastAsia="Calibri" w:hAnsiTheme="minorHAnsi" w:cstheme="minorHAnsi"/>
              </w:rPr>
            </w:pPr>
            <w:r w:rsidRPr="00522504">
              <w:rPr>
                <w:rFonts w:asciiTheme="minorHAnsi" w:eastAsia="Calibri" w:hAnsiTheme="minorHAnsi" w:cstheme="minorHAnsi"/>
              </w:rPr>
              <w:t xml:space="preserve">Letter grade cutoffs will be no higher </w:t>
            </w:r>
          </w:p>
          <w:p w14:paraId="48212336" w14:textId="77777777" w:rsidR="00522504" w:rsidRPr="00522504" w:rsidRDefault="00522504" w:rsidP="00BC23BD">
            <w:pPr>
              <w:rPr>
                <w:rFonts w:asciiTheme="minorHAnsi" w:eastAsia="Calibri" w:hAnsiTheme="minorHAnsi" w:cstheme="minorHAnsi"/>
              </w:rPr>
            </w:pPr>
            <w:r w:rsidRPr="00522504">
              <w:rPr>
                <w:rFonts w:asciiTheme="minorHAnsi" w:eastAsia="Calibri" w:hAnsiTheme="minorHAnsi" w:cstheme="minorHAnsi"/>
              </w:rPr>
              <w:t>than the following:</w:t>
            </w:r>
          </w:p>
          <w:p w14:paraId="3A50AE27" w14:textId="77777777" w:rsidR="00522504" w:rsidRPr="00522504" w:rsidRDefault="00522504" w:rsidP="00BC23BD">
            <w:pPr>
              <w:rPr>
                <w:rFonts w:asciiTheme="minorHAnsi" w:hAnsiTheme="minorHAnsi" w:cstheme="minorHAnsi"/>
                <w:bCs/>
              </w:rPr>
            </w:pPr>
          </w:p>
          <w:p w14:paraId="4435D859" w14:textId="77777777" w:rsidR="00522504" w:rsidRPr="00522504" w:rsidRDefault="00522504" w:rsidP="00BC23BD">
            <w:pPr>
              <w:ind w:left="703"/>
              <w:rPr>
                <w:rFonts w:asciiTheme="minorHAnsi" w:eastAsia="Calibri" w:hAnsiTheme="minorHAnsi" w:cstheme="minorHAnsi"/>
              </w:rPr>
            </w:pPr>
            <w:r w:rsidRPr="00522504">
              <w:rPr>
                <w:rFonts w:asciiTheme="minorHAnsi" w:eastAsia="Calibri" w:hAnsiTheme="minorHAnsi" w:cstheme="minorHAnsi"/>
              </w:rPr>
              <w:t xml:space="preserve">A    </w:t>
            </w:r>
            <w:r w:rsidRPr="00522504">
              <w:rPr>
                <w:rFonts w:asciiTheme="minorHAnsi" w:hAnsiTheme="minorHAnsi" w:cstheme="minorHAnsi"/>
              </w:rPr>
              <w:tab/>
            </w:r>
            <w:r w:rsidRPr="00522504">
              <w:rPr>
                <w:rFonts w:asciiTheme="minorHAnsi" w:eastAsia="Calibri" w:hAnsiTheme="minorHAnsi" w:cstheme="minorHAnsi"/>
              </w:rPr>
              <w:t xml:space="preserve">90% </w:t>
            </w:r>
          </w:p>
          <w:p w14:paraId="60B9A16D" w14:textId="77777777" w:rsidR="00522504" w:rsidRPr="00522504" w:rsidRDefault="00522504" w:rsidP="00BC23BD">
            <w:pPr>
              <w:ind w:left="703"/>
              <w:rPr>
                <w:rFonts w:asciiTheme="minorHAnsi" w:eastAsia="Calibri" w:hAnsiTheme="minorHAnsi" w:cstheme="minorHAnsi"/>
              </w:rPr>
            </w:pPr>
            <w:r w:rsidRPr="00522504">
              <w:rPr>
                <w:rFonts w:asciiTheme="minorHAnsi" w:eastAsia="Calibri" w:hAnsiTheme="minorHAnsi" w:cstheme="minorHAnsi"/>
              </w:rPr>
              <w:t xml:space="preserve">B    </w:t>
            </w:r>
            <w:r w:rsidRPr="00522504">
              <w:rPr>
                <w:rFonts w:asciiTheme="minorHAnsi" w:hAnsiTheme="minorHAnsi" w:cstheme="minorHAnsi"/>
              </w:rPr>
              <w:tab/>
            </w:r>
            <w:r w:rsidRPr="00522504">
              <w:rPr>
                <w:rFonts w:asciiTheme="minorHAnsi" w:eastAsia="Calibri" w:hAnsiTheme="minorHAnsi" w:cstheme="minorHAnsi"/>
              </w:rPr>
              <w:t xml:space="preserve">80% </w:t>
            </w:r>
          </w:p>
          <w:p w14:paraId="4C72BD4C" w14:textId="77777777" w:rsidR="00522504" w:rsidRPr="00522504" w:rsidRDefault="00522504" w:rsidP="00BC23BD">
            <w:pPr>
              <w:tabs>
                <w:tab w:val="left" w:pos="720"/>
                <w:tab w:val="left" w:pos="1440"/>
                <w:tab w:val="left" w:pos="2160"/>
                <w:tab w:val="left" w:pos="2880"/>
                <w:tab w:val="left" w:pos="3600"/>
              </w:tabs>
              <w:ind w:left="703"/>
              <w:rPr>
                <w:rFonts w:asciiTheme="minorHAnsi" w:eastAsia="Calibri" w:hAnsiTheme="minorHAnsi" w:cstheme="minorHAnsi"/>
              </w:rPr>
            </w:pPr>
            <w:r w:rsidRPr="00522504">
              <w:rPr>
                <w:rFonts w:asciiTheme="minorHAnsi" w:eastAsia="Calibri" w:hAnsiTheme="minorHAnsi" w:cstheme="minorHAnsi"/>
              </w:rPr>
              <w:t xml:space="preserve">C    </w:t>
            </w:r>
            <w:r w:rsidRPr="00522504">
              <w:rPr>
                <w:rFonts w:asciiTheme="minorHAnsi" w:hAnsiTheme="minorHAnsi" w:cstheme="minorHAnsi"/>
              </w:rPr>
              <w:tab/>
            </w:r>
            <w:r w:rsidRPr="00522504">
              <w:rPr>
                <w:rFonts w:asciiTheme="minorHAnsi" w:eastAsia="Calibri" w:hAnsiTheme="minorHAnsi" w:cstheme="minorHAnsi"/>
              </w:rPr>
              <w:t xml:space="preserve">70% </w:t>
            </w:r>
          </w:p>
          <w:p w14:paraId="58D834DD" w14:textId="77777777" w:rsidR="00522504" w:rsidRDefault="00522504" w:rsidP="00BC23BD">
            <w:pPr>
              <w:tabs>
                <w:tab w:val="left" w:pos="720"/>
                <w:tab w:val="left" w:pos="1440"/>
                <w:tab w:val="left" w:pos="2160"/>
                <w:tab w:val="left" w:pos="2880"/>
                <w:tab w:val="left" w:pos="3600"/>
              </w:tabs>
              <w:ind w:left="703"/>
              <w:rPr>
                <w:rFonts w:asciiTheme="minorHAnsi" w:eastAsia="Calibri" w:hAnsiTheme="minorHAnsi" w:cstheme="minorHAnsi"/>
              </w:rPr>
            </w:pPr>
            <w:r w:rsidRPr="00522504">
              <w:rPr>
                <w:rFonts w:asciiTheme="minorHAnsi" w:eastAsia="Calibri" w:hAnsiTheme="minorHAnsi" w:cstheme="minorHAnsi"/>
              </w:rPr>
              <w:t xml:space="preserve">D   </w:t>
            </w:r>
            <w:r w:rsidRPr="00522504">
              <w:rPr>
                <w:rFonts w:asciiTheme="minorHAnsi" w:hAnsiTheme="minorHAnsi" w:cstheme="minorHAnsi"/>
              </w:rPr>
              <w:tab/>
            </w:r>
            <w:r w:rsidRPr="00522504">
              <w:rPr>
                <w:rFonts w:asciiTheme="minorHAnsi" w:eastAsia="Calibri" w:hAnsiTheme="minorHAnsi" w:cstheme="minorHAnsi"/>
              </w:rPr>
              <w:t xml:space="preserve">60% </w:t>
            </w:r>
          </w:p>
          <w:p w14:paraId="7BF86F6E" w14:textId="77777777" w:rsidR="00120C50" w:rsidRDefault="00120C50" w:rsidP="00BC23BD">
            <w:pPr>
              <w:tabs>
                <w:tab w:val="left" w:pos="720"/>
                <w:tab w:val="left" w:pos="1440"/>
                <w:tab w:val="left" w:pos="2160"/>
                <w:tab w:val="left" w:pos="2880"/>
                <w:tab w:val="left" w:pos="3600"/>
              </w:tabs>
              <w:ind w:left="1440"/>
              <w:rPr>
                <w:rFonts w:asciiTheme="minorHAnsi" w:eastAsia="Calibri" w:hAnsiTheme="minorHAnsi" w:cstheme="minorHAnsi"/>
              </w:rPr>
            </w:pPr>
          </w:p>
          <w:p w14:paraId="04D7BC49" w14:textId="2B2A0793" w:rsidR="00120C50" w:rsidRDefault="00120C50" w:rsidP="00BC23BD">
            <w:pPr>
              <w:rPr>
                <w:rFonts w:ascii="Calibri" w:hAnsi="Calibri"/>
              </w:rPr>
            </w:pPr>
            <w:r w:rsidRPr="009E213D">
              <w:rPr>
                <w:rFonts w:ascii="Calibri" w:hAnsi="Calibri"/>
              </w:rPr>
              <w:t>Scores below 60% or 15</w:t>
            </w:r>
            <w:r>
              <w:rPr>
                <w:rFonts w:ascii="Calibri" w:hAnsi="Calibri"/>
              </w:rPr>
              <w:t>0</w:t>
            </w:r>
            <w:r w:rsidRPr="009E213D">
              <w:rPr>
                <w:rFonts w:ascii="Calibri" w:hAnsi="Calibri"/>
              </w:rPr>
              <w:t xml:space="preserve"> points will result in</w:t>
            </w:r>
            <w:r w:rsidR="00BC23BD">
              <w:rPr>
                <w:rFonts w:ascii="Calibri" w:hAnsi="Calibri"/>
              </w:rPr>
              <w:t xml:space="preserve"> </w:t>
            </w:r>
            <w:r w:rsidRPr="009E213D">
              <w:rPr>
                <w:rFonts w:ascii="Calibri" w:hAnsi="Calibri"/>
              </w:rPr>
              <w:t>letter grades of F.</w:t>
            </w:r>
            <w:r w:rsidRPr="005E5CE6">
              <w:rPr>
                <w:rFonts w:ascii="Calibri" w:hAnsi="Calibri"/>
              </w:rPr>
              <w:t xml:space="preserve">  </w:t>
            </w:r>
          </w:p>
          <w:p w14:paraId="68D4D942" w14:textId="7970EB1B" w:rsidR="00120C50" w:rsidRPr="00522504" w:rsidRDefault="00120C50" w:rsidP="00BC23BD">
            <w:pPr>
              <w:tabs>
                <w:tab w:val="left" w:pos="720"/>
                <w:tab w:val="left" w:pos="1440"/>
                <w:tab w:val="left" w:pos="2160"/>
                <w:tab w:val="left" w:pos="2880"/>
                <w:tab w:val="left" w:pos="3600"/>
              </w:tabs>
              <w:ind w:left="1440"/>
              <w:rPr>
                <w:rFonts w:asciiTheme="minorHAnsi" w:eastAsia="Calibri" w:hAnsiTheme="minorHAnsi" w:cstheme="minorHAnsi"/>
              </w:rPr>
            </w:pPr>
          </w:p>
        </w:tc>
      </w:tr>
      <w:tr w:rsidR="00E23C2D" w:rsidRPr="00522504" w14:paraId="528DC1EF" w14:textId="77777777" w:rsidTr="00C0378F">
        <w:tc>
          <w:tcPr>
            <w:tcW w:w="3240" w:type="dxa"/>
          </w:tcPr>
          <w:p w14:paraId="31849769" w14:textId="1275FAFE" w:rsidR="00E23C2D" w:rsidRPr="00522504" w:rsidRDefault="00E23C2D" w:rsidP="00E23C2D">
            <w:pPr>
              <w:rPr>
                <w:rFonts w:asciiTheme="minorHAnsi" w:eastAsia="Calibri" w:hAnsiTheme="minorHAnsi" w:cstheme="minorHAnsi"/>
              </w:rPr>
            </w:pPr>
            <w:r>
              <w:rPr>
                <w:rFonts w:asciiTheme="minorHAnsi" w:eastAsia="Calibri" w:hAnsiTheme="minorHAnsi" w:cstheme="minorHAnsi"/>
              </w:rPr>
              <w:t>Quiz</w:t>
            </w:r>
            <w:r w:rsidR="00482E71">
              <w:rPr>
                <w:rFonts w:asciiTheme="minorHAnsi" w:eastAsia="Calibri" w:hAnsiTheme="minorHAnsi" w:cstheme="minorHAnsi"/>
              </w:rPr>
              <w:t>zes (50 pts Each</w:t>
            </w:r>
            <w:r w:rsidR="00F103A4">
              <w:rPr>
                <w:rFonts w:asciiTheme="minorHAnsi" w:eastAsia="Calibri" w:hAnsiTheme="minorHAnsi" w:cstheme="minorHAnsi"/>
              </w:rPr>
              <w:t>, 4 Total</w:t>
            </w:r>
            <w:r w:rsidR="00482E71">
              <w:rPr>
                <w:rFonts w:asciiTheme="minorHAnsi" w:eastAsia="Calibri" w:hAnsiTheme="minorHAnsi" w:cstheme="minorHAnsi"/>
              </w:rPr>
              <w:t>)</w:t>
            </w:r>
            <w:r>
              <w:rPr>
                <w:rFonts w:asciiTheme="minorHAnsi" w:eastAsia="Calibri" w:hAnsiTheme="minorHAnsi" w:cstheme="minorHAnsi"/>
              </w:rPr>
              <w:t xml:space="preserve"> </w:t>
            </w:r>
          </w:p>
        </w:tc>
        <w:tc>
          <w:tcPr>
            <w:tcW w:w="1170" w:type="dxa"/>
          </w:tcPr>
          <w:p w14:paraId="46B17029" w14:textId="59848F0E" w:rsidR="00E23C2D" w:rsidRPr="00522504" w:rsidRDefault="00482E71" w:rsidP="00E23C2D">
            <w:pPr>
              <w:jc w:val="center"/>
              <w:rPr>
                <w:rFonts w:asciiTheme="minorHAnsi" w:eastAsia="Calibri" w:hAnsiTheme="minorHAnsi" w:cstheme="minorHAnsi"/>
              </w:rPr>
            </w:pPr>
            <w:r>
              <w:rPr>
                <w:rFonts w:asciiTheme="minorHAnsi" w:eastAsia="Calibri" w:hAnsiTheme="minorHAnsi" w:cstheme="minorHAnsi"/>
              </w:rPr>
              <w:t>200</w:t>
            </w:r>
          </w:p>
        </w:tc>
        <w:tc>
          <w:tcPr>
            <w:tcW w:w="3960" w:type="dxa"/>
            <w:vMerge/>
          </w:tcPr>
          <w:p w14:paraId="2028A6A5" w14:textId="77777777" w:rsidR="00E23C2D" w:rsidRPr="00522504" w:rsidRDefault="00E23C2D" w:rsidP="00E23C2D">
            <w:pPr>
              <w:rPr>
                <w:rFonts w:asciiTheme="minorHAnsi" w:eastAsia="Calibri" w:hAnsiTheme="minorHAnsi" w:cstheme="minorHAnsi"/>
              </w:rPr>
            </w:pPr>
          </w:p>
        </w:tc>
      </w:tr>
      <w:tr w:rsidR="00E23C2D" w:rsidRPr="00522504" w14:paraId="77FB8F27" w14:textId="77777777" w:rsidTr="00C0378F">
        <w:tc>
          <w:tcPr>
            <w:tcW w:w="3240" w:type="dxa"/>
          </w:tcPr>
          <w:p w14:paraId="2355DE4B" w14:textId="1987F0BC" w:rsidR="00E23C2D" w:rsidRPr="00522504" w:rsidRDefault="00482E71" w:rsidP="00E23C2D">
            <w:pPr>
              <w:rPr>
                <w:rFonts w:asciiTheme="minorHAnsi" w:eastAsia="Calibri" w:hAnsiTheme="minorHAnsi" w:cstheme="minorHAnsi"/>
              </w:rPr>
            </w:pPr>
            <w:r>
              <w:rPr>
                <w:rFonts w:asciiTheme="minorHAnsi" w:eastAsia="Calibri" w:hAnsiTheme="minorHAnsi" w:cstheme="minorHAnsi"/>
              </w:rPr>
              <w:t xml:space="preserve">Labs </w:t>
            </w:r>
            <w:r w:rsidR="000B50F0">
              <w:rPr>
                <w:rFonts w:asciiTheme="minorHAnsi" w:eastAsia="Calibri" w:hAnsiTheme="minorHAnsi" w:cstheme="minorHAnsi"/>
              </w:rPr>
              <w:t xml:space="preserve">(20 pts Each, </w:t>
            </w:r>
            <w:r w:rsidR="008724DE">
              <w:rPr>
                <w:rFonts w:asciiTheme="minorHAnsi" w:eastAsia="Calibri" w:hAnsiTheme="minorHAnsi" w:cstheme="minorHAnsi"/>
              </w:rPr>
              <w:t>5-</w:t>
            </w:r>
            <w:r w:rsidR="000B50F0">
              <w:rPr>
                <w:rFonts w:asciiTheme="minorHAnsi" w:eastAsia="Calibri" w:hAnsiTheme="minorHAnsi" w:cstheme="minorHAnsi"/>
              </w:rPr>
              <w:t>6 Total)</w:t>
            </w:r>
          </w:p>
        </w:tc>
        <w:tc>
          <w:tcPr>
            <w:tcW w:w="1170" w:type="dxa"/>
          </w:tcPr>
          <w:p w14:paraId="303DAF60" w14:textId="483696AF" w:rsidR="00E23C2D" w:rsidRPr="00522504" w:rsidRDefault="000E6C64" w:rsidP="00E23C2D">
            <w:pPr>
              <w:jc w:val="center"/>
              <w:rPr>
                <w:rFonts w:asciiTheme="minorHAnsi" w:eastAsia="Calibri" w:hAnsiTheme="minorHAnsi" w:cstheme="minorHAnsi"/>
              </w:rPr>
            </w:pPr>
            <w:r>
              <w:rPr>
                <w:rFonts w:asciiTheme="minorHAnsi" w:eastAsia="Calibri" w:hAnsiTheme="minorHAnsi" w:cstheme="minorHAnsi"/>
              </w:rPr>
              <w:t xml:space="preserve">100 to </w:t>
            </w:r>
            <w:r w:rsidR="000B50F0">
              <w:rPr>
                <w:rFonts w:asciiTheme="minorHAnsi" w:eastAsia="Calibri" w:hAnsiTheme="minorHAnsi" w:cstheme="minorHAnsi"/>
              </w:rPr>
              <w:t>120</w:t>
            </w:r>
          </w:p>
        </w:tc>
        <w:tc>
          <w:tcPr>
            <w:tcW w:w="3960" w:type="dxa"/>
            <w:vMerge/>
          </w:tcPr>
          <w:p w14:paraId="497DBE55" w14:textId="77777777" w:rsidR="00E23C2D" w:rsidRPr="00522504" w:rsidRDefault="00E23C2D" w:rsidP="00E23C2D">
            <w:pPr>
              <w:rPr>
                <w:rFonts w:asciiTheme="minorHAnsi" w:eastAsia="Calibri" w:hAnsiTheme="minorHAnsi" w:cstheme="minorHAnsi"/>
              </w:rPr>
            </w:pPr>
          </w:p>
        </w:tc>
      </w:tr>
      <w:tr w:rsidR="00E23C2D" w:rsidRPr="00522504" w14:paraId="425B6D05" w14:textId="77777777" w:rsidTr="00C0378F">
        <w:tc>
          <w:tcPr>
            <w:tcW w:w="3240" w:type="dxa"/>
          </w:tcPr>
          <w:p w14:paraId="08AFC7ED" w14:textId="42F84A62" w:rsidR="00E23C2D" w:rsidRPr="00522504" w:rsidRDefault="00670C17" w:rsidP="00E23C2D">
            <w:pPr>
              <w:rPr>
                <w:rFonts w:asciiTheme="minorHAnsi" w:eastAsia="Calibri" w:hAnsiTheme="minorHAnsi" w:cstheme="minorHAnsi"/>
              </w:rPr>
            </w:pPr>
            <w:r>
              <w:rPr>
                <w:rFonts w:asciiTheme="minorHAnsi" w:eastAsia="Calibri" w:hAnsiTheme="minorHAnsi" w:cstheme="minorHAnsi"/>
              </w:rPr>
              <w:t>Final Exam</w:t>
            </w:r>
          </w:p>
        </w:tc>
        <w:tc>
          <w:tcPr>
            <w:tcW w:w="1170" w:type="dxa"/>
          </w:tcPr>
          <w:p w14:paraId="5A959335" w14:textId="57D10482" w:rsidR="00E23C2D" w:rsidRPr="00522504" w:rsidRDefault="002B2540" w:rsidP="00E23C2D">
            <w:pPr>
              <w:jc w:val="center"/>
              <w:rPr>
                <w:rFonts w:asciiTheme="minorHAnsi" w:eastAsia="Calibri" w:hAnsiTheme="minorHAnsi" w:cstheme="minorHAnsi"/>
              </w:rPr>
            </w:pPr>
            <w:r>
              <w:rPr>
                <w:rFonts w:asciiTheme="minorHAnsi" w:eastAsia="Calibri" w:hAnsiTheme="minorHAnsi" w:cstheme="minorHAnsi"/>
              </w:rPr>
              <w:t>150</w:t>
            </w:r>
          </w:p>
        </w:tc>
        <w:tc>
          <w:tcPr>
            <w:tcW w:w="3960" w:type="dxa"/>
            <w:vMerge/>
          </w:tcPr>
          <w:p w14:paraId="373D365D" w14:textId="77777777" w:rsidR="00E23C2D" w:rsidRPr="00522504" w:rsidRDefault="00E23C2D" w:rsidP="00E23C2D">
            <w:pPr>
              <w:rPr>
                <w:rFonts w:asciiTheme="minorHAnsi" w:eastAsia="Calibri" w:hAnsiTheme="minorHAnsi" w:cstheme="minorHAnsi"/>
              </w:rPr>
            </w:pPr>
          </w:p>
        </w:tc>
      </w:tr>
      <w:tr w:rsidR="00E23C2D" w:rsidRPr="00522504" w14:paraId="45C64912" w14:textId="77777777" w:rsidTr="00C0378F">
        <w:tc>
          <w:tcPr>
            <w:tcW w:w="3240" w:type="dxa"/>
          </w:tcPr>
          <w:p w14:paraId="13A19C23" w14:textId="2047263D" w:rsidR="00E23C2D" w:rsidRPr="00522504" w:rsidRDefault="00E23C2D" w:rsidP="00E23C2D">
            <w:pPr>
              <w:rPr>
                <w:rFonts w:asciiTheme="minorHAnsi" w:eastAsia="Calibri" w:hAnsiTheme="minorHAnsi" w:cstheme="minorHAnsi"/>
              </w:rPr>
            </w:pPr>
          </w:p>
        </w:tc>
        <w:tc>
          <w:tcPr>
            <w:tcW w:w="1170" w:type="dxa"/>
          </w:tcPr>
          <w:p w14:paraId="39EFAA08" w14:textId="4B38B04F" w:rsidR="00E23C2D" w:rsidRPr="00522504" w:rsidRDefault="00E23C2D" w:rsidP="00E23C2D">
            <w:pPr>
              <w:jc w:val="center"/>
              <w:rPr>
                <w:rFonts w:asciiTheme="minorHAnsi" w:eastAsia="Calibri" w:hAnsiTheme="minorHAnsi" w:cstheme="minorHAnsi"/>
              </w:rPr>
            </w:pPr>
          </w:p>
        </w:tc>
        <w:tc>
          <w:tcPr>
            <w:tcW w:w="3960" w:type="dxa"/>
            <w:vMerge/>
          </w:tcPr>
          <w:p w14:paraId="3A5ABB0A" w14:textId="77777777" w:rsidR="00E23C2D" w:rsidRPr="00522504" w:rsidRDefault="00E23C2D" w:rsidP="00E23C2D">
            <w:pPr>
              <w:rPr>
                <w:rFonts w:asciiTheme="minorHAnsi" w:eastAsia="Calibri" w:hAnsiTheme="minorHAnsi" w:cstheme="minorHAnsi"/>
              </w:rPr>
            </w:pPr>
          </w:p>
        </w:tc>
      </w:tr>
      <w:tr w:rsidR="00E23C2D" w:rsidRPr="00522504" w14:paraId="34E1DAE4" w14:textId="77777777" w:rsidTr="00C0378F">
        <w:tc>
          <w:tcPr>
            <w:tcW w:w="3240" w:type="dxa"/>
          </w:tcPr>
          <w:p w14:paraId="48722D7C" w14:textId="4BC1AF88" w:rsidR="00E23C2D" w:rsidRPr="00522504" w:rsidRDefault="00E23C2D" w:rsidP="00E23C2D">
            <w:pPr>
              <w:rPr>
                <w:rFonts w:asciiTheme="minorHAnsi" w:eastAsia="Calibri" w:hAnsiTheme="minorHAnsi" w:cstheme="minorHAnsi"/>
              </w:rPr>
            </w:pPr>
          </w:p>
        </w:tc>
        <w:tc>
          <w:tcPr>
            <w:tcW w:w="1170" w:type="dxa"/>
          </w:tcPr>
          <w:p w14:paraId="5F47D1A0" w14:textId="594F2169" w:rsidR="00E23C2D" w:rsidRPr="00522504" w:rsidRDefault="00E23C2D" w:rsidP="00E23C2D">
            <w:pPr>
              <w:jc w:val="center"/>
              <w:rPr>
                <w:rFonts w:asciiTheme="minorHAnsi" w:eastAsia="Calibri" w:hAnsiTheme="minorHAnsi" w:cstheme="minorHAnsi"/>
              </w:rPr>
            </w:pPr>
          </w:p>
        </w:tc>
        <w:tc>
          <w:tcPr>
            <w:tcW w:w="3960" w:type="dxa"/>
            <w:vMerge/>
          </w:tcPr>
          <w:p w14:paraId="6141D053" w14:textId="77777777" w:rsidR="00E23C2D" w:rsidRPr="00522504" w:rsidRDefault="00E23C2D" w:rsidP="00E23C2D">
            <w:pPr>
              <w:rPr>
                <w:rFonts w:asciiTheme="minorHAnsi" w:eastAsia="Calibri" w:hAnsiTheme="minorHAnsi" w:cstheme="minorHAnsi"/>
              </w:rPr>
            </w:pPr>
          </w:p>
        </w:tc>
      </w:tr>
      <w:tr w:rsidR="00E23C2D" w:rsidRPr="00522504" w14:paraId="4128BCAB" w14:textId="77777777" w:rsidTr="00C0378F">
        <w:tc>
          <w:tcPr>
            <w:tcW w:w="3240" w:type="dxa"/>
          </w:tcPr>
          <w:p w14:paraId="476D5D50" w14:textId="6F249913" w:rsidR="00E23C2D" w:rsidRDefault="00E23C2D" w:rsidP="00E23C2D">
            <w:pPr>
              <w:rPr>
                <w:rFonts w:asciiTheme="minorHAnsi" w:eastAsia="Calibri" w:hAnsiTheme="minorHAnsi" w:cstheme="minorHAnsi"/>
              </w:rPr>
            </w:pPr>
          </w:p>
        </w:tc>
        <w:tc>
          <w:tcPr>
            <w:tcW w:w="1170" w:type="dxa"/>
          </w:tcPr>
          <w:p w14:paraId="49A1A3B9" w14:textId="6077CDF2" w:rsidR="00E23C2D" w:rsidRPr="00522504" w:rsidRDefault="00E23C2D" w:rsidP="00E23C2D">
            <w:pPr>
              <w:jc w:val="center"/>
              <w:rPr>
                <w:rFonts w:asciiTheme="minorHAnsi" w:eastAsia="Calibri" w:hAnsiTheme="minorHAnsi" w:cstheme="minorHAnsi"/>
              </w:rPr>
            </w:pPr>
          </w:p>
        </w:tc>
        <w:tc>
          <w:tcPr>
            <w:tcW w:w="3960" w:type="dxa"/>
            <w:vMerge/>
          </w:tcPr>
          <w:p w14:paraId="5912CBFE" w14:textId="77777777" w:rsidR="00E23C2D" w:rsidRPr="00522504" w:rsidRDefault="00E23C2D" w:rsidP="00E23C2D">
            <w:pPr>
              <w:rPr>
                <w:rFonts w:asciiTheme="minorHAnsi" w:eastAsia="Calibri" w:hAnsiTheme="minorHAnsi" w:cstheme="minorHAnsi"/>
              </w:rPr>
            </w:pPr>
          </w:p>
        </w:tc>
      </w:tr>
      <w:tr w:rsidR="00E23C2D" w:rsidRPr="00522504" w14:paraId="5AAC9DAE" w14:textId="77777777" w:rsidTr="00C0378F">
        <w:tc>
          <w:tcPr>
            <w:tcW w:w="3240" w:type="dxa"/>
          </w:tcPr>
          <w:p w14:paraId="52DACD74" w14:textId="36613A18" w:rsidR="00E23C2D" w:rsidRDefault="00E23C2D" w:rsidP="00E23C2D">
            <w:pPr>
              <w:rPr>
                <w:rFonts w:asciiTheme="minorHAnsi" w:eastAsia="Calibri" w:hAnsiTheme="minorHAnsi" w:cstheme="minorHAnsi"/>
              </w:rPr>
            </w:pPr>
          </w:p>
        </w:tc>
        <w:tc>
          <w:tcPr>
            <w:tcW w:w="1170" w:type="dxa"/>
          </w:tcPr>
          <w:p w14:paraId="2F08B31C" w14:textId="6A1157C6" w:rsidR="00E23C2D" w:rsidRPr="00522504" w:rsidRDefault="00E23C2D" w:rsidP="00E23C2D">
            <w:pPr>
              <w:jc w:val="center"/>
              <w:rPr>
                <w:rFonts w:asciiTheme="minorHAnsi" w:eastAsia="Calibri" w:hAnsiTheme="minorHAnsi" w:cstheme="minorHAnsi"/>
              </w:rPr>
            </w:pPr>
          </w:p>
        </w:tc>
        <w:tc>
          <w:tcPr>
            <w:tcW w:w="3960" w:type="dxa"/>
            <w:vMerge/>
          </w:tcPr>
          <w:p w14:paraId="7BCBF616" w14:textId="77777777" w:rsidR="00E23C2D" w:rsidRPr="00522504" w:rsidRDefault="00E23C2D" w:rsidP="00E23C2D">
            <w:pPr>
              <w:rPr>
                <w:rFonts w:asciiTheme="minorHAnsi" w:eastAsia="Calibri" w:hAnsiTheme="minorHAnsi" w:cstheme="minorHAnsi"/>
              </w:rPr>
            </w:pPr>
          </w:p>
        </w:tc>
      </w:tr>
      <w:tr w:rsidR="00E23C2D" w:rsidRPr="00522504" w14:paraId="5C18E0E5" w14:textId="77777777" w:rsidTr="00C0378F">
        <w:tc>
          <w:tcPr>
            <w:tcW w:w="3240" w:type="dxa"/>
          </w:tcPr>
          <w:p w14:paraId="2B2A076F" w14:textId="223B8799" w:rsidR="00E23C2D" w:rsidRDefault="00E23C2D" w:rsidP="00E23C2D">
            <w:pPr>
              <w:rPr>
                <w:rFonts w:asciiTheme="minorHAnsi" w:eastAsia="Calibri" w:hAnsiTheme="minorHAnsi" w:cstheme="minorHAnsi"/>
              </w:rPr>
            </w:pPr>
          </w:p>
        </w:tc>
        <w:tc>
          <w:tcPr>
            <w:tcW w:w="1170" w:type="dxa"/>
          </w:tcPr>
          <w:p w14:paraId="066C0465" w14:textId="4AFE8B87" w:rsidR="00E23C2D" w:rsidRPr="00522504" w:rsidRDefault="00E23C2D" w:rsidP="00E23C2D">
            <w:pPr>
              <w:jc w:val="center"/>
              <w:rPr>
                <w:rFonts w:asciiTheme="minorHAnsi" w:eastAsia="Calibri" w:hAnsiTheme="minorHAnsi" w:cstheme="minorHAnsi"/>
              </w:rPr>
            </w:pPr>
          </w:p>
        </w:tc>
        <w:tc>
          <w:tcPr>
            <w:tcW w:w="3960" w:type="dxa"/>
            <w:vMerge/>
          </w:tcPr>
          <w:p w14:paraId="78F14CB6" w14:textId="77777777" w:rsidR="00E23C2D" w:rsidRPr="00522504" w:rsidRDefault="00E23C2D" w:rsidP="00E23C2D">
            <w:pPr>
              <w:rPr>
                <w:rFonts w:asciiTheme="minorHAnsi" w:eastAsia="Calibri" w:hAnsiTheme="minorHAnsi" w:cstheme="minorHAnsi"/>
              </w:rPr>
            </w:pPr>
          </w:p>
        </w:tc>
      </w:tr>
      <w:tr w:rsidR="00E23C2D" w:rsidRPr="00522504" w14:paraId="3E9E7BC3" w14:textId="77777777" w:rsidTr="00C0378F">
        <w:tc>
          <w:tcPr>
            <w:tcW w:w="3240" w:type="dxa"/>
          </w:tcPr>
          <w:p w14:paraId="11A3858E" w14:textId="69A48EFD" w:rsidR="00E23C2D" w:rsidRPr="00522504" w:rsidRDefault="00E23C2D" w:rsidP="00E23C2D">
            <w:pPr>
              <w:rPr>
                <w:rFonts w:asciiTheme="minorHAnsi" w:eastAsia="Calibri" w:hAnsiTheme="minorHAnsi" w:cstheme="minorHAnsi"/>
              </w:rPr>
            </w:pPr>
          </w:p>
        </w:tc>
        <w:tc>
          <w:tcPr>
            <w:tcW w:w="1170" w:type="dxa"/>
          </w:tcPr>
          <w:p w14:paraId="49476324" w14:textId="06B1AF73" w:rsidR="00E23C2D" w:rsidRPr="00522504" w:rsidRDefault="00E23C2D" w:rsidP="00E23C2D">
            <w:pPr>
              <w:jc w:val="center"/>
              <w:rPr>
                <w:rFonts w:asciiTheme="minorHAnsi" w:eastAsia="Calibri" w:hAnsiTheme="minorHAnsi" w:cstheme="minorHAnsi"/>
              </w:rPr>
            </w:pPr>
          </w:p>
        </w:tc>
        <w:tc>
          <w:tcPr>
            <w:tcW w:w="3960" w:type="dxa"/>
            <w:vMerge/>
          </w:tcPr>
          <w:p w14:paraId="52B32BA7" w14:textId="77777777" w:rsidR="00E23C2D" w:rsidRPr="00522504" w:rsidRDefault="00E23C2D" w:rsidP="00E23C2D">
            <w:pPr>
              <w:rPr>
                <w:rFonts w:asciiTheme="minorHAnsi" w:eastAsia="Calibri" w:hAnsiTheme="minorHAnsi" w:cstheme="minorHAnsi"/>
              </w:rPr>
            </w:pPr>
          </w:p>
        </w:tc>
      </w:tr>
      <w:tr w:rsidR="00E23C2D" w:rsidRPr="00522504" w14:paraId="1ADDA562" w14:textId="77777777" w:rsidTr="00C0378F">
        <w:trPr>
          <w:trHeight w:val="260"/>
        </w:trPr>
        <w:tc>
          <w:tcPr>
            <w:tcW w:w="3240" w:type="dxa"/>
          </w:tcPr>
          <w:p w14:paraId="60FEB65D" w14:textId="568482C8" w:rsidR="00E23C2D" w:rsidRPr="00522504" w:rsidRDefault="00E23C2D" w:rsidP="00E23C2D">
            <w:pPr>
              <w:rPr>
                <w:rFonts w:asciiTheme="minorHAnsi" w:eastAsia="Calibri" w:hAnsiTheme="minorHAnsi" w:cstheme="minorHAnsi"/>
              </w:rPr>
            </w:pPr>
          </w:p>
        </w:tc>
        <w:tc>
          <w:tcPr>
            <w:tcW w:w="1170" w:type="dxa"/>
          </w:tcPr>
          <w:p w14:paraId="26A6F56A" w14:textId="77777777" w:rsidR="00E23C2D" w:rsidRPr="00522504" w:rsidRDefault="00E23C2D" w:rsidP="00E23C2D">
            <w:pPr>
              <w:jc w:val="center"/>
              <w:rPr>
                <w:rFonts w:asciiTheme="minorHAnsi" w:eastAsia="Calibri" w:hAnsiTheme="minorHAnsi" w:cstheme="minorHAnsi"/>
              </w:rPr>
            </w:pPr>
          </w:p>
        </w:tc>
        <w:tc>
          <w:tcPr>
            <w:tcW w:w="3960" w:type="dxa"/>
            <w:vMerge/>
          </w:tcPr>
          <w:p w14:paraId="6E219F00" w14:textId="77777777" w:rsidR="00E23C2D" w:rsidRPr="00522504" w:rsidRDefault="00E23C2D" w:rsidP="00E23C2D">
            <w:pPr>
              <w:rPr>
                <w:rFonts w:asciiTheme="minorHAnsi" w:eastAsia="Calibri" w:hAnsiTheme="minorHAnsi" w:cstheme="minorHAnsi"/>
              </w:rPr>
            </w:pPr>
          </w:p>
        </w:tc>
      </w:tr>
      <w:tr w:rsidR="00E23C2D" w:rsidRPr="00522504" w14:paraId="5EA8137E" w14:textId="77777777" w:rsidTr="00C0378F">
        <w:trPr>
          <w:trHeight w:val="260"/>
        </w:trPr>
        <w:tc>
          <w:tcPr>
            <w:tcW w:w="3240" w:type="dxa"/>
          </w:tcPr>
          <w:p w14:paraId="441E671C" w14:textId="77777777" w:rsidR="00E23C2D" w:rsidRPr="00522504" w:rsidRDefault="00E23C2D" w:rsidP="00E23C2D">
            <w:pPr>
              <w:rPr>
                <w:rFonts w:asciiTheme="minorHAnsi" w:eastAsia="Calibri" w:hAnsiTheme="minorHAnsi" w:cstheme="minorHAnsi"/>
                <w:b/>
                <w:bCs/>
              </w:rPr>
            </w:pPr>
            <w:r w:rsidRPr="00522504">
              <w:rPr>
                <w:rFonts w:asciiTheme="minorHAnsi" w:eastAsia="Calibri" w:hAnsiTheme="minorHAnsi" w:cstheme="minorHAnsi"/>
                <w:b/>
                <w:bCs/>
              </w:rPr>
              <w:t>TOTAL</w:t>
            </w:r>
          </w:p>
        </w:tc>
        <w:tc>
          <w:tcPr>
            <w:tcW w:w="1170" w:type="dxa"/>
          </w:tcPr>
          <w:p w14:paraId="5D667416" w14:textId="713F93F5" w:rsidR="00E23C2D" w:rsidRPr="00522504" w:rsidRDefault="000E327C" w:rsidP="00E23C2D">
            <w:pPr>
              <w:jc w:val="center"/>
              <w:rPr>
                <w:rFonts w:asciiTheme="minorHAnsi" w:eastAsia="Calibri" w:hAnsiTheme="minorHAnsi" w:cstheme="minorHAnsi"/>
                <w:b/>
                <w:bCs/>
              </w:rPr>
            </w:pPr>
            <w:r>
              <w:rPr>
                <w:rFonts w:asciiTheme="minorHAnsi" w:eastAsia="Calibri" w:hAnsiTheme="minorHAnsi" w:cstheme="minorHAnsi"/>
                <w:b/>
                <w:bCs/>
              </w:rPr>
              <w:t>4</w:t>
            </w:r>
            <w:r w:rsidR="002B2540">
              <w:rPr>
                <w:rFonts w:asciiTheme="minorHAnsi" w:eastAsia="Calibri" w:hAnsiTheme="minorHAnsi" w:cstheme="minorHAnsi"/>
                <w:b/>
                <w:bCs/>
              </w:rPr>
              <w:t>7</w:t>
            </w:r>
            <w:r>
              <w:rPr>
                <w:rFonts w:asciiTheme="minorHAnsi" w:eastAsia="Calibri" w:hAnsiTheme="minorHAnsi" w:cstheme="minorHAnsi"/>
                <w:b/>
                <w:bCs/>
              </w:rPr>
              <w:t>0</w:t>
            </w:r>
            <w:r w:rsidR="000E6C64">
              <w:rPr>
                <w:rFonts w:asciiTheme="minorHAnsi" w:eastAsia="Calibri" w:hAnsiTheme="minorHAnsi" w:cstheme="minorHAnsi"/>
                <w:b/>
                <w:bCs/>
              </w:rPr>
              <w:t>*</w:t>
            </w:r>
          </w:p>
        </w:tc>
        <w:tc>
          <w:tcPr>
            <w:tcW w:w="3960" w:type="dxa"/>
          </w:tcPr>
          <w:p w14:paraId="3E8064CE" w14:textId="40E5A281" w:rsidR="00E23C2D" w:rsidRPr="00522504" w:rsidRDefault="00E23C2D" w:rsidP="00E23C2D">
            <w:pPr>
              <w:rPr>
                <w:rFonts w:asciiTheme="minorHAnsi" w:eastAsia="Calibri" w:hAnsiTheme="minorHAnsi" w:cstheme="minorHAnsi"/>
              </w:rPr>
            </w:pPr>
            <w:r>
              <w:rPr>
                <w:rFonts w:asciiTheme="minorHAnsi" w:eastAsia="Calibri" w:hAnsiTheme="minorHAnsi" w:cstheme="minorHAnsi"/>
              </w:rPr>
              <w:t xml:space="preserve">*Points are approximations.  </w:t>
            </w:r>
          </w:p>
        </w:tc>
      </w:tr>
    </w:tbl>
    <w:p w14:paraId="570815A7" w14:textId="77777777" w:rsidR="00B7758C" w:rsidRDefault="00B7758C" w:rsidP="00037294">
      <w:pPr>
        <w:rPr>
          <w:rFonts w:asciiTheme="minorHAnsi" w:hAnsiTheme="minorHAnsi" w:cstheme="minorHAnsi"/>
          <w:b/>
        </w:rPr>
      </w:pPr>
    </w:p>
    <w:p w14:paraId="60E80315" w14:textId="77777777" w:rsidR="00E23C2D" w:rsidRDefault="00E23C2D">
      <w:pPr>
        <w:rPr>
          <w:rFonts w:asciiTheme="minorHAnsi" w:hAnsiTheme="minorHAnsi" w:cstheme="minorHAnsi"/>
          <w:b/>
        </w:rPr>
      </w:pPr>
      <w:r>
        <w:rPr>
          <w:rFonts w:asciiTheme="minorHAnsi" w:hAnsiTheme="minorHAnsi" w:cstheme="minorHAnsi"/>
          <w:b/>
        </w:rPr>
        <w:br w:type="page"/>
      </w:r>
    </w:p>
    <w:p w14:paraId="3C90A899" w14:textId="3296DEA4" w:rsidR="00037294" w:rsidRPr="008C0EED" w:rsidRDefault="00037294" w:rsidP="00037294">
      <w:pPr>
        <w:rPr>
          <w:rFonts w:asciiTheme="minorHAnsi" w:hAnsiTheme="minorHAnsi" w:cstheme="minorHAnsi"/>
          <w:b/>
        </w:rPr>
      </w:pPr>
      <w:r w:rsidRPr="008C0EED">
        <w:rPr>
          <w:rFonts w:asciiTheme="minorHAnsi" w:hAnsiTheme="minorHAnsi" w:cstheme="minorHAnsi"/>
          <w:b/>
        </w:rPr>
        <w:t xml:space="preserve">COURSE DESCRIPTION </w:t>
      </w:r>
    </w:p>
    <w:p w14:paraId="14A0D292" w14:textId="77777777" w:rsidR="00037294" w:rsidRDefault="00037294" w:rsidP="00037294">
      <w:pPr>
        <w:ind w:left="720"/>
        <w:rPr>
          <w:rFonts w:ascii="Calibri" w:hAnsi="Calibri"/>
          <w:bCs/>
        </w:rPr>
      </w:pPr>
    </w:p>
    <w:p w14:paraId="5FB685DE" w14:textId="77777777" w:rsidR="00AA5866" w:rsidRDefault="00037294" w:rsidP="00037294">
      <w:pPr>
        <w:ind w:left="720"/>
        <w:rPr>
          <w:rFonts w:ascii="Calibri" w:hAnsi="Calibri"/>
          <w:bCs/>
        </w:rPr>
      </w:pPr>
      <w:r>
        <w:rPr>
          <w:rFonts w:ascii="Calibri" w:hAnsi="Calibri"/>
          <w:bCs/>
        </w:rPr>
        <w:t xml:space="preserve">Statistical Reasoning emphasizes conceptual understanding of elementary statistical techniques and problem-solving using real world data. </w:t>
      </w:r>
      <w:r w:rsidRPr="00E15075">
        <w:rPr>
          <w:rFonts w:ascii="Calibri" w:hAnsi="Calibri"/>
          <w:bCs/>
        </w:rPr>
        <w:t xml:space="preserve">The use of technology-based computations (spreadsheets or statistical </w:t>
      </w:r>
      <w:r>
        <w:rPr>
          <w:rFonts w:ascii="Calibri" w:hAnsi="Calibri"/>
          <w:bCs/>
        </w:rPr>
        <w:t>packages/</w:t>
      </w:r>
      <w:r w:rsidRPr="00E15075">
        <w:rPr>
          <w:rFonts w:ascii="Calibri" w:hAnsi="Calibri"/>
          <w:bCs/>
        </w:rPr>
        <w:t xml:space="preserve">software) is required with an emphasis on interpretation and evaluation of statistical results. </w:t>
      </w:r>
    </w:p>
    <w:p w14:paraId="75131D3C" w14:textId="77777777" w:rsidR="00AA5866" w:rsidRDefault="00AA5866" w:rsidP="00037294">
      <w:pPr>
        <w:ind w:left="720"/>
        <w:rPr>
          <w:rFonts w:ascii="Calibri" w:hAnsi="Calibri"/>
          <w:bCs/>
        </w:rPr>
      </w:pPr>
    </w:p>
    <w:p w14:paraId="06985103" w14:textId="783A7122" w:rsidR="009D4BBE" w:rsidRDefault="00037294" w:rsidP="00037294">
      <w:pPr>
        <w:ind w:left="720"/>
        <w:rPr>
          <w:rFonts w:ascii="Calibri" w:hAnsi="Calibri"/>
          <w:bCs/>
        </w:rPr>
      </w:pPr>
      <w:r>
        <w:rPr>
          <w:rFonts w:ascii="Calibri" w:hAnsi="Calibri"/>
          <w:bCs/>
        </w:rPr>
        <w:t>T</w:t>
      </w:r>
      <w:r w:rsidRPr="00E15075">
        <w:rPr>
          <w:rFonts w:ascii="Calibri" w:hAnsi="Calibri"/>
          <w:bCs/>
        </w:rPr>
        <w:t xml:space="preserve">opics include </w:t>
      </w:r>
      <w:r w:rsidR="009D4BBE">
        <w:rPr>
          <w:rFonts w:ascii="Calibri" w:hAnsi="Calibri"/>
          <w:bCs/>
        </w:rPr>
        <w:t xml:space="preserve">the following: </w:t>
      </w:r>
    </w:p>
    <w:p w14:paraId="736AADEA" w14:textId="18D9FEF2" w:rsidR="009D4BBE" w:rsidRPr="00493165" w:rsidRDefault="00037294" w:rsidP="00493165">
      <w:pPr>
        <w:pStyle w:val="ListParagraph"/>
        <w:numPr>
          <w:ilvl w:val="0"/>
          <w:numId w:val="25"/>
        </w:numPr>
        <w:rPr>
          <w:rFonts w:ascii="Calibri" w:hAnsi="Calibri"/>
          <w:bCs/>
        </w:rPr>
      </w:pPr>
      <w:r w:rsidRPr="00493165">
        <w:rPr>
          <w:rFonts w:ascii="Calibri" w:hAnsi="Calibri"/>
          <w:bCs/>
        </w:rPr>
        <w:t>data collection processes (observational studies, experimental design, sampling techniques, bias)</w:t>
      </w:r>
    </w:p>
    <w:p w14:paraId="06C82508" w14:textId="362CB7C7" w:rsidR="00D0421B" w:rsidRPr="00493165" w:rsidRDefault="00037294" w:rsidP="00493165">
      <w:pPr>
        <w:pStyle w:val="ListParagraph"/>
        <w:numPr>
          <w:ilvl w:val="0"/>
          <w:numId w:val="25"/>
        </w:numPr>
        <w:rPr>
          <w:rFonts w:ascii="Calibri" w:hAnsi="Calibri"/>
          <w:bCs/>
        </w:rPr>
      </w:pPr>
      <w:r w:rsidRPr="00493165">
        <w:rPr>
          <w:rFonts w:ascii="Calibri" w:hAnsi="Calibri"/>
          <w:bCs/>
        </w:rPr>
        <w:t>descriptive methods using quantitative and qualitative data</w:t>
      </w:r>
    </w:p>
    <w:p w14:paraId="6CD3E3CA" w14:textId="312170F0" w:rsidR="00EA4ABC" w:rsidRPr="00493165" w:rsidRDefault="00037294" w:rsidP="00493165">
      <w:pPr>
        <w:pStyle w:val="ListParagraph"/>
        <w:numPr>
          <w:ilvl w:val="0"/>
          <w:numId w:val="25"/>
        </w:numPr>
        <w:rPr>
          <w:rFonts w:ascii="Calibri" w:hAnsi="Calibri"/>
          <w:bCs/>
        </w:rPr>
      </w:pPr>
      <w:r w:rsidRPr="00493165">
        <w:rPr>
          <w:rFonts w:ascii="Calibri" w:hAnsi="Calibri"/>
          <w:bCs/>
        </w:rPr>
        <w:t>bivariate data, correlation, and least squares regression</w:t>
      </w:r>
      <w:r w:rsidR="00994D5C">
        <w:rPr>
          <w:rFonts w:ascii="Calibri" w:hAnsi="Calibri"/>
          <w:bCs/>
        </w:rPr>
        <w:t xml:space="preserve"> (including multiple regression)</w:t>
      </w:r>
    </w:p>
    <w:p w14:paraId="08EFA57B" w14:textId="77777777" w:rsidR="00493165" w:rsidRPr="00493165" w:rsidRDefault="00037294" w:rsidP="00493165">
      <w:pPr>
        <w:pStyle w:val="ListParagraph"/>
        <w:numPr>
          <w:ilvl w:val="0"/>
          <w:numId w:val="25"/>
        </w:numPr>
        <w:rPr>
          <w:rFonts w:ascii="Calibri" w:hAnsi="Calibri"/>
          <w:bCs/>
        </w:rPr>
      </w:pPr>
      <w:r w:rsidRPr="00493165">
        <w:rPr>
          <w:rFonts w:ascii="Calibri" w:hAnsi="Calibri"/>
          <w:bCs/>
        </w:rPr>
        <w:t>basic probability theory, probability distributions (normal distributions and normal curve, binomial distribution)</w:t>
      </w:r>
    </w:p>
    <w:p w14:paraId="30DEDAFB" w14:textId="0747DD67" w:rsidR="00D0421B" w:rsidRPr="00493165" w:rsidRDefault="00037294" w:rsidP="00493165">
      <w:pPr>
        <w:pStyle w:val="ListParagraph"/>
        <w:numPr>
          <w:ilvl w:val="0"/>
          <w:numId w:val="25"/>
        </w:numPr>
        <w:rPr>
          <w:rFonts w:ascii="Calibri" w:hAnsi="Calibri"/>
          <w:bCs/>
        </w:rPr>
      </w:pPr>
      <w:r w:rsidRPr="00493165">
        <w:rPr>
          <w:rFonts w:ascii="Calibri" w:hAnsi="Calibri"/>
          <w:bCs/>
        </w:rPr>
        <w:t>confidence intervals and hypothesis tests</w:t>
      </w:r>
      <w:r w:rsidR="00994D5C">
        <w:rPr>
          <w:rFonts w:ascii="Calibri" w:hAnsi="Calibri"/>
          <w:bCs/>
        </w:rPr>
        <w:t xml:space="preserve"> (including </w:t>
      </w:r>
      <w:r w:rsidRPr="00493165">
        <w:rPr>
          <w:rFonts w:ascii="Calibri" w:hAnsi="Calibri"/>
          <w:bCs/>
        </w:rPr>
        <w:t>p-values</w:t>
      </w:r>
      <w:r w:rsidR="00994D5C">
        <w:rPr>
          <w:rFonts w:ascii="Calibri" w:hAnsi="Calibri"/>
          <w:bCs/>
        </w:rPr>
        <w:t>)</w:t>
      </w:r>
    </w:p>
    <w:p w14:paraId="0579A28C" w14:textId="77777777" w:rsidR="00D0421B" w:rsidRDefault="00D0421B" w:rsidP="00037294">
      <w:pPr>
        <w:ind w:left="720"/>
        <w:rPr>
          <w:rFonts w:ascii="Calibri" w:hAnsi="Calibri"/>
          <w:bCs/>
        </w:rPr>
      </w:pPr>
    </w:p>
    <w:p w14:paraId="2601D1F2" w14:textId="736BA4D2" w:rsidR="003B638B" w:rsidRPr="003B638B" w:rsidRDefault="003B638B" w:rsidP="003B638B">
      <w:pPr>
        <w:ind w:left="720"/>
        <w:rPr>
          <w:rFonts w:asciiTheme="minorHAnsi" w:eastAsia="Calibri" w:hAnsiTheme="minorHAnsi" w:cstheme="minorHAnsi"/>
        </w:rPr>
      </w:pPr>
      <w:r w:rsidRPr="003B638B">
        <w:rPr>
          <w:rFonts w:asciiTheme="minorHAnsi" w:eastAsia="Calibri" w:hAnsiTheme="minorHAnsi" w:cstheme="minorHAnsi"/>
        </w:rPr>
        <w:t xml:space="preserve">MGT 100 is a General Education course, which meets the </w:t>
      </w:r>
      <w:hyperlink r:id="rId15" w:history="1">
        <w:r w:rsidRPr="003B638B">
          <w:rPr>
            <w:rStyle w:val="Hyperlink"/>
            <w:rFonts w:asciiTheme="minorHAnsi" w:eastAsia="Calibri" w:hAnsiTheme="minorHAnsi" w:cstheme="minorHAnsi"/>
          </w:rPr>
          <w:t>Illinois Articulation Initiative (IAI) requirements</w:t>
        </w:r>
      </w:hyperlink>
      <w:r w:rsidRPr="003B638B">
        <w:rPr>
          <w:rFonts w:asciiTheme="minorHAnsi" w:eastAsia="Calibri" w:hAnsiTheme="minorHAnsi" w:cstheme="minorHAnsi"/>
        </w:rPr>
        <w:t xml:space="preserve"> for transfer credit in the State of Illinois for </w:t>
      </w:r>
      <w:r w:rsidR="00710229">
        <w:rPr>
          <w:rFonts w:ascii="Calibri" w:hAnsi="Calibri"/>
          <w:bCs/>
        </w:rPr>
        <w:t xml:space="preserve">Illinois Articulation Initiative (IAI) M1902: </w:t>
      </w:r>
      <w:r w:rsidR="00710229" w:rsidRPr="00A530F7">
        <w:rPr>
          <w:rFonts w:asciiTheme="minorHAnsi" w:eastAsia="Calibri" w:hAnsiTheme="minorHAnsi" w:cstheme="minorHAnsi"/>
        </w:rPr>
        <w:t>General Education Statistics</w:t>
      </w:r>
      <w:r w:rsidR="00710229" w:rsidRPr="003B638B">
        <w:rPr>
          <w:rFonts w:asciiTheme="minorHAnsi" w:eastAsia="Calibri" w:hAnsiTheme="minorHAnsi" w:cstheme="minorHAnsi"/>
        </w:rPr>
        <w:t xml:space="preserve"> </w:t>
      </w:r>
      <w:r w:rsidRPr="003B638B">
        <w:rPr>
          <w:rFonts w:asciiTheme="minorHAnsi" w:eastAsia="Calibri" w:hAnsiTheme="minorHAnsi" w:cstheme="minorHAnsi"/>
        </w:rPr>
        <w:t>(3-4 semester credits)</w:t>
      </w:r>
      <w:r w:rsidR="00232555">
        <w:rPr>
          <w:rFonts w:asciiTheme="minorHAnsi" w:eastAsia="Calibri" w:hAnsiTheme="minorHAnsi" w:cstheme="minorHAnsi"/>
        </w:rPr>
        <w:t xml:space="preserve">. </w:t>
      </w:r>
      <w:r w:rsidRPr="003B638B">
        <w:rPr>
          <w:rFonts w:asciiTheme="minorHAnsi" w:eastAsia="Calibri" w:hAnsiTheme="minorHAnsi" w:cstheme="minorHAnsi"/>
        </w:rPr>
        <w:t xml:space="preserve">Reference: </w:t>
      </w:r>
      <w:hyperlink r:id="rId16" w:history="1">
        <w:r w:rsidRPr="003B638B">
          <w:rPr>
            <w:rStyle w:val="Hyperlink"/>
            <w:rFonts w:asciiTheme="minorHAnsi" w:eastAsia="Calibri" w:hAnsiTheme="minorHAnsi" w:cstheme="minorHAnsi"/>
          </w:rPr>
          <w:t>https://itransfer.org/courses/gecc/mathematics.php</w:t>
        </w:r>
      </w:hyperlink>
    </w:p>
    <w:p w14:paraId="4230E741" w14:textId="77777777" w:rsidR="003B638B" w:rsidRDefault="003B638B" w:rsidP="00037294">
      <w:pPr>
        <w:ind w:left="720"/>
        <w:rPr>
          <w:rFonts w:asciiTheme="minorHAnsi" w:eastAsia="Calibri" w:hAnsiTheme="minorHAnsi" w:cstheme="minorHAnsi"/>
        </w:rPr>
      </w:pPr>
    </w:p>
    <w:p w14:paraId="0BE5F824" w14:textId="77777777" w:rsidR="00496B78" w:rsidRDefault="00496B78" w:rsidP="00496B78">
      <w:pPr>
        <w:rPr>
          <w:rFonts w:asciiTheme="minorHAnsi" w:eastAsia="Calibri" w:hAnsiTheme="minorHAnsi" w:cstheme="minorHAnsi"/>
        </w:rPr>
      </w:pPr>
    </w:p>
    <w:p w14:paraId="1E36ABAB" w14:textId="77777777" w:rsidR="00B7758C" w:rsidRDefault="00B7758C" w:rsidP="00496B78">
      <w:pPr>
        <w:rPr>
          <w:rFonts w:asciiTheme="minorHAnsi" w:hAnsiTheme="minorHAnsi" w:cstheme="minorHAnsi"/>
          <w:b/>
        </w:rPr>
      </w:pPr>
    </w:p>
    <w:p w14:paraId="3223CB58" w14:textId="3BD61028" w:rsidR="00496B78" w:rsidRPr="008C0EED" w:rsidRDefault="00496B78" w:rsidP="00496B78">
      <w:pPr>
        <w:rPr>
          <w:rFonts w:asciiTheme="minorHAnsi" w:hAnsiTheme="minorHAnsi" w:cstheme="minorHAnsi"/>
          <w:b/>
        </w:rPr>
      </w:pPr>
      <w:r>
        <w:rPr>
          <w:rFonts w:asciiTheme="minorHAnsi" w:hAnsiTheme="minorHAnsi" w:cstheme="minorHAnsi"/>
          <w:b/>
        </w:rPr>
        <w:t>TOPICAL OUTLINE</w:t>
      </w:r>
    </w:p>
    <w:p w14:paraId="1A8CC371" w14:textId="77777777" w:rsidR="00496B78" w:rsidRDefault="00496B78" w:rsidP="00037294">
      <w:pPr>
        <w:ind w:left="720"/>
        <w:rPr>
          <w:rFonts w:asciiTheme="minorHAnsi" w:eastAsia="Calibri" w:hAnsiTheme="minorHAnsi" w:cstheme="minorHAnsi"/>
        </w:rPr>
      </w:pPr>
    </w:p>
    <w:tbl>
      <w:tblPr>
        <w:tblW w:w="938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8393"/>
      </w:tblGrid>
      <w:tr w:rsidR="00496B78" w:rsidRPr="005E67F5" w14:paraId="31774CF1" w14:textId="77777777" w:rsidTr="00496B78">
        <w:trPr>
          <w:trHeight w:val="432"/>
        </w:trPr>
        <w:tc>
          <w:tcPr>
            <w:tcW w:w="990" w:type="dxa"/>
            <w:vAlign w:val="center"/>
          </w:tcPr>
          <w:p w14:paraId="609A23B6" w14:textId="4583B7D1" w:rsidR="00496B78" w:rsidRPr="003D3028" w:rsidRDefault="00496B78">
            <w:pPr>
              <w:spacing w:line="30" w:lineRule="atLeast"/>
              <w:jc w:val="center"/>
              <w:rPr>
                <w:rFonts w:ascii="Calibri" w:hAnsi="Calibri"/>
                <w:b/>
                <w:sz w:val="18"/>
                <w:szCs w:val="18"/>
              </w:rPr>
            </w:pPr>
            <w:r>
              <w:rPr>
                <w:rFonts w:ascii="Calibri" w:hAnsi="Calibri"/>
                <w:b/>
                <w:sz w:val="18"/>
                <w:szCs w:val="18"/>
              </w:rPr>
              <w:t>Week</w:t>
            </w:r>
          </w:p>
        </w:tc>
        <w:tc>
          <w:tcPr>
            <w:tcW w:w="8393" w:type="dxa"/>
            <w:vAlign w:val="center"/>
          </w:tcPr>
          <w:p w14:paraId="1458E5DF" w14:textId="77777777" w:rsidR="00496B78" w:rsidRPr="003D3028" w:rsidRDefault="00496B78">
            <w:pPr>
              <w:rPr>
                <w:rFonts w:ascii="Calibri" w:hAnsi="Calibri"/>
                <w:b/>
                <w:sz w:val="18"/>
                <w:szCs w:val="18"/>
              </w:rPr>
            </w:pPr>
            <w:r w:rsidRPr="003D3028">
              <w:rPr>
                <w:rFonts w:ascii="Calibri" w:hAnsi="Calibri"/>
                <w:b/>
                <w:sz w:val="18"/>
                <w:szCs w:val="18"/>
              </w:rPr>
              <w:t>Topics Covered</w:t>
            </w:r>
          </w:p>
        </w:tc>
      </w:tr>
      <w:tr w:rsidR="00496B78" w:rsidRPr="005E67F5" w14:paraId="087AE435" w14:textId="77777777" w:rsidTr="00496B78">
        <w:trPr>
          <w:trHeight w:val="432"/>
        </w:trPr>
        <w:tc>
          <w:tcPr>
            <w:tcW w:w="990" w:type="dxa"/>
            <w:vAlign w:val="center"/>
          </w:tcPr>
          <w:p w14:paraId="48CF847B" w14:textId="77777777" w:rsidR="00496B78" w:rsidRPr="003D3028" w:rsidRDefault="00496B78">
            <w:pPr>
              <w:spacing w:line="30" w:lineRule="atLeast"/>
              <w:jc w:val="center"/>
              <w:rPr>
                <w:rFonts w:ascii="Calibri" w:hAnsi="Calibri"/>
                <w:sz w:val="18"/>
                <w:szCs w:val="18"/>
              </w:rPr>
            </w:pPr>
            <w:r w:rsidRPr="003D3028">
              <w:rPr>
                <w:rFonts w:ascii="Calibri" w:hAnsi="Calibri"/>
                <w:sz w:val="18"/>
                <w:szCs w:val="18"/>
              </w:rPr>
              <w:t>Week 1</w:t>
            </w:r>
          </w:p>
        </w:tc>
        <w:tc>
          <w:tcPr>
            <w:tcW w:w="8393" w:type="dxa"/>
            <w:vAlign w:val="center"/>
          </w:tcPr>
          <w:p w14:paraId="737FCA25" w14:textId="6C53EEC5" w:rsidR="00496B78" w:rsidRPr="003D3028" w:rsidRDefault="00253D57">
            <w:pPr>
              <w:spacing w:line="26" w:lineRule="atLeast"/>
              <w:rPr>
                <w:rFonts w:asciiTheme="minorHAnsi" w:hAnsiTheme="minorHAnsi" w:cstheme="minorHAnsi"/>
                <w:sz w:val="18"/>
                <w:szCs w:val="18"/>
              </w:rPr>
            </w:pPr>
            <w:r>
              <w:rPr>
                <w:rFonts w:asciiTheme="minorHAnsi" w:hAnsiTheme="minorHAnsi" w:cstheme="minorHAnsi"/>
                <w:sz w:val="18"/>
                <w:szCs w:val="18"/>
              </w:rPr>
              <w:t>Syllabus, course expectations, research design, sampling, and data collection</w:t>
            </w:r>
          </w:p>
        </w:tc>
      </w:tr>
      <w:tr w:rsidR="00496B78" w:rsidRPr="005E67F5" w14:paraId="4190051E" w14:textId="77777777" w:rsidTr="00496B78">
        <w:trPr>
          <w:trHeight w:val="432"/>
        </w:trPr>
        <w:tc>
          <w:tcPr>
            <w:tcW w:w="990" w:type="dxa"/>
            <w:vAlign w:val="center"/>
          </w:tcPr>
          <w:p w14:paraId="6D9174FB" w14:textId="77777777" w:rsidR="00496B78" w:rsidRPr="003D3028" w:rsidRDefault="00496B78">
            <w:pPr>
              <w:spacing w:line="30" w:lineRule="atLeast"/>
              <w:jc w:val="center"/>
              <w:rPr>
                <w:rFonts w:ascii="Calibri" w:hAnsi="Calibri"/>
                <w:sz w:val="18"/>
                <w:szCs w:val="18"/>
              </w:rPr>
            </w:pPr>
            <w:r w:rsidRPr="003D3028">
              <w:rPr>
                <w:rFonts w:ascii="Calibri" w:hAnsi="Calibri"/>
                <w:sz w:val="18"/>
                <w:szCs w:val="18"/>
              </w:rPr>
              <w:t>Week 2</w:t>
            </w:r>
          </w:p>
        </w:tc>
        <w:tc>
          <w:tcPr>
            <w:tcW w:w="8393" w:type="dxa"/>
            <w:vAlign w:val="center"/>
          </w:tcPr>
          <w:p w14:paraId="73F2B829" w14:textId="1C9E1463" w:rsidR="00496B78" w:rsidRPr="003D3028" w:rsidRDefault="00496B78">
            <w:pPr>
              <w:rPr>
                <w:rFonts w:asciiTheme="minorHAnsi" w:hAnsiTheme="minorHAnsi" w:cstheme="minorHAnsi"/>
                <w:sz w:val="18"/>
                <w:szCs w:val="18"/>
              </w:rPr>
            </w:pPr>
            <w:r w:rsidRPr="003D3028">
              <w:rPr>
                <w:rFonts w:asciiTheme="minorHAnsi" w:hAnsiTheme="minorHAnsi" w:cstheme="minorHAnsi"/>
                <w:sz w:val="18"/>
                <w:szCs w:val="18"/>
              </w:rPr>
              <w:t>Descriptive statistics, histograms, average, median, mode, standard deviation, range, and percentiles</w:t>
            </w:r>
          </w:p>
        </w:tc>
      </w:tr>
      <w:tr w:rsidR="00496B78" w:rsidRPr="005E67F5" w14:paraId="7908A5CA" w14:textId="77777777" w:rsidTr="00496B78">
        <w:trPr>
          <w:trHeight w:val="432"/>
        </w:trPr>
        <w:tc>
          <w:tcPr>
            <w:tcW w:w="990" w:type="dxa"/>
            <w:vAlign w:val="center"/>
          </w:tcPr>
          <w:p w14:paraId="4D211A4D" w14:textId="77777777" w:rsidR="00496B78" w:rsidRPr="003D3028" w:rsidRDefault="00496B78">
            <w:pPr>
              <w:spacing w:line="30" w:lineRule="atLeast"/>
              <w:jc w:val="center"/>
              <w:rPr>
                <w:rFonts w:ascii="Calibri" w:hAnsi="Calibri"/>
                <w:sz w:val="18"/>
                <w:szCs w:val="18"/>
              </w:rPr>
            </w:pPr>
            <w:r w:rsidRPr="003D3028">
              <w:rPr>
                <w:rFonts w:ascii="Calibri" w:hAnsi="Calibri"/>
                <w:sz w:val="18"/>
                <w:szCs w:val="18"/>
              </w:rPr>
              <w:t>Week 3</w:t>
            </w:r>
          </w:p>
        </w:tc>
        <w:tc>
          <w:tcPr>
            <w:tcW w:w="8393" w:type="dxa"/>
            <w:vAlign w:val="center"/>
          </w:tcPr>
          <w:p w14:paraId="09FAE3FA" w14:textId="4DA2D10B" w:rsidR="00496B78" w:rsidRPr="003D3028" w:rsidRDefault="00274D3C">
            <w:pPr>
              <w:rPr>
                <w:rFonts w:asciiTheme="minorHAnsi" w:hAnsiTheme="minorHAnsi" w:cstheme="minorHAnsi"/>
                <w:sz w:val="18"/>
                <w:szCs w:val="18"/>
              </w:rPr>
            </w:pPr>
            <w:r>
              <w:rPr>
                <w:rFonts w:asciiTheme="minorHAnsi" w:hAnsiTheme="minorHAnsi" w:cstheme="minorHAnsi"/>
                <w:sz w:val="18"/>
                <w:szCs w:val="18"/>
              </w:rPr>
              <w:t>Introduction to Excel, probability distributions (</w:t>
            </w:r>
            <w:r w:rsidR="00496B78">
              <w:rPr>
                <w:rFonts w:asciiTheme="minorHAnsi" w:hAnsiTheme="minorHAnsi" w:cstheme="minorHAnsi"/>
                <w:sz w:val="18"/>
                <w:szCs w:val="18"/>
              </w:rPr>
              <w:t>uniform, normal, binomial), expected value, and variance</w:t>
            </w:r>
          </w:p>
        </w:tc>
      </w:tr>
      <w:tr w:rsidR="00496B78" w:rsidRPr="005E67F5" w14:paraId="38E84DFE" w14:textId="77777777" w:rsidTr="00496B78">
        <w:trPr>
          <w:trHeight w:val="432"/>
        </w:trPr>
        <w:tc>
          <w:tcPr>
            <w:tcW w:w="990" w:type="dxa"/>
            <w:vAlign w:val="center"/>
          </w:tcPr>
          <w:p w14:paraId="5BCD2A85" w14:textId="77777777" w:rsidR="00496B78" w:rsidRPr="003D3028" w:rsidRDefault="00496B78">
            <w:pPr>
              <w:spacing w:line="30" w:lineRule="atLeast"/>
              <w:jc w:val="center"/>
              <w:rPr>
                <w:rFonts w:ascii="Calibri" w:hAnsi="Calibri"/>
                <w:sz w:val="18"/>
                <w:szCs w:val="18"/>
              </w:rPr>
            </w:pPr>
            <w:r w:rsidRPr="003D3028">
              <w:rPr>
                <w:rFonts w:ascii="Calibri" w:hAnsi="Calibri"/>
                <w:sz w:val="18"/>
                <w:szCs w:val="18"/>
              </w:rPr>
              <w:t>Week 4</w:t>
            </w:r>
          </w:p>
        </w:tc>
        <w:tc>
          <w:tcPr>
            <w:tcW w:w="8393" w:type="dxa"/>
            <w:vAlign w:val="center"/>
          </w:tcPr>
          <w:p w14:paraId="68E51F22" w14:textId="722320A2" w:rsidR="00496B78" w:rsidRPr="003D3028" w:rsidRDefault="00496B78">
            <w:pPr>
              <w:rPr>
                <w:rFonts w:asciiTheme="minorHAnsi" w:hAnsiTheme="minorHAnsi" w:cstheme="minorHAnsi"/>
                <w:sz w:val="18"/>
                <w:szCs w:val="18"/>
              </w:rPr>
            </w:pPr>
            <w:r>
              <w:rPr>
                <w:rFonts w:asciiTheme="minorHAnsi" w:hAnsiTheme="minorHAnsi" w:cstheme="minorHAnsi"/>
                <w:sz w:val="18"/>
                <w:szCs w:val="18"/>
              </w:rPr>
              <w:t xml:space="preserve">Z-Table calculations for the normal distribution and </w:t>
            </w:r>
            <w:r w:rsidR="002B2540">
              <w:rPr>
                <w:rFonts w:asciiTheme="minorHAnsi" w:hAnsiTheme="minorHAnsi" w:cstheme="minorHAnsi"/>
                <w:sz w:val="18"/>
                <w:szCs w:val="18"/>
              </w:rPr>
              <w:t>standard error</w:t>
            </w:r>
          </w:p>
        </w:tc>
      </w:tr>
      <w:tr w:rsidR="00496B78" w:rsidRPr="005E67F5" w14:paraId="435340AC" w14:textId="77777777" w:rsidTr="00496B78">
        <w:trPr>
          <w:trHeight w:val="432"/>
        </w:trPr>
        <w:tc>
          <w:tcPr>
            <w:tcW w:w="990" w:type="dxa"/>
            <w:vAlign w:val="center"/>
          </w:tcPr>
          <w:p w14:paraId="4304DFAA" w14:textId="77777777" w:rsidR="00496B78" w:rsidRPr="003D3028" w:rsidRDefault="00496B78">
            <w:pPr>
              <w:spacing w:line="30" w:lineRule="atLeast"/>
              <w:jc w:val="center"/>
              <w:rPr>
                <w:rFonts w:ascii="Calibri" w:hAnsi="Calibri"/>
                <w:sz w:val="18"/>
                <w:szCs w:val="18"/>
              </w:rPr>
            </w:pPr>
            <w:r w:rsidRPr="003D3028">
              <w:rPr>
                <w:rFonts w:ascii="Calibri" w:hAnsi="Calibri"/>
                <w:sz w:val="18"/>
                <w:szCs w:val="18"/>
              </w:rPr>
              <w:t>Week 5</w:t>
            </w:r>
          </w:p>
        </w:tc>
        <w:tc>
          <w:tcPr>
            <w:tcW w:w="8393" w:type="dxa"/>
            <w:vAlign w:val="center"/>
          </w:tcPr>
          <w:p w14:paraId="2D056728" w14:textId="68FB041F" w:rsidR="00496B78" w:rsidRPr="003D3028" w:rsidRDefault="00496B78">
            <w:pPr>
              <w:rPr>
                <w:rFonts w:asciiTheme="minorHAnsi" w:hAnsiTheme="minorHAnsi" w:cstheme="minorHAnsi"/>
                <w:sz w:val="18"/>
                <w:szCs w:val="18"/>
              </w:rPr>
            </w:pPr>
            <w:r w:rsidRPr="003D3028">
              <w:rPr>
                <w:rFonts w:asciiTheme="minorHAnsi" w:hAnsiTheme="minorHAnsi" w:cstheme="minorHAnsi"/>
                <w:sz w:val="18"/>
                <w:szCs w:val="18"/>
              </w:rPr>
              <w:t>Law of large numbers</w:t>
            </w:r>
            <w:r w:rsidR="003737E8">
              <w:rPr>
                <w:rFonts w:asciiTheme="minorHAnsi" w:hAnsiTheme="minorHAnsi" w:cstheme="minorHAnsi"/>
                <w:sz w:val="18"/>
                <w:szCs w:val="18"/>
              </w:rPr>
              <w:t xml:space="preserve"> and </w:t>
            </w:r>
            <w:r w:rsidR="007E019F">
              <w:rPr>
                <w:rFonts w:asciiTheme="minorHAnsi" w:hAnsiTheme="minorHAnsi" w:cstheme="minorHAnsi"/>
                <w:sz w:val="18"/>
                <w:szCs w:val="18"/>
              </w:rPr>
              <w:t>simulation experiments in Excel</w:t>
            </w:r>
          </w:p>
        </w:tc>
      </w:tr>
      <w:tr w:rsidR="00496B78" w:rsidRPr="005E67F5" w14:paraId="38017D3B" w14:textId="77777777" w:rsidTr="00496B78">
        <w:trPr>
          <w:trHeight w:val="432"/>
        </w:trPr>
        <w:tc>
          <w:tcPr>
            <w:tcW w:w="990" w:type="dxa"/>
            <w:vAlign w:val="center"/>
          </w:tcPr>
          <w:p w14:paraId="6BE4E9D6" w14:textId="77777777" w:rsidR="00496B78" w:rsidRPr="003D3028" w:rsidRDefault="00496B78">
            <w:pPr>
              <w:spacing w:line="30" w:lineRule="atLeast"/>
              <w:jc w:val="center"/>
              <w:rPr>
                <w:rFonts w:ascii="Calibri" w:hAnsi="Calibri"/>
                <w:sz w:val="18"/>
                <w:szCs w:val="18"/>
              </w:rPr>
            </w:pPr>
            <w:r w:rsidRPr="003D3028">
              <w:rPr>
                <w:rFonts w:ascii="Calibri" w:hAnsi="Calibri"/>
                <w:sz w:val="18"/>
                <w:szCs w:val="18"/>
              </w:rPr>
              <w:t>Week 6</w:t>
            </w:r>
          </w:p>
        </w:tc>
        <w:tc>
          <w:tcPr>
            <w:tcW w:w="8393" w:type="dxa"/>
            <w:vAlign w:val="center"/>
          </w:tcPr>
          <w:p w14:paraId="47EBB166" w14:textId="62D2551D" w:rsidR="00496B78" w:rsidRPr="003D3028" w:rsidRDefault="00496B78">
            <w:pPr>
              <w:rPr>
                <w:rFonts w:asciiTheme="minorHAnsi" w:hAnsiTheme="minorHAnsi" w:cstheme="minorHAnsi"/>
                <w:sz w:val="18"/>
                <w:szCs w:val="18"/>
              </w:rPr>
            </w:pPr>
            <w:r w:rsidRPr="003D3028">
              <w:rPr>
                <w:rFonts w:asciiTheme="minorHAnsi" w:hAnsiTheme="minorHAnsi" w:cstheme="minorHAnsi"/>
                <w:sz w:val="18"/>
                <w:szCs w:val="18"/>
              </w:rPr>
              <w:t>Sampling distributions</w:t>
            </w:r>
            <w:r w:rsidR="0086464C">
              <w:rPr>
                <w:rFonts w:asciiTheme="minorHAnsi" w:hAnsiTheme="minorHAnsi" w:cstheme="minorHAnsi"/>
                <w:sz w:val="18"/>
                <w:szCs w:val="18"/>
              </w:rPr>
              <w:t xml:space="preserve"> and </w:t>
            </w:r>
            <w:r w:rsidRPr="003D3028">
              <w:rPr>
                <w:rFonts w:asciiTheme="minorHAnsi" w:hAnsiTheme="minorHAnsi" w:cstheme="minorHAnsi"/>
                <w:sz w:val="18"/>
                <w:szCs w:val="18"/>
              </w:rPr>
              <w:t xml:space="preserve">the </w:t>
            </w:r>
            <w:r w:rsidR="0086464C">
              <w:rPr>
                <w:rFonts w:asciiTheme="minorHAnsi" w:hAnsiTheme="minorHAnsi" w:cstheme="minorHAnsi"/>
                <w:sz w:val="18"/>
                <w:szCs w:val="18"/>
              </w:rPr>
              <w:t>C</w:t>
            </w:r>
            <w:r w:rsidRPr="003D3028">
              <w:rPr>
                <w:rFonts w:asciiTheme="minorHAnsi" w:hAnsiTheme="minorHAnsi" w:cstheme="minorHAnsi"/>
                <w:sz w:val="18"/>
                <w:szCs w:val="18"/>
              </w:rPr>
              <w:t>entral</w:t>
            </w:r>
            <w:r w:rsidR="0086464C">
              <w:rPr>
                <w:rFonts w:asciiTheme="minorHAnsi" w:hAnsiTheme="minorHAnsi" w:cstheme="minorHAnsi"/>
                <w:sz w:val="18"/>
                <w:szCs w:val="18"/>
              </w:rPr>
              <w:t xml:space="preserve"> L</w:t>
            </w:r>
            <w:r w:rsidRPr="003D3028">
              <w:rPr>
                <w:rFonts w:asciiTheme="minorHAnsi" w:hAnsiTheme="minorHAnsi" w:cstheme="minorHAnsi"/>
                <w:sz w:val="18"/>
                <w:szCs w:val="18"/>
              </w:rPr>
              <w:t xml:space="preserve">imit </w:t>
            </w:r>
            <w:r w:rsidR="0086464C">
              <w:rPr>
                <w:rFonts w:asciiTheme="minorHAnsi" w:hAnsiTheme="minorHAnsi" w:cstheme="minorHAnsi"/>
                <w:sz w:val="18"/>
                <w:szCs w:val="18"/>
              </w:rPr>
              <w:t>T</w:t>
            </w:r>
            <w:r w:rsidRPr="003D3028">
              <w:rPr>
                <w:rFonts w:asciiTheme="minorHAnsi" w:hAnsiTheme="minorHAnsi" w:cstheme="minorHAnsi"/>
                <w:sz w:val="18"/>
                <w:szCs w:val="18"/>
              </w:rPr>
              <w:t>heorem</w:t>
            </w:r>
          </w:p>
        </w:tc>
      </w:tr>
      <w:tr w:rsidR="009604F0" w:rsidRPr="005E67F5" w14:paraId="4E6E172A" w14:textId="77777777" w:rsidTr="00496B78">
        <w:trPr>
          <w:trHeight w:val="432"/>
        </w:trPr>
        <w:tc>
          <w:tcPr>
            <w:tcW w:w="990" w:type="dxa"/>
            <w:vAlign w:val="center"/>
          </w:tcPr>
          <w:p w14:paraId="2C2E1ED8" w14:textId="77777777" w:rsidR="009604F0" w:rsidRPr="003D3028" w:rsidRDefault="009604F0" w:rsidP="009604F0">
            <w:pPr>
              <w:spacing w:line="30" w:lineRule="atLeast"/>
              <w:jc w:val="center"/>
              <w:rPr>
                <w:rFonts w:ascii="Calibri" w:hAnsi="Calibri"/>
                <w:sz w:val="18"/>
                <w:szCs w:val="18"/>
              </w:rPr>
            </w:pPr>
            <w:r w:rsidRPr="003D3028">
              <w:rPr>
                <w:rFonts w:ascii="Calibri" w:hAnsi="Calibri"/>
                <w:sz w:val="18"/>
                <w:szCs w:val="18"/>
              </w:rPr>
              <w:t>Week 7</w:t>
            </w:r>
          </w:p>
        </w:tc>
        <w:tc>
          <w:tcPr>
            <w:tcW w:w="8393" w:type="dxa"/>
            <w:vAlign w:val="center"/>
          </w:tcPr>
          <w:p w14:paraId="00621938" w14:textId="2609C749" w:rsidR="009604F0" w:rsidRPr="003D3028" w:rsidRDefault="009604F0" w:rsidP="009604F0">
            <w:pPr>
              <w:rPr>
                <w:rFonts w:asciiTheme="minorHAnsi" w:hAnsiTheme="minorHAnsi" w:cstheme="minorHAnsi"/>
                <w:sz w:val="18"/>
                <w:szCs w:val="18"/>
              </w:rPr>
            </w:pPr>
            <w:r w:rsidRPr="003D3028">
              <w:rPr>
                <w:rFonts w:asciiTheme="minorHAnsi" w:hAnsiTheme="minorHAnsi" w:cstheme="minorHAnsi"/>
                <w:sz w:val="18"/>
                <w:szCs w:val="18"/>
              </w:rPr>
              <w:t>Statistical inference and confidence intervals</w:t>
            </w:r>
            <w:r>
              <w:rPr>
                <w:rFonts w:asciiTheme="minorHAnsi" w:hAnsiTheme="minorHAnsi" w:cstheme="minorHAnsi"/>
                <w:sz w:val="18"/>
                <w:szCs w:val="18"/>
              </w:rPr>
              <w:t xml:space="preserve"> (effects of sample size and confidence level)</w:t>
            </w:r>
          </w:p>
        </w:tc>
      </w:tr>
      <w:tr w:rsidR="009604F0" w:rsidRPr="005E67F5" w14:paraId="036F8847" w14:textId="77777777" w:rsidTr="00496B78">
        <w:trPr>
          <w:trHeight w:val="432"/>
        </w:trPr>
        <w:tc>
          <w:tcPr>
            <w:tcW w:w="990" w:type="dxa"/>
            <w:vAlign w:val="center"/>
          </w:tcPr>
          <w:p w14:paraId="707B8B56" w14:textId="77777777" w:rsidR="009604F0" w:rsidRPr="003D3028" w:rsidRDefault="009604F0" w:rsidP="009604F0">
            <w:pPr>
              <w:spacing w:line="30" w:lineRule="atLeast"/>
              <w:jc w:val="center"/>
              <w:rPr>
                <w:rFonts w:ascii="Calibri" w:hAnsi="Calibri"/>
                <w:sz w:val="18"/>
                <w:szCs w:val="18"/>
              </w:rPr>
            </w:pPr>
            <w:r w:rsidRPr="003D3028">
              <w:rPr>
                <w:rFonts w:ascii="Calibri" w:hAnsi="Calibri"/>
                <w:sz w:val="18"/>
                <w:szCs w:val="18"/>
              </w:rPr>
              <w:t>Week 8</w:t>
            </w:r>
          </w:p>
        </w:tc>
        <w:tc>
          <w:tcPr>
            <w:tcW w:w="8393" w:type="dxa"/>
            <w:vAlign w:val="center"/>
          </w:tcPr>
          <w:p w14:paraId="4E9D4BBE" w14:textId="3E0B3E45" w:rsidR="009604F0" w:rsidRPr="003D3028" w:rsidRDefault="009604F0" w:rsidP="009604F0">
            <w:pPr>
              <w:rPr>
                <w:rFonts w:asciiTheme="minorHAnsi" w:hAnsiTheme="minorHAnsi" w:cstheme="minorHAnsi"/>
                <w:sz w:val="18"/>
                <w:szCs w:val="18"/>
              </w:rPr>
            </w:pPr>
            <w:r w:rsidRPr="003D3028">
              <w:rPr>
                <w:rFonts w:asciiTheme="minorHAnsi" w:hAnsiTheme="minorHAnsi" w:cstheme="minorHAnsi"/>
                <w:sz w:val="18"/>
                <w:szCs w:val="18"/>
              </w:rPr>
              <w:t xml:space="preserve">Statistical significance, hypothesis testing, </w:t>
            </w:r>
            <w:r w:rsidR="00F23861">
              <w:rPr>
                <w:rFonts w:asciiTheme="minorHAnsi" w:hAnsiTheme="minorHAnsi" w:cstheme="minorHAnsi"/>
                <w:sz w:val="18"/>
                <w:szCs w:val="18"/>
              </w:rPr>
              <w:t xml:space="preserve">T-Tests, </w:t>
            </w:r>
            <w:r w:rsidRPr="003D3028">
              <w:rPr>
                <w:rFonts w:asciiTheme="minorHAnsi" w:hAnsiTheme="minorHAnsi" w:cstheme="minorHAnsi"/>
                <w:sz w:val="18"/>
                <w:szCs w:val="18"/>
              </w:rPr>
              <w:t>and p-values</w:t>
            </w:r>
          </w:p>
        </w:tc>
      </w:tr>
      <w:tr w:rsidR="008724DE" w:rsidRPr="005E67F5" w14:paraId="004EA2F7" w14:textId="77777777" w:rsidTr="00496B78">
        <w:trPr>
          <w:trHeight w:val="432"/>
        </w:trPr>
        <w:tc>
          <w:tcPr>
            <w:tcW w:w="990" w:type="dxa"/>
            <w:vAlign w:val="center"/>
          </w:tcPr>
          <w:p w14:paraId="68CBAD82" w14:textId="77777777" w:rsidR="008724DE" w:rsidRPr="003D3028" w:rsidRDefault="008724DE" w:rsidP="008724DE">
            <w:pPr>
              <w:spacing w:line="30" w:lineRule="atLeast"/>
              <w:jc w:val="center"/>
              <w:rPr>
                <w:rFonts w:ascii="Calibri" w:hAnsi="Calibri"/>
                <w:sz w:val="18"/>
                <w:szCs w:val="18"/>
              </w:rPr>
            </w:pPr>
            <w:r w:rsidRPr="003D3028">
              <w:rPr>
                <w:rFonts w:ascii="Calibri" w:hAnsi="Calibri"/>
                <w:sz w:val="18"/>
                <w:szCs w:val="18"/>
              </w:rPr>
              <w:t>Week 9</w:t>
            </w:r>
          </w:p>
        </w:tc>
        <w:tc>
          <w:tcPr>
            <w:tcW w:w="8393" w:type="dxa"/>
            <w:vAlign w:val="center"/>
          </w:tcPr>
          <w:p w14:paraId="68CC4A63" w14:textId="612EE2C9" w:rsidR="008724DE" w:rsidRPr="003D3028" w:rsidRDefault="008724DE" w:rsidP="008724DE">
            <w:pPr>
              <w:rPr>
                <w:rFonts w:asciiTheme="minorHAnsi" w:hAnsiTheme="minorHAnsi" w:cstheme="minorHAnsi"/>
                <w:sz w:val="18"/>
                <w:szCs w:val="18"/>
              </w:rPr>
            </w:pPr>
            <w:r w:rsidRPr="003D3028">
              <w:rPr>
                <w:rFonts w:asciiTheme="minorHAnsi" w:hAnsiTheme="minorHAnsi" w:cstheme="minorHAnsi"/>
                <w:sz w:val="18"/>
                <w:szCs w:val="18"/>
              </w:rPr>
              <w:t>Categorical data analysis: proportions</w:t>
            </w:r>
          </w:p>
        </w:tc>
      </w:tr>
      <w:tr w:rsidR="008724DE" w:rsidRPr="005E67F5" w14:paraId="01ACD173" w14:textId="77777777" w:rsidTr="00496B78">
        <w:trPr>
          <w:trHeight w:val="432"/>
        </w:trPr>
        <w:tc>
          <w:tcPr>
            <w:tcW w:w="990" w:type="dxa"/>
            <w:vAlign w:val="center"/>
          </w:tcPr>
          <w:p w14:paraId="63CE9FE4" w14:textId="77777777" w:rsidR="008724DE" w:rsidRPr="003D3028" w:rsidRDefault="008724DE" w:rsidP="008724DE">
            <w:pPr>
              <w:spacing w:line="30" w:lineRule="atLeast"/>
              <w:jc w:val="center"/>
              <w:rPr>
                <w:rFonts w:ascii="Calibri" w:hAnsi="Calibri"/>
                <w:sz w:val="18"/>
                <w:szCs w:val="18"/>
              </w:rPr>
            </w:pPr>
            <w:r w:rsidRPr="003D3028">
              <w:rPr>
                <w:rFonts w:ascii="Calibri" w:hAnsi="Calibri"/>
                <w:sz w:val="18"/>
                <w:szCs w:val="18"/>
              </w:rPr>
              <w:t>Week 10</w:t>
            </w:r>
          </w:p>
        </w:tc>
        <w:tc>
          <w:tcPr>
            <w:tcW w:w="8393" w:type="dxa"/>
            <w:vAlign w:val="center"/>
          </w:tcPr>
          <w:p w14:paraId="08D8D695" w14:textId="5EBF2F8E" w:rsidR="008724DE" w:rsidRPr="003D3028" w:rsidRDefault="008724DE" w:rsidP="008724DE">
            <w:pPr>
              <w:rPr>
                <w:rFonts w:asciiTheme="minorHAnsi" w:hAnsiTheme="minorHAnsi" w:cstheme="minorHAnsi"/>
                <w:sz w:val="18"/>
                <w:szCs w:val="18"/>
              </w:rPr>
            </w:pPr>
            <w:r w:rsidRPr="003D3028">
              <w:rPr>
                <w:rFonts w:asciiTheme="minorHAnsi" w:hAnsiTheme="minorHAnsi" w:cstheme="minorHAnsi"/>
                <w:sz w:val="18"/>
                <w:szCs w:val="18"/>
              </w:rPr>
              <w:t>Correlation</w:t>
            </w:r>
            <w:r>
              <w:rPr>
                <w:rFonts w:asciiTheme="minorHAnsi" w:hAnsiTheme="minorHAnsi" w:cstheme="minorHAnsi"/>
                <w:sz w:val="18"/>
                <w:szCs w:val="18"/>
              </w:rPr>
              <w:t xml:space="preserve"> and scatter plots</w:t>
            </w:r>
          </w:p>
        </w:tc>
      </w:tr>
      <w:tr w:rsidR="008724DE" w:rsidRPr="005E67F5" w14:paraId="04C8C6AC" w14:textId="77777777" w:rsidTr="00496B78">
        <w:trPr>
          <w:trHeight w:val="432"/>
        </w:trPr>
        <w:tc>
          <w:tcPr>
            <w:tcW w:w="990" w:type="dxa"/>
            <w:vAlign w:val="center"/>
          </w:tcPr>
          <w:p w14:paraId="5DEBC88C" w14:textId="77777777" w:rsidR="008724DE" w:rsidRPr="003D3028" w:rsidRDefault="008724DE" w:rsidP="008724DE">
            <w:pPr>
              <w:spacing w:line="30" w:lineRule="atLeast"/>
              <w:jc w:val="center"/>
              <w:rPr>
                <w:rFonts w:ascii="Calibri" w:hAnsi="Calibri"/>
                <w:sz w:val="18"/>
                <w:szCs w:val="18"/>
              </w:rPr>
            </w:pPr>
            <w:r w:rsidRPr="003D3028">
              <w:rPr>
                <w:rFonts w:ascii="Calibri" w:hAnsi="Calibri"/>
                <w:sz w:val="18"/>
                <w:szCs w:val="18"/>
              </w:rPr>
              <w:t>Week 11</w:t>
            </w:r>
          </w:p>
        </w:tc>
        <w:tc>
          <w:tcPr>
            <w:tcW w:w="8393" w:type="dxa"/>
            <w:vAlign w:val="center"/>
          </w:tcPr>
          <w:p w14:paraId="39797D4D" w14:textId="6790420F" w:rsidR="008724DE" w:rsidRPr="003D3028" w:rsidRDefault="008724DE" w:rsidP="008724DE">
            <w:pPr>
              <w:rPr>
                <w:rFonts w:asciiTheme="minorHAnsi" w:hAnsiTheme="minorHAnsi" w:cstheme="minorHAnsi"/>
                <w:sz w:val="18"/>
                <w:szCs w:val="18"/>
              </w:rPr>
            </w:pPr>
            <w:r>
              <w:rPr>
                <w:rFonts w:asciiTheme="minorHAnsi" w:hAnsiTheme="minorHAnsi" w:cstheme="minorHAnsi"/>
                <w:sz w:val="18"/>
                <w:szCs w:val="18"/>
              </w:rPr>
              <w:t>Simple linear regression</w:t>
            </w:r>
          </w:p>
        </w:tc>
      </w:tr>
      <w:tr w:rsidR="008724DE" w:rsidRPr="005E67F5" w14:paraId="4F1A0B09" w14:textId="77777777" w:rsidTr="00496B78">
        <w:trPr>
          <w:trHeight w:val="432"/>
        </w:trPr>
        <w:tc>
          <w:tcPr>
            <w:tcW w:w="990" w:type="dxa"/>
            <w:vAlign w:val="center"/>
          </w:tcPr>
          <w:p w14:paraId="257A63D7" w14:textId="77777777" w:rsidR="008724DE" w:rsidRPr="003D3028" w:rsidRDefault="008724DE" w:rsidP="008724DE">
            <w:pPr>
              <w:spacing w:line="30" w:lineRule="atLeast"/>
              <w:jc w:val="center"/>
              <w:rPr>
                <w:rFonts w:ascii="Calibri" w:hAnsi="Calibri"/>
                <w:sz w:val="18"/>
                <w:szCs w:val="18"/>
              </w:rPr>
            </w:pPr>
            <w:r w:rsidRPr="003D3028">
              <w:rPr>
                <w:rFonts w:ascii="Calibri" w:hAnsi="Calibri"/>
                <w:sz w:val="18"/>
                <w:szCs w:val="18"/>
              </w:rPr>
              <w:t>Week 12</w:t>
            </w:r>
          </w:p>
        </w:tc>
        <w:tc>
          <w:tcPr>
            <w:tcW w:w="8393" w:type="dxa"/>
            <w:vAlign w:val="center"/>
          </w:tcPr>
          <w:p w14:paraId="63550126" w14:textId="244333BC" w:rsidR="008724DE" w:rsidRPr="003D3028" w:rsidRDefault="008724DE" w:rsidP="008724DE">
            <w:pPr>
              <w:rPr>
                <w:rFonts w:asciiTheme="minorHAnsi" w:hAnsiTheme="minorHAnsi" w:cstheme="minorHAnsi"/>
                <w:sz w:val="18"/>
                <w:szCs w:val="18"/>
              </w:rPr>
            </w:pPr>
            <w:r w:rsidRPr="003D3028">
              <w:rPr>
                <w:rFonts w:asciiTheme="minorHAnsi" w:hAnsiTheme="minorHAnsi" w:cstheme="minorHAnsi"/>
                <w:sz w:val="18"/>
                <w:szCs w:val="18"/>
              </w:rPr>
              <w:t>Multiple linear regression</w:t>
            </w:r>
            <w:r>
              <w:rPr>
                <w:rFonts w:asciiTheme="minorHAnsi" w:hAnsiTheme="minorHAnsi" w:cstheme="minorHAnsi"/>
                <w:sz w:val="18"/>
                <w:szCs w:val="18"/>
              </w:rPr>
              <w:t xml:space="preserve"> </w:t>
            </w:r>
          </w:p>
        </w:tc>
      </w:tr>
      <w:tr w:rsidR="008724DE" w:rsidRPr="005E67F5" w14:paraId="05427BE6" w14:textId="77777777" w:rsidTr="00496B78">
        <w:trPr>
          <w:trHeight w:val="432"/>
        </w:trPr>
        <w:tc>
          <w:tcPr>
            <w:tcW w:w="990" w:type="dxa"/>
            <w:vAlign w:val="center"/>
          </w:tcPr>
          <w:p w14:paraId="35263841" w14:textId="77777777" w:rsidR="008724DE" w:rsidRPr="003D3028" w:rsidRDefault="008724DE" w:rsidP="008724DE">
            <w:pPr>
              <w:spacing w:line="30" w:lineRule="atLeast"/>
              <w:jc w:val="center"/>
              <w:rPr>
                <w:rFonts w:ascii="Calibri" w:hAnsi="Calibri"/>
                <w:sz w:val="18"/>
                <w:szCs w:val="18"/>
              </w:rPr>
            </w:pPr>
            <w:r w:rsidRPr="003D3028">
              <w:rPr>
                <w:rFonts w:ascii="Calibri" w:hAnsi="Calibri"/>
                <w:sz w:val="18"/>
                <w:szCs w:val="18"/>
              </w:rPr>
              <w:t>Week 13</w:t>
            </w:r>
          </w:p>
        </w:tc>
        <w:tc>
          <w:tcPr>
            <w:tcW w:w="8393" w:type="dxa"/>
            <w:vAlign w:val="center"/>
          </w:tcPr>
          <w:p w14:paraId="1648E33E" w14:textId="4124778F" w:rsidR="008724DE" w:rsidRPr="003D3028" w:rsidRDefault="008724DE" w:rsidP="008724DE">
            <w:pPr>
              <w:rPr>
                <w:rFonts w:asciiTheme="minorHAnsi" w:hAnsiTheme="minorHAnsi" w:cstheme="minorHAnsi"/>
                <w:sz w:val="18"/>
                <w:szCs w:val="18"/>
              </w:rPr>
            </w:pPr>
            <w:r>
              <w:rPr>
                <w:rFonts w:asciiTheme="minorHAnsi" w:hAnsiTheme="minorHAnsi" w:cstheme="minorHAnsi"/>
                <w:sz w:val="18"/>
                <w:szCs w:val="18"/>
              </w:rPr>
              <w:t>Indicator variables in regression modelling</w:t>
            </w:r>
          </w:p>
        </w:tc>
      </w:tr>
      <w:tr w:rsidR="008724DE" w:rsidRPr="005E67F5" w14:paraId="7A4E5740" w14:textId="77777777" w:rsidTr="00496B78">
        <w:trPr>
          <w:trHeight w:val="432"/>
        </w:trPr>
        <w:tc>
          <w:tcPr>
            <w:tcW w:w="990" w:type="dxa"/>
            <w:vAlign w:val="center"/>
          </w:tcPr>
          <w:p w14:paraId="6297C6C6" w14:textId="77777777" w:rsidR="008724DE" w:rsidRPr="003D3028" w:rsidRDefault="008724DE" w:rsidP="008724DE">
            <w:pPr>
              <w:spacing w:line="30" w:lineRule="atLeast"/>
              <w:jc w:val="center"/>
              <w:rPr>
                <w:rFonts w:ascii="Calibri" w:hAnsi="Calibri"/>
                <w:sz w:val="18"/>
                <w:szCs w:val="18"/>
              </w:rPr>
            </w:pPr>
            <w:r w:rsidRPr="003D3028">
              <w:rPr>
                <w:rFonts w:ascii="Calibri" w:hAnsi="Calibri"/>
                <w:sz w:val="18"/>
                <w:szCs w:val="18"/>
              </w:rPr>
              <w:t>Week 14</w:t>
            </w:r>
          </w:p>
        </w:tc>
        <w:tc>
          <w:tcPr>
            <w:tcW w:w="8393" w:type="dxa"/>
            <w:vAlign w:val="center"/>
          </w:tcPr>
          <w:p w14:paraId="73B177D0" w14:textId="2F0B6EA2" w:rsidR="008724DE" w:rsidRPr="003D3028" w:rsidRDefault="008724DE" w:rsidP="008724DE">
            <w:pPr>
              <w:rPr>
                <w:rFonts w:asciiTheme="minorHAnsi" w:hAnsiTheme="minorHAnsi" w:cstheme="minorHAnsi"/>
                <w:sz w:val="18"/>
                <w:szCs w:val="18"/>
              </w:rPr>
            </w:pPr>
            <w:r>
              <w:rPr>
                <w:rFonts w:asciiTheme="minorHAnsi" w:hAnsiTheme="minorHAnsi" w:cstheme="minorHAnsi"/>
                <w:sz w:val="18"/>
                <w:szCs w:val="18"/>
              </w:rPr>
              <w:t>Advanced Topics and Applications</w:t>
            </w:r>
          </w:p>
        </w:tc>
      </w:tr>
      <w:tr w:rsidR="00267B3D" w:rsidRPr="005E67F5" w14:paraId="32D86354" w14:textId="77777777" w:rsidTr="00496B78">
        <w:trPr>
          <w:trHeight w:val="432"/>
        </w:trPr>
        <w:tc>
          <w:tcPr>
            <w:tcW w:w="990" w:type="dxa"/>
            <w:vAlign w:val="center"/>
          </w:tcPr>
          <w:p w14:paraId="2A7639A6" w14:textId="77777777" w:rsidR="00267B3D" w:rsidRPr="003D3028" w:rsidRDefault="00267B3D" w:rsidP="00267B3D">
            <w:pPr>
              <w:spacing w:line="30" w:lineRule="atLeast"/>
              <w:jc w:val="center"/>
              <w:rPr>
                <w:rFonts w:ascii="Calibri" w:hAnsi="Calibri"/>
                <w:sz w:val="18"/>
                <w:szCs w:val="18"/>
              </w:rPr>
            </w:pPr>
            <w:r w:rsidRPr="003D3028">
              <w:rPr>
                <w:rFonts w:ascii="Calibri" w:hAnsi="Calibri"/>
                <w:sz w:val="18"/>
                <w:szCs w:val="18"/>
              </w:rPr>
              <w:t>Week 15</w:t>
            </w:r>
          </w:p>
        </w:tc>
        <w:tc>
          <w:tcPr>
            <w:tcW w:w="8393" w:type="dxa"/>
            <w:vAlign w:val="center"/>
          </w:tcPr>
          <w:p w14:paraId="148E517A" w14:textId="6FC06F02" w:rsidR="00267B3D" w:rsidRPr="003D3028" w:rsidRDefault="008724DE" w:rsidP="00267B3D">
            <w:pPr>
              <w:rPr>
                <w:rFonts w:asciiTheme="minorHAnsi" w:hAnsiTheme="minorHAnsi" w:cstheme="minorHAnsi"/>
                <w:sz w:val="18"/>
                <w:szCs w:val="18"/>
              </w:rPr>
            </w:pPr>
            <w:r>
              <w:rPr>
                <w:rFonts w:asciiTheme="minorHAnsi" w:hAnsiTheme="minorHAnsi" w:cstheme="minorHAnsi"/>
                <w:sz w:val="18"/>
                <w:szCs w:val="18"/>
              </w:rPr>
              <w:t>Break</w:t>
            </w:r>
          </w:p>
        </w:tc>
      </w:tr>
      <w:tr w:rsidR="00267B3D" w:rsidRPr="005E67F5" w14:paraId="65A7C8C8" w14:textId="77777777" w:rsidTr="00496B78">
        <w:trPr>
          <w:trHeight w:val="432"/>
        </w:trPr>
        <w:tc>
          <w:tcPr>
            <w:tcW w:w="990" w:type="dxa"/>
            <w:vAlign w:val="center"/>
          </w:tcPr>
          <w:p w14:paraId="32675539" w14:textId="77777777" w:rsidR="00267B3D" w:rsidRPr="003D3028" w:rsidRDefault="00267B3D" w:rsidP="00267B3D">
            <w:pPr>
              <w:spacing w:line="30" w:lineRule="atLeast"/>
              <w:jc w:val="center"/>
              <w:rPr>
                <w:rFonts w:ascii="Calibri" w:hAnsi="Calibri"/>
                <w:sz w:val="18"/>
                <w:szCs w:val="18"/>
              </w:rPr>
            </w:pPr>
            <w:r w:rsidRPr="003D3028">
              <w:rPr>
                <w:rFonts w:ascii="Calibri" w:hAnsi="Calibri"/>
                <w:sz w:val="18"/>
                <w:szCs w:val="18"/>
              </w:rPr>
              <w:t>Week 16</w:t>
            </w:r>
          </w:p>
        </w:tc>
        <w:tc>
          <w:tcPr>
            <w:tcW w:w="8393" w:type="dxa"/>
            <w:vAlign w:val="center"/>
          </w:tcPr>
          <w:p w14:paraId="413D3F07" w14:textId="2E081D76" w:rsidR="00267B3D" w:rsidRPr="003D3028" w:rsidRDefault="00267B3D" w:rsidP="00267B3D">
            <w:pPr>
              <w:rPr>
                <w:rFonts w:asciiTheme="minorHAnsi" w:hAnsiTheme="minorHAnsi" w:cstheme="minorHAnsi"/>
                <w:sz w:val="18"/>
                <w:szCs w:val="18"/>
              </w:rPr>
            </w:pPr>
            <w:r>
              <w:rPr>
                <w:rFonts w:asciiTheme="minorHAnsi" w:hAnsiTheme="minorHAnsi" w:cstheme="minorHAnsi"/>
                <w:sz w:val="18"/>
                <w:szCs w:val="18"/>
              </w:rPr>
              <w:t>Review for Final Exam</w:t>
            </w:r>
          </w:p>
        </w:tc>
      </w:tr>
    </w:tbl>
    <w:p w14:paraId="1D643698" w14:textId="77777777" w:rsidR="00496B78" w:rsidRDefault="00496B78" w:rsidP="00037294">
      <w:pPr>
        <w:ind w:left="720"/>
        <w:rPr>
          <w:rFonts w:asciiTheme="minorHAnsi" w:eastAsia="Calibri" w:hAnsiTheme="minorHAnsi" w:cstheme="minorHAnsi"/>
        </w:rPr>
      </w:pPr>
    </w:p>
    <w:p w14:paraId="3647F480" w14:textId="77777777" w:rsidR="004D6759" w:rsidRDefault="004D6759" w:rsidP="00037294">
      <w:pPr>
        <w:ind w:left="720"/>
        <w:rPr>
          <w:rFonts w:asciiTheme="minorHAnsi" w:eastAsia="Calibri" w:hAnsiTheme="minorHAnsi" w:cstheme="minorHAnsi"/>
        </w:rPr>
      </w:pPr>
    </w:p>
    <w:p w14:paraId="365B8414" w14:textId="77777777" w:rsidR="00037294" w:rsidRDefault="00037294" w:rsidP="00037294">
      <w:pPr>
        <w:ind w:left="720"/>
        <w:rPr>
          <w:rFonts w:asciiTheme="minorHAnsi" w:eastAsia="Calibri" w:hAnsiTheme="minorHAnsi" w:cstheme="minorHAnsi"/>
        </w:rPr>
      </w:pPr>
    </w:p>
    <w:p w14:paraId="0FB7017F" w14:textId="77777777" w:rsidR="00B7758C" w:rsidRDefault="00B7758C">
      <w:pPr>
        <w:rPr>
          <w:rFonts w:ascii="Calibri" w:eastAsia="Calibri" w:hAnsi="Calibri" w:cs="Calibri"/>
          <w:b/>
        </w:rPr>
      </w:pPr>
      <w:r>
        <w:rPr>
          <w:rFonts w:ascii="Calibri" w:eastAsia="Calibri" w:hAnsi="Calibri" w:cs="Calibri"/>
          <w:b/>
        </w:rPr>
        <w:br w:type="page"/>
      </w:r>
    </w:p>
    <w:p w14:paraId="585EB886" w14:textId="3AA487B0" w:rsidR="003075CF" w:rsidRDefault="00037294" w:rsidP="00037294">
      <w:pPr>
        <w:ind w:left="720"/>
        <w:rPr>
          <w:rFonts w:asciiTheme="minorHAnsi" w:hAnsiTheme="minorHAnsi" w:cstheme="minorHAnsi"/>
        </w:rPr>
      </w:pPr>
      <w:r w:rsidRPr="00036E0E">
        <w:rPr>
          <w:rFonts w:asciiTheme="minorHAnsi" w:hAnsiTheme="minorHAnsi" w:cstheme="minorHAnsi"/>
        </w:rPr>
        <w:t xml:space="preserve"> </w:t>
      </w:r>
    </w:p>
    <w:p w14:paraId="2EF17E8F" w14:textId="77777777" w:rsidR="003075CF" w:rsidRPr="003075CF" w:rsidRDefault="003075CF" w:rsidP="003075CF">
      <w:pPr>
        <w:rPr>
          <w:rFonts w:asciiTheme="minorHAnsi" w:hAnsiTheme="minorHAnsi" w:cstheme="minorHAnsi"/>
          <w:b/>
        </w:rPr>
      </w:pPr>
      <w:r w:rsidRPr="003075CF">
        <w:rPr>
          <w:rFonts w:asciiTheme="minorHAnsi" w:hAnsiTheme="minorHAnsi" w:cstheme="minorHAnsi"/>
          <w:b/>
        </w:rPr>
        <w:t>STUDENT ACCESS</w:t>
      </w:r>
    </w:p>
    <w:p w14:paraId="5E5724E8" w14:textId="77777777" w:rsidR="00152464" w:rsidRDefault="00152464" w:rsidP="003075CF">
      <w:pPr>
        <w:rPr>
          <w:rFonts w:asciiTheme="minorHAnsi" w:hAnsiTheme="minorHAnsi" w:cstheme="minorHAnsi"/>
        </w:rPr>
      </w:pPr>
    </w:p>
    <w:p w14:paraId="0190F238" w14:textId="0181744B" w:rsidR="003075CF" w:rsidRPr="003075CF" w:rsidRDefault="003075CF" w:rsidP="003075CF">
      <w:pPr>
        <w:rPr>
          <w:rFonts w:asciiTheme="minorHAnsi" w:hAnsiTheme="minorHAnsi" w:cstheme="minorHAnsi"/>
        </w:rPr>
      </w:pPr>
      <w:hyperlink r:id="rId17" w:history="1">
        <w:r w:rsidRPr="003075CF">
          <w:rPr>
            <w:rStyle w:val="Hyperlink"/>
            <w:rFonts w:asciiTheme="minorHAnsi" w:hAnsiTheme="minorHAnsi" w:cstheme="minorHAnsi"/>
          </w:rPr>
          <w:t>Student Access and Accommodation Services:</w:t>
        </w:r>
      </w:hyperlink>
      <w:r w:rsidRPr="003075CF">
        <w:rPr>
          <w:rFonts w:asciiTheme="minorHAnsi" w:hAnsiTheme="minorHAnsi" w:cstheme="minorHAnsi"/>
        </w:rPr>
        <w:br/>
        <w:t>Any student needing to arrange a reasonable accommodation for a documented disability and/or medical/mental health condition should contact Student Access and Accommodation Services at 350 Fell Hall, </w:t>
      </w:r>
      <w:hyperlink r:id="rId18" w:history="1">
        <w:r w:rsidRPr="003075CF">
          <w:rPr>
            <w:rStyle w:val="Hyperlink"/>
            <w:rFonts w:asciiTheme="minorHAnsi" w:hAnsiTheme="minorHAnsi" w:cstheme="minorHAnsi"/>
          </w:rPr>
          <w:t>(309) 438-5853</w:t>
        </w:r>
      </w:hyperlink>
      <w:r w:rsidRPr="003075CF">
        <w:rPr>
          <w:rFonts w:asciiTheme="minorHAnsi" w:hAnsiTheme="minorHAnsi" w:cstheme="minorHAnsi"/>
        </w:rPr>
        <w:t>, or visit the website at </w:t>
      </w:r>
      <w:hyperlink r:id="rId19" w:history="1">
        <w:r w:rsidRPr="003075CF">
          <w:rPr>
            <w:rStyle w:val="Hyperlink"/>
            <w:rFonts w:asciiTheme="minorHAnsi" w:hAnsiTheme="minorHAnsi" w:cstheme="minorHAnsi"/>
          </w:rPr>
          <w:t>StudentAccess.IllinoisState.edu</w:t>
        </w:r>
      </w:hyperlink>
      <w:r w:rsidRPr="003075CF">
        <w:rPr>
          <w:rFonts w:asciiTheme="minorHAnsi" w:hAnsiTheme="minorHAnsi" w:cstheme="minorHAnsi"/>
        </w:rPr>
        <w:t>.</w:t>
      </w:r>
    </w:p>
    <w:p w14:paraId="30A8FFA6" w14:textId="77777777" w:rsidR="003075CF" w:rsidRPr="003075CF" w:rsidRDefault="003075CF" w:rsidP="003075CF">
      <w:pPr>
        <w:rPr>
          <w:rFonts w:asciiTheme="minorHAnsi" w:hAnsiTheme="minorHAnsi" w:cstheme="minorHAnsi"/>
          <w:b/>
          <w:bCs/>
        </w:rPr>
      </w:pPr>
    </w:p>
    <w:p w14:paraId="5E644AB6" w14:textId="77777777" w:rsidR="003075CF" w:rsidRPr="003075CF" w:rsidRDefault="003075CF" w:rsidP="003075CF">
      <w:pPr>
        <w:rPr>
          <w:rFonts w:asciiTheme="minorHAnsi" w:hAnsiTheme="minorHAnsi" w:cstheme="minorHAnsi"/>
          <w:b/>
          <w:bCs/>
        </w:rPr>
      </w:pPr>
      <w:r w:rsidRPr="003075CF">
        <w:rPr>
          <w:rFonts w:asciiTheme="minorHAnsi" w:hAnsiTheme="minorHAnsi" w:cstheme="minorHAnsi"/>
          <w:b/>
          <w:bCs/>
        </w:rPr>
        <w:t>ABSENCE</w:t>
      </w:r>
    </w:p>
    <w:p w14:paraId="633EF673" w14:textId="77777777" w:rsidR="00152464" w:rsidRDefault="00152464" w:rsidP="003075CF">
      <w:pPr>
        <w:rPr>
          <w:rFonts w:asciiTheme="minorHAnsi" w:hAnsiTheme="minorHAnsi" w:cstheme="minorHAnsi"/>
        </w:rPr>
      </w:pPr>
    </w:p>
    <w:p w14:paraId="4893116E" w14:textId="378422FC" w:rsidR="003075CF" w:rsidRPr="003075CF" w:rsidRDefault="003075CF" w:rsidP="003075CF">
      <w:pPr>
        <w:rPr>
          <w:rFonts w:asciiTheme="minorHAnsi" w:hAnsiTheme="minorHAnsi" w:cstheme="minorHAnsi"/>
        </w:rPr>
      </w:pPr>
      <w:r w:rsidRPr="003075CF">
        <w:rPr>
          <w:rFonts w:asciiTheme="minorHAnsi" w:hAnsiTheme="minorHAnsi" w:cstheme="minorHAnsi"/>
        </w:rPr>
        <w:t xml:space="preserve">Students must notify the instructor to </w:t>
      </w:r>
      <w:proofErr w:type="gramStart"/>
      <w:r w:rsidRPr="003075CF">
        <w:rPr>
          <w:rFonts w:asciiTheme="minorHAnsi" w:hAnsiTheme="minorHAnsi" w:cstheme="minorHAnsi"/>
        </w:rPr>
        <w:t>make arrangements</w:t>
      </w:r>
      <w:proofErr w:type="gramEnd"/>
      <w:r w:rsidRPr="003075CF">
        <w:rPr>
          <w:rFonts w:asciiTheme="minorHAnsi" w:hAnsiTheme="minorHAnsi" w:cstheme="minorHAnsi"/>
        </w:rPr>
        <w:t xml:space="preserve"> for absences. Without notification, students are expected to complete work during the allotted class session. This work cannot be </w:t>
      </w:r>
      <w:proofErr w:type="gramStart"/>
      <w:r w:rsidRPr="003075CF">
        <w:rPr>
          <w:rFonts w:asciiTheme="minorHAnsi" w:hAnsiTheme="minorHAnsi" w:cstheme="minorHAnsi"/>
        </w:rPr>
        <w:t>made-up</w:t>
      </w:r>
      <w:proofErr w:type="gramEnd"/>
      <w:r w:rsidRPr="003075CF">
        <w:rPr>
          <w:rFonts w:asciiTheme="minorHAnsi" w:hAnsiTheme="minorHAnsi" w:cstheme="minorHAnsi"/>
        </w:rPr>
        <w:t xml:space="preserve"> under non-emergency circumstances if the absence is not pre-approved.  In the event of illness, contact me via email (please do not attempt to come to campus or to my office in the event of contagious illness) to discuss alternative arrangements. </w:t>
      </w:r>
    </w:p>
    <w:p w14:paraId="4D107AEF" w14:textId="77777777" w:rsidR="003075CF" w:rsidRPr="003075CF" w:rsidRDefault="003075CF" w:rsidP="003075CF">
      <w:pPr>
        <w:rPr>
          <w:rFonts w:asciiTheme="minorHAnsi" w:hAnsiTheme="minorHAnsi" w:cstheme="minorHAnsi"/>
          <w:b/>
        </w:rPr>
      </w:pPr>
    </w:p>
    <w:p w14:paraId="0C48F1BA" w14:textId="77777777" w:rsidR="003075CF" w:rsidRPr="003075CF" w:rsidRDefault="003075CF" w:rsidP="003075CF">
      <w:pPr>
        <w:rPr>
          <w:rFonts w:asciiTheme="minorHAnsi" w:hAnsiTheme="minorHAnsi" w:cstheme="minorHAnsi"/>
          <w:b/>
        </w:rPr>
      </w:pPr>
      <w:r w:rsidRPr="003075CF">
        <w:rPr>
          <w:rFonts w:asciiTheme="minorHAnsi" w:hAnsiTheme="minorHAnsi" w:cstheme="minorHAnsi"/>
          <w:b/>
        </w:rPr>
        <w:t>NOTICE OF RECORDING A CLASS SESSION BY THE INSTRUCTOR</w:t>
      </w:r>
    </w:p>
    <w:p w14:paraId="2C7C4C34" w14:textId="77777777" w:rsidR="00152464" w:rsidRDefault="00152464" w:rsidP="003075CF">
      <w:pPr>
        <w:rPr>
          <w:rFonts w:asciiTheme="minorHAnsi" w:hAnsiTheme="minorHAnsi" w:cstheme="minorHAnsi"/>
        </w:rPr>
      </w:pPr>
    </w:p>
    <w:p w14:paraId="656E2A4F" w14:textId="00F0AF28" w:rsidR="003075CF" w:rsidRPr="003075CF" w:rsidRDefault="003075CF" w:rsidP="003075CF">
      <w:pPr>
        <w:rPr>
          <w:rFonts w:asciiTheme="minorHAnsi" w:hAnsiTheme="minorHAnsi" w:cstheme="minorHAnsi"/>
        </w:rPr>
      </w:pPr>
      <w:r w:rsidRPr="003075CF">
        <w:rPr>
          <w:rFonts w:asciiTheme="minorHAnsi" w:hAnsiTheme="minorHAnsi" w:cstheme="minorHAnsi"/>
        </w:rPr>
        <w:t xml:space="preserve">The University wants to make students aware that a course may be recorded by the faculty member for later use.  Please understand that each faculty member makes an individual decision on whether recording and/or sharing their class materials is warranted.  Any recordings that a faculty member makes available are for use by students enrolled in the class and are for the purpose of individual or group study only.  The recordings may not be reproduced, shared with those not in the class, or uploaded to publicly accessible web environments. Please do not independently record the course without prior authorization from the faculty member or </w:t>
      </w:r>
      <w:proofErr w:type="gramStart"/>
      <w:r w:rsidRPr="003075CF">
        <w:rPr>
          <w:rFonts w:asciiTheme="minorHAnsi" w:hAnsiTheme="minorHAnsi" w:cstheme="minorHAnsi"/>
        </w:rPr>
        <w:t>an approved</w:t>
      </w:r>
      <w:proofErr w:type="gramEnd"/>
      <w:r w:rsidRPr="003075CF">
        <w:rPr>
          <w:rFonts w:asciiTheme="minorHAnsi" w:hAnsiTheme="minorHAnsi" w:cstheme="minorHAnsi"/>
        </w:rPr>
        <w:t xml:space="preserve"> accommodation from Student Access and Accommodations Services office.</w:t>
      </w:r>
    </w:p>
    <w:p w14:paraId="4E5A0C50" w14:textId="77777777" w:rsidR="003075CF" w:rsidRPr="003075CF" w:rsidRDefault="003075CF" w:rsidP="003075CF">
      <w:pPr>
        <w:rPr>
          <w:rFonts w:asciiTheme="minorHAnsi" w:hAnsiTheme="minorHAnsi" w:cstheme="minorHAnsi"/>
          <w:b/>
        </w:rPr>
      </w:pPr>
    </w:p>
    <w:p w14:paraId="6F973D50" w14:textId="77777777" w:rsidR="003075CF" w:rsidRPr="003075CF" w:rsidRDefault="003075CF" w:rsidP="003075CF">
      <w:pPr>
        <w:rPr>
          <w:rFonts w:asciiTheme="minorHAnsi" w:hAnsiTheme="minorHAnsi" w:cstheme="minorHAnsi"/>
          <w:b/>
        </w:rPr>
      </w:pPr>
      <w:r w:rsidRPr="003075CF">
        <w:rPr>
          <w:rFonts w:asciiTheme="minorHAnsi" w:hAnsiTheme="minorHAnsi" w:cstheme="minorHAnsi"/>
          <w:b/>
        </w:rPr>
        <w:t>PERMISSION REQUIRED TO RECORD</w:t>
      </w:r>
    </w:p>
    <w:p w14:paraId="7FC34310" w14:textId="77777777" w:rsidR="00152464" w:rsidRDefault="00152464" w:rsidP="003075CF">
      <w:pPr>
        <w:rPr>
          <w:rFonts w:asciiTheme="minorHAnsi" w:hAnsiTheme="minorHAnsi" w:cstheme="minorHAnsi"/>
        </w:rPr>
      </w:pPr>
    </w:p>
    <w:p w14:paraId="1818279E" w14:textId="34F03F90" w:rsidR="003075CF" w:rsidRPr="003075CF" w:rsidRDefault="003075CF" w:rsidP="003075CF">
      <w:pPr>
        <w:rPr>
          <w:rFonts w:asciiTheme="minorHAnsi" w:hAnsiTheme="minorHAnsi" w:cstheme="minorHAnsi"/>
        </w:rPr>
      </w:pPr>
      <w:r w:rsidRPr="003075CF">
        <w:rPr>
          <w:rFonts w:asciiTheme="minorHAnsi" w:hAnsiTheme="minorHAnsi" w:cstheme="minorHAnsi"/>
        </w:rPr>
        <w:t>Students who wish to use audio or video devices to record classroom lectures or discussions must obtain written permission from the instructor.  Such recordings are to be used solely for the purposes of individual or group study with other students enrolled in the class.  They may not be reproduced, shared with those not in the class, or uploaded to publicly accessible web environments.  Students with disabilities who need to record classroom lectures or discussions must contact the Student Access and Accommodation Services.  Students who violate this policy may be subject to both legal sanctions for violations of copyright law and disciplinary action under the University’s Code of Student Conduct.</w:t>
      </w:r>
    </w:p>
    <w:p w14:paraId="71B48E1F" w14:textId="77777777" w:rsidR="003075CF" w:rsidRPr="003075CF" w:rsidRDefault="003075CF" w:rsidP="003075CF">
      <w:pPr>
        <w:rPr>
          <w:rFonts w:asciiTheme="minorHAnsi" w:hAnsiTheme="minorHAnsi" w:cstheme="minorHAnsi"/>
          <w:b/>
        </w:rPr>
      </w:pPr>
    </w:p>
    <w:p w14:paraId="103B2879" w14:textId="77777777" w:rsidR="003075CF" w:rsidRPr="003075CF" w:rsidRDefault="003075CF" w:rsidP="003075CF">
      <w:pPr>
        <w:rPr>
          <w:rFonts w:asciiTheme="minorHAnsi" w:hAnsiTheme="minorHAnsi" w:cstheme="minorHAnsi"/>
          <w:b/>
          <w:bCs/>
        </w:rPr>
      </w:pPr>
      <w:r w:rsidRPr="003075CF">
        <w:rPr>
          <w:rFonts w:asciiTheme="minorHAnsi" w:hAnsiTheme="minorHAnsi" w:cstheme="minorHAnsi"/>
          <w:b/>
          <w:bCs/>
        </w:rPr>
        <w:t>ACADEMIC INTEGRITY</w:t>
      </w:r>
    </w:p>
    <w:p w14:paraId="7AEEC45E" w14:textId="77777777" w:rsidR="00152464" w:rsidRDefault="00152464" w:rsidP="003075CF">
      <w:pPr>
        <w:rPr>
          <w:rFonts w:asciiTheme="minorHAnsi" w:hAnsiTheme="minorHAnsi" w:cstheme="minorHAnsi"/>
        </w:rPr>
      </w:pPr>
    </w:p>
    <w:p w14:paraId="488C5D0F" w14:textId="3578EB7C" w:rsidR="003075CF" w:rsidRPr="003075CF" w:rsidRDefault="003075CF" w:rsidP="003075CF">
      <w:pPr>
        <w:rPr>
          <w:rFonts w:asciiTheme="minorHAnsi" w:hAnsiTheme="minorHAnsi" w:cstheme="minorHAnsi"/>
        </w:rPr>
      </w:pPr>
      <w:r w:rsidRPr="003075CF">
        <w:rPr>
          <w:rFonts w:asciiTheme="minorHAnsi" w:hAnsiTheme="minorHAnsi" w:cstheme="minorHAnsi"/>
        </w:rPr>
        <w:t xml:space="preserve">Students must obtain written permission from the instructor if they wish to reproduce in any manner instructional material used in the course. This includes posting classroom lectures, projects, quizzes, and exams using electronic files, photographs, social media, audio or video devices. This restriction includes visual materials that accompany the lecture/discussion, such as lecture slides, whiteboard notes/equations, etc. Such recordings are to be used solely for the purposes of individual or group study with other students enrolled in the class in that semester. They may not be reproduced, shared in any way (including electronically or posting in any web environment) with those not in the class in that semester. </w:t>
      </w:r>
    </w:p>
    <w:p w14:paraId="4BDADDA4" w14:textId="77777777" w:rsidR="003075CF" w:rsidRPr="003075CF" w:rsidRDefault="003075CF" w:rsidP="003075CF">
      <w:pPr>
        <w:rPr>
          <w:rFonts w:asciiTheme="minorHAnsi" w:hAnsiTheme="minorHAnsi" w:cstheme="minorHAnsi"/>
        </w:rPr>
      </w:pPr>
    </w:p>
    <w:p w14:paraId="2675CA93" w14:textId="77777777" w:rsidR="003075CF" w:rsidRPr="003075CF" w:rsidRDefault="003075CF" w:rsidP="003075CF">
      <w:pPr>
        <w:rPr>
          <w:rFonts w:asciiTheme="minorHAnsi" w:hAnsiTheme="minorHAnsi" w:cstheme="minorHAnsi"/>
        </w:rPr>
      </w:pPr>
      <w:r w:rsidRPr="003075CF">
        <w:rPr>
          <w:rFonts w:asciiTheme="minorHAnsi" w:hAnsiTheme="minorHAnsi" w:cstheme="minorHAnsi"/>
        </w:rPr>
        <w:t xml:space="preserve">Students who violate this policy will be reported to Student Conduct and Conflict Resolution </w:t>
      </w:r>
      <w:hyperlink r:id="rId20" w:tgtFrame="_blank" w:history="1">
        <w:r w:rsidRPr="003075CF">
          <w:rPr>
            <w:rStyle w:val="Hyperlink"/>
            <w:rFonts w:asciiTheme="minorHAnsi" w:hAnsiTheme="minorHAnsi" w:cstheme="minorHAnsi"/>
          </w:rPr>
          <w:t>SCCR</w:t>
        </w:r>
      </w:hyperlink>
      <w:r w:rsidRPr="003075CF">
        <w:rPr>
          <w:rFonts w:asciiTheme="minorHAnsi" w:hAnsiTheme="minorHAnsi" w:cstheme="minorHAnsi"/>
        </w:rPr>
        <w:t xml:space="preserve"> and will be subject to both legal sanctions for violations of copyright law, disciplinary action under the University’s </w:t>
      </w:r>
      <w:hyperlink r:id="rId21" w:tgtFrame="_blank" w:history="1">
        <w:r w:rsidRPr="003075CF">
          <w:rPr>
            <w:rStyle w:val="Hyperlink"/>
            <w:rFonts w:asciiTheme="minorHAnsi" w:hAnsiTheme="minorHAnsi" w:cstheme="minorHAnsi"/>
          </w:rPr>
          <w:t>Code of Student Conduct</w:t>
        </w:r>
      </w:hyperlink>
      <w:r w:rsidRPr="003075CF">
        <w:rPr>
          <w:rFonts w:asciiTheme="minorHAnsi" w:hAnsiTheme="minorHAnsi" w:cstheme="minorHAnsi"/>
        </w:rPr>
        <w:t xml:space="preserve">, and will receive a grade of “F” for the course. Posting any class material to websites </w:t>
      </w:r>
      <w:proofErr w:type="gramStart"/>
      <w:r w:rsidRPr="003075CF">
        <w:rPr>
          <w:rFonts w:asciiTheme="minorHAnsi" w:hAnsiTheme="minorHAnsi" w:cstheme="minorHAnsi"/>
        </w:rPr>
        <w:t>and or</w:t>
      </w:r>
      <w:proofErr w:type="gramEnd"/>
      <w:r w:rsidRPr="003075CF">
        <w:rPr>
          <w:rFonts w:asciiTheme="minorHAnsi" w:hAnsiTheme="minorHAnsi" w:cstheme="minorHAnsi"/>
        </w:rPr>
        <w:t xml:space="preserve"> social media is in violation of this policy. </w:t>
      </w:r>
    </w:p>
    <w:p w14:paraId="0FE935C2" w14:textId="77777777" w:rsidR="003075CF" w:rsidRPr="003075CF" w:rsidRDefault="003075CF" w:rsidP="003075CF">
      <w:pPr>
        <w:rPr>
          <w:rFonts w:asciiTheme="minorHAnsi" w:hAnsiTheme="minorHAnsi" w:cstheme="minorHAnsi"/>
        </w:rPr>
      </w:pPr>
    </w:p>
    <w:p w14:paraId="257AC35D" w14:textId="30C78037" w:rsidR="003075CF" w:rsidRPr="003075CF" w:rsidRDefault="003075CF" w:rsidP="003075CF">
      <w:pPr>
        <w:rPr>
          <w:rFonts w:asciiTheme="minorHAnsi" w:hAnsiTheme="minorHAnsi" w:cstheme="minorHAnsi"/>
        </w:rPr>
      </w:pPr>
      <w:r w:rsidRPr="003075CF">
        <w:rPr>
          <w:rFonts w:asciiTheme="minorHAnsi" w:hAnsiTheme="minorHAnsi" w:cstheme="minorHAnsi"/>
        </w:rPr>
        <w:t>Quizzes are open-book, open-note in Canvas, but must be completed independently with a proctor. Violations will be reported to the Dean of Students and receive a grade of “F” for the course</w:t>
      </w:r>
      <w:r w:rsidR="0032490D">
        <w:rPr>
          <w:rFonts w:asciiTheme="minorHAnsi" w:hAnsiTheme="minorHAnsi" w:cstheme="minorHAnsi"/>
        </w:rPr>
        <w:t xml:space="preserve">. </w:t>
      </w:r>
    </w:p>
    <w:p w14:paraId="71A57E74" w14:textId="77777777" w:rsidR="003075CF" w:rsidRDefault="003075CF" w:rsidP="003075CF">
      <w:pPr>
        <w:rPr>
          <w:rFonts w:asciiTheme="minorHAnsi" w:hAnsiTheme="minorHAnsi" w:cstheme="minorHAnsi"/>
          <w:b/>
          <w:bCs/>
        </w:rPr>
      </w:pPr>
    </w:p>
    <w:p w14:paraId="1FDEAE2B" w14:textId="3CCC7207" w:rsidR="0032490D" w:rsidRDefault="0032490D">
      <w:pPr>
        <w:rPr>
          <w:rFonts w:asciiTheme="minorHAnsi" w:hAnsiTheme="minorHAnsi" w:cstheme="minorHAnsi"/>
          <w:b/>
          <w:bCs/>
        </w:rPr>
      </w:pPr>
      <w:r>
        <w:rPr>
          <w:rFonts w:asciiTheme="minorHAnsi" w:hAnsiTheme="minorHAnsi" w:cstheme="minorHAnsi"/>
          <w:b/>
          <w:bCs/>
        </w:rPr>
        <w:br w:type="page"/>
      </w:r>
    </w:p>
    <w:p w14:paraId="1C8E12E9" w14:textId="77777777" w:rsidR="00096E98" w:rsidRDefault="00096E98" w:rsidP="0032490D">
      <w:pPr>
        <w:rPr>
          <w:rFonts w:asciiTheme="minorHAnsi" w:hAnsiTheme="minorHAnsi" w:cstheme="minorHAnsi"/>
          <w:b/>
          <w:bCs/>
        </w:rPr>
      </w:pPr>
    </w:p>
    <w:p w14:paraId="365B1B0C" w14:textId="3EFE4838" w:rsidR="0032490D" w:rsidRPr="003075CF" w:rsidRDefault="0032490D" w:rsidP="0032490D">
      <w:pPr>
        <w:rPr>
          <w:rFonts w:asciiTheme="minorHAnsi" w:hAnsiTheme="minorHAnsi" w:cstheme="minorHAnsi"/>
          <w:b/>
          <w:bCs/>
        </w:rPr>
      </w:pPr>
      <w:r>
        <w:rPr>
          <w:rFonts w:asciiTheme="minorHAnsi" w:hAnsiTheme="minorHAnsi" w:cstheme="minorHAnsi"/>
          <w:b/>
          <w:bCs/>
        </w:rPr>
        <w:t>GENERAL EDUCATION PROGRAM</w:t>
      </w:r>
      <w:r w:rsidR="00096E98">
        <w:rPr>
          <w:rFonts w:asciiTheme="minorHAnsi" w:hAnsiTheme="minorHAnsi" w:cstheme="minorHAnsi"/>
          <w:b/>
          <w:bCs/>
        </w:rPr>
        <w:t>: QUANTITATIVE REASONING COURSE</w:t>
      </w:r>
    </w:p>
    <w:p w14:paraId="0A3F382F" w14:textId="77777777" w:rsidR="0032490D" w:rsidRPr="003075CF" w:rsidRDefault="0032490D" w:rsidP="003075CF">
      <w:pPr>
        <w:rPr>
          <w:rFonts w:asciiTheme="minorHAnsi" w:hAnsiTheme="minorHAnsi" w:cstheme="minorHAnsi"/>
          <w:b/>
          <w:bCs/>
        </w:rPr>
      </w:pPr>
    </w:p>
    <w:p w14:paraId="08D0DB86" w14:textId="77777777" w:rsidR="00E55500" w:rsidRPr="00267B3D" w:rsidRDefault="00E55500" w:rsidP="00E55500">
      <w:pPr>
        <w:rPr>
          <w:rFonts w:asciiTheme="minorHAnsi" w:hAnsiTheme="minorHAnsi" w:cstheme="minorHAnsi"/>
        </w:rPr>
      </w:pPr>
      <w:r w:rsidRPr="00267B3D">
        <w:rPr>
          <w:rFonts w:asciiTheme="minorHAnsi" w:hAnsiTheme="minorHAnsi" w:cstheme="minorHAnsi"/>
        </w:rPr>
        <w:t>Quantitative Literacy courses will provide the foundation to model and address current and future problems as well as explore opportunities through mathematical, logical, and/or statistical methods. The requirements can be satisfied by one of two options: (1) pure mathematics, statistics, logic, or computing/programming/computer science courses, or (2) applied courses in which students make substantial use of mathematics, computing, and statistics.</w:t>
      </w:r>
    </w:p>
    <w:p w14:paraId="30CFE5A3" w14:textId="77777777" w:rsidR="006A0A04" w:rsidRPr="00267B3D" w:rsidRDefault="006A0A04" w:rsidP="00E55500">
      <w:pPr>
        <w:rPr>
          <w:rFonts w:asciiTheme="minorHAnsi" w:hAnsiTheme="minorHAnsi" w:cstheme="minorHAnsi"/>
        </w:rPr>
      </w:pPr>
    </w:p>
    <w:p w14:paraId="5816D707" w14:textId="37541C56" w:rsidR="00E55500" w:rsidRPr="00267B3D" w:rsidRDefault="00E55500" w:rsidP="00E55500">
      <w:pPr>
        <w:rPr>
          <w:rFonts w:asciiTheme="minorHAnsi" w:hAnsiTheme="minorHAnsi" w:cstheme="minorHAnsi"/>
        </w:rPr>
      </w:pPr>
      <w:r w:rsidRPr="00267B3D">
        <w:rPr>
          <w:rFonts w:asciiTheme="minorHAnsi" w:hAnsiTheme="minorHAnsi" w:cstheme="minorHAnsi"/>
        </w:rPr>
        <w:t>Quantitative reasoning helps students understand the vocabulary of numbers and numeric processes, how numeric rules and principles are used and misused, and how information in our lives can be put into numeric and statistical terms. Because members of society must make many decisions involving data, being familiar with valid forms of logical reasoning – being quantitatively literate - is critically important to being a responsible member of society.</w:t>
      </w:r>
    </w:p>
    <w:p w14:paraId="272B0865" w14:textId="77777777" w:rsidR="006A0A04" w:rsidRPr="00267B3D" w:rsidRDefault="006A0A04" w:rsidP="00E55500">
      <w:pPr>
        <w:rPr>
          <w:rFonts w:asciiTheme="minorHAnsi" w:hAnsiTheme="minorHAnsi" w:cstheme="minorHAnsi"/>
        </w:rPr>
      </w:pPr>
    </w:p>
    <w:p w14:paraId="7F440A38" w14:textId="4DF8799A" w:rsidR="00E55500" w:rsidRPr="00267B3D" w:rsidRDefault="004A0378" w:rsidP="00E55500">
      <w:pPr>
        <w:rPr>
          <w:rFonts w:asciiTheme="minorHAnsi" w:hAnsiTheme="minorHAnsi" w:cstheme="minorHAnsi"/>
          <w:u w:val="single"/>
        </w:rPr>
      </w:pPr>
      <w:r w:rsidRPr="00267B3D">
        <w:rPr>
          <w:rFonts w:asciiTheme="minorHAnsi" w:hAnsiTheme="minorHAnsi" w:cstheme="minorHAnsi"/>
          <w:u w:val="single"/>
        </w:rPr>
        <w:t xml:space="preserve">General Education </w:t>
      </w:r>
      <w:r w:rsidR="00E55500" w:rsidRPr="00267B3D">
        <w:rPr>
          <w:rFonts w:asciiTheme="minorHAnsi" w:hAnsiTheme="minorHAnsi" w:cstheme="minorHAnsi"/>
          <w:u w:val="single"/>
        </w:rPr>
        <w:t>Learning Outcomes</w:t>
      </w:r>
    </w:p>
    <w:p w14:paraId="70490F03" w14:textId="77777777" w:rsidR="00E55500" w:rsidRPr="00267B3D" w:rsidRDefault="00E55500" w:rsidP="00E55500">
      <w:pPr>
        <w:rPr>
          <w:rFonts w:asciiTheme="minorHAnsi" w:hAnsiTheme="minorHAnsi" w:cstheme="minorHAnsi"/>
        </w:rPr>
      </w:pPr>
      <w:r w:rsidRPr="00267B3D">
        <w:rPr>
          <w:rFonts w:asciiTheme="minorHAnsi" w:hAnsiTheme="minorHAnsi" w:cstheme="minorHAnsi"/>
        </w:rPr>
        <w:t>Courses in this category must meet both of the following primary learning outcomes:</w:t>
      </w:r>
    </w:p>
    <w:p w14:paraId="3DD1CBEB" w14:textId="0839BE60" w:rsidR="00E55500" w:rsidRPr="00267B3D" w:rsidRDefault="00E55500" w:rsidP="00E55500">
      <w:pPr>
        <w:rPr>
          <w:rFonts w:asciiTheme="minorHAnsi" w:hAnsiTheme="minorHAnsi" w:cstheme="minorHAnsi"/>
        </w:rPr>
      </w:pPr>
      <w:r w:rsidRPr="00267B3D">
        <w:rPr>
          <w:rFonts w:asciiTheme="minorHAnsi" w:hAnsiTheme="minorHAnsi" w:cstheme="minorHAnsi"/>
        </w:rPr>
        <w:t xml:space="preserve">1.3 </w:t>
      </w:r>
      <w:r w:rsidR="00E33E09" w:rsidRPr="00267B3D">
        <w:rPr>
          <w:rFonts w:asciiTheme="minorHAnsi" w:hAnsiTheme="minorHAnsi" w:cstheme="minorHAnsi"/>
        </w:rPr>
        <w:tab/>
      </w:r>
      <w:r w:rsidRPr="00267B3D">
        <w:rPr>
          <w:rFonts w:asciiTheme="minorHAnsi" w:hAnsiTheme="minorHAnsi" w:cstheme="minorHAnsi"/>
        </w:rPr>
        <w:t>Distinguish means of modeling the natural, social, technical, logical, and/or creative worlds.</w:t>
      </w:r>
    </w:p>
    <w:p w14:paraId="3488CA84" w14:textId="2A49142F" w:rsidR="00E55500" w:rsidRPr="00267B3D" w:rsidRDefault="00E55500" w:rsidP="00E55500">
      <w:pPr>
        <w:rPr>
          <w:rFonts w:asciiTheme="minorHAnsi" w:hAnsiTheme="minorHAnsi" w:cstheme="minorHAnsi"/>
        </w:rPr>
      </w:pPr>
      <w:r w:rsidRPr="00267B3D">
        <w:rPr>
          <w:rFonts w:asciiTheme="minorHAnsi" w:hAnsiTheme="minorHAnsi" w:cstheme="minorHAnsi"/>
        </w:rPr>
        <w:t xml:space="preserve">2.2 </w:t>
      </w:r>
      <w:r w:rsidR="00E33E09" w:rsidRPr="00267B3D">
        <w:rPr>
          <w:rFonts w:asciiTheme="minorHAnsi" w:hAnsiTheme="minorHAnsi" w:cstheme="minorHAnsi"/>
        </w:rPr>
        <w:tab/>
      </w:r>
      <w:r w:rsidRPr="00267B3D">
        <w:rPr>
          <w:rFonts w:asciiTheme="minorHAnsi" w:hAnsiTheme="minorHAnsi" w:cstheme="minorHAnsi"/>
        </w:rPr>
        <w:t>Analyze problems using systematically acquired data.</w:t>
      </w:r>
    </w:p>
    <w:p w14:paraId="2F02716A" w14:textId="38EDC7AF" w:rsidR="0004669B" w:rsidRPr="00267B3D" w:rsidRDefault="0004669B" w:rsidP="00E55500">
      <w:pPr>
        <w:rPr>
          <w:rFonts w:asciiTheme="minorHAnsi" w:hAnsiTheme="minorHAnsi" w:cstheme="minorHAnsi"/>
        </w:rPr>
      </w:pPr>
    </w:p>
    <w:p w14:paraId="53238C35" w14:textId="505DE10F" w:rsidR="004A0378" w:rsidRPr="00267B3D" w:rsidRDefault="00A11C36" w:rsidP="004A0378">
      <w:pPr>
        <w:rPr>
          <w:rFonts w:asciiTheme="minorHAnsi" w:hAnsiTheme="minorHAnsi" w:cstheme="minorHAnsi"/>
          <w:u w:val="single"/>
        </w:rPr>
      </w:pPr>
      <w:r w:rsidRPr="00267B3D">
        <w:rPr>
          <w:rFonts w:asciiTheme="minorHAnsi" w:hAnsiTheme="minorHAnsi" w:cstheme="minorHAnsi"/>
          <w:u w:val="single"/>
        </w:rPr>
        <w:t>Association to Advance Collegiate Schools of Business (</w:t>
      </w:r>
      <w:r w:rsidR="004A0378" w:rsidRPr="00267B3D">
        <w:rPr>
          <w:rFonts w:asciiTheme="minorHAnsi" w:hAnsiTheme="minorHAnsi" w:cstheme="minorHAnsi"/>
          <w:u w:val="single"/>
        </w:rPr>
        <w:t>AACSB</w:t>
      </w:r>
      <w:r w:rsidRPr="00267B3D">
        <w:rPr>
          <w:rFonts w:asciiTheme="minorHAnsi" w:hAnsiTheme="minorHAnsi" w:cstheme="minorHAnsi"/>
          <w:u w:val="single"/>
        </w:rPr>
        <w:t>)</w:t>
      </w:r>
      <w:r w:rsidR="004A0378" w:rsidRPr="00267B3D">
        <w:rPr>
          <w:rFonts w:asciiTheme="minorHAnsi" w:hAnsiTheme="minorHAnsi" w:cstheme="minorHAnsi"/>
          <w:u w:val="single"/>
        </w:rPr>
        <w:t xml:space="preserve"> Learning Outcomes</w:t>
      </w:r>
    </w:p>
    <w:p w14:paraId="027504D7" w14:textId="53DD96B2" w:rsidR="004A0378" w:rsidRPr="00267B3D" w:rsidRDefault="004A0378" w:rsidP="004A0378">
      <w:pPr>
        <w:rPr>
          <w:rFonts w:asciiTheme="minorHAnsi" w:hAnsiTheme="minorHAnsi" w:cstheme="minorHAnsi"/>
        </w:rPr>
      </w:pPr>
      <w:r w:rsidRPr="00267B3D">
        <w:rPr>
          <w:rFonts w:asciiTheme="minorHAnsi" w:hAnsiTheme="minorHAnsi" w:cstheme="minorHAnsi"/>
        </w:rPr>
        <w:t xml:space="preserve">G1.1 </w:t>
      </w:r>
      <w:r w:rsidR="00E33E09" w:rsidRPr="00267B3D">
        <w:rPr>
          <w:rFonts w:asciiTheme="minorHAnsi" w:hAnsiTheme="minorHAnsi" w:cstheme="minorHAnsi"/>
        </w:rPr>
        <w:tab/>
      </w:r>
      <w:r w:rsidRPr="00267B3D">
        <w:rPr>
          <w:rFonts w:asciiTheme="minorHAnsi" w:hAnsiTheme="minorHAnsi" w:cstheme="minorHAnsi"/>
        </w:rPr>
        <w:t>Collaborate with a team</w:t>
      </w:r>
    </w:p>
    <w:p w14:paraId="5E4768B9" w14:textId="308E0835" w:rsidR="004A0378" w:rsidRPr="00267B3D" w:rsidRDefault="004A0378" w:rsidP="004A0378">
      <w:pPr>
        <w:rPr>
          <w:rFonts w:asciiTheme="minorHAnsi" w:hAnsiTheme="minorHAnsi" w:cstheme="minorHAnsi"/>
        </w:rPr>
      </w:pPr>
      <w:r w:rsidRPr="00267B3D">
        <w:rPr>
          <w:rFonts w:asciiTheme="minorHAnsi" w:hAnsiTheme="minorHAnsi" w:cstheme="minorHAnsi"/>
        </w:rPr>
        <w:t xml:space="preserve">G3 </w:t>
      </w:r>
      <w:r w:rsidR="00E33E09" w:rsidRPr="00267B3D">
        <w:rPr>
          <w:rFonts w:asciiTheme="minorHAnsi" w:hAnsiTheme="minorHAnsi" w:cstheme="minorHAnsi"/>
        </w:rPr>
        <w:tab/>
      </w:r>
      <w:r w:rsidRPr="00267B3D">
        <w:rPr>
          <w:rFonts w:asciiTheme="minorHAnsi" w:hAnsiTheme="minorHAnsi" w:cstheme="minorHAnsi"/>
        </w:rPr>
        <w:t>Critical thinking in decision-making</w:t>
      </w:r>
    </w:p>
    <w:p w14:paraId="74895906" w14:textId="76EB0267" w:rsidR="004A0378" w:rsidRPr="00267B3D" w:rsidRDefault="004A0378" w:rsidP="004A0378">
      <w:pPr>
        <w:rPr>
          <w:rFonts w:asciiTheme="minorHAnsi" w:hAnsiTheme="minorHAnsi" w:cstheme="minorHAnsi"/>
        </w:rPr>
      </w:pPr>
      <w:r w:rsidRPr="00267B3D">
        <w:rPr>
          <w:rFonts w:asciiTheme="minorHAnsi" w:hAnsiTheme="minorHAnsi" w:cstheme="minorHAnsi"/>
        </w:rPr>
        <w:t xml:space="preserve">G4 </w:t>
      </w:r>
      <w:r w:rsidR="00E33E09" w:rsidRPr="00267B3D">
        <w:rPr>
          <w:rFonts w:asciiTheme="minorHAnsi" w:hAnsiTheme="minorHAnsi" w:cstheme="minorHAnsi"/>
        </w:rPr>
        <w:tab/>
      </w:r>
      <w:r w:rsidRPr="00267B3D">
        <w:rPr>
          <w:rFonts w:asciiTheme="minorHAnsi" w:hAnsiTheme="minorHAnsi" w:cstheme="minorHAnsi"/>
        </w:rPr>
        <w:t>Technology use</w:t>
      </w:r>
    </w:p>
    <w:p w14:paraId="54292786" w14:textId="30C81E28" w:rsidR="004A0378" w:rsidRPr="00267B3D" w:rsidRDefault="004A0378" w:rsidP="004A0378">
      <w:pPr>
        <w:rPr>
          <w:rFonts w:asciiTheme="minorHAnsi" w:hAnsiTheme="minorHAnsi" w:cstheme="minorHAnsi"/>
        </w:rPr>
      </w:pPr>
      <w:r w:rsidRPr="00267B3D">
        <w:rPr>
          <w:rFonts w:asciiTheme="minorHAnsi" w:hAnsiTheme="minorHAnsi" w:cstheme="minorHAnsi"/>
        </w:rPr>
        <w:t xml:space="preserve">G5 </w:t>
      </w:r>
      <w:r w:rsidR="00E33E09" w:rsidRPr="00267B3D">
        <w:rPr>
          <w:rFonts w:asciiTheme="minorHAnsi" w:hAnsiTheme="minorHAnsi" w:cstheme="minorHAnsi"/>
        </w:rPr>
        <w:tab/>
      </w:r>
      <w:r w:rsidRPr="00267B3D">
        <w:rPr>
          <w:rFonts w:asciiTheme="minorHAnsi" w:hAnsiTheme="minorHAnsi" w:cstheme="minorHAnsi"/>
        </w:rPr>
        <w:t>Foundational business knowledge (MGT 100)</w:t>
      </w:r>
    </w:p>
    <w:p w14:paraId="68F40C81" w14:textId="77777777" w:rsidR="00EC39C7" w:rsidRPr="00267B3D" w:rsidRDefault="00EC39C7" w:rsidP="00E55500">
      <w:pPr>
        <w:rPr>
          <w:rFonts w:asciiTheme="minorHAnsi" w:hAnsiTheme="minorHAnsi" w:cstheme="minorHAnsi"/>
          <w:iCs/>
        </w:rPr>
      </w:pPr>
    </w:p>
    <w:p w14:paraId="475C3396" w14:textId="77777777" w:rsidR="00EC39C7" w:rsidRPr="00267B3D" w:rsidRDefault="00EC39C7" w:rsidP="00E55500">
      <w:pPr>
        <w:rPr>
          <w:rFonts w:asciiTheme="minorHAnsi" w:hAnsiTheme="minorHAnsi" w:cstheme="minorHAnsi"/>
          <w:bCs/>
          <w:iCs/>
        </w:rPr>
      </w:pPr>
    </w:p>
    <w:p w14:paraId="6E080E19" w14:textId="77777777" w:rsidR="00267B3D" w:rsidRPr="00267B3D" w:rsidRDefault="00580EC1" w:rsidP="00580EC1">
      <w:pPr>
        <w:rPr>
          <w:rFonts w:asciiTheme="minorHAnsi" w:hAnsiTheme="minorHAnsi" w:cstheme="minorHAnsi"/>
          <w:b/>
          <w:bCs/>
        </w:rPr>
      </w:pPr>
      <w:r w:rsidRPr="00267B3D">
        <w:rPr>
          <w:rFonts w:asciiTheme="minorHAnsi" w:hAnsiTheme="minorHAnsi" w:cstheme="minorHAnsi"/>
          <w:b/>
          <w:bCs/>
        </w:rPr>
        <w:t xml:space="preserve">MGT 100 Statistical Reasoning </w:t>
      </w:r>
    </w:p>
    <w:p w14:paraId="06C78094" w14:textId="34EB265F" w:rsidR="00580EC1" w:rsidRPr="00267B3D" w:rsidRDefault="00267B3D" w:rsidP="00580EC1">
      <w:pPr>
        <w:rPr>
          <w:rFonts w:asciiTheme="minorHAnsi" w:hAnsiTheme="minorHAnsi" w:cstheme="minorHAnsi"/>
          <w:b/>
          <w:bCs/>
        </w:rPr>
      </w:pPr>
      <w:r w:rsidRPr="00267B3D">
        <w:rPr>
          <w:rFonts w:asciiTheme="minorHAnsi" w:hAnsiTheme="minorHAnsi" w:cstheme="minorHAnsi"/>
          <w:b/>
          <w:bCs/>
        </w:rPr>
        <w:t>M</w:t>
      </w:r>
      <w:r w:rsidR="00580EC1" w:rsidRPr="00267B3D">
        <w:rPr>
          <w:rFonts w:asciiTheme="minorHAnsi" w:hAnsiTheme="minorHAnsi" w:cstheme="minorHAnsi"/>
          <w:b/>
          <w:bCs/>
        </w:rPr>
        <w:t>eets the IAI requirements for M1902 General Education Statistics (3-4 semester credits)</w:t>
      </w:r>
    </w:p>
    <w:p w14:paraId="2E9C5B40" w14:textId="77777777" w:rsidR="00580EC1" w:rsidRPr="00267B3D" w:rsidRDefault="00580EC1" w:rsidP="00580EC1">
      <w:pPr>
        <w:rPr>
          <w:rFonts w:asciiTheme="minorHAnsi" w:hAnsiTheme="minorHAnsi" w:cstheme="minorHAnsi"/>
        </w:rPr>
      </w:pPr>
      <w:r w:rsidRPr="00267B3D">
        <w:rPr>
          <w:rFonts w:asciiTheme="minorHAnsi" w:hAnsiTheme="minorHAnsi" w:cstheme="minorHAnsi"/>
        </w:rPr>
        <w:t xml:space="preserve">Reference: </w:t>
      </w:r>
      <w:hyperlink r:id="rId22" w:history="1">
        <w:r w:rsidRPr="00267B3D">
          <w:rPr>
            <w:rStyle w:val="Hyperlink"/>
            <w:rFonts w:asciiTheme="minorHAnsi" w:hAnsiTheme="minorHAnsi" w:cstheme="minorHAnsi"/>
          </w:rPr>
          <w:t>https://itransfer.org/courses/gecc/mathematics.php</w:t>
        </w:r>
      </w:hyperlink>
    </w:p>
    <w:p w14:paraId="3F65638B" w14:textId="77777777" w:rsidR="00580EC1" w:rsidRPr="00267B3D" w:rsidRDefault="00580EC1" w:rsidP="00580EC1">
      <w:pPr>
        <w:rPr>
          <w:rFonts w:asciiTheme="minorHAnsi" w:hAnsiTheme="minorHAnsi" w:cstheme="minorHAnsi"/>
        </w:rPr>
      </w:pPr>
      <w:r w:rsidRPr="00267B3D">
        <w:rPr>
          <w:rFonts w:asciiTheme="minorHAnsi" w:hAnsiTheme="minorHAnsi" w:cstheme="minorHAnsi"/>
        </w:rPr>
        <w:t>This course focuses on statistical reasoning and the solving of problems using real-world data rather than on computational skills. The use of technology-based computations (more advanced than a basic scientific calculator, such as graphing calculators with a statistical package, spreadsheets, or statistical computing software) is required with an emphasis on interpretation and evaluation of statistical results. </w:t>
      </w:r>
    </w:p>
    <w:p w14:paraId="2FA8954D" w14:textId="77777777" w:rsidR="00580EC1" w:rsidRPr="00267B3D" w:rsidRDefault="00580EC1" w:rsidP="00580EC1">
      <w:pPr>
        <w:rPr>
          <w:rFonts w:asciiTheme="minorHAnsi" w:hAnsiTheme="minorHAnsi" w:cstheme="minorHAnsi"/>
        </w:rPr>
      </w:pPr>
      <w:r w:rsidRPr="00267B3D">
        <w:rPr>
          <w:rFonts w:asciiTheme="minorHAnsi" w:hAnsiTheme="minorHAnsi" w:cstheme="minorHAnsi"/>
        </w:rPr>
        <w:t xml:space="preserve">Topics must include the following: </w:t>
      </w:r>
    </w:p>
    <w:p w14:paraId="71748196" w14:textId="7B4CB8E1" w:rsidR="00580EC1" w:rsidRPr="00267B3D" w:rsidRDefault="0072120D" w:rsidP="00580EC1">
      <w:pPr>
        <w:pStyle w:val="ListParagraph"/>
        <w:numPr>
          <w:ilvl w:val="0"/>
          <w:numId w:val="24"/>
        </w:numPr>
        <w:ind w:left="720"/>
        <w:contextualSpacing w:val="0"/>
        <w:rPr>
          <w:rFonts w:asciiTheme="minorHAnsi" w:hAnsiTheme="minorHAnsi" w:cstheme="minorHAnsi"/>
        </w:rPr>
      </w:pPr>
      <w:r>
        <w:rPr>
          <w:rFonts w:asciiTheme="minorHAnsi" w:hAnsiTheme="minorHAnsi" w:cstheme="minorHAnsi"/>
        </w:rPr>
        <w:t>D</w:t>
      </w:r>
      <w:r w:rsidR="00580EC1" w:rsidRPr="00267B3D">
        <w:rPr>
          <w:rFonts w:asciiTheme="minorHAnsi" w:hAnsiTheme="minorHAnsi" w:cstheme="minorHAnsi"/>
        </w:rPr>
        <w:t>ata collection processes (observational studies, experimental design, sampling techniques, bias)</w:t>
      </w:r>
    </w:p>
    <w:p w14:paraId="1D9C56CC" w14:textId="702ED893" w:rsidR="00580EC1" w:rsidRPr="00267B3D" w:rsidRDefault="0072120D" w:rsidP="00580EC1">
      <w:pPr>
        <w:pStyle w:val="ListParagraph"/>
        <w:numPr>
          <w:ilvl w:val="0"/>
          <w:numId w:val="24"/>
        </w:numPr>
        <w:ind w:left="720"/>
        <w:contextualSpacing w:val="0"/>
        <w:rPr>
          <w:rFonts w:asciiTheme="minorHAnsi" w:hAnsiTheme="minorHAnsi" w:cstheme="minorHAnsi"/>
        </w:rPr>
      </w:pPr>
      <w:r>
        <w:rPr>
          <w:rFonts w:asciiTheme="minorHAnsi" w:hAnsiTheme="minorHAnsi" w:cstheme="minorHAnsi"/>
        </w:rPr>
        <w:t>D</w:t>
      </w:r>
      <w:r w:rsidR="00580EC1" w:rsidRPr="00267B3D">
        <w:rPr>
          <w:rFonts w:asciiTheme="minorHAnsi" w:hAnsiTheme="minorHAnsi" w:cstheme="minorHAnsi"/>
        </w:rPr>
        <w:t>escriptive methods using quantitative and qualitative data</w:t>
      </w:r>
    </w:p>
    <w:p w14:paraId="11BA9AF7" w14:textId="55785F90" w:rsidR="00580EC1" w:rsidRPr="00267B3D" w:rsidRDefault="0072120D" w:rsidP="00580EC1">
      <w:pPr>
        <w:pStyle w:val="ListParagraph"/>
        <w:numPr>
          <w:ilvl w:val="0"/>
          <w:numId w:val="24"/>
        </w:numPr>
        <w:ind w:left="720"/>
        <w:contextualSpacing w:val="0"/>
        <w:rPr>
          <w:rFonts w:asciiTheme="minorHAnsi" w:hAnsiTheme="minorHAnsi" w:cstheme="minorHAnsi"/>
        </w:rPr>
      </w:pPr>
      <w:r>
        <w:rPr>
          <w:rFonts w:asciiTheme="minorHAnsi" w:hAnsiTheme="minorHAnsi" w:cstheme="minorHAnsi"/>
        </w:rPr>
        <w:t>B</w:t>
      </w:r>
      <w:r w:rsidR="00580EC1" w:rsidRPr="00267B3D">
        <w:rPr>
          <w:rFonts w:asciiTheme="minorHAnsi" w:hAnsiTheme="minorHAnsi" w:cstheme="minorHAnsi"/>
        </w:rPr>
        <w:t>ivariate data, correlation, and least squares regression</w:t>
      </w:r>
    </w:p>
    <w:p w14:paraId="3ED7BAD1" w14:textId="3B285E3F" w:rsidR="00580EC1" w:rsidRPr="00267B3D" w:rsidRDefault="0072120D" w:rsidP="00580EC1">
      <w:pPr>
        <w:pStyle w:val="ListParagraph"/>
        <w:numPr>
          <w:ilvl w:val="0"/>
          <w:numId w:val="24"/>
        </w:numPr>
        <w:ind w:left="720"/>
        <w:contextualSpacing w:val="0"/>
        <w:rPr>
          <w:rFonts w:asciiTheme="minorHAnsi" w:hAnsiTheme="minorHAnsi" w:cstheme="minorHAnsi"/>
        </w:rPr>
      </w:pPr>
      <w:r>
        <w:rPr>
          <w:rFonts w:asciiTheme="minorHAnsi" w:hAnsiTheme="minorHAnsi" w:cstheme="minorHAnsi"/>
        </w:rPr>
        <w:t>B</w:t>
      </w:r>
      <w:r w:rsidR="00580EC1" w:rsidRPr="00267B3D">
        <w:rPr>
          <w:rFonts w:asciiTheme="minorHAnsi" w:hAnsiTheme="minorHAnsi" w:cstheme="minorHAnsi"/>
        </w:rPr>
        <w:t>asic probability theory and probability distributions (normal distributions and normal curve, binomial distribution)</w:t>
      </w:r>
    </w:p>
    <w:p w14:paraId="7526A988" w14:textId="2072AD78" w:rsidR="00580EC1" w:rsidRPr="00267B3D" w:rsidRDefault="0072120D" w:rsidP="00580EC1">
      <w:pPr>
        <w:pStyle w:val="ListParagraph"/>
        <w:numPr>
          <w:ilvl w:val="0"/>
          <w:numId w:val="24"/>
        </w:numPr>
        <w:ind w:left="720"/>
        <w:contextualSpacing w:val="0"/>
        <w:rPr>
          <w:rFonts w:asciiTheme="minorHAnsi" w:hAnsiTheme="minorHAnsi" w:cstheme="minorHAnsi"/>
        </w:rPr>
      </w:pPr>
      <w:r>
        <w:rPr>
          <w:rFonts w:asciiTheme="minorHAnsi" w:hAnsiTheme="minorHAnsi" w:cstheme="minorHAnsi"/>
        </w:rPr>
        <w:t>C</w:t>
      </w:r>
      <w:r w:rsidR="00580EC1" w:rsidRPr="00267B3D">
        <w:rPr>
          <w:rFonts w:asciiTheme="minorHAnsi" w:hAnsiTheme="minorHAnsi" w:cstheme="minorHAnsi"/>
        </w:rPr>
        <w:t>onfidence intervals and hypothesis tests using p-values</w:t>
      </w:r>
    </w:p>
    <w:p w14:paraId="6742BCCA" w14:textId="77777777" w:rsidR="00580EC1" w:rsidRPr="00267B3D" w:rsidRDefault="00580EC1" w:rsidP="00580EC1">
      <w:pPr>
        <w:rPr>
          <w:rFonts w:asciiTheme="minorHAnsi" w:eastAsiaTheme="minorHAnsi" w:hAnsiTheme="minorHAnsi" w:cstheme="minorHAnsi"/>
        </w:rPr>
      </w:pPr>
    </w:p>
    <w:p w14:paraId="4290D8FA" w14:textId="77777777" w:rsidR="00580EC1" w:rsidRPr="00267B3D" w:rsidRDefault="00580EC1" w:rsidP="00580EC1">
      <w:pPr>
        <w:rPr>
          <w:rFonts w:asciiTheme="minorHAnsi" w:hAnsiTheme="minorHAnsi" w:cstheme="minorHAnsi"/>
        </w:rPr>
      </w:pPr>
    </w:p>
    <w:sectPr w:rsidR="00580EC1" w:rsidRPr="00267B3D" w:rsidSect="004148CC">
      <w:pgSz w:w="12240" w:h="15840" w:code="1"/>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DDFD0" w14:textId="77777777" w:rsidR="003649C8" w:rsidRDefault="003649C8">
      <w:r>
        <w:separator/>
      </w:r>
    </w:p>
  </w:endnote>
  <w:endnote w:type="continuationSeparator" w:id="0">
    <w:p w14:paraId="5778F75F" w14:textId="77777777" w:rsidR="003649C8" w:rsidRDefault="003649C8">
      <w:r>
        <w:continuationSeparator/>
      </w:r>
    </w:p>
  </w:endnote>
  <w:endnote w:type="continuationNotice" w:id="1">
    <w:p w14:paraId="4019C964" w14:textId="77777777" w:rsidR="003649C8" w:rsidRDefault="003649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unga">
    <w:panose1 w:val="00000400000000000000"/>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4AB2A" w14:textId="77777777" w:rsidR="003649C8" w:rsidRDefault="003649C8">
      <w:r>
        <w:separator/>
      </w:r>
    </w:p>
  </w:footnote>
  <w:footnote w:type="continuationSeparator" w:id="0">
    <w:p w14:paraId="3B79099D" w14:textId="77777777" w:rsidR="003649C8" w:rsidRDefault="003649C8">
      <w:r>
        <w:continuationSeparator/>
      </w:r>
    </w:p>
  </w:footnote>
  <w:footnote w:type="continuationNotice" w:id="1">
    <w:p w14:paraId="200ACE4D" w14:textId="77777777" w:rsidR="003649C8" w:rsidRDefault="003649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2162"/>
    <w:multiLevelType w:val="hybridMultilevel"/>
    <w:tmpl w:val="D3DE71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69579E"/>
    <w:multiLevelType w:val="hybridMultilevel"/>
    <w:tmpl w:val="1B32AA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003F71"/>
    <w:multiLevelType w:val="hybridMultilevel"/>
    <w:tmpl w:val="18003A7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6A000D"/>
    <w:multiLevelType w:val="hybridMultilevel"/>
    <w:tmpl w:val="CA663370"/>
    <w:lvl w:ilvl="0" w:tplc="D06A00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9111F"/>
    <w:multiLevelType w:val="hybridMultilevel"/>
    <w:tmpl w:val="FBDE21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1520A8"/>
    <w:multiLevelType w:val="hybridMultilevel"/>
    <w:tmpl w:val="0C266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2B6C94"/>
    <w:multiLevelType w:val="hybridMultilevel"/>
    <w:tmpl w:val="66765486"/>
    <w:lvl w:ilvl="0" w:tplc="04090011">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207399F"/>
    <w:multiLevelType w:val="hybridMultilevel"/>
    <w:tmpl w:val="B5E6D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76893"/>
    <w:multiLevelType w:val="hybridMultilevel"/>
    <w:tmpl w:val="A88477EA"/>
    <w:lvl w:ilvl="0" w:tplc="E68C38E2">
      <w:start w:val="8"/>
      <w:numFmt w:val="bullet"/>
      <w:lvlText w:val=""/>
      <w:lvlJc w:val="left"/>
      <w:pPr>
        <w:tabs>
          <w:tab w:val="num" w:pos="2160"/>
        </w:tabs>
        <w:ind w:left="2160" w:hanging="720"/>
      </w:pPr>
      <w:rPr>
        <w:rFonts w:ascii="Monotype Sorts" w:hAnsi="Monotype Sorts" w:hint="default"/>
      </w:rPr>
    </w:lvl>
    <w:lvl w:ilvl="1" w:tplc="A7AC1C04">
      <w:numFmt w:val="decimal"/>
      <w:lvlText w:val=""/>
      <w:lvlJc w:val="left"/>
    </w:lvl>
    <w:lvl w:ilvl="2" w:tplc="32960050">
      <w:numFmt w:val="decimal"/>
      <w:lvlText w:val=""/>
      <w:lvlJc w:val="left"/>
    </w:lvl>
    <w:lvl w:ilvl="3" w:tplc="6172C90E">
      <w:numFmt w:val="decimal"/>
      <w:lvlText w:val=""/>
      <w:lvlJc w:val="left"/>
    </w:lvl>
    <w:lvl w:ilvl="4" w:tplc="96860A54">
      <w:numFmt w:val="decimal"/>
      <w:lvlText w:val=""/>
      <w:lvlJc w:val="left"/>
    </w:lvl>
    <w:lvl w:ilvl="5" w:tplc="B86C7518">
      <w:numFmt w:val="decimal"/>
      <w:lvlText w:val=""/>
      <w:lvlJc w:val="left"/>
    </w:lvl>
    <w:lvl w:ilvl="6" w:tplc="9362AF9E">
      <w:numFmt w:val="decimal"/>
      <w:lvlText w:val=""/>
      <w:lvlJc w:val="left"/>
    </w:lvl>
    <w:lvl w:ilvl="7" w:tplc="AE84792C">
      <w:numFmt w:val="decimal"/>
      <w:lvlText w:val=""/>
      <w:lvlJc w:val="left"/>
    </w:lvl>
    <w:lvl w:ilvl="8" w:tplc="1CF67F90">
      <w:numFmt w:val="decimal"/>
      <w:lvlText w:val=""/>
      <w:lvlJc w:val="left"/>
    </w:lvl>
  </w:abstractNum>
  <w:abstractNum w:abstractNumId="9" w15:restartNumberingAfterBreak="0">
    <w:nsid w:val="1F041B1A"/>
    <w:multiLevelType w:val="hybridMultilevel"/>
    <w:tmpl w:val="A88477EA"/>
    <w:lvl w:ilvl="0" w:tplc="BBE26DC0">
      <w:start w:val="8"/>
      <w:numFmt w:val="bullet"/>
      <w:lvlText w:val=""/>
      <w:lvlJc w:val="left"/>
      <w:pPr>
        <w:tabs>
          <w:tab w:val="num" w:pos="2160"/>
        </w:tabs>
        <w:ind w:left="2160" w:hanging="720"/>
      </w:pPr>
      <w:rPr>
        <w:rFonts w:ascii="Monotype Sorts" w:hAnsi="Monotype Sorts" w:hint="default"/>
      </w:rPr>
    </w:lvl>
    <w:lvl w:ilvl="1" w:tplc="EE0ABA38">
      <w:numFmt w:val="decimal"/>
      <w:lvlText w:val=""/>
      <w:lvlJc w:val="left"/>
    </w:lvl>
    <w:lvl w:ilvl="2" w:tplc="74F0BD12">
      <w:numFmt w:val="decimal"/>
      <w:lvlText w:val=""/>
      <w:lvlJc w:val="left"/>
    </w:lvl>
    <w:lvl w:ilvl="3" w:tplc="1258174A">
      <w:numFmt w:val="decimal"/>
      <w:lvlText w:val=""/>
      <w:lvlJc w:val="left"/>
    </w:lvl>
    <w:lvl w:ilvl="4" w:tplc="C9405810">
      <w:numFmt w:val="decimal"/>
      <w:lvlText w:val=""/>
      <w:lvlJc w:val="left"/>
    </w:lvl>
    <w:lvl w:ilvl="5" w:tplc="D294F450">
      <w:numFmt w:val="decimal"/>
      <w:lvlText w:val=""/>
      <w:lvlJc w:val="left"/>
    </w:lvl>
    <w:lvl w:ilvl="6" w:tplc="293AE668">
      <w:numFmt w:val="decimal"/>
      <w:lvlText w:val=""/>
      <w:lvlJc w:val="left"/>
    </w:lvl>
    <w:lvl w:ilvl="7" w:tplc="B37E7B4C">
      <w:numFmt w:val="decimal"/>
      <w:lvlText w:val=""/>
      <w:lvlJc w:val="left"/>
    </w:lvl>
    <w:lvl w:ilvl="8" w:tplc="6E88EC6E">
      <w:numFmt w:val="decimal"/>
      <w:lvlText w:val=""/>
      <w:lvlJc w:val="left"/>
    </w:lvl>
  </w:abstractNum>
  <w:abstractNum w:abstractNumId="10" w15:restartNumberingAfterBreak="0">
    <w:nsid w:val="2A703DC9"/>
    <w:multiLevelType w:val="hybridMultilevel"/>
    <w:tmpl w:val="17D0D3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1D45057"/>
    <w:multiLevelType w:val="hybridMultilevel"/>
    <w:tmpl w:val="BD1A23B0"/>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12" w15:restartNumberingAfterBreak="0">
    <w:nsid w:val="42C54DAF"/>
    <w:multiLevelType w:val="hybridMultilevel"/>
    <w:tmpl w:val="0480EB74"/>
    <w:lvl w:ilvl="0" w:tplc="0409000F">
      <w:start w:val="1"/>
      <w:numFmt w:val="decimal"/>
      <w:lvlText w:val="%1."/>
      <w:lvlJc w:val="left"/>
      <w:pPr>
        <w:ind w:left="1470" w:hanging="360"/>
      </w:p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3" w15:restartNumberingAfterBreak="0">
    <w:nsid w:val="49DF35B8"/>
    <w:multiLevelType w:val="hybridMultilevel"/>
    <w:tmpl w:val="2690DA2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90B4C6D"/>
    <w:multiLevelType w:val="hybridMultilevel"/>
    <w:tmpl w:val="2C066A2A"/>
    <w:lvl w:ilvl="0" w:tplc="E9DC2BD6">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5" w15:restartNumberingAfterBreak="0">
    <w:nsid w:val="59C93690"/>
    <w:multiLevelType w:val="hybridMultilevel"/>
    <w:tmpl w:val="A88477EA"/>
    <w:lvl w:ilvl="0" w:tplc="22A2E9F8">
      <w:start w:val="8"/>
      <w:numFmt w:val="bullet"/>
      <w:lvlText w:val=""/>
      <w:lvlJc w:val="left"/>
      <w:pPr>
        <w:tabs>
          <w:tab w:val="num" w:pos="2160"/>
        </w:tabs>
        <w:ind w:left="2160" w:hanging="720"/>
      </w:pPr>
      <w:rPr>
        <w:rFonts w:ascii="Monotype Sorts" w:hAnsi="Monotype Sorts" w:hint="default"/>
      </w:rPr>
    </w:lvl>
    <w:lvl w:ilvl="1" w:tplc="6B88D57C">
      <w:numFmt w:val="decimal"/>
      <w:lvlText w:val=""/>
      <w:lvlJc w:val="left"/>
    </w:lvl>
    <w:lvl w:ilvl="2" w:tplc="8F0C3F56">
      <w:numFmt w:val="decimal"/>
      <w:lvlText w:val=""/>
      <w:lvlJc w:val="left"/>
    </w:lvl>
    <w:lvl w:ilvl="3" w:tplc="3224F658">
      <w:numFmt w:val="decimal"/>
      <w:lvlText w:val=""/>
      <w:lvlJc w:val="left"/>
    </w:lvl>
    <w:lvl w:ilvl="4" w:tplc="1E7275E2">
      <w:numFmt w:val="decimal"/>
      <w:lvlText w:val=""/>
      <w:lvlJc w:val="left"/>
    </w:lvl>
    <w:lvl w:ilvl="5" w:tplc="FF922FE6">
      <w:numFmt w:val="decimal"/>
      <w:lvlText w:val=""/>
      <w:lvlJc w:val="left"/>
    </w:lvl>
    <w:lvl w:ilvl="6" w:tplc="F37A4EEE">
      <w:numFmt w:val="decimal"/>
      <w:lvlText w:val=""/>
      <w:lvlJc w:val="left"/>
    </w:lvl>
    <w:lvl w:ilvl="7" w:tplc="69F66594">
      <w:numFmt w:val="decimal"/>
      <w:lvlText w:val=""/>
      <w:lvlJc w:val="left"/>
    </w:lvl>
    <w:lvl w:ilvl="8" w:tplc="505069CC">
      <w:numFmt w:val="decimal"/>
      <w:lvlText w:val=""/>
      <w:lvlJc w:val="left"/>
    </w:lvl>
  </w:abstractNum>
  <w:abstractNum w:abstractNumId="16" w15:restartNumberingAfterBreak="0">
    <w:nsid w:val="600619E5"/>
    <w:multiLevelType w:val="hybridMultilevel"/>
    <w:tmpl w:val="ADDE967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62A9458D"/>
    <w:multiLevelType w:val="hybridMultilevel"/>
    <w:tmpl w:val="DA98933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7C208D"/>
    <w:multiLevelType w:val="hybridMultilevel"/>
    <w:tmpl w:val="05AC0B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83F01E4"/>
    <w:multiLevelType w:val="hybridMultilevel"/>
    <w:tmpl w:val="776854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9095304"/>
    <w:multiLevelType w:val="hybridMultilevel"/>
    <w:tmpl w:val="EA242454"/>
    <w:lvl w:ilvl="0" w:tplc="EF52CDD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97A4D45"/>
    <w:multiLevelType w:val="hybridMultilevel"/>
    <w:tmpl w:val="3510F0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AC729F8"/>
    <w:multiLevelType w:val="hybridMultilevel"/>
    <w:tmpl w:val="1B32A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C5730B"/>
    <w:multiLevelType w:val="hybridMultilevel"/>
    <w:tmpl w:val="0480EB74"/>
    <w:lvl w:ilvl="0" w:tplc="0409000F">
      <w:start w:val="1"/>
      <w:numFmt w:val="decimal"/>
      <w:lvlText w:val="%1."/>
      <w:lvlJc w:val="left"/>
      <w:pPr>
        <w:ind w:left="1470" w:hanging="360"/>
      </w:p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24" w15:restartNumberingAfterBreak="0">
    <w:nsid w:val="74D61A28"/>
    <w:multiLevelType w:val="hybridMultilevel"/>
    <w:tmpl w:val="703645F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ADF0DF4"/>
    <w:multiLevelType w:val="hybridMultilevel"/>
    <w:tmpl w:val="12B406C0"/>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55695048">
    <w:abstractNumId w:val="8"/>
  </w:num>
  <w:num w:numId="2" w16cid:durableId="1095322858">
    <w:abstractNumId w:val="9"/>
  </w:num>
  <w:num w:numId="3" w16cid:durableId="2065827691">
    <w:abstractNumId w:val="15"/>
  </w:num>
  <w:num w:numId="4" w16cid:durableId="1657227446">
    <w:abstractNumId w:val="14"/>
  </w:num>
  <w:num w:numId="5" w16cid:durableId="723911118">
    <w:abstractNumId w:val="21"/>
  </w:num>
  <w:num w:numId="6" w16cid:durableId="1487356781">
    <w:abstractNumId w:val="24"/>
  </w:num>
  <w:num w:numId="7" w16cid:durableId="1845969329">
    <w:abstractNumId w:val="4"/>
  </w:num>
  <w:num w:numId="8" w16cid:durableId="864177936">
    <w:abstractNumId w:val="22"/>
  </w:num>
  <w:num w:numId="9" w16cid:durableId="1010450901">
    <w:abstractNumId w:val="13"/>
  </w:num>
  <w:num w:numId="10" w16cid:durableId="1790513395">
    <w:abstractNumId w:val="19"/>
  </w:num>
  <w:num w:numId="11" w16cid:durableId="641085975">
    <w:abstractNumId w:val="3"/>
  </w:num>
  <w:num w:numId="12" w16cid:durableId="821001142">
    <w:abstractNumId w:val="1"/>
  </w:num>
  <w:num w:numId="13" w16cid:durableId="1975023206">
    <w:abstractNumId w:val="12"/>
  </w:num>
  <w:num w:numId="14" w16cid:durableId="492259645">
    <w:abstractNumId w:val="23"/>
  </w:num>
  <w:num w:numId="15" w16cid:durableId="1678844778">
    <w:abstractNumId w:val="18"/>
  </w:num>
  <w:num w:numId="16" w16cid:durableId="950164336">
    <w:abstractNumId w:val="11"/>
  </w:num>
  <w:num w:numId="17" w16cid:durableId="1664629310">
    <w:abstractNumId w:val="17"/>
  </w:num>
  <w:num w:numId="18" w16cid:durableId="1564294401">
    <w:abstractNumId w:val="0"/>
  </w:num>
  <w:num w:numId="19" w16cid:durableId="1772234945">
    <w:abstractNumId w:val="5"/>
  </w:num>
  <w:num w:numId="20" w16cid:durableId="728069916">
    <w:abstractNumId w:val="2"/>
  </w:num>
  <w:num w:numId="21" w16cid:durableId="1186287839">
    <w:abstractNumId w:val="25"/>
  </w:num>
  <w:num w:numId="22" w16cid:durableId="1616861180">
    <w:abstractNumId w:val="7"/>
  </w:num>
  <w:num w:numId="23" w16cid:durableId="1577596466">
    <w:abstractNumId w:val="6"/>
  </w:num>
  <w:num w:numId="24" w16cid:durableId="14016351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8097224">
    <w:abstractNumId w:val="10"/>
  </w:num>
  <w:num w:numId="26" w16cid:durableId="11154398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F49"/>
    <w:rsid w:val="000009C3"/>
    <w:rsid w:val="0000171F"/>
    <w:rsid w:val="00001DDE"/>
    <w:rsid w:val="000032FC"/>
    <w:rsid w:val="000047B0"/>
    <w:rsid w:val="00010356"/>
    <w:rsid w:val="00010372"/>
    <w:rsid w:val="000110E4"/>
    <w:rsid w:val="00011D83"/>
    <w:rsid w:val="00011E78"/>
    <w:rsid w:val="00012361"/>
    <w:rsid w:val="00012DDB"/>
    <w:rsid w:val="00013666"/>
    <w:rsid w:val="00014216"/>
    <w:rsid w:val="0001569B"/>
    <w:rsid w:val="00015F47"/>
    <w:rsid w:val="0001623D"/>
    <w:rsid w:val="00016479"/>
    <w:rsid w:val="00016A4D"/>
    <w:rsid w:val="0001709D"/>
    <w:rsid w:val="0002122A"/>
    <w:rsid w:val="000241C5"/>
    <w:rsid w:val="00025087"/>
    <w:rsid w:val="0002510B"/>
    <w:rsid w:val="00025F1E"/>
    <w:rsid w:val="000261DD"/>
    <w:rsid w:val="00026AFD"/>
    <w:rsid w:val="000274A7"/>
    <w:rsid w:val="00030ECF"/>
    <w:rsid w:val="0003168A"/>
    <w:rsid w:val="000316F1"/>
    <w:rsid w:val="000321E4"/>
    <w:rsid w:val="00033866"/>
    <w:rsid w:val="000354B2"/>
    <w:rsid w:val="0003591D"/>
    <w:rsid w:val="00036C5F"/>
    <w:rsid w:val="00036E0E"/>
    <w:rsid w:val="00037294"/>
    <w:rsid w:val="000409A3"/>
    <w:rsid w:val="000415E0"/>
    <w:rsid w:val="000427CE"/>
    <w:rsid w:val="00042AA7"/>
    <w:rsid w:val="00044CF3"/>
    <w:rsid w:val="00045D23"/>
    <w:rsid w:val="0004669B"/>
    <w:rsid w:val="00046AC2"/>
    <w:rsid w:val="00050131"/>
    <w:rsid w:val="000509B7"/>
    <w:rsid w:val="0005393F"/>
    <w:rsid w:val="00054AB6"/>
    <w:rsid w:val="00056798"/>
    <w:rsid w:val="000609D3"/>
    <w:rsid w:val="000638CA"/>
    <w:rsid w:val="00064B98"/>
    <w:rsid w:val="00065C0C"/>
    <w:rsid w:val="000676F0"/>
    <w:rsid w:val="000711DC"/>
    <w:rsid w:val="0007150E"/>
    <w:rsid w:val="00072369"/>
    <w:rsid w:val="000724E8"/>
    <w:rsid w:val="00074885"/>
    <w:rsid w:val="00076682"/>
    <w:rsid w:val="00076D1A"/>
    <w:rsid w:val="0008042A"/>
    <w:rsid w:val="00080C0C"/>
    <w:rsid w:val="00082B99"/>
    <w:rsid w:val="000835EC"/>
    <w:rsid w:val="00084EFD"/>
    <w:rsid w:val="00085616"/>
    <w:rsid w:val="00087B78"/>
    <w:rsid w:val="00091129"/>
    <w:rsid w:val="00093EE9"/>
    <w:rsid w:val="00096397"/>
    <w:rsid w:val="00096788"/>
    <w:rsid w:val="00096E98"/>
    <w:rsid w:val="00097D8E"/>
    <w:rsid w:val="000A1C32"/>
    <w:rsid w:val="000A30D8"/>
    <w:rsid w:val="000A6EA2"/>
    <w:rsid w:val="000B0536"/>
    <w:rsid w:val="000B07C1"/>
    <w:rsid w:val="000B0953"/>
    <w:rsid w:val="000B0DDF"/>
    <w:rsid w:val="000B4451"/>
    <w:rsid w:val="000B50F0"/>
    <w:rsid w:val="000B6E1E"/>
    <w:rsid w:val="000C1078"/>
    <w:rsid w:val="000C10A0"/>
    <w:rsid w:val="000C184E"/>
    <w:rsid w:val="000C4726"/>
    <w:rsid w:val="000C4DD4"/>
    <w:rsid w:val="000C534F"/>
    <w:rsid w:val="000C5C7E"/>
    <w:rsid w:val="000C63F0"/>
    <w:rsid w:val="000C750E"/>
    <w:rsid w:val="000D0455"/>
    <w:rsid w:val="000D0C6E"/>
    <w:rsid w:val="000D2242"/>
    <w:rsid w:val="000D40C9"/>
    <w:rsid w:val="000D5E96"/>
    <w:rsid w:val="000D7402"/>
    <w:rsid w:val="000D76EF"/>
    <w:rsid w:val="000D7E2D"/>
    <w:rsid w:val="000E11DD"/>
    <w:rsid w:val="000E21D0"/>
    <w:rsid w:val="000E22C3"/>
    <w:rsid w:val="000E250C"/>
    <w:rsid w:val="000E327C"/>
    <w:rsid w:val="000E4D02"/>
    <w:rsid w:val="000E50D8"/>
    <w:rsid w:val="000E6C64"/>
    <w:rsid w:val="000E7FBF"/>
    <w:rsid w:val="000F2190"/>
    <w:rsid w:val="000F2AAC"/>
    <w:rsid w:val="000F3E6F"/>
    <w:rsid w:val="000F4E83"/>
    <w:rsid w:val="000F65A8"/>
    <w:rsid w:val="000F681D"/>
    <w:rsid w:val="000F6A4C"/>
    <w:rsid w:val="000F71F5"/>
    <w:rsid w:val="000F72FF"/>
    <w:rsid w:val="000F7AC1"/>
    <w:rsid w:val="00101F09"/>
    <w:rsid w:val="001032EB"/>
    <w:rsid w:val="001036C3"/>
    <w:rsid w:val="00104578"/>
    <w:rsid w:val="00104C79"/>
    <w:rsid w:val="001119AA"/>
    <w:rsid w:val="001134B7"/>
    <w:rsid w:val="00114063"/>
    <w:rsid w:val="001140E9"/>
    <w:rsid w:val="00115DFD"/>
    <w:rsid w:val="00120C50"/>
    <w:rsid w:val="00120E6E"/>
    <w:rsid w:val="001212CE"/>
    <w:rsid w:val="00121A38"/>
    <w:rsid w:val="001224E9"/>
    <w:rsid w:val="001224F0"/>
    <w:rsid w:val="001255D6"/>
    <w:rsid w:val="00125987"/>
    <w:rsid w:val="00126322"/>
    <w:rsid w:val="001303E7"/>
    <w:rsid w:val="0013152A"/>
    <w:rsid w:val="00133DE9"/>
    <w:rsid w:val="00135211"/>
    <w:rsid w:val="0013624A"/>
    <w:rsid w:val="00136C1B"/>
    <w:rsid w:val="00140645"/>
    <w:rsid w:val="0014156F"/>
    <w:rsid w:val="00141901"/>
    <w:rsid w:val="00141985"/>
    <w:rsid w:val="00141BB8"/>
    <w:rsid w:val="00142358"/>
    <w:rsid w:val="0014329B"/>
    <w:rsid w:val="00146FEB"/>
    <w:rsid w:val="00150786"/>
    <w:rsid w:val="001511C8"/>
    <w:rsid w:val="001515F0"/>
    <w:rsid w:val="001516E6"/>
    <w:rsid w:val="0015176B"/>
    <w:rsid w:val="00151961"/>
    <w:rsid w:val="00151C68"/>
    <w:rsid w:val="00152464"/>
    <w:rsid w:val="00155CF5"/>
    <w:rsid w:val="001568C7"/>
    <w:rsid w:val="001569B7"/>
    <w:rsid w:val="00160EAF"/>
    <w:rsid w:val="00161C41"/>
    <w:rsid w:val="00163C9D"/>
    <w:rsid w:val="00170502"/>
    <w:rsid w:val="00171AEB"/>
    <w:rsid w:val="001722DD"/>
    <w:rsid w:val="001735E1"/>
    <w:rsid w:val="00174704"/>
    <w:rsid w:val="00174B7F"/>
    <w:rsid w:val="00174E37"/>
    <w:rsid w:val="00175889"/>
    <w:rsid w:val="001773CE"/>
    <w:rsid w:val="00177D31"/>
    <w:rsid w:val="00177F17"/>
    <w:rsid w:val="00180C63"/>
    <w:rsid w:val="001810E9"/>
    <w:rsid w:val="00181E53"/>
    <w:rsid w:val="00182380"/>
    <w:rsid w:val="00184473"/>
    <w:rsid w:val="00184794"/>
    <w:rsid w:val="00184F93"/>
    <w:rsid w:val="0018501A"/>
    <w:rsid w:val="001855DF"/>
    <w:rsid w:val="00185985"/>
    <w:rsid w:val="00185B5E"/>
    <w:rsid w:val="00186204"/>
    <w:rsid w:val="00186630"/>
    <w:rsid w:val="00186835"/>
    <w:rsid w:val="0018765C"/>
    <w:rsid w:val="00187F8E"/>
    <w:rsid w:val="00191228"/>
    <w:rsid w:val="001913DF"/>
    <w:rsid w:val="00192916"/>
    <w:rsid w:val="0019592C"/>
    <w:rsid w:val="00196320"/>
    <w:rsid w:val="00197B4E"/>
    <w:rsid w:val="00197D82"/>
    <w:rsid w:val="001A029F"/>
    <w:rsid w:val="001A043A"/>
    <w:rsid w:val="001A1587"/>
    <w:rsid w:val="001A3542"/>
    <w:rsid w:val="001A410A"/>
    <w:rsid w:val="001A43DD"/>
    <w:rsid w:val="001A5363"/>
    <w:rsid w:val="001A5F48"/>
    <w:rsid w:val="001A7736"/>
    <w:rsid w:val="001B051D"/>
    <w:rsid w:val="001B2833"/>
    <w:rsid w:val="001B3618"/>
    <w:rsid w:val="001B3D67"/>
    <w:rsid w:val="001B4B62"/>
    <w:rsid w:val="001B4F5F"/>
    <w:rsid w:val="001C0E2B"/>
    <w:rsid w:val="001C1CBB"/>
    <w:rsid w:val="001C20CE"/>
    <w:rsid w:val="001C2CD8"/>
    <w:rsid w:val="001C5472"/>
    <w:rsid w:val="001C713E"/>
    <w:rsid w:val="001D137F"/>
    <w:rsid w:val="001D55AA"/>
    <w:rsid w:val="001D630A"/>
    <w:rsid w:val="001E0479"/>
    <w:rsid w:val="001E23BD"/>
    <w:rsid w:val="001E2EC8"/>
    <w:rsid w:val="001E375B"/>
    <w:rsid w:val="001E4251"/>
    <w:rsid w:val="001E54DF"/>
    <w:rsid w:val="001E5C10"/>
    <w:rsid w:val="001E5F9D"/>
    <w:rsid w:val="001E6D5D"/>
    <w:rsid w:val="001E7756"/>
    <w:rsid w:val="001F180F"/>
    <w:rsid w:val="001F2109"/>
    <w:rsid w:val="001F2AD4"/>
    <w:rsid w:val="001F53B6"/>
    <w:rsid w:val="001F63BA"/>
    <w:rsid w:val="001F76B2"/>
    <w:rsid w:val="001F7A62"/>
    <w:rsid w:val="001F7EA6"/>
    <w:rsid w:val="00202A67"/>
    <w:rsid w:val="00204ECC"/>
    <w:rsid w:val="00205A30"/>
    <w:rsid w:val="002107B1"/>
    <w:rsid w:val="002117BA"/>
    <w:rsid w:val="00212193"/>
    <w:rsid w:val="00212250"/>
    <w:rsid w:val="00214BB2"/>
    <w:rsid w:val="0021794B"/>
    <w:rsid w:val="00221915"/>
    <w:rsid w:val="00222456"/>
    <w:rsid w:val="00222B54"/>
    <w:rsid w:val="00222BEB"/>
    <w:rsid w:val="00223120"/>
    <w:rsid w:val="00223BA6"/>
    <w:rsid w:val="00225409"/>
    <w:rsid w:val="002254D8"/>
    <w:rsid w:val="00227DD7"/>
    <w:rsid w:val="00230E20"/>
    <w:rsid w:val="00231E76"/>
    <w:rsid w:val="002320FC"/>
    <w:rsid w:val="00232555"/>
    <w:rsid w:val="00237E9C"/>
    <w:rsid w:val="002437E1"/>
    <w:rsid w:val="00244731"/>
    <w:rsid w:val="00246BB9"/>
    <w:rsid w:val="00247024"/>
    <w:rsid w:val="00247C6A"/>
    <w:rsid w:val="00250D12"/>
    <w:rsid w:val="002514C9"/>
    <w:rsid w:val="00252513"/>
    <w:rsid w:val="0025295F"/>
    <w:rsid w:val="00253177"/>
    <w:rsid w:val="002536A7"/>
    <w:rsid w:val="00253D57"/>
    <w:rsid w:val="0025503A"/>
    <w:rsid w:val="00255981"/>
    <w:rsid w:val="00255994"/>
    <w:rsid w:val="00255AB4"/>
    <w:rsid w:val="00257992"/>
    <w:rsid w:val="00260187"/>
    <w:rsid w:val="0026093C"/>
    <w:rsid w:val="00260AE8"/>
    <w:rsid w:val="00261DE6"/>
    <w:rsid w:val="00262955"/>
    <w:rsid w:val="002638FA"/>
    <w:rsid w:val="00267B3D"/>
    <w:rsid w:val="00267F59"/>
    <w:rsid w:val="002703A7"/>
    <w:rsid w:val="00272C25"/>
    <w:rsid w:val="00272D86"/>
    <w:rsid w:val="00273D91"/>
    <w:rsid w:val="0027492D"/>
    <w:rsid w:val="00274B2A"/>
    <w:rsid w:val="00274D3C"/>
    <w:rsid w:val="00274ED9"/>
    <w:rsid w:val="0027520F"/>
    <w:rsid w:val="002824BF"/>
    <w:rsid w:val="00282919"/>
    <w:rsid w:val="00285972"/>
    <w:rsid w:val="00285F14"/>
    <w:rsid w:val="00285FE5"/>
    <w:rsid w:val="00286109"/>
    <w:rsid w:val="00286CC0"/>
    <w:rsid w:val="00287C9D"/>
    <w:rsid w:val="00291B81"/>
    <w:rsid w:val="002955A8"/>
    <w:rsid w:val="002A4E0F"/>
    <w:rsid w:val="002A4F52"/>
    <w:rsid w:val="002A5999"/>
    <w:rsid w:val="002A5E1F"/>
    <w:rsid w:val="002A6B02"/>
    <w:rsid w:val="002B00C9"/>
    <w:rsid w:val="002B160C"/>
    <w:rsid w:val="002B2540"/>
    <w:rsid w:val="002B532A"/>
    <w:rsid w:val="002B6F49"/>
    <w:rsid w:val="002B772D"/>
    <w:rsid w:val="002C01E7"/>
    <w:rsid w:val="002C0D1C"/>
    <w:rsid w:val="002C372C"/>
    <w:rsid w:val="002C5069"/>
    <w:rsid w:val="002C5B65"/>
    <w:rsid w:val="002C6355"/>
    <w:rsid w:val="002C787B"/>
    <w:rsid w:val="002D0582"/>
    <w:rsid w:val="002D5823"/>
    <w:rsid w:val="002D5872"/>
    <w:rsid w:val="002D603B"/>
    <w:rsid w:val="002D6DE3"/>
    <w:rsid w:val="002D7496"/>
    <w:rsid w:val="002D7F29"/>
    <w:rsid w:val="002E01F4"/>
    <w:rsid w:val="002E101E"/>
    <w:rsid w:val="002E1337"/>
    <w:rsid w:val="002E221A"/>
    <w:rsid w:val="002E2FBE"/>
    <w:rsid w:val="002E3EB8"/>
    <w:rsid w:val="002E5499"/>
    <w:rsid w:val="002E5FE7"/>
    <w:rsid w:val="002E7FED"/>
    <w:rsid w:val="002F0027"/>
    <w:rsid w:val="002F51DA"/>
    <w:rsid w:val="002F5840"/>
    <w:rsid w:val="002F6A28"/>
    <w:rsid w:val="002F7807"/>
    <w:rsid w:val="002F7AE7"/>
    <w:rsid w:val="00304650"/>
    <w:rsid w:val="00305415"/>
    <w:rsid w:val="003063DB"/>
    <w:rsid w:val="0030650E"/>
    <w:rsid w:val="003075A9"/>
    <w:rsid w:val="003075CF"/>
    <w:rsid w:val="003115C3"/>
    <w:rsid w:val="00313196"/>
    <w:rsid w:val="00313478"/>
    <w:rsid w:val="0031350D"/>
    <w:rsid w:val="00313AB5"/>
    <w:rsid w:val="003140E8"/>
    <w:rsid w:val="00317526"/>
    <w:rsid w:val="00323D83"/>
    <w:rsid w:val="00324216"/>
    <w:rsid w:val="003247E8"/>
    <w:rsid w:val="0032490D"/>
    <w:rsid w:val="00325D73"/>
    <w:rsid w:val="003275C0"/>
    <w:rsid w:val="00327A42"/>
    <w:rsid w:val="003307F2"/>
    <w:rsid w:val="00330834"/>
    <w:rsid w:val="003309DD"/>
    <w:rsid w:val="00331DB1"/>
    <w:rsid w:val="003339F1"/>
    <w:rsid w:val="0033548B"/>
    <w:rsid w:val="00335D80"/>
    <w:rsid w:val="0033612B"/>
    <w:rsid w:val="00343CA7"/>
    <w:rsid w:val="0034597B"/>
    <w:rsid w:val="00347850"/>
    <w:rsid w:val="003517A3"/>
    <w:rsid w:val="00351D6E"/>
    <w:rsid w:val="00353844"/>
    <w:rsid w:val="0035441D"/>
    <w:rsid w:val="003561FB"/>
    <w:rsid w:val="00356FA2"/>
    <w:rsid w:val="00356FF9"/>
    <w:rsid w:val="00360BB2"/>
    <w:rsid w:val="0036139E"/>
    <w:rsid w:val="00361400"/>
    <w:rsid w:val="00364803"/>
    <w:rsid w:val="003649C8"/>
    <w:rsid w:val="00365872"/>
    <w:rsid w:val="00365AE8"/>
    <w:rsid w:val="00366979"/>
    <w:rsid w:val="00367296"/>
    <w:rsid w:val="00367EE3"/>
    <w:rsid w:val="003737E8"/>
    <w:rsid w:val="0037430B"/>
    <w:rsid w:val="003748CC"/>
    <w:rsid w:val="00375815"/>
    <w:rsid w:val="00382777"/>
    <w:rsid w:val="003832EA"/>
    <w:rsid w:val="00384EB6"/>
    <w:rsid w:val="00385FA1"/>
    <w:rsid w:val="00387620"/>
    <w:rsid w:val="003876CD"/>
    <w:rsid w:val="00391B2C"/>
    <w:rsid w:val="00391CE3"/>
    <w:rsid w:val="003938A1"/>
    <w:rsid w:val="00393CBC"/>
    <w:rsid w:val="0039409A"/>
    <w:rsid w:val="003A09BB"/>
    <w:rsid w:val="003A0F20"/>
    <w:rsid w:val="003A11B4"/>
    <w:rsid w:val="003A40B2"/>
    <w:rsid w:val="003A6A9D"/>
    <w:rsid w:val="003A6AA1"/>
    <w:rsid w:val="003A770D"/>
    <w:rsid w:val="003B0551"/>
    <w:rsid w:val="003B0B66"/>
    <w:rsid w:val="003B113A"/>
    <w:rsid w:val="003B1424"/>
    <w:rsid w:val="003B18E4"/>
    <w:rsid w:val="003B1C43"/>
    <w:rsid w:val="003B4F98"/>
    <w:rsid w:val="003B638B"/>
    <w:rsid w:val="003C1F49"/>
    <w:rsid w:val="003C2795"/>
    <w:rsid w:val="003C2841"/>
    <w:rsid w:val="003C4B85"/>
    <w:rsid w:val="003C6E30"/>
    <w:rsid w:val="003D247C"/>
    <w:rsid w:val="003D3620"/>
    <w:rsid w:val="003D3B79"/>
    <w:rsid w:val="003D3ED5"/>
    <w:rsid w:val="003D4076"/>
    <w:rsid w:val="003D4297"/>
    <w:rsid w:val="003D4F59"/>
    <w:rsid w:val="003D536D"/>
    <w:rsid w:val="003D5A07"/>
    <w:rsid w:val="003D6403"/>
    <w:rsid w:val="003E1ABF"/>
    <w:rsid w:val="003E1EAF"/>
    <w:rsid w:val="003E3565"/>
    <w:rsid w:val="003E4642"/>
    <w:rsid w:val="003E4EC4"/>
    <w:rsid w:val="003E5AE7"/>
    <w:rsid w:val="003E70B7"/>
    <w:rsid w:val="003E7598"/>
    <w:rsid w:val="003E77E5"/>
    <w:rsid w:val="003F08A7"/>
    <w:rsid w:val="003F2022"/>
    <w:rsid w:val="003F35AE"/>
    <w:rsid w:val="003F37B3"/>
    <w:rsid w:val="003F403E"/>
    <w:rsid w:val="003F6164"/>
    <w:rsid w:val="003F690D"/>
    <w:rsid w:val="00401D20"/>
    <w:rsid w:val="0040245A"/>
    <w:rsid w:val="00402ABC"/>
    <w:rsid w:val="00404375"/>
    <w:rsid w:val="00404D84"/>
    <w:rsid w:val="00405699"/>
    <w:rsid w:val="00407B74"/>
    <w:rsid w:val="00407FA4"/>
    <w:rsid w:val="00411131"/>
    <w:rsid w:val="0041255D"/>
    <w:rsid w:val="00414002"/>
    <w:rsid w:val="004148CC"/>
    <w:rsid w:val="00417013"/>
    <w:rsid w:val="0041791F"/>
    <w:rsid w:val="00420747"/>
    <w:rsid w:val="00420EC9"/>
    <w:rsid w:val="00421796"/>
    <w:rsid w:val="004220BF"/>
    <w:rsid w:val="00422B9A"/>
    <w:rsid w:val="00426270"/>
    <w:rsid w:val="00427192"/>
    <w:rsid w:val="00430244"/>
    <w:rsid w:val="0043155F"/>
    <w:rsid w:val="00431805"/>
    <w:rsid w:val="0043248F"/>
    <w:rsid w:val="004345D4"/>
    <w:rsid w:val="0043466B"/>
    <w:rsid w:val="00435ADA"/>
    <w:rsid w:val="00436FB5"/>
    <w:rsid w:val="00437A85"/>
    <w:rsid w:val="0044068C"/>
    <w:rsid w:val="00441725"/>
    <w:rsid w:val="004437F6"/>
    <w:rsid w:val="0044539B"/>
    <w:rsid w:val="00445BE5"/>
    <w:rsid w:val="00445D79"/>
    <w:rsid w:val="00446934"/>
    <w:rsid w:val="00446E63"/>
    <w:rsid w:val="00447244"/>
    <w:rsid w:val="00447816"/>
    <w:rsid w:val="004506A7"/>
    <w:rsid w:val="00450A3E"/>
    <w:rsid w:val="00451831"/>
    <w:rsid w:val="00454984"/>
    <w:rsid w:val="00454EA3"/>
    <w:rsid w:val="00455A90"/>
    <w:rsid w:val="00456777"/>
    <w:rsid w:val="0046046E"/>
    <w:rsid w:val="00460BB3"/>
    <w:rsid w:val="004613F4"/>
    <w:rsid w:val="00461EA4"/>
    <w:rsid w:val="00463A59"/>
    <w:rsid w:val="0046402A"/>
    <w:rsid w:val="004650BA"/>
    <w:rsid w:val="004660BB"/>
    <w:rsid w:val="00472AD6"/>
    <w:rsid w:val="00472B26"/>
    <w:rsid w:val="00473C05"/>
    <w:rsid w:val="00474902"/>
    <w:rsid w:val="00474B08"/>
    <w:rsid w:val="00475F53"/>
    <w:rsid w:val="00476490"/>
    <w:rsid w:val="004764C8"/>
    <w:rsid w:val="00477C28"/>
    <w:rsid w:val="004800A7"/>
    <w:rsid w:val="00480AB4"/>
    <w:rsid w:val="00481623"/>
    <w:rsid w:val="00481861"/>
    <w:rsid w:val="00482704"/>
    <w:rsid w:val="00482747"/>
    <w:rsid w:val="00482E71"/>
    <w:rsid w:val="004831A3"/>
    <w:rsid w:val="00483717"/>
    <w:rsid w:val="00483859"/>
    <w:rsid w:val="0048417F"/>
    <w:rsid w:val="00484D5D"/>
    <w:rsid w:val="00485076"/>
    <w:rsid w:val="0048612C"/>
    <w:rsid w:val="004861FC"/>
    <w:rsid w:val="0048700D"/>
    <w:rsid w:val="004871F5"/>
    <w:rsid w:val="004903B7"/>
    <w:rsid w:val="0049055F"/>
    <w:rsid w:val="0049167A"/>
    <w:rsid w:val="00491F82"/>
    <w:rsid w:val="00493165"/>
    <w:rsid w:val="00493B2C"/>
    <w:rsid w:val="004952F4"/>
    <w:rsid w:val="004955A2"/>
    <w:rsid w:val="004958EA"/>
    <w:rsid w:val="00495DC8"/>
    <w:rsid w:val="00496B78"/>
    <w:rsid w:val="00496F74"/>
    <w:rsid w:val="00497551"/>
    <w:rsid w:val="004A0378"/>
    <w:rsid w:val="004A32EA"/>
    <w:rsid w:val="004A537D"/>
    <w:rsid w:val="004A5DB8"/>
    <w:rsid w:val="004A6C36"/>
    <w:rsid w:val="004A753C"/>
    <w:rsid w:val="004B0371"/>
    <w:rsid w:val="004B1B76"/>
    <w:rsid w:val="004B2540"/>
    <w:rsid w:val="004B3259"/>
    <w:rsid w:val="004B3C7E"/>
    <w:rsid w:val="004B4D57"/>
    <w:rsid w:val="004B7C30"/>
    <w:rsid w:val="004C10E9"/>
    <w:rsid w:val="004C43AB"/>
    <w:rsid w:val="004C49D3"/>
    <w:rsid w:val="004C512F"/>
    <w:rsid w:val="004C5A41"/>
    <w:rsid w:val="004C5B8C"/>
    <w:rsid w:val="004C5E79"/>
    <w:rsid w:val="004C6095"/>
    <w:rsid w:val="004C7334"/>
    <w:rsid w:val="004C7979"/>
    <w:rsid w:val="004D1E12"/>
    <w:rsid w:val="004D28D1"/>
    <w:rsid w:val="004D31A6"/>
    <w:rsid w:val="004D528C"/>
    <w:rsid w:val="004D65F3"/>
    <w:rsid w:val="004D6759"/>
    <w:rsid w:val="004E00D2"/>
    <w:rsid w:val="004E1FC0"/>
    <w:rsid w:val="004E2448"/>
    <w:rsid w:val="004E27A0"/>
    <w:rsid w:val="004E3FBB"/>
    <w:rsid w:val="004E77EB"/>
    <w:rsid w:val="004E7824"/>
    <w:rsid w:val="004F06C9"/>
    <w:rsid w:val="004F375C"/>
    <w:rsid w:val="004F3D33"/>
    <w:rsid w:val="004F40CF"/>
    <w:rsid w:val="004F46F5"/>
    <w:rsid w:val="004F63D1"/>
    <w:rsid w:val="004F6983"/>
    <w:rsid w:val="00501A42"/>
    <w:rsid w:val="0050250D"/>
    <w:rsid w:val="00505464"/>
    <w:rsid w:val="00505F0A"/>
    <w:rsid w:val="005071D1"/>
    <w:rsid w:val="00507632"/>
    <w:rsid w:val="0050771F"/>
    <w:rsid w:val="00507B19"/>
    <w:rsid w:val="0051259C"/>
    <w:rsid w:val="005131EE"/>
    <w:rsid w:val="00513BD3"/>
    <w:rsid w:val="00513E24"/>
    <w:rsid w:val="00515709"/>
    <w:rsid w:val="005171F1"/>
    <w:rsid w:val="00521F39"/>
    <w:rsid w:val="00522504"/>
    <w:rsid w:val="00522FE6"/>
    <w:rsid w:val="00523B8D"/>
    <w:rsid w:val="00524051"/>
    <w:rsid w:val="00524781"/>
    <w:rsid w:val="00524847"/>
    <w:rsid w:val="005251C2"/>
    <w:rsid w:val="00526CB1"/>
    <w:rsid w:val="00530395"/>
    <w:rsid w:val="00531503"/>
    <w:rsid w:val="0053194D"/>
    <w:rsid w:val="005320A1"/>
    <w:rsid w:val="00532FFE"/>
    <w:rsid w:val="00534E3E"/>
    <w:rsid w:val="0053581B"/>
    <w:rsid w:val="00536407"/>
    <w:rsid w:val="00536865"/>
    <w:rsid w:val="00540021"/>
    <w:rsid w:val="005400CF"/>
    <w:rsid w:val="00541845"/>
    <w:rsid w:val="00541BDE"/>
    <w:rsid w:val="00544619"/>
    <w:rsid w:val="00551C7E"/>
    <w:rsid w:val="00555B8C"/>
    <w:rsid w:val="00556311"/>
    <w:rsid w:val="00557217"/>
    <w:rsid w:val="0055727C"/>
    <w:rsid w:val="005611BE"/>
    <w:rsid w:val="005611FF"/>
    <w:rsid w:val="00562C5F"/>
    <w:rsid w:val="00563AE6"/>
    <w:rsid w:val="00566234"/>
    <w:rsid w:val="00566617"/>
    <w:rsid w:val="0056662E"/>
    <w:rsid w:val="00567516"/>
    <w:rsid w:val="005704FD"/>
    <w:rsid w:val="005704FE"/>
    <w:rsid w:val="005722F1"/>
    <w:rsid w:val="005726A9"/>
    <w:rsid w:val="00574709"/>
    <w:rsid w:val="005755C1"/>
    <w:rsid w:val="00576299"/>
    <w:rsid w:val="005767C1"/>
    <w:rsid w:val="00576871"/>
    <w:rsid w:val="0057720A"/>
    <w:rsid w:val="00580410"/>
    <w:rsid w:val="00580870"/>
    <w:rsid w:val="005809A2"/>
    <w:rsid w:val="00580EC1"/>
    <w:rsid w:val="00583891"/>
    <w:rsid w:val="005841B1"/>
    <w:rsid w:val="005842C0"/>
    <w:rsid w:val="00584386"/>
    <w:rsid w:val="00585134"/>
    <w:rsid w:val="005875C2"/>
    <w:rsid w:val="005930C0"/>
    <w:rsid w:val="00593326"/>
    <w:rsid w:val="0059403B"/>
    <w:rsid w:val="005953CB"/>
    <w:rsid w:val="0059599D"/>
    <w:rsid w:val="005968AB"/>
    <w:rsid w:val="00597B7A"/>
    <w:rsid w:val="005A01FA"/>
    <w:rsid w:val="005A1BBA"/>
    <w:rsid w:val="005A592B"/>
    <w:rsid w:val="005A60D1"/>
    <w:rsid w:val="005B038D"/>
    <w:rsid w:val="005B29B1"/>
    <w:rsid w:val="005B4359"/>
    <w:rsid w:val="005B68AF"/>
    <w:rsid w:val="005B7ADC"/>
    <w:rsid w:val="005C15FE"/>
    <w:rsid w:val="005C27AE"/>
    <w:rsid w:val="005C61FC"/>
    <w:rsid w:val="005C64B4"/>
    <w:rsid w:val="005C76D9"/>
    <w:rsid w:val="005D0A09"/>
    <w:rsid w:val="005D13C4"/>
    <w:rsid w:val="005D1EF4"/>
    <w:rsid w:val="005D2AFE"/>
    <w:rsid w:val="005D36A2"/>
    <w:rsid w:val="005D3DE5"/>
    <w:rsid w:val="005D4681"/>
    <w:rsid w:val="005D52AA"/>
    <w:rsid w:val="005D54B4"/>
    <w:rsid w:val="005D5BA0"/>
    <w:rsid w:val="005D6F2E"/>
    <w:rsid w:val="005D7E8D"/>
    <w:rsid w:val="005E034C"/>
    <w:rsid w:val="005E07D3"/>
    <w:rsid w:val="005E0EE8"/>
    <w:rsid w:val="005E1EA7"/>
    <w:rsid w:val="005E225B"/>
    <w:rsid w:val="005E2B44"/>
    <w:rsid w:val="005E44BD"/>
    <w:rsid w:val="005E5089"/>
    <w:rsid w:val="005E5C6F"/>
    <w:rsid w:val="005E5CE6"/>
    <w:rsid w:val="005E651D"/>
    <w:rsid w:val="005E658F"/>
    <w:rsid w:val="005E665C"/>
    <w:rsid w:val="005E67F5"/>
    <w:rsid w:val="005E72A1"/>
    <w:rsid w:val="005F0980"/>
    <w:rsid w:val="005F0B3A"/>
    <w:rsid w:val="005F24BD"/>
    <w:rsid w:val="005F3E6D"/>
    <w:rsid w:val="005F7139"/>
    <w:rsid w:val="0060162E"/>
    <w:rsid w:val="00601F2F"/>
    <w:rsid w:val="00602207"/>
    <w:rsid w:val="006025C5"/>
    <w:rsid w:val="00602BA9"/>
    <w:rsid w:val="00605994"/>
    <w:rsid w:val="006059AA"/>
    <w:rsid w:val="00605EAA"/>
    <w:rsid w:val="006108DC"/>
    <w:rsid w:val="0061492B"/>
    <w:rsid w:val="006157AD"/>
    <w:rsid w:val="00615ECE"/>
    <w:rsid w:val="006171E0"/>
    <w:rsid w:val="00617CB5"/>
    <w:rsid w:val="0062196E"/>
    <w:rsid w:val="006222B3"/>
    <w:rsid w:val="006227DE"/>
    <w:rsid w:val="00622C7E"/>
    <w:rsid w:val="006239C4"/>
    <w:rsid w:val="0062467F"/>
    <w:rsid w:val="00625745"/>
    <w:rsid w:val="00627C04"/>
    <w:rsid w:val="00627C35"/>
    <w:rsid w:val="00630075"/>
    <w:rsid w:val="006309E2"/>
    <w:rsid w:val="00634C3E"/>
    <w:rsid w:val="006376BF"/>
    <w:rsid w:val="006405BA"/>
    <w:rsid w:val="006414E9"/>
    <w:rsid w:val="00641FF7"/>
    <w:rsid w:val="0064257F"/>
    <w:rsid w:val="00642BEA"/>
    <w:rsid w:val="00644726"/>
    <w:rsid w:val="00644A0B"/>
    <w:rsid w:val="00645511"/>
    <w:rsid w:val="006470F8"/>
    <w:rsid w:val="006474DB"/>
    <w:rsid w:val="006479AF"/>
    <w:rsid w:val="00650738"/>
    <w:rsid w:val="00652AF9"/>
    <w:rsid w:val="00652C96"/>
    <w:rsid w:val="00653BB7"/>
    <w:rsid w:val="0065487E"/>
    <w:rsid w:val="00655FDC"/>
    <w:rsid w:val="00657CA9"/>
    <w:rsid w:val="006624E3"/>
    <w:rsid w:val="006625DD"/>
    <w:rsid w:val="00662AB2"/>
    <w:rsid w:val="00663016"/>
    <w:rsid w:val="006645E2"/>
    <w:rsid w:val="006679B5"/>
    <w:rsid w:val="0067091B"/>
    <w:rsid w:val="00670C17"/>
    <w:rsid w:val="00671722"/>
    <w:rsid w:val="00671DBF"/>
    <w:rsid w:val="00671FAC"/>
    <w:rsid w:val="006758D8"/>
    <w:rsid w:val="00677333"/>
    <w:rsid w:val="006800D5"/>
    <w:rsid w:val="0068039E"/>
    <w:rsid w:val="00680979"/>
    <w:rsid w:val="00680BFA"/>
    <w:rsid w:val="00680D8A"/>
    <w:rsid w:val="00681973"/>
    <w:rsid w:val="006841A5"/>
    <w:rsid w:val="006847FF"/>
    <w:rsid w:val="00684A2C"/>
    <w:rsid w:val="00687BA8"/>
    <w:rsid w:val="0069033A"/>
    <w:rsid w:val="00690B45"/>
    <w:rsid w:val="006915C1"/>
    <w:rsid w:val="0069277F"/>
    <w:rsid w:val="00693783"/>
    <w:rsid w:val="006947AE"/>
    <w:rsid w:val="00695D51"/>
    <w:rsid w:val="006964A0"/>
    <w:rsid w:val="0069705C"/>
    <w:rsid w:val="00697B06"/>
    <w:rsid w:val="006A0489"/>
    <w:rsid w:val="006A0527"/>
    <w:rsid w:val="006A0A04"/>
    <w:rsid w:val="006A15E5"/>
    <w:rsid w:val="006A3D24"/>
    <w:rsid w:val="006A4873"/>
    <w:rsid w:val="006A48B3"/>
    <w:rsid w:val="006A4D5F"/>
    <w:rsid w:val="006A5F39"/>
    <w:rsid w:val="006B038F"/>
    <w:rsid w:val="006B156D"/>
    <w:rsid w:val="006B1E3D"/>
    <w:rsid w:val="006B1EB6"/>
    <w:rsid w:val="006B34EB"/>
    <w:rsid w:val="006B4300"/>
    <w:rsid w:val="006B4BFE"/>
    <w:rsid w:val="006B54C1"/>
    <w:rsid w:val="006B5AD9"/>
    <w:rsid w:val="006B5E3B"/>
    <w:rsid w:val="006C468B"/>
    <w:rsid w:val="006C4A2B"/>
    <w:rsid w:val="006C4FC4"/>
    <w:rsid w:val="006C59BC"/>
    <w:rsid w:val="006C631D"/>
    <w:rsid w:val="006D03BA"/>
    <w:rsid w:val="006D13B4"/>
    <w:rsid w:val="006D3BE2"/>
    <w:rsid w:val="006D3CB7"/>
    <w:rsid w:val="006D4A40"/>
    <w:rsid w:val="006D5B64"/>
    <w:rsid w:val="006D675E"/>
    <w:rsid w:val="006E0268"/>
    <w:rsid w:val="006E2CB5"/>
    <w:rsid w:val="006E3033"/>
    <w:rsid w:val="006E405F"/>
    <w:rsid w:val="006E4C9A"/>
    <w:rsid w:val="006E4F6F"/>
    <w:rsid w:val="006E5B8D"/>
    <w:rsid w:val="006E77EE"/>
    <w:rsid w:val="006F1B94"/>
    <w:rsid w:val="006F458C"/>
    <w:rsid w:val="006F77C0"/>
    <w:rsid w:val="006F7D98"/>
    <w:rsid w:val="006F7E71"/>
    <w:rsid w:val="00700A54"/>
    <w:rsid w:val="007017BE"/>
    <w:rsid w:val="00703457"/>
    <w:rsid w:val="00703F5B"/>
    <w:rsid w:val="00704789"/>
    <w:rsid w:val="00705DC6"/>
    <w:rsid w:val="00706503"/>
    <w:rsid w:val="00706602"/>
    <w:rsid w:val="00710229"/>
    <w:rsid w:val="0071027F"/>
    <w:rsid w:val="007107C5"/>
    <w:rsid w:val="00710C37"/>
    <w:rsid w:val="00711431"/>
    <w:rsid w:val="00711F1C"/>
    <w:rsid w:val="0071274D"/>
    <w:rsid w:val="007128F9"/>
    <w:rsid w:val="00712E7D"/>
    <w:rsid w:val="00713739"/>
    <w:rsid w:val="007139A0"/>
    <w:rsid w:val="0071418E"/>
    <w:rsid w:val="007148E8"/>
    <w:rsid w:val="00715F14"/>
    <w:rsid w:val="007210A2"/>
    <w:rsid w:val="0072120D"/>
    <w:rsid w:val="00721580"/>
    <w:rsid w:val="00721D92"/>
    <w:rsid w:val="0072205D"/>
    <w:rsid w:val="007255BD"/>
    <w:rsid w:val="007256D7"/>
    <w:rsid w:val="007275E0"/>
    <w:rsid w:val="00730174"/>
    <w:rsid w:val="00730642"/>
    <w:rsid w:val="00733937"/>
    <w:rsid w:val="00733D4E"/>
    <w:rsid w:val="0073595F"/>
    <w:rsid w:val="00736AFA"/>
    <w:rsid w:val="00736B39"/>
    <w:rsid w:val="00740009"/>
    <w:rsid w:val="00740E92"/>
    <w:rsid w:val="00741357"/>
    <w:rsid w:val="007439FD"/>
    <w:rsid w:val="00750553"/>
    <w:rsid w:val="00751A18"/>
    <w:rsid w:val="00753308"/>
    <w:rsid w:val="00753CD5"/>
    <w:rsid w:val="00754131"/>
    <w:rsid w:val="0075415A"/>
    <w:rsid w:val="00755264"/>
    <w:rsid w:val="00755862"/>
    <w:rsid w:val="007559A8"/>
    <w:rsid w:val="0075726B"/>
    <w:rsid w:val="00757C1E"/>
    <w:rsid w:val="007613E5"/>
    <w:rsid w:val="007615A8"/>
    <w:rsid w:val="00761F57"/>
    <w:rsid w:val="0076446F"/>
    <w:rsid w:val="007648F3"/>
    <w:rsid w:val="00766703"/>
    <w:rsid w:val="00770F71"/>
    <w:rsid w:val="00771934"/>
    <w:rsid w:val="00771DED"/>
    <w:rsid w:val="00771EBC"/>
    <w:rsid w:val="00774F6F"/>
    <w:rsid w:val="00775CCC"/>
    <w:rsid w:val="0077622A"/>
    <w:rsid w:val="00776C06"/>
    <w:rsid w:val="00780676"/>
    <w:rsid w:val="00780DA4"/>
    <w:rsid w:val="007817C6"/>
    <w:rsid w:val="0078277F"/>
    <w:rsid w:val="00783BCB"/>
    <w:rsid w:val="007844D5"/>
    <w:rsid w:val="00784998"/>
    <w:rsid w:val="00784C60"/>
    <w:rsid w:val="00784E46"/>
    <w:rsid w:val="007855A4"/>
    <w:rsid w:val="00785F2D"/>
    <w:rsid w:val="007869B8"/>
    <w:rsid w:val="00786E9C"/>
    <w:rsid w:val="00791460"/>
    <w:rsid w:val="00791524"/>
    <w:rsid w:val="007915A9"/>
    <w:rsid w:val="00792C34"/>
    <w:rsid w:val="00795802"/>
    <w:rsid w:val="00796796"/>
    <w:rsid w:val="00796AB1"/>
    <w:rsid w:val="007976B3"/>
    <w:rsid w:val="007A0FD9"/>
    <w:rsid w:val="007A1FD1"/>
    <w:rsid w:val="007A3EE1"/>
    <w:rsid w:val="007A49F7"/>
    <w:rsid w:val="007A7DEF"/>
    <w:rsid w:val="007B3900"/>
    <w:rsid w:val="007B5D7C"/>
    <w:rsid w:val="007B6528"/>
    <w:rsid w:val="007C02B5"/>
    <w:rsid w:val="007C0968"/>
    <w:rsid w:val="007C1DB1"/>
    <w:rsid w:val="007C34F1"/>
    <w:rsid w:val="007C3A87"/>
    <w:rsid w:val="007C60F9"/>
    <w:rsid w:val="007D0988"/>
    <w:rsid w:val="007D0F20"/>
    <w:rsid w:val="007D56EA"/>
    <w:rsid w:val="007D5C51"/>
    <w:rsid w:val="007D6344"/>
    <w:rsid w:val="007D6346"/>
    <w:rsid w:val="007D6BB0"/>
    <w:rsid w:val="007D6D3E"/>
    <w:rsid w:val="007E019F"/>
    <w:rsid w:val="007E05C6"/>
    <w:rsid w:val="007E0B57"/>
    <w:rsid w:val="007E17DC"/>
    <w:rsid w:val="007E2087"/>
    <w:rsid w:val="007E2F41"/>
    <w:rsid w:val="007E731A"/>
    <w:rsid w:val="007F07A4"/>
    <w:rsid w:val="007F0C54"/>
    <w:rsid w:val="007F1122"/>
    <w:rsid w:val="007F1862"/>
    <w:rsid w:val="007F215D"/>
    <w:rsid w:val="007F26FF"/>
    <w:rsid w:val="007F2F2D"/>
    <w:rsid w:val="007F5C95"/>
    <w:rsid w:val="008005C5"/>
    <w:rsid w:val="0080235F"/>
    <w:rsid w:val="00803399"/>
    <w:rsid w:val="008044C9"/>
    <w:rsid w:val="008053C4"/>
    <w:rsid w:val="00807428"/>
    <w:rsid w:val="00807B02"/>
    <w:rsid w:val="008100E7"/>
    <w:rsid w:val="00810F36"/>
    <w:rsid w:val="00811EFE"/>
    <w:rsid w:val="00817942"/>
    <w:rsid w:val="0082179A"/>
    <w:rsid w:val="0082190D"/>
    <w:rsid w:val="00823EB5"/>
    <w:rsid w:val="00824369"/>
    <w:rsid w:val="00825915"/>
    <w:rsid w:val="00827A0D"/>
    <w:rsid w:val="00831C05"/>
    <w:rsid w:val="00832A52"/>
    <w:rsid w:val="00833079"/>
    <w:rsid w:val="0083339A"/>
    <w:rsid w:val="00836CFC"/>
    <w:rsid w:val="00841DEB"/>
    <w:rsid w:val="00842B63"/>
    <w:rsid w:val="00842EFC"/>
    <w:rsid w:val="008430A1"/>
    <w:rsid w:val="008432B0"/>
    <w:rsid w:val="00843922"/>
    <w:rsid w:val="008451CA"/>
    <w:rsid w:val="008453EA"/>
    <w:rsid w:val="00845F0F"/>
    <w:rsid w:val="00845F43"/>
    <w:rsid w:val="00846362"/>
    <w:rsid w:val="008463DC"/>
    <w:rsid w:val="00846786"/>
    <w:rsid w:val="008475BD"/>
    <w:rsid w:val="0084774B"/>
    <w:rsid w:val="00847A09"/>
    <w:rsid w:val="0085071C"/>
    <w:rsid w:val="00852EF3"/>
    <w:rsid w:val="00853951"/>
    <w:rsid w:val="008542A9"/>
    <w:rsid w:val="00854485"/>
    <w:rsid w:val="0085522F"/>
    <w:rsid w:val="008559FC"/>
    <w:rsid w:val="00855CE2"/>
    <w:rsid w:val="00856C6C"/>
    <w:rsid w:val="00863D2E"/>
    <w:rsid w:val="00863F1C"/>
    <w:rsid w:val="00863F66"/>
    <w:rsid w:val="0086464C"/>
    <w:rsid w:val="00864E20"/>
    <w:rsid w:val="008652FE"/>
    <w:rsid w:val="00866133"/>
    <w:rsid w:val="0086682E"/>
    <w:rsid w:val="00867600"/>
    <w:rsid w:val="00867959"/>
    <w:rsid w:val="00871446"/>
    <w:rsid w:val="00871D1E"/>
    <w:rsid w:val="008724DE"/>
    <w:rsid w:val="008737F9"/>
    <w:rsid w:val="0087399C"/>
    <w:rsid w:val="00873BF2"/>
    <w:rsid w:val="008741DE"/>
    <w:rsid w:val="00875DB5"/>
    <w:rsid w:val="008800AC"/>
    <w:rsid w:val="008838C6"/>
    <w:rsid w:val="0088500A"/>
    <w:rsid w:val="0088555D"/>
    <w:rsid w:val="00890C0E"/>
    <w:rsid w:val="00894659"/>
    <w:rsid w:val="00894C04"/>
    <w:rsid w:val="00894D76"/>
    <w:rsid w:val="00894E6F"/>
    <w:rsid w:val="00896CE3"/>
    <w:rsid w:val="008A27DF"/>
    <w:rsid w:val="008A4183"/>
    <w:rsid w:val="008A4665"/>
    <w:rsid w:val="008A4FB5"/>
    <w:rsid w:val="008A7DC5"/>
    <w:rsid w:val="008B1D64"/>
    <w:rsid w:val="008B2DF8"/>
    <w:rsid w:val="008B3221"/>
    <w:rsid w:val="008B3B85"/>
    <w:rsid w:val="008B4280"/>
    <w:rsid w:val="008B5C67"/>
    <w:rsid w:val="008B6A55"/>
    <w:rsid w:val="008B7801"/>
    <w:rsid w:val="008B7971"/>
    <w:rsid w:val="008B79BD"/>
    <w:rsid w:val="008C0247"/>
    <w:rsid w:val="008C0EED"/>
    <w:rsid w:val="008C1774"/>
    <w:rsid w:val="008C1C6E"/>
    <w:rsid w:val="008C1C9A"/>
    <w:rsid w:val="008C2DD8"/>
    <w:rsid w:val="008C32B4"/>
    <w:rsid w:val="008C5963"/>
    <w:rsid w:val="008C6DF2"/>
    <w:rsid w:val="008C735B"/>
    <w:rsid w:val="008D28E0"/>
    <w:rsid w:val="008D3F03"/>
    <w:rsid w:val="008D6CD5"/>
    <w:rsid w:val="008E3810"/>
    <w:rsid w:val="008E4979"/>
    <w:rsid w:val="008E4A18"/>
    <w:rsid w:val="008E4A1E"/>
    <w:rsid w:val="008E4EEF"/>
    <w:rsid w:val="008E594C"/>
    <w:rsid w:val="008E5EF0"/>
    <w:rsid w:val="008E716F"/>
    <w:rsid w:val="008F0638"/>
    <w:rsid w:val="008F0FB3"/>
    <w:rsid w:val="008F1887"/>
    <w:rsid w:val="008F432C"/>
    <w:rsid w:val="008F5918"/>
    <w:rsid w:val="008F5E85"/>
    <w:rsid w:val="008F62C3"/>
    <w:rsid w:val="008F6C81"/>
    <w:rsid w:val="008F7345"/>
    <w:rsid w:val="00902795"/>
    <w:rsid w:val="0090341C"/>
    <w:rsid w:val="00904A98"/>
    <w:rsid w:val="00905997"/>
    <w:rsid w:val="00910397"/>
    <w:rsid w:val="00910442"/>
    <w:rsid w:val="009125E7"/>
    <w:rsid w:val="00914331"/>
    <w:rsid w:val="009153A2"/>
    <w:rsid w:val="0091589A"/>
    <w:rsid w:val="00920842"/>
    <w:rsid w:val="00921527"/>
    <w:rsid w:val="00921DA3"/>
    <w:rsid w:val="00922BBA"/>
    <w:rsid w:val="009238D8"/>
    <w:rsid w:val="0092422B"/>
    <w:rsid w:val="00924D14"/>
    <w:rsid w:val="009302DD"/>
    <w:rsid w:val="009309E7"/>
    <w:rsid w:val="00932AE0"/>
    <w:rsid w:val="00933A45"/>
    <w:rsid w:val="0093533E"/>
    <w:rsid w:val="00936F07"/>
    <w:rsid w:val="00942180"/>
    <w:rsid w:val="009447B8"/>
    <w:rsid w:val="00945F2F"/>
    <w:rsid w:val="009474D0"/>
    <w:rsid w:val="00947564"/>
    <w:rsid w:val="00947582"/>
    <w:rsid w:val="00947B6D"/>
    <w:rsid w:val="0095092A"/>
    <w:rsid w:val="0095167B"/>
    <w:rsid w:val="00951B36"/>
    <w:rsid w:val="00951EA8"/>
    <w:rsid w:val="00955C0E"/>
    <w:rsid w:val="00957256"/>
    <w:rsid w:val="009604F0"/>
    <w:rsid w:val="00960BF8"/>
    <w:rsid w:val="0096111B"/>
    <w:rsid w:val="0096211F"/>
    <w:rsid w:val="009631A0"/>
    <w:rsid w:val="00964B0C"/>
    <w:rsid w:val="00964EA1"/>
    <w:rsid w:val="00966622"/>
    <w:rsid w:val="00970E4B"/>
    <w:rsid w:val="00971100"/>
    <w:rsid w:val="0097236C"/>
    <w:rsid w:val="00972914"/>
    <w:rsid w:val="00972E10"/>
    <w:rsid w:val="00973BDA"/>
    <w:rsid w:val="009749F3"/>
    <w:rsid w:val="00974E82"/>
    <w:rsid w:val="00977106"/>
    <w:rsid w:val="00977C3F"/>
    <w:rsid w:val="009804CC"/>
    <w:rsid w:val="00981FE6"/>
    <w:rsid w:val="00982F91"/>
    <w:rsid w:val="009842B7"/>
    <w:rsid w:val="009845D4"/>
    <w:rsid w:val="009850CB"/>
    <w:rsid w:val="00985D8D"/>
    <w:rsid w:val="009861C7"/>
    <w:rsid w:val="0098700A"/>
    <w:rsid w:val="00990ACE"/>
    <w:rsid w:val="009930D5"/>
    <w:rsid w:val="0099335E"/>
    <w:rsid w:val="00994D5C"/>
    <w:rsid w:val="00994FDE"/>
    <w:rsid w:val="00995B7C"/>
    <w:rsid w:val="00995E69"/>
    <w:rsid w:val="00996142"/>
    <w:rsid w:val="00996476"/>
    <w:rsid w:val="0099765D"/>
    <w:rsid w:val="009A2F98"/>
    <w:rsid w:val="009A5161"/>
    <w:rsid w:val="009A59FC"/>
    <w:rsid w:val="009A6DAC"/>
    <w:rsid w:val="009A7B00"/>
    <w:rsid w:val="009B0CBF"/>
    <w:rsid w:val="009B2A2D"/>
    <w:rsid w:val="009B3209"/>
    <w:rsid w:val="009B59A4"/>
    <w:rsid w:val="009B5B5F"/>
    <w:rsid w:val="009B5EC0"/>
    <w:rsid w:val="009B6398"/>
    <w:rsid w:val="009B7664"/>
    <w:rsid w:val="009B789A"/>
    <w:rsid w:val="009C181B"/>
    <w:rsid w:val="009C235A"/>
    <w:rsid w:val="009C2AAB"/>
    <w:rsid w:val="009C4264"/>
    <w:rsid w:val="009C6EF8"/>
    <w:rsid w:val="009D14B9"/>
    <w:rsid w:val="009D19A9"/>
    <w:rsid w:val="009D4BBE"/>
    <w:rsid w:val="009D5628"/>
    <w:rsid w:val="009D611C"/>
    <w:rsid w:val="009D74D1"/>
    <w:rsid w:val="009D75E6"/>
    <w:rsid w:val="009E063D"/>
    <w:rsid w:val="009E0655"/>
    <w:rsid w:val="009E0F0B"/>
    <w:rsid w:val="009E0FF9"/>
    <w:rsid w:val="009E213D"/>
    <w:rsid w:val="009E2433"/>
    <w:rsid w:val="009E2DBF"/>
    <w:rsid w:val="009E2EBD"/>
    <w:rsid w:val="009E3351"/>
    <w:rsid w:val="009E399E"/>
    <w:rsid w:val="009E3B7D"/>
    <w:rsid w:val="009E475D"/>
    <w:rsid w:val="009E4788"/>
    <w:rsid w:val="009F11CF"/>
    <w:rsid w:val="009F2A79"/>
    <w:rsid w:val="009F54AB"/>
    <w:rsid w:val="00A005D6"/>
    <w:rsid w:val="00A015C9"/>
    <w:rsid w:val="00A0190B"/>
    <w:rsid w:val="00A01C96"/>
    <w:rsid w:val="00A01DBE"/>
    <w:rsid w:val="00A02556"/>
    <w:rsid w:val="00A02AD4"/>
    <w:rsid w:val="00A02D48"/>
    <w:rsid w:val="00A04B22"/>
    <w:rsid w:val="00A04B3D"/>
    <w:rsid w:val="00A10F5C"/>
    <w:rsid w:val="00A11C36"/>
    <w:rsid w:val="00A12860"/>
    <w:rsid w:val="00A13346"/>
    <w:rsid w:val="00A1373A"/>
    <w:rsid w:val="00A1420A"/>
    <w:rsid w:val="00A14FCD"/>
    <w:rsid w:val="00A16E96"/>
    <w:rsid w:val="00A17F0E"/>
    <w:rsid w:val="00A25296"/>
    <w:rsid w:val="00A26773"/>
    <w:rsid w:val="00A26C87"/>
    <w:rsid w:val="00A27AB2"/>
    <w:rsid w:val="00A3255E"/>
    <w:rsid w:val="00A32C01"/>
    <w:rsid w:val="00A340A0"/>
    <w:rsid w:val="00A357AF"/>
    <w:rsid w:val="00A37F8B"/>
    <w:rsid w:val="00A40DED"/>
    <w:rsid w:val="00A43262"/>
    <w:rsid w:val="00A44512"/>
    <w:rsid w:val="00A4543A"/>
    <w:rsid w:val="00A46C78"/>
    <w:rsid w:val="00A46EBB"/>
    <w:rsid w:val="00A478CE"/>
    <w:rsid w:val="00A511B9"/>
    <w:rsid w:val="00A51389"/>
    <w:rsid w:val="00A530F7"/>
    <w:rsid w:val="00A53E46"/>
    <w:rsid w:val="00A543B5"/>
    <w:rsid w:val="00A54421"/>
    <w:rsid w:val="00A544FD"/>
    <w:rsid w:val="00A56DB3"/>
    <w:rsid w:val="00A6067F"/>
    <w:rsid w:val="00A62055"/>
    <w:rsid w:val="00A6316C"/>
    <w:rsid w:val="00A63D63"/>
    <w:rsid w:val="00A63EA3"/>
    <w:rsid w:val="00A66ECC"/>
    <w:rsid w:val="00A708D3"/>
    <w:rsid w:val="00A71C33"/>
    <w:rsid w:val="00A720A4"/>
    <w:rsid w:val="00A72818"/>
    <w:rsid w:val="00A76A75"/>
    <w:rsid w:val="00A77396"/>
    <w:rsid w:val="00A77E46"/>
    <w:rsid w:val="00A80665"/>
    <w:rsid w:val="00A841A1"/>
    <w:rsid w:val="00A862F4"/>
    <w:rsid w:val="00A863D6"/>
    <w:rsid w:val="00A90BEB"/>
    <w:rsid w:val="00A9119F"/>
    <w:rsid w:val="00A9187F"/>
    <w:rsid w:val="00A91993"/>
    <w:rsid w:val="00A93B9D"/>
    <w:rsid w:val="00A943C2"/>
    <w:rsid w:val="00A94C3D"/>
    <w:rsid w:val="00A9626A"/>
    <w:rsid w:val="00A966E7"/>
    <w:rsid w:val="00A96E24"/>
    <w:rsid w:val="00A97051"/>
    <w:rsid w:val="00A97704"/>
    <w:rsid w:val="00AA16D4"/>
    <w:rsid w:val="00AA2442"/>
    <w:rsid w:val="00AA3213"/>
    <w:rsid w:val="00AA3EB8"/>
    <w:rsid w:val="00AA41B2"/>
    <w:rsid w:val="00AA4E8A"/>
    <w:rsid w:val="00AA5866"/>
    <w:rsid w:val="00AA5D1C"/>
    <w:rsid w:val="00AA6CA2"/>
    <w:rsid w:val="00AA6F1F"/>
    <w:rsid w:val="00AA7C1B"/>
    <w:rsid w:val="00AB1A5D"/>
    <w:rsid w:val="00AB1DBD"/>
    <w:rsid w:val="00AB724E"/>
    <w:rsid w:val="00AB7AE3"/>
    <w:rsid w:val="00AB7B9B"/>
    <w:rsid w:val="00AC0E77"/>
    <w:rsid w:val="00AC18BC"/>
    <w:rsid w:val="00AC1D2D"/>
    <w:rsid w:val="00AC3348"/>
    <w:rsid w:val="00AC42B6"/>
    <w:rsid w:val="00AC4EFF"/>
    <w:rsid w:val="00AC5113"/>
    <w:rsid w:val="00AC697F"/>
    <w:rsid w:val="00AC6A29"/>
    <w:rsid w:val="00AC7636"/>
    <w:rsid w:val="00AC7789"/>
    <w:rsid w:val="00AD1528"/>
    <w:rsid w:val="00AD27F1"/>
    <w:rsid w:val="00AD28DB"/>
    <w:rsid w:val="00AD3102"/>
    <w:rsid w:val="00AD31DF"/>
    <w:rsid w:val="00AD5AC5"/>
    <w:rsid w:val="00AD5E0C"/>
    <w:rsid w:val="00AE1B7F"/>
    <w:rsid w:val="00AE2F49"/>
    <w:rsid w:val="00AE5DAB"/>
    <w:rsid w:val="00AE6748"/>
    <w:rsid w:val="00AE7C58"/>
    <w:rsid w:val="00AF15BA"/>
    <w:rsid w:val="00AF5439"/>
    <w:rsid w:val="00AF5D24"/>
    <w:rsid w:val="00AF68E3"/>
    <w:rsid w:val="00B00EE8"/>
    <w:rsid w:val="00B01112"/>
    <w:rsid w:val="00B01254"/>
    <w:rsid w:val="00B03BEB"/>
    <w:rsid w:val="00B0524B"/>
    <w:rsid w:val="00B05B48"/>
    <w:rsid w:val="00B06561"/>
    <w:rsid w:val="00B1031B"/>
    <w:rsid w:val="00B11CFF"/>
    <w:rsid w:val="00B13AF4"/>
    <w:rsid w:val="00B14282"/>
    <w:rsid w:val="00B14C33"/>
    <w:rsid w:val="00B15E36"/>
    <w:rsid w:val="00B16338"/>
    <w:rsid w:val="00B175B7"/>
    <w:rsid w:val="00B17F6B"/>
    <w:rsid w:val="00B20231"/>
    <w:rsid w:val="00B20895"/>
    <w:rsid w:val="00B2197F"/>
    <w:rsid w:val="00B21A2E"/>
    <w:rsid w:val="00B22C55"/>
    <w:rsid w:val="00B2638C"/>
    <w:rsid w:val="00B2712A"/>
    <w:rsid w:val="00B27389"/>
    <w:rsid w:val="00B27D2B"/>
    <w:rsid w:val="00B300D0"/>
    <w:rsid w:val="00B30D38"/>
    <w:rsid w:val="00B30E69"/>
    <w:rsid w:val="00B310F7"/>
    <w:rsid w:val="00B31ECD"/>
    <w:rsid w:val="00B325F7"/>
    <w:rsid w:val="00B3317F"/>
    <w:rsid w:val="00B3583F"/>
    <w:rsid w:val="00B37637"/>
    <w:rsid w:val="00B41907"/>
    <w:rsid w:val="00B430A0"/>
    <w:rsid w:val="00B433D8"/>
    <w:rsid w:val="00B44C04"/>
    <w:rsid w:val="00B475C4"/>
    <w:rsid w:val="00B51ED0"/>
    <w:rsid w:val="00B525F5"/>
    <w:rsid w:val="00B5294A"/>
    <w:rsid w:val="00B5377C"/>
    <w:rsid w:val="00B53B01"/>
    <w:rsid w:val="00B552F6"/>
    <w:rsid w:val="00B56D11"/>
    <w:rsid w:val="00B56F93"/>
    <w:rsid w:val="00B57B7D"/>
    <w:rsid w:val="00B6056F"/>
    <w:rsid w:val="00B60A76"/>
    <w:rsid w:val="00B62E14"/>
    <w:rsid w:val="00B62EDC"/>
    <w:rsid w:val="00B63D4E"/>
    <w:rsid w:val="00B644D3"/>
    <w:rsid w:val="00B6723C"/>
    <w:rsid w:val="00B67A1E"/>
    <w:rsid w:val="00B7058E"/>
    <w:rsid w:val="00B7253A"/>
    <w:rsid w:val="00B7622F"/>
    <w:rsid w:val="00B7672E"/>
    <w:rsid w:val="00B7681E"/>
    <w:rsid w:val="00B77552"/>
    <w:rsid w:val="00B7758C"/>
    <w:rsid w:val="00B77F4F"/>
    <w:rsid w:val="00B80128"/>
    <w:rsid w:val="00B81D62"/>
    <w:rsid w:val="00B824BA"/>
    <w:rsid w:val="00B83E7B"/>
    <w:rsid w:val="00B8443D"/>
    <w:rsid w:val="00B864D4"/>
    <w:rsid w:val="00B86DE1"/>
    <w:rsid w:val="00B87057"/>
    <w:rsid w:val="00B90748"/>
    <w:rsid w:val="00B91A4A"/>
    <w:rsid w:val="00B94984"/>
    <w:rsid w:val="00B94A30"/>
    <w:rsid w:val="00BA0716"/>
    <w:rsid w:val="00BA15A7"/>
    <w:rsid w:val="00BA2129"/>
    <w:rsid w:val="00BA3F5B"/>
    <w:rsid w:val="00BA424C"/>
    <w:rsid w:val="00BA536C"/>
    <w:rsid w:val="00BA66AC"/>
    <w:rsid w:val="00BA6729"/>
    <w:rsid w:val="00BB0427"/>
    <w:rsid w:val="00BB14F4"/>
    <w:rsid w:val="00BB17A0"/>
    <w:rsid w:val="00BB2E33"/>
    <w:rsid w:val="00BB6C04"/>
    <w:rsid w:val="00BC17B2"/>
    <w:rsid w:val="00BC23BD"/>
    <w:rsid w:val="00BC3BDF"/>
    <w:rsid w:val="00BC6507"/>
    <w:rsid w:val="00BC6D02"/>
    <w:rsid w:val="00BC7468"/>
    <w:rsid w:val="00BC7AD5"/>
    <w:rsid w:val="00BD09ED"/>
    <w:rsid w:val="00BD0DCC"/>
    <w:rsid w:val="00BD2CC1"/>
    <w:rsid w:val="00BD3806"/>
    <w:rsid w:val="00BD417D"/>
    <w:rsid w:val="00BD4EA5"/>
    <w:rsid w:val="00BD634C"/>
    <w:rsid w:val="00BD63C5"/>
    <w:rsid w:val="00BE0CF0"/>
    <w:rsid w:val="00BE1450"/>
    <w:rsid w:val="00BE25F5"/>
    <w:rsid w:val="00BE3191"/>
    <w:rsid w:val="00BE3A01"/>
    <w:rsid w:val="00BE6120"/>
    <w:rsid w:val="00BE629A"/>
    <w:rsid w:val="00BE7A8A"/>
    <w:rsid w:val="00BF05E9"/>
    <w:rsid w:val="00BF33BE"/>
    <w:rsid w:val="00BF3DCB"/>
    <w:rsid w:val="00BF3ED6"/>
    <w:rsid w:val="00BF3EDB"/>
    <w:rsid w:val="00BF4EEF"/>
    <w:rsid w:val="00BF5EB1"/>
    <w:rsid w:val="00C02ABD"/>
    <w:rsid w:val="00C0378F"/>
    <w:rsid w:val="00C050C6"/>
    <w:rsid w:val="00C061CE"/>
    <w:rsid w:val="00C06A69"/>
    <w:rsid w:val="00C06AF8"/>
    <w:rsid w:val="00C120D2"/>
    <w:rsid w:val="00C126BE"/>
    <w:rsid w:val="00C13907"/>
    <w:rsid w:val="00C14251"/>
    <w:rsid w:val="00C1448D"/>
    <w:rsid w:val="00C15234"/>
    <w:rsid w:val="00C172C8"/>
    <w:rsid w:val="00C177E0"/>
    <w:rsid w:val="00C20C53"/>
    <w:rsid w:val="00C2197E"/>
    <w:rsid w:val="00C23221"/>
    <w:rsid w:val="00C260DB"/>
    <w:rsid w:val="00C26B6C"/>
    <w:rsid w:val="00C32B70"/>
    <w:rsid w:val="00C34DB3"/>
    <w:rsid w:val="00C35BE4"/>
    <w:rsid w:val="00C36372"/>
    <w:rsid w:val="00C36ECC"/>
    <w:rsid w:val="00C37634"/>
    <w:rsid w:val="00C376BC"/>
    <w:rsid w:val="00C443B8"/>
    <w:rsid w:val="00C44C10"/>
    <w:rsid w:val="00C45B5A"/>
    <w:rsid w:val="00C461A9"/>
    <w:rsid w:val="00C4731D"/>
    <w:rsid w:val="00C47328"/>
    <w:rsid w:val="00C53CEA"/>
    <w:rsid w:val="00C53CFB"/>
    <w:rsid w:val="00C547AD"/>
    <w:rsid w:val="00C56ACA"/>
    <w:rsid w:val="00C57909"/>
    <w:rsid w:val="00C61F24"/>
    <w:rsid w:val="00C631FC"/>
    <w:rsid w:val="00C635B7"/>
    <w:rsid w:val="00C646A1"/>
    <w:rsid w:val="00C65114"/>
    <w:rsid w:val="00C65704"/>
    <w:rsid w:val="00C6573E"/>
    <w:rsid w:val="00C65794"/>
    <w:rsid w:val="00C66F01"/>
    <w:rsid w:val="00C67F1D"/>
    <w:rsid w:val="00C718B9"/>
    <w:rsid w:val="00C7216E"/>
    <w:rsid w:val="00C746C7"/>
    <w:rsid w:val="00C7487E"/>
    <w:rsid w:val="00C75692"/>
    <w:rsid w:val="00C77026"/>
    <w:rsid w:val="00C8084D"/>
    <w:rsid w:val="00C82003"/>
    <w:rsid w:val="00C83E51"/>
    <w:rsid w:val="00C84482"/>
    <w:rsid w:val="00C85909"/>
    <w:rsid w:val="00C85CD0"/>
    <w:rsid w:val="00C86326"/>
    <w:rsid w:val="00C8756E"/>
    <w:rsid w:val="00C922BF"/>
    <w:rsid w:val="00C92533"/>
    <w:rsid w:val="00C92A01"/>
    <w:rsid w:val="00C95FF7"/>
    <w:rsid w:val="00C97D8B"/>
    <w:rsid w:val="00CA1626"/>
    <w:rsid w:val="00CA230E"/>
    <w:rsid w:val="00CA3FC5"/>
    <w:rsid w:val="00CA4A14"/>
    <w:rsid w:val="00CA4FBB"/>
    <w:rsid w:val="00CA66FF"/>
    <w:rsid w:val="00CA67A6"/>
    <w:rsid w:val="00CA7838"/>
    <w:rsid w:val="00CB0A67"/>
    <w:rsid w:val="00CB0DFD"/>
    <w:rsid w:val="00CB2856"/>
    <w:rsid w:val="00CB295F"/>
    <w:rsid w:val="00CB5F39"/>
    <w:rsid w:val="00CB7FB7"/>
    <w:rsid w:val="00CC36E9"/>
    <w:rsid w:val="00CC3F14"/>
    <w:rsid w:val="00CC427A"/>
    <w:rsid w:val="00CC6979"/>
    <w:rsid w:val="00CC6FD4"/>
    <w:rsid w:val="00CC7A2E"/>
    <w:rsid w:val="00CC7BA3"/>
    <w:rsid w:val="00CD004E"/>
    <w:rsid w:val="00CD0DEE"/>
    <w:rsid w:val="00CD14F6"/>
    <w:rsid w:val="00CD19AD"/>
    <w:rsid w:val="00CD32ED"/>
    <w:rsid w:val="00CD475F"/>
    <w:rsid w:val="00CD5780"/>
    <w:rsid w:val="00CD5BD7"/>
    <w:rsid w:val="00CD66D9"/>
    <w:rsid w:val="00CD6FCC"/>
    <w:rsid w:val="00CE02BE"/>
    <w:rsid w:val="00CE0E24"/>
    <w:rsid w:val="00CE2DB1"/>
    <w:rsid w:val="00CE31BA"/>
    <w:rsid w:val="00CE5DB0"/>
    <w:rsid w:val="00CF0988"/>
    <w:rsid w:val="00CF1277"/>
    <w:rsid w:val="00CF4208"/>
    <w:rsid w:val="00CF5B4C"/>
    <w:rsid w:val="00D006D0"/>
    <w:rsid w:val="00D0200E"/>
    <w:rsid w:val="00D02074"/>
    <w:rsid w:val="00D02200"/>
    <w:rsid w:val="00D03EE5"/>
    <w:rsid w:val="00D0421B"/>
    <w:rsid w:val="00D0644C"/>
    <w:rsid w:val="00D077C8"/>
    <w:rsid w:val="00D131D9"/>
    <w:rsid w:val="00D1425F"/>
    <w:rsid w:val="00D14DBF"/>
    <w:rsid w:val="00D154F3"/>
    <w:rsid w:val="00D156E0"/>
    <w:rsid w:val="00D21590"/>
    <w:rsid w:val="00D237A0"/>
    <w:rsid w:val="00D23A4E"/>
    <w:rsid w:val="00D2513C"/>
    <w:rsid w:val="00D25180"/>
    <w:rsid w:val="00D25842"/>
    <w:rsid w:val="00D26FE4"/>
    <w:rsid w:val="00D27948"/>
    <w:rsid w:val="00D30F43"/>
    <w:rsid w:val="00D313EC"/>
    <w:rsid w:val="00D3164E"/>
    <w:rsid w:val="00D3281F"/>
    <w:rsid w:val="00D3305E"/>
    <w:rsid w:val="00D34732"/>
    <w:rsid w:val="00D348D3"/>
    <w:rsid w:val="00D35BD0"/>
    <w:rsid w:val="00D366DB"/>
    <w:rsid w:val="00D40C6A"/>
    <w:rsid w:val="00D4231E"/>
    <w:rsid w:val="00D428A9"/>
    <w:rsid w:val="00D43152"/>
    <w:rsid w:val="00D44CD2"/>
    <w:rsid w:val="00D454F9"/>
    <w:rsid w:val="00D47CFD"/>
    <w:rsid w:val="00D504BF"/>
    <w:rsid w:val="00D507E9"/>
    <w:rsid w:val="00D51EFA"/>
    <w:rsid w:val="00D52922"/>
    <w:rsid w:val="00D52AD5"/>
    <w:rsid w:val="00D53974"/>
    <w:rsid w:val="00D53C90"/>
    <w:rsid w:val="00D55C5D"/>
    <w:rsid w:val="00D56C88"/>
    <w:rsid w:val="00D57CB9"/>
    <w:rsid w:val="00D57F63"/>
    <w:rsid w:val="00D61514"/>
    <w:rsid w:val="00D61BE7"/>
    <w:rsid w:val="00D62C7F"/>
    <w:rsid w:val="00D640B1"/>
    <w:rsid w:val="00D7168D"/>
    <w:rsid w:val="00D729E8"/>
    <w:rsid w:val="00D72D49"/>
    <w:rsid w:val="00D72DBA"/>
    <w:rsid w:val="00D7418C"/>
    <w:rsid w:val="00D74D0F"/>
    <w:rsid w:val="00D756D2"/>
    <w:rsid w:val="00D75EB5"/>
    <w:rsid w:val="00D7628C"/>
    <w:rsid w:val="00D7716B"/>
    <w:rsid w:val="00D805D6"/>
    <w:rsid w:val="00D821ED"/>
    <w:rsid w:val="00D8370C"/>
    <w:rsid w:val="00D90113"/>
    <w:rsid w:val="00D907D3"/>
    <w:rsid w:val="00D90BAA"/>
    <w:rsid w:val="00D913F5"/>
    <w:rsid w:val="00D940BF"/>
    <w:rsid w:val="00DA1198"/>
    <w:rsid w:val="00DA1234"/>
    <w:rsid w:val="00DA1ABF"/>
    <w:rsid w:val="00DA1F39"/>
    <w:rsid w:val="00DA244D"/>
    <w:rsid w:val="00DA331C"/>
    <w:rsid w:val="00DA3350"/>
    <w:rsid w:val="00DA7E41"/>
    <w:rsid w:val="00DB2CA3"/>
    <w:rsid w:val="00DB54AF"/>
    <w:rsid w:val="00DB5581"/>
    <w:rsid w:val="00DB6B33"/>
    <w:rsid w:val="00DC22AA"/>
    <w:rsid w:val="00DC4622"/>
    <w:rsid w:val="00DD0962"/>
    <w:rsid w:val="00DD0A87"/>
    <w:rsid w:val="00DD1E69"/>
    <w:rsid w:val="00DD5D74"/>
    <w:rsid w:val="00DD6907"/>
    <w:rsid w:val="00DD70F4"/>
    <w:rsid w:val="00DD793C"/>
    <w:rsid w:val="00DD7DB0"/>
    <w:rsid w:val="00DE0DB8"/>
    <w:rsid w:val="00DE13B2"/>
    <w:rsid w:val="00DE1B66"/>
    <w:rsid w:val="00DE1FBD"/>
    <w:rsid w:val="00DE590A"/>
    <w:rsid w:val="00DE7DAE"/>
    <w:rsid w:val="00DF130E"/>
    <w:rsid w:val="00DF18EC"/>
    <w:rsid w:val="00DF1F56"/>
    <w:rsid w:val="00DF267E"/>
    <w:rsid w:val="00DF4308"/>
    <w:rsid w:val="00DF466B"/>
    <w:rsid w:val="00DF50EA"/>
    <w:rsid w:val="00DF662B"/>
    <w:rsid w:val="00DF7219"/>
    <w:rsid w:val="00DF781B"/>
    <w:rsid w:val="00DF78DB"/>
    <w:rsid w:val="00E00F03"/>
    <w:rsid w:val="00E0255D"/>
    <w:rsid w:val="00E02772"/>
    <w:rsid w:val="00E0380B"/>
    <w:rsid w:val="00E03AE9"/>
    <w:rsid w:val="00E0476B"/>
    <w:rsid w:val="00E0654D"/>
    <w:rsid w:val="00E07781"/>
    <w:rsid w:val="00E07E84"/>
    <w:rsid w:val="00E111B2"/>
    <w:rsid w:val="00E11CBD"/>
    <w:rsid w:val="00E12889"/>
    <w:rsid w:val="00E14A69"/>
    <w:rsid w:val="00E15075"/>
    <w:rsid w:val="00E168FD"/>
    <w:rsid w:val="00E2086B"/>
    <w:rsid w:val="00E20C24"/>
    <w:rsid w:val="00E20C9D"/>
    <w:rsid w:val="00E213CA"/>
    <w:rsid w:val="00E2255A"/>
    <w:rsid w:val="00E23C2D"/>
    <w:rsid w:val="00E24015"/>
    <w:rsid w:val="00E25176"/>
    <w:rsid w:val="00E25A05"/>
    <w:rsid w:val="00E25B3C"/>
    <w:rsid w:val="00E25F47"/>
    <w:rsid w:val="00E30581"/>
    <w:rsid w:val="00E31B0C"/>
    <w:rsid w:val="00E33406"/>
    <w:rsid w:val="00E336E6"/>
    <w:rsid w:val="00E33E09"/>
    <w:rsid w:val="00E34456"/>
    <w:rsid w:val="00E35990"/>
    <w:rsid w:val="00E35D24"/>
    <w:rsid w:val="00E36A82"/>
    <w:rsid w:val="00E371FF"/>
    <w:rsid w:val="00E3789F"/>
    <w:rsid w:val="00E40580"/>
    <w:rsid w:val="00E426C4"/>
    <w:rsid w:val="00E427B3"/>
    <w:rsid w:val="00E42803"/>
    <w:rsid w:val="00E42E02"/>
    <w:rsid w:val="00E45A76"/>
    <w:rsid w:val="00E50006"/>
    <w:rsid w:val="00E522E9"/>
    <w:rsid w:val="00E532B6"/>
    <w:rsid w:val="00E55500"/>
    <w:rsid w:val="00E55548"/>
    <w:rsid w:val="00E60220"/>
    <w:rsid w:val="00E60597"/>
    <w:rsid w:val="00E606BD"/>
    <w:rsid w:val="00E60C10"/>
    <w:rsid w:val="00E61654"/>
    <w:rsid w:val="00E61F86"/>
    <w:rsid w:val="00E632CF"/>
    <w:rsid w:val="00E64ABA"/>
    <w:rsid w:val="00E6533E"/>
    <w:rsid w:val="00E660CA"/>
    <w:rsid w:val="00E66B1B"/>
    <w:rsid w:val="00E66C06"/>
    <w:rsid w:val="00E67C86"/>
    <w:rsid w:val="00E71C30"/>
    <w:rsid w:val="00E720AA"/>
    <w:rsid w:val="00E726DA"/>
    <w:rsid w:val="00E742F4"/>
    <w:rsid w:val="00E74314"/>
    <w:rsid w:val="00E74974"/>
    <w:rsid w:val="00E7519D"/>
    <w:rsid w:val="00E75C24"/>
    <w:rsid w:val="00E7673E"/>
    <w:rsid w:val="00E768A5"/>
    <w:rsid w:val="00E76A0A"/>
    <w:rsid w:val="00E819C0"/>
    <w:rsid w:val="00E821B3"/>
    <w:rsid w:val="00E833CF"/>
    <w:rsid w:val="00E84841"/>
    <w:rsid w:val="00E84DB0"/>
    <w:rsid w:val="00E858CE"/>
    <w:rsid w:val="00E85B99"/>
    <w:rsid w:val="00E864CF"/>
    <w:rsid w:val="00E8782E"/>
    <w:rsid w:val="00E90E1B"/>
    <w:rsid w:val="00E90E72"/>
    <w:rsid w:val="00E910F0"/>
    <w:rsid w:val="00E9448C"/>
    <w:rsid w:val="00E95F9E"/>
    <w:rsid w:val="00EA0520"/>
    <w:rsid w:val="00EA19F0"/>
    <w:rsid w:val="00EA1DE1"/>
    <w:rsid w:val="00EA254F"/>
    <w:rsid w:val="00EA4ABC"/>
    <w:rsid w:val="00EA5424"/>
    <w:rsid w:val="00EA58F5"/>
    <w:rsid w:val="00EA7839"/>
    <w:rsid w:val="00EB07D0"/>
    <w:rsid w:val="00EB39DD"/>
    <w:rsid w:val="00EB4BE8"/>
    <w:rsid w:val="00EB69C3"/>
    <w:rsid w:val="00EB724F"/>
    <w:rsid w:val="00EB77A6"/>
    <w:rsid w:val="00EB7B6E"/>
    <w:rsid w:val="00EC1535"/>
    <w:rsid w:val="00EC1C6E"/>
    <w:rsid w:val="00EC2921"/>
    <w:rsid w:val="00EC3388"/>
    <w:rsid w:val="00EC39C7"/>
    <w:rsid w:val="00EC4400"/>
    <w:rsid w:val="00EC4D82"/>
    <w:rsid w:val="00EC5947"/>
    <w:rsid w:val="00EC5D1B"/>
    <w:rsid w:val="00ED13E5"/>
    <w:rsid w:val="00ED19ED"/>
    <w:rsid w:val="00ED2B57"/>
    <w:rsid w:val="00ED4702"/>
    <w:rsid w:val="00ED499D"/>
    <w:rsid w:val="00ED499E"/>
    <w:rsid w:val="00ED657A"/>
    <w:rsid w:val="00ED6648"/>
    <w:rsid w:val="00ED66DF"/>
    <w:rsid w:val="00ED6A4D"/>
    <w:rsid w:val="00ED78C8"/>
    <w:rsid w:val="00EE0137"/>
    <w:rsid w:val="00EE28C6"/>
    <w:rsid w:val="00EE50FE"/>
    <w:rsid w:val="00EE5DB6"/>
    <w:rsid w:val="00EE6B32"/>
    <w:rsid w:val="00EE6FAF"/>
    <w:rsid w:val="00EF16BA"/>
    <w:rsid w:val="00EF2472"/>
    <w:rsid w:val="00EF2A53"/>
    <w:rsid w:val="00EF31B6"/>
    <w:rsid w:val="00EF4B72"/>
    <w:rsid w:val="00EF4C36"/>
    <w:rsid w:val="00EF59EA"/>
    <w:rsid w:val="00EF7172"/>
    <w:rsid w:val="00F0036B"/>
    <w:rsid w:val="00F003FE"/>
    <w:rsid w:val="00F015D0"/>
    <w:rsid w:val="00F0230E"/>
    <w:rsid w:val="00F02687"/>
    <w:rsid w:val="00F030E5"/>
    <w:rsid w:val="00F04617"/>
    <w:rsid w:val="00F04891"/>
    <w:rsid w:val="00F04A28"/>
    <w:rsid w:val="00F051B5"/>
    <w:rsid w:val="00F06210"/>
    <w:rsid w:val="00F0789D"/>
    <w:rsid w:val="00F0798D"/>
    <w:rsid w:val="00F079A0"/>
    <w:rsid w:val="00F103A4"/>
    <w:rsid w:val="00F10550"/>
    <w:rsid w:val="00F10D0B"/>
    <w:rsid w:val="00F12062"/>
    <w:rsid w:val="00F12AC6"/>
    <w:rsid w:val="00F13B20"/>
    <w:rsid w:val="00F144F4"/>
    <w:rsid w:val="00F14736"/>
    <w:rsid w:val="00F16473"/>
    <w:rsid w:val="00F16C61"/>
    <w:rsid w:val="00F20421"/>
    <w:rsid w:val="00F224EF"/>
    <w:rsid w:val="00F22AE7"/>
    <w:rsid w:val="00F22F16"/>
    <w:rsid w:val="00F23052"/>
    <w:rsid w:val="00F23861"/>
    <w:rsid w:val="00F23C39"/>
    <w:rsid w:val="00F2428E"/>
    <w:rsid w:val="00F24D0B"/>
    <w:rsid w:val="00F2645A"/>
    <w:rsid w:val="00F30143"/>
    <w:rsid w:val="00F31184"/>
    <w:rsid w:val="00F314F5"/>
    <w:rsid w:val="00F321BB"/>
    <w:rsid w:val="00F370DE"/>
    <w:rsid w:val="00F4064D"/>
    <w:rsid w:val="00F420DA"/>
    <w:rsid w:val="00F421C2"/>
    <w:rsid w:val="00F43C22"/>
    <w:rsid w:val="00F43F92"/>
    <w:rsid w:val="00F469E7"/>
    <w:rsid w:val="00F503A1"/>
    <w:rsid w:val="00F53D6D"/>
    <w:rsid w:val="00F54257"/>
    <w:rsid w:val="00F54FD5"/>
    <w:rsid w:val="00F55AC0"/>
    <w:rsid w:val="00F56369"/>
    <w:rsid w:val="00F56FA2"/>
    <w:rsid w:val="00F613B2"/>
    <w:rsid w:val="00F6291A"/>
    <w:rsid w:val="00F63035"/>
    <w:rsid w:val="00F63A14"/>
    <w:rsid w:val="00F63C8B"/>
    <w:rsid w:val="00F661E8"/>
    <w:rsid w:val="00F71B47"/>
    <w:rsid w:val="00F73125"/>
    <w:rsid w:val="00F73D4C"/>
    <w:rsid w:val="00F76426"/>
    <w:rsid w:val="00F76665"/>
    <w:rsid w:val="00F77E1E"/>
    <w:rsid w:val="00F822A0"/>
    <w:rsid w:val="00F844D9"/>
    <w:rsid w:val="00F86564"/>
    <w:rsid w:val="00F90606"/>
    <w:rsid w:val="00F90B1B"/>
    <w:rsid w:val="00F93DF4"/>
    <w:rsid w:val="00F93EBC"/>
    <w:rsid w:val="00F94B81"/>
    <w:rsid w:val="00F96F56"/>
    <w:rsid w:val="00FA0305"/>
    <w:rsid w:val="00FA0CE6"/>
    <w:rsid w:val="00FA0D37"/>
    <w:rsid w:val="00FA1004"/>
    <w:rsid w:val="00FA251E"/>
    <w:rsid w:val="00FA4011"/>
    <w:rsid w:val="00FA40E9"/>
    <w:rsid w:val="00FA4B4A"/>
    <w:rsid w:val="00FA5440"/>
    <w:rsid w:val="00FA7408"/>
    <w:rsid w:val="00FA757F"/>
    <w:rsid w:val="00FB2D5A"/>
    <w:rsid w:val="00FB5CF0"/>
    <w:rsid w:val="00FB77E0"/>
    <w:rsid w:val="00FC1579"/>
    <w:rsid w:val="00FC200F"/>
    <w:rsid w:val="00FC2A12"/>
    <w:rsid w:val="00FC3B37"/>
    <w:rsid w:val="00FC3C18"/>
    <w:rsid w:val="00FC6672"/>
    <w:rsid w:val="00FC7260"/>
    <w:rsid w:val="00FD0655"/>
    <w:rsid w:val="00FD2A37"/>
    <w:rsid w:val="00FD48B0"/>
    <w:rsid w:val="00FD6F05"/>
    <w:rsid w:val="00FD779C"/>
    <w:rsid w:val="00FE042B"/>
    <w:rsid w:val="00FE0B09"/>
    <w:rsid w:val="00FE0D6D"/>
    <w:rsid w:val="00FE19AA"/>
    <w:rsid w:val="00FE1DDE"/>
    <w:rsid w:val="00FE1E0A"/>
    <w:rsid w:val="00FE28AB"/>
    <w:rsid w:val="00FE577E"/>
    <w:rsid w:val="00FE60A9"/>
    <w:rsid w:val="00FE7CD0"/>
    <w:rsid w:val="00FF1013"/>
    <w:rsid w:val="00FF1128"/>
    <w:rsid w:val="00FF2A81"/>
    <w:rsid w:val="035F8BD7"/>
    <w:rsid w:val="11256A09"/>
    <w:rsid w:val="19427BE4"/>
    <w:rsid w:val="1C0CE1B2"/>
    <w:rsid w:val="3B40E918"/>
    <w:rsid w:val="47E70435"/>
    <w:rsid w:val="4CDB4518"/>
    <w:rsid w:val="5281634B"/>
    <w:rsid w:val="66EA5E01"/>
    <w:rsid w:val="7468459B"/>
    <w:rsid w:val="74B053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4BFC12FE"/>
  <w15:docId w15:val="{20C88EC2-E260-462E-B081-530FC04F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rFonts w:ascii="Albertus Extra Bold" w:hAnsi="Albertus Extra Bold"/>
      <w:b/>
      <w:bCs/>
      <w:sz w:val="56"/>
    </w:rPr>
  </w:style>
  <w:style w:type="paragraph" w:styleId="Heading4">
    <w:name w:val="heading 4"/>
    <w:basedOn w:val="Normal"/>
    <w:next w:val="Normal"/>
    <w:qFormat/>
    <w:pPr>
      <w:keepNext/>
      <w:jc w:val="center"/>
      <w:outlineLvl w:val="3"/>
    </w:pPr>
    <w:rPr>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alloonText">
    <w:name w:val="Balloon Text"/>
    <w:basedOn w:val="Normal"/>
    <w:semiHidden/>
    <w:rsid w:val="006E0268"/>
    <w:rPr>
      <w:rFonts w:ascii="Tahoma" w:hAnsi="Tahoma" w:cs="Tahoma"/>
      <w:sz w:val="16"/>
      <w:szCs w:val="16"/>
    </w:rPr>
  </w:style>
  <w:style w:type="paragraph" w:styleId="Header">
    <w:name w:val="header"/>
    <w:basedOn w:val="Normal"/>
    <w:rsid w:val="0084774B"/>
    <w:pPr>
      <w:tabs>
        <w:tab w:val="center" w:pos="4320"/>
        <w:tab w:val="right" w:pos="8640"/>
      </w:tabs>
    </w:pPr>
  </w:style>
  <w:style w:type="paragraph" w:styleId="Footer">
    <w:name w:val="footer"/>
    <w:basedOn w:val="Normal"/>
    <w:rsid w:val="0084774B"/>
    <w:pPr>
      <w:tabs>
        <w:tab w:val="center" w:pos="4320"/>
        <w:tab w:val="right" w:pos="8640"/>
      </w:tabs>
    </w:pPr>
  </w:style>
  <w:style w:type="character" w:styleId="Hyperlink">
    <w:name w:val="Hyperlink"/>
    <w:rsid w:val="0099765D"/>
    <w:rPr>
      <w:color w:val="0000FF"/>
      <w:u w:val="single"/>
    </w:rPr>
  </w:style>
  <w:style w:type="character" w:styleId="Strong">
    <w:name w:val="Strong"/>
    <w:uiPriority w:val="22"/>
    <w:qFormat/>
    <w:rsid w:val="00534E3E"/>
    <w:rPr>
      <w:b/>
      <w:bCs/>
    </w:rPr>
  </w:style>
  <w:style w:type="table" w:styleId="TableGrid">
    <w:name w:val="Table Grid"/>
    <w:basedOn w:val="TableNormal"/>
    <w:rsid w:val="00F46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DD0A87"/>
    <w:rPr>
      <w:rFonts w:ascii="Cambria" w:hAnsi="Cambria"/>
      <w:color w:val="000000"/>
      <w:sz w:val="22"/>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NormalWeb">
    <w:name w:val="Normal (Web)"/>
    <w:basedOn w:val="Normal"/>
    <w:uiPriority w:val="99"/>
    <w:unhideWhenUsed/>
    <w:rsid w:val="00C1448D"/>
    <w:pPr>
      <w:spacing w:before="100" w:beforeAutospacing="1" w:after="100" w:afterAutospacing="1"/>
    </w:pPr>
    <w:rPr>
      <w:sz w:val="24"/>
      <w:szCs w:val="24"/>
    </w:rPr>
  </w:style>
  <w:style w:type="paragraph" w:customStyle="1" w:styleId="isbn">
    <w:name w:val="isbn"/>
    <w:basedOn w:val="Normal"/>
    <w:rsid w:val="00EF59EA"/>
    <w:pPr>
      <w:spacing w:before="100" w:beforeAutospacing="1" w:after="100" w:afterAutospacing="1"/>
    </w:pPr>
    <w:rPr>
      <w:sz w:val="24"/>
      <w:szCs w:val="24"/>
    </w:rPr>
  </w:style>
  <w:style w:type="paragraph" w:customStyle="1" w:styleId="isbn13">
    <w:name w:val="isbn13"/>
    <w:basedOn w:val="Normal"/>
    <w:rsid w:val="00EF59EA"/>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D5BD7"/>
    <w:rPr>
      <w:color w:val="605E5C"/>
      <w:shd w:val="clear" w:color="auto" w:fill="E1DFDD"/>
    </w:rPr>
  </w:style>
  <w:style w:type="character" w:styleId="FollowedHyperlink">
    <w:name w:val="FollowedHyperlink"/>
    <w:basedOn w:val="DefaultParagraphFont"/>
    <w:semiHidden/>
    <w:unhideWhenUsed/>
    <w:rsid w:val="00F844D9"/>
    <w:rPr>
      <w:color w:val="800080" w:themeColor="followedHyperlink"/>
      <w:u w:val="single"/>
    </w:rPr>
  </w:style>
  <w:style w:type="paragraph" w:styleId="ListParagraph">
    <w:name w:val="List Paragraph"/>
    <w:basedOn w:val="Normal"/>
    <w:uiPriority w:val="34"/>
    <w:qFormat/>
    <w:rsid w:val="00DD1E69"/>
    <w:pPr>
      <w:ind w:left="720"/>
      <w:contextualSpacing/>
    </w:pPr>
  </w:style>
  <w:style w:type="paragraph" w:styleId="Revision">
    <w:name w:val="Revision"/>
    <w:hidden/>
    <w:uiPriority w:val="99"/>
    <w:semiHidden/>
    <w:rsid w:val="003D3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06253">
      <w:bodyDiv w:val="1"/>
      <w:marLeft w:val="0"/>
      <w:marRight w:val="0"/>
      <w:marTop w:val="0"/>
      <w:marBottom w:val="0"/>
      <w:divBdr>
        <w:top w:val="none" w:sz="0" w:space="0" w:color="auto"/>
        <w:left w:val="none" w:sz="0" w:space="0" w:color="auto"/>
        <w:bottom w:val="none" w:sz="0" w:space="0" w:color="auto"/>
        <w:right w:val="none" w:sz="0" w:space="0" w:color="auto"/>
      </w:divBdr>
    </w:div>
    <w:div w:id="531846042">
      <w:bodyDiv w:val="1"/>
      <w:marLeft w:val="0"/>
      <w:marRight w:val="0"/>
      <w:marTop w:val="0"/>
      <w:marBottom w:val="0"/>
      <w:divBdr>
        <w:top w:val="none" w:sz="0" w:space="0" w:color="auto"/>
        <w:left w:val="none" w:sz="0" w:space="0" w:color="auto"/>
        <w:bottom w:val="none" w:sz="0" w:space="0" w:color="auto"/>
        <w:right w:val="none" w:sz="0" w:space="0" w:color="auto"/>
      </w:divBdr>
    </w:div>
    <w:div w:id="1189952164">
      <w:bodyDiv w:val="1"/>
      <w:marLeft w:val="0"/>
      <w:marRight w:val="0"/>
      <w:marTop w:val="0"/>
      <w:marBottom w:val="0"/>
      <w:divBdr>
        <w:top w:val="none" w:sz="0" w:space="0" w:color="auto"/>
        <w:left w:val="none" w:sz="0" w:space="0" w:color="auto"/>
        <w:bottom w:val="none" w:sz="0" w:space="0" w:color="auto"/>
        <w:right w:val="none" w:sz="0" w:space="0" w:color="auto"/>
      </w:divBdr>
    </w:div>
    <w:div w:id="142071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earson.com/en-us/subject-catalog/p/statistics-the-art-and-science-of-learning-from-data/P200000006061/9780136879992?creative=&amp;keyword=&amp;matchtype=&amp;network=x&amp;device=c&amp;gclid=Cj0KCQjw7uSkBhDGARIsAMCZNJtDWfG84UdeiqA_PZ0AvugvJte4L1rZGL0eWgViit__0f4wQ4tleKIaAtJJEALw_wcB&amp;gclsrc=aw.ds" TargetMode="External"/><Relationship Id="rId18" Type="http://schemas.openxmlformats.org/officeDocument/2006/relationships/hyperlink" Target="tel:3094385853" TargetMode="External"/><Relationship Id="rId3" Type="http://schemas.openxmlformats.org/officeDocument/2006/relationships/customXml" Target="../customXml/item3.xml"/><Relationship Id="rId21" Type="http://schemas.openxmlformats.org/officeDocument/2006/relationships/hyperlink" Target="https://deanofstudents.illinoisstate.edu/conflict/conduct/code/"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studentaccess.illinoisstate.edu/faculty_staff/academic/" TargetMode="External"/><Relationship Id="rId2" Type="http://schemas.openxmlformats.org/officeDocument/2006/relationships/customXml" Target="../customXml/item2.xml"/><Relationship Id="rId16" Type="http://schemas.openxmlformats.org/officeDocument/2006/relationships/hyperlink" Target="https://itransfer.org/courses/gecc/mathematics.php" TargetMode="External"/><Relationship Id="rId20" Type="http://schemas.openxmlformats.org/officeDocument/2006/relationships/hyperlink" Target="https://deanofstudents.illinoisstate.edu/conflic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chaab@ilstu.edu"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itransfer.org/" TargetMode="External"/><Relationship Id="rId23" Type="http://schemas.openxmlformats.org/officeDocument/2006/relationships/fontTable" Target="fontTable.xml"/><Relationship Id="rId10" Type="http://schemas.openxmlformats.org/officeDocument/2006/relationships/hyperlink" Target="mailto:jwiela2@ilstu.edu" TargetMode="External"/><Relationship Id="rId19" Type="http://schemas.openxmlformats.org/officeDocument/2006/relationships/hyperlink" Target="https://studentaccess.illinoisstate.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mazon.com/Statistics-Science-Learning-Data-2-downloads-ebook/dp/B08MTXMRNY/ref=sr_1_10?crid=1WFAF82R3KDX2&amp;keywords=statistics+agresti&amp;qid=1691168271&amp;sprefix=statistics+agresti%2Caps%2C91&amp;sr=8-10" TargetMode="External"/><Relationship Id="rId22" Type="http://schemas.openxmlformats.org/officeDocument/2006/relationships/hyperlink" Target="https://itransfer.org/courses/gecc/mathematic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CF3F6107C54548818B0569153A66DA" ma:contentTypeVersion="17" ma:contentTypeDescription="Create a new document." ma:contentTypeScope="" ma:versionID="aa33766db5d915f8f9121593c45a2dd7">
  <xsd:schema xmlns:xsd="http://www.w3.org/2001/XMLSchema" xmlns:xs="http://www.w3.org/2001/XMLSchema" xmlns:p="http://schemas.microsoft.com/office/2006/metadata/properties" xmlns:ns1="http://schemas.microsoft.com/sharepoint/v3" xmlns:ns3="b4809097-4893-4dc8-b770-bbec9f9a4df8" xmlns:ns4="e001c28a-0026-43db-9aa2-6c711f5f5425" targetNamespace="http://schemas.microsoft.com/office/2006/metadata/properties" ma:root="true" ma:fieldsID="5f449aa603575820006f89c72fa4afd5" ns1:_="" ns3:_="" ns4:_="">
    <xsd:import namespace="http://schemas.microsoft.com/sharepoint/v3"/>
    <xsd:import namespace="b4809097-4893-4dc8-b770-bbec9f9a4df8"/>
    <xsd:import namespace="e001c28a-0026-43db-9aa2-6c711f5f5425"/>
    <xsd:element name="properties">
      <xsd:complexType>
        <xsd:sequence>
          <xsd:element name="documentManagement">
            <xsd:complexType>
              <xsd:all>
                <xsd:element ref="ns3:SharedWithUsers" minOccurs="0"/>
                <xsd:element ref="ns3:SharedWithDetails" minOccurs="0"/>
                <xsd:element ref="ns3:SharingHintHash" minOccurs="0"/>
                <xsd:element ref="ns3:LastSharedByTime" minOccurs="0"/>
                <xsd:element ref="ns3:LastSharedByUser"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809097-4893-4dc8-b770-bbec9f9a4d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Time" ma:index="11" nillable="true" ma:displayName="Last Shared By Time" ma:description=""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01c28a-0026-43db-9aa2-6c711f5f542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A2A378-1954-4EB8-B31B-F332E48AF7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C2D2317-BA74-4BE7-A6BC-BE8886665C3D}">
  <ds:schemaRefs>
    <ds:schemaRef ds:uri="http://schemas.microsoft.com/sharepoint/v3/contenttype/forms"/>
  </ds:schemaRefs>
</ds:datastoreItem>
</file>

<file path=customXml/itemProps3.xml><?xml version="1.0" encoding="utf-8"?>
<ds:datastoreItem xmlns:ds="http://schemas.openxmlformats.org/officeDocument/2006/customXml" ds:itemID="{4D82BB1A-115E-423F-98B4-E7D11D7C2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809097-4893-4dc8-b770-bbec9f9a4df8"/>
    <ds:schemaRef ds:uri="e001c28a-0026-43db-9aa2-6c711f5f5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Pages>
  <Words>2107</Words>
  <Characters>12013</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DEPARTMENT _________________________________</vt:lpstr>
    </vt:vector>
  </TitlesOfParts>
  <Company>Illinois State University</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_________________________________</dc:title>
  <dc:subject/>
  <dc:creator>College of Business</dc:creator>
  <cp:keywords/>
  <dc:description/>
  <cp:lastModifiedBy>Wieland, Jamie</cp:lastModifiedBy>
  <cp:revision>124</cp:revision>
  <cp:lastPrinted>2023-01-09T22:52:00Z</cp:lastPrinted>
  <dcterms:created xsi:type="dcterms:W3CDTF">2024-07-06T22:19:00Z</dcterms:created>
  <dcterms:modified xsi:type="dcterms:W3CDTF">2026-08-19T15:59:00Z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0x010100CBCF3F6107C54548818B0569153A66DA</vt:lpwstr>
  </property>
</Properties>
</file>