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6AFAB" w14:textId="77777777" w:rsidR="003F0BED" w:rsidRPr="00D00AFD" w:rsidRDefault="003F0BED" w:rsidP="00D00AFD">
      <w:pPr>
        <w:rPr>
          <w:rFonts w:ascii="Aptos" w:eastAsia="Times New Roman" w:hAnsi="Aptos" w:cs="Segoe UI"/>
          <w:b/>
        </w:rPr>
      </w:pPr>
      <w:r w:rsidRPr="00D00AFD">
        <w:rPr>
          <w:rFonts w:ascii="Aptos" w:eastAsia="Times New Roman" w:hAnsi="Aptos" w:cs="Segoe UI"/>
          <w:b/>
        </w:rPr>
        <w:t>ILLINOIS STATE UNIVERSITY</w:t>
      </w:r>
    </w:p>
    <w:p w14:paraId="38CDF7D5" w14:textId="77777777" w:rsidR="003F0BED" w:rsidRPr="00D00AFD" w:rsidRDefault="003F0BED" w:rsidP="00D00AFD">
      <w:pPr>
        <w:rPr>
          <w:rFonts w:ascii="Aptos" w:eastAsia="Times New Roman" w:hAnsi="Aptos" w:cs="Segoe UI"/>
          <w:b/>
        </w:rPr>
      </w:pPr>
      <w:r w:rsidRPr="00D00AFD">
        <w:rPr>
          <w:rFonts w:ascii="Aptos" w:eastAsia="Times New Roman" w:hAnsi="Aptos" w:cs="Segoe UI"/>
          <w:b/>
        </w:rPr>
        <w:t>MENNONITE COLLEGE OF NURSING</w:t>
      </w:r>
    </w:p>
    <w:p w14:paraId="50A96F82" w14:textId="77777777" w:rsidR="003F0BED" w:rsidRPr="00D00AFD" w:rsidRDefault="003F0BED" w:rsidP="00D00AFD">
      <w:pPr>
        <w:jc w:val="left"/>
        <w:rPr>
          <w:rFonts w:ascii="Aptos" w:eastAsia="Times New Roman" w:hAnsi="Aptos" w:cs="Segoe UI"/>
          <w:b/>
        </w:rPr>
      </w:pPr>
    </w:p>
    <w:p w14:paraId="0F27B2DC" w14:textId="3EEEBFD2" w:rsidR="003F0BED" w:rsidRPr="00D00AFD" w:rsidRDefault="003F0BED" w:rsidP="00D00AFD">
      <w:pPr>
        <w:jc w:val="left"/>
        <w:rPr>
          <w:rFonts w:ascii="Aptos" w:eastAsia="Times New Roman" w:hAnsi="Aptos" w:cs="Segoe UI"/>
          <w:b/>
        </w:rPr>
      </w:pPr>
      <w:r w:rsidRPr="00D00AFD">
        <w:rPr>
          <w:rFonts w:ascii="Aptos" w:eastAsia="Times New Roman" w:hAnsi="Aptos" w:cs="Segoe UI"/>
          <w:b/>
        </w:rPr>
        <w:t>COURSE NUMBER:</w:t>
      </w:r>
      <w:r w:rsidRPr="00D00AFD">
        <w:rPr>
          <w:rFonts w:ascii="Aptos" w:eastAsia="Times New Roman" w:hAnsi="Aptos" w:cs="Segoe UI"/>
          <w:b/>
        </w:rPr>
        <w:tab/>
      </w:r>
      <w:r w:rsidRPr="00D00AFD">
        <w:rPr>
          <w:rFonts w:ascii="Aptos" w:eastAsia="Times New Roman" w:hAnsi="Aptos" w:cs="Segoe UI"/>
          <w:b/>
        </w:rPr>
        <w:tab/>
      </w:r>
      <w:r w:rsidR="00802E95" w:rsidRPr="00D00AFD">
        <w:rPr>
          <w:rFonts w:ascii="Aptos" w:eastAsia="Times New Roman" w:hAnsi="Aptos" w:cs="Segoe UI"/>
          <w:b/>
        </w:rPr>
        <w:tab/>
      </w:r>
      <w:r w:rsidRPr="00D00AFD">
        <w:rPr>
          <w:rFonts w:ascii="Aptos" w:eastAsia="Times New Roman" w:hAnsi="Aptos" w:cs="Segoe UI"/>
        </w:rPr>
        <w:t xml:space="preserve">NUR </w:t>
      </w:r>
      <w:r w:rsidR="00CD1DB5" w:rsidRPr="00D00AFD">
        <w:rPr>
          <w:rFonts w:ascii="Aptos" w:eastAsia="Times New Roman" w:hAnsi="Aptos" w:cs="Segoe UI"/>
        </w:rPr>
        <w:t>511</w:t>
      </w:r>
    </w:p>
    <w:p w14:paraId="0105533B" w14:textId="77777777" w:rsidR="003F0BED" w:rsidRPr="00D00AFD" w:rsidRDefault="003F0BED" w:rsidP="00D00AFD">
      <w:pPr>
        <w:jc w:val="left"/>
        <w:rPr>
          <w:rFonts w:ascii="Aptos" w:eastAsia="Times New Roman" w:hAnsi="Aptos" w:cs="Segoe UI"/>
          <w:b/>
        </w:rPr>
      </w:pPr>
    </w:p>
    <w:p w14:paraId="44569F7A" w14:textId="4289989F" w:rsidR="003F0BED" w:rsidRPr="00D00AFD" w:rsidRDefault="003F0BED" w:rsidP="00D00AFD">
      <w:pPr>
        <w:jc w:val="left"/>
        <w:rPr>
          <w:rFonts w:ascii="Aptos" w:eastAsia="Times New Roman" w:hAnsi="Aptos" w:cs="Segoe UI"/>
        </w:rPr>
      </w:pPr>
      <w:r w:rsidRPr="00D00AFD">
        <w:rPr>
          <w:rFonts w:ascii="Aptos" w:eastAsia="Times New Roman" w:hAnsi="Aptos" w:cs="Segoe UI"/>
          <w:b/>
        </w:rPr>
        <w:t>COURSE TITLE:</w:t>
      </w:r>
      <w:r w:rsidRPr="00D00AFD">
        <w:rPr>
          <w:rFonts w:ascii="Aptos" w:eastAsia="Times New Roman" w:hAnsi="Aptos" w:cs="Segoe UI"/>
          <w:b/>
        </w:rPr>
        <w:tab/>
      </w:r>
      <w:r w:rsidRPr="00D00AFD">
        <w:rPr>
          <w:rFonts w:ascii="Aptos" w:eastAsia="Times New Roman" w:hAnsi="Aptos" w:cs="Segoe UI"/>
          <w:b/>
        </w:rPr>
        <w:tab/>
      </w:r>
      <w:r w:rsidRPr="00D00AFD">
        <w:rPr>
          <w:rFonts w:ascii="Aptos" w:eastAsia="Times New Roman" w:hAnsi="Aptos" w:cs="Segoe UI"/>
        </w:rPr>
        <w:tab/>
      </w:r>
      <w:r w:rsidR="00F139D2" w:rsidRPr="00D00AFD">
        <w:rPr>
          <w:rFonts w:ascii="Aptos" w:eastAsia="Times New Roman" w:hAnsi="Aptos" w:cs="Segoe UI"/>
        </w:rPr>
        <w:t>Health Policy</w:t>
      </w:r>
    </w:p>
    <w:p w14:paraId="4A30E922" w14:textId="77777777" w:rsidR="003F0BED" w:rsidRPr="00D00AFD" w:rsidRDefault="003F0BED" w:rsidP="00D00AFD">
      <w:pPr>
        <w:jc w:val="left"/>
        <w:rPr>
          <w:rFonts w:ascii="Aptos" w:eastAsia="Times New Roman" w:hAnsi="Aptos" w:cs="Segoe UI"/>
          <w:b/>
        </w:rPr>
      </w:pPr>
    </w:p>
    <w:p w14:paraId="516C8C2D" w14:textId="53DF4AE9" w:rsidR="003F0BED" w:rsidRPr="00D00AFD" w:rsidRDefault="003F0BED" w:rsidP="00D00AFD">
      <w:pPr>
        <w:jc w:val="left"/>
        <w:rPr>
          <w:rFonts w:ascii="Aptos" w:eastAsia="Times New Roman" w:hAnsi="Aptos" w:cs="Segoe UI"/>
        </w:rPr>
      </w:pPr>
      <w:r w:rsidRPr="00D00AFD">
        <w:rPr>
          <w:rFonts w:ascii="Aptos" w:eastAsia="Times New Roman" w:hAnsi="Aptos" w:cs="Segoe UI"/>
          <w:b/>
        </w:rPr>
        <w:t>ACADEMIC CREDIT:</w:t>
      </w:r>
      <w:r w:rsidRPr="00D00AFD">
        <w:rPr>
          <w:rFonts w:ascii="Aptos" w:eastAsia="Times New Roman" w:hAnsi="Aptos" w:cs="Segoe UI"/>
          <w:b/>
        </w:rPr>
        <w:tab/>
      </w:r>
      <w:r w:rsidRPr="00D00AFD">
        <w:rPr>
          <w:rFonts w:ascii="Aptos" w:eastAsia="Times New Roman" w:hAnsi="Aptos" w:cs="Segoe UI"/>
          <w:b/>
        </w:rPr>
        <w:tab/>
      </w:r>
      <w:r w:rsidR="00F13EF8" w:rsidRPr="00D00AFD">
        <w:rPr>
          <w:rFonts w:ascii="Aptos" w:eastAsia="Times New Roman" w:hAnsi="Aptos" w:cs="Segoe UI"/>
          <w:b/>
        </w:rPr>
        <w:tab/>
      </w:r>
      <w:r w:rsidR="00346877" w:rsidRPr="00D00AFD">
        <w:rPr>
          <w:rFonts w:ascii="Aptos" w:eastAsia="Times New Roman" w:hAnsi="Aptos" w:cs="Segoe UI"/>
        </w:rPr>
        <w:t>3</w:t>
      </w:r>
      <w:r w:rsidRPr="00D00AFD">
        <w:rPr>
          <w:rFonts w:ascii="Aptos" w:eastAsia="Times New Roman" w:hAnsi="Aptos" w:cs="Segoe UI"/>
        </w:rPr>
        <w:t xml:space="preserve"> credit hours</w:t>
      </w:r>
      <w:r w:rsidRPr="00D00AFD">
        <w:rPr>
          <w:rFonts w:ascii="Aptos" w:eastAsia="Times New Roman" w:hAnsi="Aptos" w:cs="Segoe UI"/>
          <w:b/>
        </w:rPr>
        <w:tab/>
      </w:r>
      <w:r w:rsidRPr="00D00AFD">
        <w:rPr>
          <w:rFonts w:ascii="Aptos" w:eastAsia="Times New Roman" w:hAnsi="Aptos" w:cs="Segoe UI"/>
          <w:b/>
        </w:rPr>
        <w:tab/>
      </w:r>
    </w:p>
    <w:p w14:paraId="4C4A777C" w14:textId="77777777" w:rsidR="003F0BED" w:rsidRPr="00D00AFD" w:rsidRDefault="003F0BED" w:rsidP="00D00AFD">
      <w:pPr>
        <w:jc w:val="left"/>
        <w:rPr>
          <w:rFonts w:ascii="Aptos" w:eastAsia="Times New Roman" w:hAnsi="Aptos" w:cs="Segoe UI"/>
          <w:b/>
        </w:rPr>
      </w:pPr>
    </w:p>
    <w:p w14:paraId="5FD6A16B" w14:textId="31C3F938" w:rsidR="003F0BED" w:rsidRPr="00D00AFD" w:rsidRDefault="003F0BED" w:rsidP="00D00AFD">
      <w:pPr>
        <w:ind w:left="3600" w:hanging="3600"/>
        <w:jc w:val="left"/>
        <w:rPr>
          <w:rFonts w:ascii="Aptos" w:eastAsia="Times New Roman" w:hAnsi="Aptos" w:cs="Segoe UI"/>
          <w:bCs/>
        </w:rPr>
      </w:pPr>
      <w:r w:rsidRPr="00D00AFD">
        <w:rPr>
          <w:rFonts w:ascii="Aptos" w:eastAsia="Times New Roman" w:hAnsi="Aptos" w:cs="Segoe UI"/>
          <w:b/>
        </w:rPr>
        <w:t>PRE/COREQUISITES:</w:t>
      </w:r>
      <w:r w:rsidRPr="00D00AFD">
        <w:rPr>
          <w:rFonts w:ascii="Aptos" w:eastAsia="Times New Roman" w:hAnsi="Aptos" w:cs="Segoe UI"/>
          <w:b/>
        </w:rPr>
        <w:tab/>
      </w:r>
      <w:r w:rsidR="003B395A" w:rsidRPr="00D00AFD">
        <w:rPr>
          <w:rFonts w:ascii="Aptos" w:eastAsia="Times New Roman" w:hAnsi="Aptos" w:cs="Segoe UI"/>
          <w:bCs/>
        </w:rPr>
        <w:t xml:space="preserve">Graduate status </w:t>
      </w:r>
      <w:r w:rsidR="00906B70" w:rsidRPr="00D00AFD">
        <w:rPr>
          <w:rFonts w:ascii="Aptos" w:eastAsia="Times New Roman" w:hAnsi="Aptos" w:cs="Segoe UI"/>
          <w:bCs/>
        </w:rPr>
        <w:t xml:space="preserve">at </w:t>
      </w:r>
      <w:r w:rsidR="003B395A" w:rsidRPr="00D00AFD">
        <w:rPr>
          <w:rFonts w:ascii="Aptos" w:eastAsia="Times New Roman" w:hAnsi="Aptos" w:cs="Segoe UI"/>
          <w:bCs/>
        </w:rPr>
        <w:t>Mennonite College of Nursing or consent of Graduate Director</w:t>
      </w:r>
    </w:p>
    <w:p w14:paraId="47FB69C0" w14:textId="77777777" w:rsidR="003F0BED" w:rsidRPr="00D00AFD" w:rsidRDefault="003F0BED" w:rsidP="00D00AFD">
      <w:pPr>
        <w:jc w:val="left"/>
        <w:rPr>
          <w:rFonts w:ascii="Aptos" w:eastAsia="Times New Roman" w:hAnsi="Aptos" w:cs="Segoe UI"/>
          <w:b/>
        </w:rPr>
      </w:pPr>
    </w:p>
    <w:p w14:paraId="1314C976" w14:textId="2AA9DCC8" w:rsidR="003F0BED" w:rsidRPr="00D00AFD" w:rsidRDefault="003F0BED" w:rsidP="00D00AFD">
      <w:pPr>
        <w:jc w:val="left"/>
        <w:rPr>
          <w:rFonts w:ascii="Aptos" w:eastAsia="Times New Roman" w:hAnsi="Aptos" w:cs="Segoe UI"/>
        </w:rPr>
      </w:pPr>
      <w:r w:rsidRPr="00D00AFD">
        <w:rPr>
          <w:rFonts w:ascii="Aptos" w:eastAsia="Times New Roman" w:hAnsi="Aptos" w:cs="Segoe UI"/>
          <w:b/>
        </w:rPr>
        <w:t>SEMESTER/YEAR:</w:t>
      </w:r>
      <w:r w:rsidRPr="00D00AFD">
        <w:rPr>
          <w:rFonts w:ascii="Aptos" w:eastAsia="Times New Roman" w:hAnsi="Aptos" w:cs="Segoe UI"/>
          <w:b/>
        </w:rPr>
        <w:tab/>
      </w:r>
      <w:r w:rsidRPr="00D00AFD">
        <w:rPr>
          <w:rFonts w:ascii="Aptos" w:eastAsia="Times New Roman" w:hAnsi="Aptos" w:cs="Segoe UI"/>
          <w:b/>
        </w:rPr>
        <w:tab/>
      </w:r>
      <w:r w:rsidRPr="00D00AFD">
        <w:rPr>
          <w:rFonts w:ascii="Aptos" w:eastAsia="Times New Roman" w:hAnsi="Aptos" w:cs="Segoe UI"/>
          <w:b/>
        </w:rPr>
        <w:tab/>
      </w:r>
      <w:r w:rsidRPr="00D00AFD">
        <w:rPr>
          <w:rFonts w:ascii="Aptos" w:eastAsia="Times New Roman" w:hAnsi="Aptos" w:cs="Segoe UI"/>
        </w:rPr>
        <w:t>S</w:t>
      </w:r>
      <w:r w:rsidR="001C3FCC" w:rsidRPr="00D00AFD">
        <w:rPr>
          <w:rFonts w:ascii="Aptos" w:eastAsia="Times New Roman" w:hAnsi="Aptos" w:cs="Segoe UI"/>
        </w:rPr>
        <w:t>ummer 2026</w:t>
      </w:r>
    </w:p>
    <w:p w14:paraId="1F817E20" w14:textId="0CDC2EF2" w:rsidR="003F0BED" w:rsidRPr="00D00AFD" w:rsidRDefault="003F0BED" w:rsidP="00D00AFD">
      <w:pPr>
        <w:ind w:left="2160" w:hanging="2160"/>
        <w:jc w:val="left"/>
        <w:rPr>
          <w:rFonts w:ascii="Aptos" w:eastAsia="Times New Roman" w:hAnsi="Aptos" w:cs="Segoe UI"/>
          <w:b/>
        </w:rPr>
      </w:pPr>
    </w:p>
    <w:p w14:paraId="7601BF5F" w14:textId="096448A9" w:rsidR="00F46EC0" w:rsidRPr="00D00AFD" w:rsidRDefault="00D229AF" w:rsidP="00993488">
      <w:pPr>
        <w:ind w:left="3600" w:hanging="3600"/>
        <w:jc w:val="left"/>
        <w:rPr>
          <w:rFonts w:ascii="Aptos" w:eastAsia="Times New Roman" w:hAnsi="Aptos" w:cs="Segoe UI"/>
          <w:bCs/>
        </w:rPr>
      </w:pPr>
      <w:r w:rsidRPr="00D00AFD">
        <w:rPr>
          <w:rFonts w:ascii="Aptos" w:eastAsia="Times New Roman" w:hAnsi="Aptos" w:cs="Segoe UI"/>
          <w:b/>
        </w:rPr>
        <w:t>COURSE DELIVERY:</w:t>
      </w:r>
      <w:r w:rsidRPr="00D00AFD">
        <w:rPr>
          <w:rFonts w:ascii="Aptos" w:eastAsia="Times New Roman" w:hAnsi="Aptos" w:cs="Segoe UI"/>
          <w:b/>
        </w:rPr>
        <w:tab/>
      </w:r>
      <w:r w:rsidR="003A5D3A" w:rsidRPr="00D00AFD">
        <w:rPr>
          <w:rFonts w:ascii="Aptos" w:eastAsia="Times New Roman" w:hAnsi="Aptos" w:cs="Segoe UI"/>
          <w:bCs/>
        </w:rPr>
        <w:t>Online, asynchronous</w:t>
      </w:r>
      <w:r w:rsidR="00993488">
        <w:rPr>
          <w:rFonts w:ascii="Aptos" w:eastAsia="Times New Roman" w:hAnsi="Aptos" w:cs="Segoe UI"/>
          <w:bCs/>
        </w:rPr>
        <w:t xml:space="preserve">; two </w:t>
      </w:r>
      <w:r w:rsidR="00993488" w:rsidRPr="00993488">
        <w:rPr>
          <w:rFonts w:ascii="Aptos" w:eastAsia="Times New Roman" w:hAnsi="Aptos" w:cs="Segoe UI"/>
          <w:bCs/>
        </w:rPr>
        <w:t>optional</w:t>
      </w:r>
      <w:r w:rsidR="00993488">
        <w:rPr>
          <w:rFonts w:ascii="Aptos" w:eastAsia="Times New Roman" w:hAnsi="Aptos" w:cs="Segoe UI"/>
          <w:bCs/>
        </w:rPr>
        <w:t xml:space="preserve"> synchronous sessions will be offered during the first week of class</w:t>
      </w:r>
    </w:p>
    <w:p w14:paraId="560D33DF" w14:textId="77777777" w:rsidR="0071320C" w:rsidRPr="00D00AFD" w:rsidRDefault="0071320C" w:rsidP="00D00AFD">
      <w:pPr>
        <w:jc w:val="left"/>
        <w:rPr>
          <w:rFonts w:ascii="Aptos" w:eastAsia="Times New Roman" w:hAnsi="Aptos" w:cs="Segoe UI"/>
          <w:b/>
        </w:rPr>
      </w:pPr>
    </w:p>
    <w:p w14:paraId="45D04553" w14:textId="3A53C65A" w:rsidR="003F0BED" w:rsidRPr="00D00AFD" w:rsidRDefault="003F0BED" w:rsidP="00D00AFD">
      <w:pPr>
        <w:ind w:left="2160" w:hanging="2160"/>
        <w:jc w:val="left"/>
        <w:rPr>
          <w:rFonts w:ascii="Aptos" w:eastAsia="Times New Roman" w:hAnsi="Aptos" w:cs="Segoe UI"/>
        </w:rPr>
      </w:pPr>
      <w:r w:rsidRPr="00D00AFD">
        <w:rPr>
          <w:rFonts w:ascii="Aptos" w:eastAsia="Times New Roman" w:hAnsi="Aptos" w:cs="Segoe UI"/>
          <w:b/>
        </w:rPr>
        <w:t>FACULTY:</w:t>
      </w:r>
      <w:r w:rsidRPr="00D00AFD">
        <w:rPr>
          <w:rFonts w:ascii="Aptos" w:eastAsia="Times New Roman" w:hAnsi="Aptos" w:cs="Segoe UI"/>
        </w:rPr>
        <w:tab/>
      </w:r>
      <w:r w:rsidRPr="00D00AFD">
        <w:rPr>
          <w:rFonts w:ascii="Aptos" w:eastAsia="Times New Roman" w:hAnsi="Aptos" w:cs="Segoe UI"/>
        </w:rPr>
        <w:tab/>
        <w:t>Jessica Sullivan, DNP, APRN</w:t>
      </w:r>
      <w:r w:rsidR="00EE1F2C" w:rsidRPr="00D00AFD">
        <w:rPr>
          <w:rFonts w:ascii="Aptos" w:eastAsia="Times New Roman" w:hAnsi="Aptos" w:cs="Segoe UI"/>
        </w:rPr>
        <w:t>-FPA</w:t>
      </w:r>
      <w:r w:rsidRPr="00D00AFD">
        <w:rPr>
          <w:rFonts w:ascii="Aptos" w:eastAsia="Times New Roman" w:hAnsi="Aptos" w:cs="Segoe UI"/>
        </w:rPr>
        <w:t>, FNP-BC</w:t>
      </w:r>
      <w:r w:rsidR="00EE722B" w:rsidRPr="00D00AFD">
        <w:rPr>
          <w:rFonts w:ascii="Aptos" w:eastAsia="Times New Roman" w:hAnsi="Aptos" w:cs="Segoe UI"/>
        </w:rPr>
        <w:t>, CNE</w:t>
      </w:r>
      <w:r w:rsidR="00A86DB8" w:rsidRPr="00D00AFD">
        <w:rPr>
          <w:rFonts w:ascii="Aptos" w:eastAsia="Times New Roman" w:hAnsi="Aptos" w:cs="Segoe UI"/>
        </w:rPr>
        <w:t>, CHSE</w:t>
      </w:r>
    </w:p>
    <w:p w14:paraId="31EB7EB5" w14:textId="77777777" w:rsidR="007544BA" w:rsidRPr="00D00AFD" w:rsidRDefault="007544BA" w:rsidP="00D00AFD">
      <w:pPr>
        <w:ind w:left="2160" w:firstLine="720"/>
        <w:jc w:val="left"/>
        <w:rPr>
          <w:rFonts w:ascii="Aptos" w:eastAsia="Times New Roman" w:hAnsi="Aptos" w:cs="Segoe UI"/>
          <w:bCs/>
        </w:rPr>
      </w:pPr>
      <w:r w:rsidRPr="00D00AFD">
        <w:rPr>
          <w:rFonts w:ascii="Aptos" w:eastAsia="Times New Roman" w:hAnsi="Aptos" w:cs="Segoe UI"/>
          <w:bCs/>
        </w:rPr>
        <w:t>Pronouns:</w:t>
      </w:r>
      <w:r w:rsidRPr="00D00AFD">
        <w:rPr>
          <w:rFonts w:ascii="Aptos" w:eastAsia="Times New Roman" w:hAnsi="Aptos" w:cs="Segoe UI"/>
          <w:b/>
        </w:rPr>
        <w:t xml:space="preserve"> </w:t>
      </w:r>
      <w:r w:rsidRPr="00D00AFD">
        <w:rPr>
          <w:rFonts w:ascii="Aptos" w:eastAsia="Times New Roman" w:hAnsi="Aptos" w:cs="Segoe UI"/>
          <w:bCs/>
        </w:rPr>
        <w:t>she/her</w:t>
      </w:r>
    </w:p>
    <w:p w14:paraId="3268BD1F" w14:textId="7EEEDA3F" w:rsidR="007544BA" w:rsidRDefault="007544BA" w:rsidP="00D00AFD">
      <w:pPr>
        <w:ind w:left="2160" w:firstLine="720"/>
        <w:jc w:val="left"/>
        <w:rPr>
          <w:rFonts w:ascii="Aptos" w:eastAsia="Times New Roman" w:hAnsi="Aptos" w:cs="Segoe UI"/>
        </w:rPr>
      </w:pPr>
      <w:r w:rsidRPr="00D00AFD">
        <w:rPr>
          <w:rFonts w:ascii="Aptos" w:eastAsia="Times New Roman" w:hAnsi="Aptos" w:cs="Segoe UI"/>
        </w:rPr>
        <w:t>Ass</w:t>
      </w:r>
      <w:r w:rsidR="00C32472" w:rsidRPr="00D00AFD">
        <w:rPr>
          <w:rFonts w:ascii="Aptos" w:eastAsia="Times New Roman" w:hAnsi="Aptos" w:cs="Segoe UI"/>
        </w:rPr>
        <w:t>ociate</w:t>
      </w:r>
      <w:r w:rsidRPr="00D00AFD">
        <w:rPr>
          <w:rFonts w:ascii="Aptos" w:eastAsia="Times New Roman" w:hAnsi="Aptos" w:cs="Segoe UI"/>
        </w:rPr>
        <w:t xml:space="preserve"> Professor</w:t>
      </w:r>
    </w:p>
    <w:p w14:paraId="40B530EE" w14:textId="790C1A0B" w:rsidR="00993488" w:rsidRPr="00D00AFD" w:rsidRDefault="00993488" w:rsidP="00D00AFD">
      <w:pPr>
        <w:ind w:left="2160" w:firstLine="720"/>
        <w:jc w:val="left"/>
        <w:rPr>
          <w:rFonts w:ascii="Aptos" w:eastAsia="Times New Roman" w:hAnsi="Aptos" w:cs="Segoe UI"/>
          <w:color w:val="000000"/>
        </w:rPr>
      </w:pPr>
      <w:r>
        <w:rPr>
          <w:rFonts w:ascii="Aptos" w:eastAsia="Times New Roman" w:hAnsi="Aptos" w:cs="Segoe UI"/>
        </w:rPr>
        <w:t>FNP Sequence Leader</w:t>
      </w:r>
    </w:p>
    <w:p w14:paraId="11331EB1" w14:textId="77777777" w:rsidR="007544BA" w:rsidRPr="00D00AFD" w:rsidRDefault="007544BA" w:rsidP="00D00AFD">
      <w:pPr>
        <w:ind w:left="2160" w:firstLine="720"/>
        <w:jc w:val="left"/>
        <w:rPr>
          <w:rFonts w:ascii="Aptos" w:eastAsia="Times New Roman" w:hAnsi="Aptos" w:cs="Segoe UI"/>
          <w:color w:val="000000"/>
        </w:rPr>
      </w:pPr>
      <w:r w:rsidRPr="00D00AFD">
        <w:rPr>
          <w:rFonts w:ascii="Aptos" w:eastAsia="Times New Roman" w:hAnsi="Aptos" w:cs="Segoe UI"/>
          <w:color w:val="000000"/>
        </w:rPr>
        <w:t>MCN Simulation Center Room 119</w:t>
      </w:r>
    </w:p>
    <w:p w14:paraId="712D34AE" w14:textId="77777777" w:rsidR="007544BA" w:rsidRPr="00D00AFD" w:rsidRDefault="007544BA" w:rsidP="00D00AFD">
      <w:pPr>
        <w:ind w:left="2160" w:firstLine="720"/>
        <w:jc w:val="left"/>
        <w:rPr>
          <w:rFonts w:ascii="Aptos" w:eastAsia="Times New Roman" w:hAnsi="Aptos" w:cs="Segoe UI"/>
          <w:color w:val="000000"/>
        </w:rPr>
      </w:pPr>
      <w:r w:rsidRPr="00D00AFD">
        <w:rPr>
          <w:rFonts w:ascii="Aptos" w:eastAsia="Times New Roman" w:hAnsi="Aptos" w:cs="Segoe UI"/>
          <w:color w:val="000000"/>
        </w:rPr>
        <w:t>Office (309)438-2659</w:t>
      </w:r>
    </w:p>
    <w:p w14:paraId="6E4AE2E1" w14:textId="77777777" w:rsidR="007544BA" w:rsidRPr="00D00AFD" w:rsidRDefault="007544BA" w:rsidP="00D00AFD">
      <w:pPr>
        <w:ind w:left="2160" w:firstLine="720"/>
        <w:jc w:val="left"/>
        <w:rPr>
          <w:rFonts w:ascii="Aptos" w:eastAsia="Times New Roman" w:hAnsi="Aptos" w:cs="Segoe UI"/>
          <w:color w:val="000000"/>
        </w:rPr>
      </w:pPr>
      <w:r w:rsidRPr="00D00AFD">
        <w:rPr>
          <w:rFonts w:ascii="Aptos" w:eastAsia="Times New Roman" w:hAnsi="Aptos" w:cs="Segoe UI"/>
          <w:color w:val="000000"/>
        </w:rPr>
        <w:t>Cell (317)529-3940 (text is fine)</w:t>
      </w:r>
    </w:p>
    <w:p w14:paraId="49EED2B1" w14:textId="77777777" w:rsidR="007544BA" w:rsidRPr="00D00AFD" w:rsidRDefault="007544BA" w:rsidP="00D00AFD">
      <w:pPr>
        <w:ind w:left="2160" w:firstLine="720"/>
        <w:jc w:val="left"/>
        <w:rPr>
          <w:rFonts w:ascii="Aptos" w:eastAsia="Times New Roman" w:hAnsi="Aptos" w:cs="Segoe UI"/>
          <w:color w:val="000000"/>
        </w:rPr>
      </w:pPr>
      <w:hyperlink r:id="rId10" w:history="1">
        <w:r w:rsidRPr="00D00AFD">
          <w:rPr>
            <w:rStyle w:val="Hyperlink"/>
            <w:rFonts w:ascii="Aptos" w:eastAsia="Times New Roman" w:hAnsi="Aptos" w:cs="Segoe UI"/>
          </w:rPr>
          <w:t>jmsulli7@ilstu.edu</w:t>
        </w:r>
      </w:hyperlink>
      <w:r w:rsidRPr="00D00AFD">
        <w:rPr>
          <w:rFonts w:ascii="Aptos" w:eastAsia="Times New Roman" w:hAnsi="Aptos" w:cs="Segoe UI"/>
          <w:color w:val="000000"/>
        </w:rPr>
        <w:t xml:space="preserve"> </w:t>
      </w:r>
    </w:p>
    <w:p w14:paraId="54F5D425" w14:textId="1AC41587" w:rsidR="003F0BED" w:rsidRPr="00D00AFD" w:rsidRDefault="003F0BED" w:rsidP="00D00AFD">
      <w:pPr>
        <w:pStyle w:val="NormalWeb"/>
        <w:shd w:val="clear" w:color="auto" w:fill="FFFFFF"/>
        <w:spacing w:before="0" w:beforeAutospacing="0" w:after="0" w:afterAutospacing="0"/>
        <w:rPr>
          <w:rFonts w:ascii="Aptos" w:hAnsi="Aptos" w:cs="Segoe UI"/>
          <w:b/>
        </w:rPr>
      </w:pPr>
    </w:p>
    <w:p w14:paraId="75D8653B" w14:textId="24371ED8" w:rsidR="003F0BED" w:rsidRPr="00D00AFD" w:rsidRDefault="003F0BED" w:rsidP="00D00AFD">
      <w:pPr>
        <w:ind w:left="2880" w:hanging="2880"/>
        <w:jc w:val="left"/>
        <w:rPr>
          <w:rFonts w:ascii="Aptos" w:eastAsia="Times New Roman" w:hAnsi="Aptos" w:cs="Segoe UI"/>
          <w:b/>
          <w:color w:val="000000"/>
        </w:rPr>
      </w:pPr>
      <w:r w:rsidRPr="00D00AFD">
        <w:rPr>
          <w:rFonts w:ascii="Aptos" w:eastAsia="Times New Roman" w:hAnsi="Aptos" w:cs="Segoe UI"/>
          <w:b/>
          <w:color w:val="000000"/>
        </w:rPr>
        <w:t>OFFICE HOURS:</w:t>
      </w:r>
      <w:r w:rsidRPr="00D00AFD">
        <w:rPr>
          <w:rFonts w:ascii="Aptos" w:eastAsia="Times New Roman" w:hAnsi="Aptos" w:cs="Segoe UI"/>
          <w:b/>
          <w:color w:val="000000"/>
        </w:rPr>
        <w:tab/>
      </w:r>
      <w:r w:rsidRPr="00D00AFD">
        <w:rPr>
          <w:rStyle w:val="style21"/>
          <w:rFonts w:ascii="Aptos" w:hAnsi="Aptos" w:cs="Segoe UI"/>
          <w:color w:val="000000"/>
        </w:rPr>
        <w:t>I will be happy to meet with you</w:t>
      </w:r>
      <w:r w:rsidR="000033B9" w:rsidRPr="00D00AFD">
        <w:rPr>
          <w:rStyle w:val="style21"/>
          <w:rFonts w:ascii="Aptos" w:hAnsi="Aptos" w:cs="Segoe UI"/>
          <w:color w:val="000000"/>
        </w:rPr>
        <w:t xml:space="preserve"> </w:t>
      </w:r>
      <w:r w:rsidRPr="00D00AFD">
        <w:rPr>
          <w:rStyle w:val="style21"/>
          <w:rFonts w:ascii="Aptos" w:hAnsi="Aptos" w:cs="Segoe UI"/>
          <w:color w:val="000000"/>
        </w:rPr>
        <w:t xml:space="preserve">as needed at </w:t>
      </w:r>
      <w:r w:rsidR="00EE722B" w:rsidRPr="00D00AFD">
        <w:rPr>
          <w:rStyle w:val="style21"/>
          <w:rFonts w:ascii="Aptos" w:hAnsi="Aptos" w:cs="Segoe UI"/>
          <w:color w:val="000000"/>
        </w:rPr>
        <w:t xml:space="preserve">a </w:t>
      </w:r>
      <w:r w:rsidRPr="00D00AFD">
        <w:rPr>
          <w:rStyle w:val="style21"/>
          <w:rFonts w:ascii="Aptos" w:hAnsi="Aptos" w:cs="Segoe UI"/>
          <w:color w:val="000000"/>
        </w:rPr>
        <w:t>mutually convenient time. I am also available on my cell phone by call or</w:t>
      </w:r>
      <w:r w:rsidR="00EE722B" w:rsidRPr="00D00AFD">
        <w:rPr>
          <w:rStyle w:val="style21"/>
          <w:rFonts w:ascii="Aptos" w:hAnsi="Aptos" w:cs="Segoe UI"/>
          <w:color w:val="000000"/>
        </w:rPr>
        <w:t xml:space="preserve"> </w:t>
      </w:r>
      <w:r w:rsidRPr="00D00AFD">
        <w:rPr>
          <w:rStyle w:val="style21"/>
          <w:rFonts w:ascii="Aptos" w:hAnsi="Aptos" w:cs="Segoe UI"/>
          <w:color w:val="000000"/>
        </w:rPr>
        <w:t>text</w:t>
      </w:r>
      <w:r w:rsidR="00993488">
        <w:rPr>
          <w:rStyle w:val="style21"/>
          <w:rFonts w:ascii="Aptos" w:hAnsi="Aptos" w:cs="Segoe UI"/>
          <w:color w:val="000000"/>
        </w:rPr>
        <w:t xml:space="preserve"> for urgent needs.</w:t>
      </w:r>
    </w:p>
    <w:p w14:paraId="31500769" w14:textId="77777777" w:rsidR="00EE1438" w:rsidRPr="00D00AFD" w:rsidRDefault="00EE1438" w:rsidP="00D00AFD">
      <w:pPr>
        <w:jc w:val="left"/>
        <w:rPr>
          <w:rFonts w:ascii="Aptos" w:hAnsi="Aptos" w:cs="Segoe UI"/>
          <w:b/>
        </w:rPr>
      </w:pPr>
    </w:p>
    <w:p w14:paraId="5457084F" w14:textId="7EAF9765" w:rsidR="003F0BED" w:rsidRPr="00D00AFD" w:rsidRDefault="00BE675E" w:rsidP="00D00AFD">
      <w:pPr>
        <w:jc w:val="left"/>
        <w:rPr>
          <w:rFonts w:ascii="Aptos" w:hAnsi="Aptos" w:cs="Segoe UI"/>
          <w:b/>
        </w:rPr>
      </w:pPr>
      <w:r w:rsidRPr="00D00AFD">
        <w:rPr>
          <w:rFonts w:ascii="Aptos" w:hAnsi="Aptos" w:cs="Segoe UI"/>
          <w:b/>
        </w:rPr>
        <w:t xml:space="preserve">COURSE </w:t>
      </w:r>
      <w:r w:rsidR="003F0BED" w:rsidRPr="00D00AFD">
        <w:rPr>
          <w:rFonts w:ascii="Aptos" w:hAnsi="Aptos" w:cs="Segoe UI"/>
          <w:b/>
        </w:rPr>
        <w:t>CATALOG DESCRIPTION:</w:t>
      </w:r>
    </w:p>
    <w:p w14:paraId="29E69F0F" w14:textId="6422647B" w:rsidR="003F0BED" w:rsidRPr="00D00AFD" w:rsidRDefault="00990304" w:rsidP="00D00AFD">
      <w:pPr>
        <w:pStyle w:val="NormalWeb"/>
        <w:spacing w:before="0" w:beforeAutospacing="0" w:after="0" w:afterAutospacing="0"/>
        <w:ind w:left="720"/>
        <w:rPr>
          <w:rFonts w:ascii="Aptos" w:hAnsi="Aptos"/>
        </w:rPr>
      </w:pPr>
      <w:r w:rsidRPr="00D00AFD">
        <w:rPr>
          <w:rFonts w:ascii="Aptos" w:hAnsi="Aptos"/>
        </w:rPr>
        <w:t>Health policy including economic implications is analyzed, applied, and evaluated from a comprehensive understanding of the state of nursing science.</w:t>
      </w:r>
    </w:p>
    <w:p w14:paraId="0F70CC8E" w14:textId="77777777" w:rsidR="003F0BED" w:rsidRPr="00D00AFD" w:rsidRDefault="003F0BED" w:rsidP="00D00AFD">
      <w:pPr>
        <w:jc w:val="left"/>
        <w:rPr>
          <w:rFonts w:ascii="Aptos" w:eastAsia="Times New Roman" w:hAnsi="Aptos" w:cs="Segoe UI"/>
          <w:b/>
          <w:iCs/>
        </w:rPr>
      </w:pPr>
    </w:p>
    <w:p w14:paraId="26BA2E81" w14:textId="7679C329" w:rsidR="00A77531" w:rsidRPr="00A77531" w:rsidRDefault="003F0BED" w:rsidP="00A77531">
      <w:pPr>
        <w:jc w:val="left"/>
        <w:rPr>
          <w:rFonts w:ascii="Aptos" w:eastAsia="Times New Roman" w:hAnsi="Aptos" w:cs="Segoe UI"/>
          <w:b/>
          <w:iCs/>
        </w:rPr>
      </w:pPr>
      <w:r w:rsidRPr="00D00AFD">
        <w:rPr>
          <w:rFonts w:ascii="Aptos" w:eastAsia="Times New Roman" w:hAnsi="Aptos" w:cs="Segoe UI"/>
          <w:b/>
          <w:iCs/>
        </w:rPr>
        <w:t>COURSE OVERVIEW:</w:t>
      </w:r>
    </w:p>
    <w:p w14:paraId="4F96D378" w14:textId="77777777" w:rsidR="00A77531" w:rsidRPr="00D00AFD" w:rsidRDefault="00A77531" w:rsidP="00A77531">
      <w:pPr>
        <w:ind w:left="720"/>
        <w:jc w:val="left"/>
        <w:rPr>
          <w:rFonts w:ascii="Aptos" w:hAnsi="Aptos"/>
        </w:rPr>
      </w:pPr>
      <w:r w:rsidRPr="00D00AFD">
        <w:rPr>
          <w:rFonts w:ascii="Aptos" w:hAnsi="Aptos"/>
        </w:rPr>
        <w:t>The course discusses the politics of health policy in terms of legislative and executive processes at the state and federal levels and to a lesser extent at the local level; key forces involved, including economic, social, ethical and political factors; and central players of importance, including special interest groups, lobbyists, the press</w:t>
      </w:r>
      <w:r>
        <w:rPr>
          <w:rFonts w:ascii="Aptos" w:hAnsi="Aptos"/>
        </w:rPr>
        <w:t>/media</w:t>
      </w:r>
      <w:r w:rsidRPr="00D00AFD">
        <w:rPr>
          <w:rFonts w:ascii="Aptos" w:hAnsi="Aptos"/>
        </w:rPr>
        <w:t>, elected officials, legislative staff</w:t>
      </w:r>
      <w:r>
        <w:rPr>
          <w:rFonts w:ascii="Aptos" w:hAnsi="Aptos"/>
        </w:rPr>
        <w:t>,</w:t>
      </w:r>
      <w:r w:rsidRPr="00D00AFD">
        <w:rPr>
          <w:rFonts w:ascii="Aptos" w:hAnsi="Aptos"/>
        </w:rPr>
        <w:t xml:space="preserve"> and public agencies.</w:t>
      </w:r>
    </w:p>
    <w:p w14:paraId="2FCF1FEF" w14:textId="77777777" w:rsidR="00A77531" w:rsidRDefault="00A77531" w:rsidP="00D00AFD">
      <w:pPr>
        <w:ind w:firstLine="720"/>
        <w:jc w:val="left"/>
        <w:rPr>
          <w:rFonts w:ascii="Aptos" w:hAnsi="Aptos"/>
        </w:rPr>
      </w:pPr>
    </w:p>
    <w:p w14:paraId="7753EABC" w14:textId="3840FA4D" w:rsidR="006540C7" w:rsidRPr="00D00AFD" w:rsidRDefault="006540C7" w:rsidP="00D00AFD">
      <w:pPr>
        <w:ind w:firstLine="720"/>
        <w:jc w:val="left"/>
        <w:rPr>
          <w:rFonts w:ascii="Aptos" w:hAnsi="Aptos"/>
        </w:rPr>
      </w:pPr>
      <w:r w:rsidRPr="00D00AFD">
        <w:rPr>
          <w:rFonts w:ascii="Aptos" w:hAnsi="Aptos"/>
        </w:rPr>
        <w:t xml:space="preserve">This course covers inter-related components of nursing’s role in impacting health policy: </w:t>
      </w:r>
    </w:p>
    <w:p w14:paraId="5571CC0E" w14:textId="01E65308" w:rsidR="006540C7" w:rsidRPr="00D00AFD" w:rsidRDefault="006540C7" w:rsidP="00D00AFD">
      <w:pPr>
        <w:pStyle w:val="ListParagraph"/>
        <w:numPr>
          <w:ilvl w:val="0"/>
          <w:numId w:val="40"/>
        </w:numPr>
        <w:jc w:val="left"/>
        <w:rPr>
          <w:rFonts w:ascii="Aptos" w:hAnsi="Aptos"/>
        </w:rPr>
      </w:pPr>
      <w:r w:rsidRPr="00D00AFD">
        <w:rPr>
          <w:rFonts w:ascii="Aptos" w:hAnsi="Aptos"/>
        </w:rPr>
        <w:t>Health policy analysis and political processes,</w:t>
      </w:r>
    </w:p>
    <w:p w14:paraId="091E226E" w14:textId="5BDEAD90" w:rsidR="006540C7" w:rsidRPr="00D00AFD" w:rsidRDefault="006540C7" w:rsidP="00D00AFD">
      <w:pPr>
        <w:pStyle w:val="ListParagraph"/>
        <w:numPr>
          <w:ilvl w:val="0"/>
          <w:numId w:val="40"/>
        </w:numPr>
        <w:jc w:val="left"/>
        <w:rPr>
          <w:rFonts w:ascii="Aptos" w:hAnsi="Aptos"/>
        </w:rPr>
      </w:pPr>
      <w:r w:rsidRPr="00D00AFD">
        <w:rPr>
          <w:rFonts w:ascii="Aptos" w:hAnsi="Aptos"/>
        </w:rPr>
        <w:t>Factors impacting current health policy development and projected factors driving health policy and the economic implications of policy decisions,</w:t>
      </w:r>
    </w:p>
    <w:p w14:paraId="03667320" w14:textId="6FAC4477" w:rsidR="006540C7" w:rsidRPr="00D00AFD" w:rsidRDefault="006540C7" w:rsidP="00D00AFD">
      <w:pPr>
        <w:pStyle w:val="ListParagraph"/>
        <w:numPr>
          <w:ilvl w:val="0"/>
          <w:numId w:val="40"/>
        </w:numPr>
        <w:jc w:val="left"/>
        <w:rPr>
          <w:rFonts w:ascii="Aptos" w:hAnsi="Aptos"/>
        </w:rPr>
      </w:pPr>
      <w:r w:rsidRPr="00D00AFD">
        <w:rPr>
          <w:rFonts w:ascii="Aptos" w:hAnsi="Aptos"/>
        </w:rPr>
        <w:t xml:space="preserve">The role </w:t>
      </w:r>
      <w:proofErr w:type="gramStart"/>
      <w:r w:rsidRPr="00D00AFD">
        <w:rPr>
          <w:rFonts w:ascii="Aptos" w:hAnsi="Aptos"/>
        </w:rPr>
        <w:t>of the nurse scientist</w:t>
      </w:r>
      <w:proofErr w:type="gramEnd"/>
      <w:r w:rsidRPr="00D00AFD">
        <w:rPr>
          <w:rFonts w:ascii="Aptos" w:hAnsi="Aptos"/>
        </w:rPr>
        <w:t xml:space="preserve"> as a leader in health policy, and</w:t>
      </w:r>
    </w:p>
    <w:p w14:paraId="6295E309" w14:textId="4F92F522" w:rsidR="005307AD" w:rsidRPr="00993488" w:rsidRDefault="006540C7" w:rsidP="00D00AFD">
      <w:pPr>
        <w:pStyle w:val="ListParagraph"/>
        <w:numPr>
          <w:ilvl w:val="0"/>
          <w:numId w:val="40"/>
        </w:numPr>
        <w:jc w:val="left"/>
        <w:rPr>
          <w:rFonts w:ascii="Aptos" w:hAnsi="Aptos"/>
        </w:rPr>
      </w:pPr>
      <w:r w:rsidRPr="00D00AFD">
        <w:rPr>
          <w:rFonts w:ascii="Aptos" w:hAnsi="Aptos"/>
        </w:rPr>
        <w:t>Advocacy with special attention to vulnerable populations, ethics, and nursing research to decrease health disparities.</w:t>
      </w:r>
    </w:p>
    <w:p w14:paraId="5F04CDC1" w14:textId="77777777" w:rsidR="00993488" w:rsidRDefault="00993488" w:rsidP="00D00AFD">
      <w:pPr>
        <w:jc w:val="left"/>
        <w:rPr>
          <w:rFonts w:ascii="Aptos" w:hAnsi="Aptos" w:cs="Segoe UI"/>
          <w:b/>
        </w:rPr>
      </w:pPr>
    </w:p>
    <w:p w14:paraId="578D5B3D" w14:textId="53D2F4C3" w:rsidR="003F0BED" w:rsidRPr="00D00AFD" w:rsidRDefault="003F0BED" w:rsidP="00D00AFD">
      <w:pPr>
        <w:jc w:val="left"/>
        <w:rPr>
          <w:rFonts w:ascii="Aptos" w:hAnsi="Aptos" w:cs="Segoe UI"/>
          <w:b/>
        </w:rPr>
      </w:pPr>
      <w:r w:rsidRPr="00D00AFD">
        <w:rPr>
          <w:rFonts w:ascii="Aptos" w:hAnsi="Aptos" w:cs="Segoe UI"/>
          <w:b/>
        </w:rPr>
        <w:t>COURSE OUTCOMES:</w:t>
      </w:r>
    </w:p>
    <w:p w14:paraId="6E63F936" w14:textId="77777777" w:rsidR="00BD0231" w:rsidRPr="00D00AFD" w:rsidRDefault="00BD0231" w:rsidP="00D00AFD">
      <w:pPr>
        <w:ind w:firstLine="720"/>
        <w:jc w:val="left"/>
        <w:rPr>
          <w:rFonts w:ascii="Aptos" w:hAnsi="Aptos"/>
        </w:rPr>
      </w:pPr>
      <w:r w:rsidRPr="00D00AFD">
        <w:rPr>
          <w:rFonts w:ascii="Aptos" w:hAnsi="Aptos"/>
        </w:rPr>
        <w:t>At the successful completion of this course, the learner will be able to:</w:t>
      </w:r>
    </w:p>
    <w:p w14:paraId="21269F5B" w14:textId="77777777" w:rsidR="00BD0231" w:rsidRPr="00D00AFD" w:rsidRDefault="00BD0231" w:rsidP="00D00AFD">
      <w:pPr>
        <w:pStyle w:val="ListParagraph"/>
        <w:numPr>
          <w:ilvl w:val="0"/>
          <w:numId w:val="41"/>
        </w:numPr>
        <w:jc w:val="left"/>
        <w:rPr>
          <w:rFonts w:ascii="Aptos" w:hAnsi="Aptos"/>
        </w:rPr>
      </w:pPr>
      <w:r w:rsidRPr="00D00AFD">
        <w:rPr>
          <w:rFonts w:ascii="Aptos" w:hAnsi="Aptos"/>
        </w:rPr>
        <w:t>Evaluate policy agendas in health care.</w:t>
      </w:r>
    </w:p>
    <w:p w14:paraId="44371A48" w14:textId="77777777" w:rsidR="00BD0231" w:rsidRPr="00D00AFD" w:rsidRDefault="00BD0231" w:rsidP="00D00AFD">
      <w:pPr>
        <w:pStyle w:val="ListParagraph"/>
        <w:numPr>
          <w:ilvl w:val="0"/>
          <w:numId w:val="41"/>
        </w:numPr>
        <w:jc w:val="left"/>
        <w:rPr>
          <w:rFonts w:ascii="Aptos" w:hAnsi="Aptos"/>
        </w:rPr>
      </w:pPr>
      <w:r w:rsidRPr="00D00AFD">
        <w:rPr>
          <w:rFonts w:ascii="Aptos" w:hAnsi="Aptos"/>
        </w:rPr>
        <w:t>Discuss theories and models of health policy development and implementation.</w:t>
      </w:r>
    </w:p>
    <w:p w14:paraId="269B47F5" w14:textId="77777777" w:rsidR="00BD0231" w:rsidRPr="00D00AFD" w:rsidRDefault="00BD0231" w:rsidP="00D00AFD">
      <w:pPr>
        <w:pStyle w:val="ListParagraph"/>
        <w:numPr>
          <w:ilvl w:val="0"/>
          <w:numId w:val="41"/>
        </w:numPr>
        <w:jc w:val="left"/>
        <w:rPr>
          <w:rFonts w:ascii="Aptos" w:hAnsi="Aptos"/>
        </w:rPr>
      </w:pPr>
      <w:r w:rsidRPr="00D00AFD">
        <w:rPr>
          <w:rFonts w:ascii="Aptos" w:hAnsi="Aptos"/>
        </w:rPr>
        <w:t>Analyze economic impact or consequences of current policies or policy proposals affecting nursing.</w:t>
      </w:r>
    </w:p>
    <w:p w14:paraId="7ADA0DF4" w14:textId="77777777" w:rsidR="00BD0231" w:rsidRPr="00D00AFD" w:rsidRDefault="00BD0231" w:rsidP="00D00AFD">
      <w:pPr>
        <w:pStyle w:val="ListParagraph"/>
        <w:numPr>
          <w:ilvl w:val="0"/>
          <w:numId w:val="41"/>
        </w:numPr>
        <w:jc w:val="left"/>
        <w:rPr>
          <w:rFonts w:ascii="Aptos" w:hAnsi="Aptos"/>
        </w:rPr>
      </w:pPr>
      <w:r w:rsidRPr="00D00AFD">
        <w:rPr>
          <w:rFonts w:ascii="Aptos" w:hAnsi="Aptos"/>
        </w:rPr>
        <w:t>Evaluate current health services and nursing research and its application to nursing practice and policy formation.</w:t>
      </w:r>
    </w:p>
    <w:p w14:paraId="0F4ADD78" w14:textId="77777777" w:rsidR="00BD0231" w:rsidRPr="00D00AFD" w:rsidRDefault="00BD0231" w:rsidP="00D00AFD">
      <w:pPr>
        <w:pStyle w:val="ListParagraph"/>
        <w:numPr>
          <w:ilvl w:val="0"/>
          <w:numId w:val="41"/>
        </w:numPr>
        <w:jc w:val="left"/>
        <w:rPr>
          <w:rFonts w:ascii="Aptos" w:hAnsi="Aptos"/>
        </w:rPr>
      </w:pPr>
      <w:r w:rsidRPr="00D00AFD">
        <w:rPr>
          <w:rFonts w:ascii="Aptos" w:hAnsi="Aptos"/>
        </w:rPr>
        <w:t>Analyze major health policy issues and how they are addressed in the political system.</w:t>
      </w:r>
    </w:p>
    <w:p w14:paraId="0D515296" w14:textId="16066B30" w:rsidR="00BD0231" w:rsidRPr="00D00AFD" w:rsidRDefault="00BD0231" w:rsidP="00D00AFD">
      <w:pPr>
        <w:pStyle w:val="ListParagraph"/>
        <w:numPr>
          <w:ilvl w:val="0"/>
          <w:numId w:val="41"/>
        </w:numPr>
        <w:jc w:val="left"/>
        <w:rPr>
          <w:rFonts w:ascii="Aptos" w:hAnsi="Aptos"/>
        </w:rPr>
      </w:pPr>
      <w:r w:rsidRPr="00D00AFD">
        <w:rPr>
          <w:rFonts w:ascii="Aptos" w:hAnsi="Aptos"/>
        </w:rPr>
        <w:t>Participate in a leadership role in the political process to impact health policy.</w:t>
      </w:r>
    </w:p>
    <w:p w14:paraId="7E4D7053" w14:textId="7796620D" w:rsidR="003F0BED" w:rsidRPr="00D00AFD" w:rsidRDefault="003F0BED" w:rsidP="00D00AFD">
      <w:pPr>
        <w:jc w:val="left"/>
        <w:rPr>
          <w:rFonts w:ascii="Aptos" w:hAnsi="Aptos" w:cs="Segoe UI"/>
          <w:b/>
        </w:rPr>
      </w:pPr>
    </w:p>
    <w:p w14:paraId="63E38863" w14:textId="77777777" w:rsidR="002363BC" w:rsidRPr="00D00AFD" w:rsidRDefault="002363BC" w:rsidP="00D00AFD">
      <w:pPr>
        <w:jc w:val="left"/>
        <w:rPr>
          <w:rFonts w:ascii="Aptos" w:hAnsi="Aptos" w:cs="Segoe UI"/>
          <w:b/>
        </w:rPr>
      </w:pPr>
      <w:r w:rsidRPr="00D00AFD">
        <w:rPr>
          <w:rFonts w:ascii="Aptos" w:hAnsi="Aptos" w:cs="Segoe UI"/>
          <w:b/>
        </w:rPr>
        <w:t>CREDIT HOUR POLICY:</w:t>
      </w:r>
    </w:p>
    <w:p w14:paraId="3641528F" w14:textId="4FBE9243" w:rsidR="002363BC" w:rsidRPr="00D00AFD" w:rsidRDefault="002363BC" w:rsidP="00D00AFD">
      <w:pPr>
        <w:ind w:left="720"/>
        <w:jc w:val="left"/>
        <w:rPr>
          <w:rFonts w:ascii="Aptos" w:hAnsi="Aptos" w:cs="Segoe UI"/>
          <w:bCs/>
        </w:rPr>
      </w:pPr>
      <w:r w:rsidRPr="00D00AFD">
        <w:rPr>
          <w:rFonts w:ascii="Aptos" w:hAnsi="Aptos" w:cs="Segoe UI"/>
          <w:bCs/>
        </w:rPr>
        <w:t xml:space="preserve">A credit hour shall be the unit of </w:t>
      </w:r>
      <w:proofErr w:type="gramStart"/>
      <w:r w:rsidRPr="00D00AFD">
        <w:rPr>
          <w:rFonts w:ascii="Aptos" w:hAnsi="Aptos" w:cs="Segoe UI"/>
          <w:bCs/>
        </w:rPr>
        <w:t>University</w:t>
      </w:r>
      <w:proofErr w:type="gramEnd"/>
      <w:r w:rsidRPr="00D00AFD">
        <w:rPr>
          <w:rFonts w:ascii="Aptos" w:hAnsi="Aptos" w:cs="Segoe UI"/>
          <w:bCs/>
        </w:rPr>
        <w:t xml:space="preserve"> academic credit representing approximately three hours of work per week by a student throughout a 15-week (fall, spring) semester (exclusive of final examination period) or its equivalent. For a </w:t>
      </w:r>
      <w:r w:rsidR="006B79E5" w:rsidRPr="00D00AFD">
        <w:rPr>
          <w:rFonts w:ascii="Aptos" w:hAnsi="Aptos" w:cs="Segoe UI"/>
          <w:bCs/>
        </w:rPr>
        <w:t>three</w:t>
      </w:r>
      <w:r w:rsidR="006B79E5">
        <w:rPr>
          <w:rFonts w:ascii="Aptos" w:hAnsi="Aptos" w:cs="Segoe UI"/>
          <w:bCs/>
        </w:rPr>
        <w:t>-credit</w:t>
      </w:r>
      <w:r w:rsidRPr="00D00AFD">
        <w:rPr>
          <w:rFonts w:ascii="Aptos" w:hAnsi="Aptos" w:cs="Segoe UI"/>
          <w:bCs/>
        </w:rPr>
        <w:t xml:space="preserve"> hour 12-week course, this means you should plan to spend approximately 10-11 hours working on class-related activities each week.</w:t>
      </w:r>
    </w:p>
    <w:p w14:paraId="2E1720D3" w14:textId="77777777" w:rsidR="002363BC" w:rsidRPr="00D00AFD" w:rsidRDefault="002363BC" w:rsidP="00D00AFD">
      <w:pPr>
        <w:ind w:left="720" w:hanging="720"/>
        <w:jc w:val="left"/>
        <w:rPr>
          <w:rFonts w:ascii="Aptos" w:hAnsi="Aptos" w:cs="Segoe UI"/>
          <w:b/>
        </w:rPr>
      </w:pPr>
    </w:p>
    <w:p w14:paraId="4E45BB21" w14:textId="1A724D96" w:rsidR="00EC7696" w:rsidRPr="00D00AFD" w:rsidRDefault="003F0BED" w:rsidP="00D00AFD">
      <w:pPr>
        <w:ind w:left="720" w:hanging="720"/>
        <w:jc w:val="left"/>
        <w:rPr>
          <w:rFonts w:ascii="Aptos" w:eastAsia="Times New Roman" w:hAnsi="Aptos"/>
        </w:rPr>
      </w:pPr>
      <w:r w:rsidRPr="00D00AFD">
        <w:rPr>
          <w:rFonts w:ascii="Aptos" w:hAnsi="Aptos" w:cs="Segoe UI"/>
          <w:b/>
        </w:rPr>
        <w:t>REQUIRED TEXTBOOK/RESOURCES:</w:t>
      </w:r>
      <w:r w:rsidRPr="00D00AFD">
        <w:rPr>
          <w:rFonts w:ascii="Aptos" w:eastAsia="Times New Roman" w:hAnsi="Aptos" w:cs="Segoe UI"/>
          <w:b/>
          <w:bCs/>
          <w:color w:val="000080"/>
        </w:rPr>
        <w:br/>
      </w:r>
      <w:r w:rsidR="00EC7696" w:rsidRPr="00D00AFD">
        <w:rPr>
          <w:rFonts w:ascii="Aptos" w:eastAsia="Times New Roman" w:hAnsi="Aptos"/>
        </w:rPr>
        <w:t xml:space="preserve">Mason, D. J., </w:t>
      </w:r>
      <w:r w:rsidR="00654BF4" w:rsidRPr="00D00AFD">
        <w:rPr>
          <w:rFonts w:ascii="Aptos" w:eastAsia="Times New Roman" w:hAnsi="Aptos"/>
        </w:rPr>
        <w:t>Perez, A.</w:t>
      </w:r>
      <w:r w:rsidR="00EC7696" w:rsidRPr="00D00AFD">
        <w:rPr>
          <w:rFonts w:ascii="Aptos" w:eastAsia="Times New Roman" w:hAnsi="Aptos"/>
        </w:rPr>
        <w:t xml:space="preserve">, McLemore, M.R., </w:t>
      </w:r>
      <w:r w:rsidR="00654BF4" w:rsidRPr="00D00AFD">
        <w:rPr>
          <w:rFonts w:ascii="Aptos" w:eastAsia="Times New Roman" w:hAnsi="Aptos"/>
        </w:rPr>
        <w:t>&amp; Dickson, E</w:t>
      </w:r>
      <w:r w:rsidR="00EC7696" w:rsidRPr="00D00AFD">
        <w:rPr>
          <w:rFonts w:ascii="Aptos" w:eastAsia="Times New Roman" w:hAnsi="Aptos"/>
        </w:rPr>
        <w:t xml:space="preserve">. (2021). </w:t>
      </w:r>
      <w:r w:rsidR="00EC7696" w:rsidRPr="00D00AFD">
        <w:rPr>
          <w:rFonts w:ascii="Aptos" w:eastAsia="Times New Roman" w:hAnsi="Aptos"/>
          <w:i/>
        </w:rPr>
        <w:t>Policy and politics in nursing and health care</w:t>
      </w:r>
      <w:r w:rsidR="00EC7696" w:rsidRPr="00D00AFD">
        <w:rPr>
          <w:rFonts w:ascii="Aptos" w:eastAsia="Times New Roman" w:hAnsi="Aptos"/>
        </w:rPr>
        <w:t>. (8</w:t>
      </w:r>
      <w:r w:rsidR="00EC7696" w:rsidRPr="00D00AFD">
        <w:rPr>
          <w:rFonts w:ascii="Aptos" w:eastAsia="Times New Roman" w:hAnsi="Aptos"/>
          <w:vertAlign w:val="superscript"/>
        </w:rPr>
        <w:t>th</w:t>
      </w:r>
      <w:r w:rsidR="00EC7696" w:rsidRPr="00D00AFD">
        <w:rPr>
          <w:rFonts w:ascii="Aptos" w:eastAsia="Times New Roman" w:hAnsi="Aptos"/>
        </w:rPr>
        <w:t xml:space="preserve"> ed). Elsevier. ISBN: </w:t>
      </w:r>
      <w:r w:rsidR="00DF1402" w:rsidRPr="00D00AFD">
        <w:rPr>
          <w:rFonts w:ascii="Aptos" w:eastAsia="Times New Roman" w:hAnsi="Aptos"/>
        </w:rPr>
        <w:t>9780323554985</w:t>
      </w:r>
    </w:p>
    <w:p w14:paraId="6428C431" w14:textId="77777777" w:rsidR="00EC7696" w:rsidRPr="00D00AFD" w:rsidRDefault="00EC7696" w:rsidP="00D00AFD">
      <w:pPr>
        <w:jc w:val="left"/>
        <w:rPr>
          <w:rFonts w:ascii="Aptos" w:eastAsia="Times New Roman" w:hAnsi="Aptos"/>
        </w:rPr>
      </w:pPr>
    </w:p>
    <w:p w14:paraId="0AFB7886" w14:textId="6D6E5576" w:rsidR="00EC7696" w:rsidRPr="00D00AFD" w:rsidRDefault="00EC7696" w:rsidP="00D00AFD">
      <w:pPr>
        <w:ind w:left="720"/>
        <w:jc w:val="left"/>
        <w:rPr>
          <w:rFonts w:ascii="Aptos" w:eastAsia="Times New Roman" w:hAnsi="Aptos"/>
        </w:rPr>
      </w:pPr>
      <w:r w:rsidRPr="00D00AFD">
        <w:rPr>
          <w:rFonts w:ascii="Aptos" w:eastAsia="Times New Roman" w:hAnsi="Aptos"/>
        </w:rPr>
        <w:t xml:space="preserve">Birkland, T. A. (2019). </w:t>
      </w:r>
      <w:r w:rsidRPr="00D00AFD">
        <w:rPr>
          <w:rFonts w:ascii="Aptos" w:eastAsia="Times New Roman" w:hAnsi="Aptos"/>
          <w:i/>
        </w:rPr>
        <w:t>An introduction to the policy process: Theories, concepts</w:t>
      </w:r>
      <w:r w:rsidR="00735136" w:rsidRPr="00D00AFD">
        <w:rPr>
          <w:rFonts w:ascii="Aptos" w:eastAsia="Times New Roman" w:hAnsi="Aptos"/>
          <w:i/>
        </w:rPr>
        <w:t>,</w:t>
      </w:r>
      <w:r w:rsidRPr="00D00AFD">
        <w:rPr>
          <w:rFonts w:ascii="Aptos" w:eastAsia="Times New Roman" w:hAnsi="Aptos"/>
          <w:i/>
        </w:rPr>
        <w:t xml:space="preserve"> and models of public policy making.</w:t>
      </w:r>
      <w:r w:rsidRPr="00D00AFD">
        <w:rPr>
          <w:rFonts w:ascii="Aptos" w:eastAsia="Times New Roman" w:hAnsi="Aptos"/>
        </w:rPr>
        <w:t xml:space="preserve"> (5th ed). </w:t>
      </w:r>
      <w:r w:rsidR="00E17CD3" w:rsidRPr="00D00AFD">
        <w:rPr>
          <w:rFonts w:ascii="Aptos" w:eastAsia="Times New Roman" w:hAnsi="Aptos"/>
        </w:rPr>
        <w:t>Routledge.</w:t>
      </w:r>
      <w:r w:rsidRPr="00D00AFD">
        <w:rPr>
          <w:rFonts w:ascii="Aptos" w:eastAsia="Times New Roman" w:hAnsi="Aptos"/>
        </w:rPr>
        <w:t xml:space="preserve"> ISBN</w:t>
      </w:r>
      <w:r w:rsidR="00E17CD3" w:rsidRPr="00D00AFD">
        <w:rPr>
          <w:rFonts w:ascii="Aptos" w:eastAsia="Times New Roman" w:hAnsi="Aptos"/>
        </w:rPr>
        <w:t>: 9781138495616</w:t>
      </w:r>
    </w:p>
    <w:p w14:paraId="2E11A09F" w14:textId="77777777" w:rsidR="00DF1AD1" w:rsidRPr="00D00AFD" w:rsidRDefault="00DF1AD1" w:rsidP="00D00AFD">
      <w:pPr>
        <w:jc w:val="left"/>
        <w:rPr>
          <w:rFonts w:ascii="Aptos" w:hAnsi="Aptos" w:cs="Segoe UI"/>
          <w:b/>
        </w:rPr>
      </w:pPr>
    </w:p>
    <w:p w14:paraId="3308A93A" w14:textId="77777777" w:rsidR="003F0BED" w:rsidRPr="00D00AFD" w:rsidRDefault="003F0BED" w:rsidP="00D00AFD">
      <w:pPr>
        <w:jc w:val="left"/>
        <w:rPr>
          <w:rFonts w:ascii="Aptos" w:eastAsia="Times New Roman" w:hAnsi="Aptos" w:cs="Segoe UI"/>
          <w:b/>
          <w:color w:val="000000"/>
        </w:rPr>
      </w:pPr>
      <w:r w:rsidRPr="00D00AFD">
        <w:rPr>
          <w:rFonts w:ascii="Aptos" w:hAnsi="Aptos" w:cs="Segoe UI"/>
          <w:b/>
        </w:rPr>
        <w:t>STUDENT PERFORMANCE EVALUATION METHODS:</w:t>
      </w:r>
    </w:p>
    <w:p w14:paraId="6E50DE26" w14:textId="0E08BA5B" w:rsidR="003F0BED" w:rsidRPr="00D00AFD" w:rsidRDefault="003F0BED" w:rsidP="00D00AFD">
      <w:pPr>
        <w:pStyle w:val="NormalWeb"/>
        <w:spacing w:before="0" w:beforeAutospacing="0" w:after="0" w:afterAutospacing="0"/>
        <w:ind w:left="720"/>
        <w:rPr>
          <w:rStyle w:val="style101"/>
          <w:rFonts w:ascii="Aptos" w:hAnsi="Aptos" w:cs="Segoe UI"/>
          <w:bCs/>
          <w:color w:val="000000"/>
        </w:rPr>
      </w:pPr>
      <w:r w:rsidRPr="00D00AFD">
        <w:rPr>
          <w:rStyle w:val="style101"/>
          <w:rFonts w:ascii="Aptos" w:hAnsi="Aptos" w:cs="Segoe UI"/>
          <w:bCs/>
          <w:color w:val="000000"/>
        </w:rPr>
        <w:t>Th</w:t>
      </w:r>
      <w:r w:rsidR="00857AD0" w:rsidRPr="00D00AFD">
        <w:rPr>
          <w:rStyle w:val="style101"/>
          <w:rFonts w:ascii="Aptos" w:hAnsi="Aptos" w:cs="Segoe UI"/>
          <w:bCs/>
          <w:color w:val="000000"/>
        </w:rPr>
        <w:t>is course</w:t>
      </w:r>
      <w:r w:rsidRPr="00D00AFD">
        <w:rPr>
          <w:rStyle w:val="style101"/>
          <w:rFonts w:ascii="Aptos" w:hAnsi="Aptos" w:cs="Segoe UI"/>
          <w:bCs/>
          <w:color w:val="000000"/>
        </w:rPr>
        <w:t xml:space="preserve"> is graded based on the following requirements:</w:t>
      </w:r>
    </w:p>
    <w:tbl>
      <w:tblPr>
        <w:tblStyle w:val="TableGrid"/>
        <w:tblW w:w="0" w:type="auto"/>
        <w:tblInd w:w="1435" w:type="dxa"/>
        <w:tblLook w:val="04A0" w:firstRow="1" w:lastRow="0" w:firstColumn="1" w:lastColumn="0" w:noHBand="0" w:noVBand="1"/>
      </w:tblPr>
      <w:tblGrid>
        <w:gridCol w:w="7380"/>
        <w:gridCol w:w="1975"/>
      </w:tblGrid>
      <w:tr w:rsidR="00C4303E" w:rsidRPr="00D00AFD" w14:paraId="1E76769C" w14:textId="77777777" w:rsidTr="00DD7658">
        <w:trPr>
          <w:trHeight w:val="432"/>
        </w:trPr>
        <w:tc>
          <w:tcPr>
            <w:tcW w:w="7380" w:type="dxa"/>
            <w:vAlign w:val="center"/>
          </w:tcPr>
          <w:p w14:paraId="1177FB26" w14:textId="55352FD1" w:rsidR="00D05FEF" w:rsidRPr="00D00AFD" w:rsidRDefault="00EA0AB8" w:rsidP="00D00AFD">
            <w:pPr>
              <w:pStyle w:val="NormalWeb"/>
              <w:spacing w:before="0" w:beforeAutospacing="0" w:after="0" w:afterAutospacing="0"/>
              <w:rPr>
                <w:rFonts w:ascii="Aptos" w:hAnsi="Aptos" w:cs="Segoe UI"/>
                <w:b/>
                <w:color w:val="FF0000"/>
              </w:rPr>
            </w:pPr>
            <w:r w:rsidRPr="00D00AFD">
              <w:rPr>
                <w:rFonts w:ascii="Aptos" w:hAnsi="Aptos" w:cs="Segoe UI"/>
                <w:b/>
                <w:color w:val="000000"/>
              </w:rPr>
              <w:t>Issue brief</w:t>
            </w:r>
          </w:p>
          <w:p w14:paraId="0E3EDD10" w14:textId="6F2BFAA2" w:rsidR="00EA0AB8" w:rsidRPr="00D00AFD" w:rsidRDefault="00EA0AB8" w:rsidP="00D00AFD">
            <w:pPr>
              <w:pStyle w:val="NormalWeb"/>
              <w:numPr>
                <w:ilvl w:val="0"/>
                <w:numId w:val="11"/>
              </w:numPr>
              <w:spacing w:before="0" w:beforeAutospacing="0" w:after="0" w:afterAutospacing="0"/>
              <w:rPr>
                <w:rFonts w:ascii="Aptos" w:hAnsi="Aptos" w:cs="Segoe UI"/>
                <w:bCs/>
                <w:color w:val="000000"/>
              </w:rPr>
            </w:pPr>
            <w:r w:rsidRPr="00D00AFD">
              <w:rPr>
                <w:rFonts w:ascii="Aptos" w:hAnsi="Aptos" w:cs="Segoe UI"/>
                <w:bCs/>
                <w:color w:val="000000"/>
              </w:rPr>
              <w:t xml:space="preserve">Issue brief </w:t>
            </w:r>
            <w:r w:rsidRPr="00D00AFD">
              <w:rPr>
                <w:rFonts w:ascii="Aptos" w:hAnsi="Aptos" w:cs="Segoe UI"/>
                <w:b/>
                <w:color w:val="EE0000"/>
              </w:rPr>
              <w:t xml:space="preserve">due </w:t>
            </w:r>
            <w:r w:rsidR="00EA6620">
              <w:rPr>
                <w:rFonts w:ascii="Aptos" w:hAnsi="Aptos" w:cs="Segoe UI"/>
                <w:b/>
                <w:color w:val="EE0000"/>
              </w:rPr>
              <w:t>6/21/26</w:t>
            </w:r>
          </w:p>
          <w:p w14:paraId="7C52C0A9" w14:textId="5EF878B1" w:rsidR="00C4303E" w:rsidRPr="00D00AFD" w:rsidRDefault="00C324E1" w:rsidP="00D00AFD">
            <w:pPr>
              <w:pStyle w:val="NormalWeb"/>
              <w:numPr>
                <w:ilvl w:val="0"/>
                <w:numId w:val="11"/>
              </w:numPr>
              <w:spacing w:before="0" w:beforeAutospacing="0" w:after="0" w:afterAutospacing="0"/>
              <w:rPr>
                <w:rFonts w:ascii="Aptos" w:hAnsi="Aptos" w:cs="Segoe UI"/>
                <w:bCs/>
                <w:color w:val="000000"/>
              </w:rPr>
            </w:pPr>
            <w:r w:rsidRPr="00D00AFD">
              <w:rPr>
                <w:rFonts w:ascii="Aptos" w:hAnsi="Aptos" w:cs="Segoe UI"/>
                <w:bCs/>
                <w:color w:val="000000"/>
              </w:rPr>
              <w:t>E</w:t>
            </w:r>
            <w:r w:rsidR="00A44202" w:rsidRPr="00D00AFD">
              <w:rPr>
                <w:rFonts w:ascii="Aptos" w:hAnsi="Aptos" w:cs="Segoe UI"/>
                <w:bCs/>
                <w:color w:val="000000"/>
              </w:rPr>
              <w:t xml:space="preserve">ach </w:t>
            </w:r>
            <w:r w:rsidR="00862EFE" w:rsidRPr="00D00AFD">
              <w:rPr>
                <w:rFonts w:ascii="Aptos" w:hAnsi="Aptos" w:cs="Segoe UI"/>
                <w:bCs/>
                <w:color w:val="000000"/>
              </w:rPr>
              <w:t xml:space="preserve">student will </w:t>
            </w:r>
            <w:r w:rsidR="004D181A" w:rsidRPr="00D00AFD">
              <w:rPr>
                <w:rFonts w:ascii="Aptos" w:hAnsi="Aptos" w:cs="Segoe UI"/>
                <w:bCs/>
                <w:color w:val="000000"/>
              </w:rPr>
              <w:t xml:space="preserve">write </w:t>
            </w:r>
            <w:r w:rsidR="00775879">
              <w:rPr>
                <w:rFonts w:ascii="Aptos" w:hAnsi="Aptos" w:cs="Segoe UI"/>
                <w:bCs/>
                <w:color w:val="000000"/>
              </w:rPr>
              <w:t>a</w:t>
            </w:r>
            <w:r w:rsidR="004D181A" w:rsidRPr="00D00AFD">
              <w:rPr>
                <w:rFonts w:ascii="Aptos" w:hAnsi="Aptos" w:cs="Segoe UI"/>
                <w:bCs/>
                <w:color w:val="000000"/>
              </w:rPr>
              <w:t xml:space="preserve"> concise, evidence</w:t>
            </w:r>
            <w:r w:rsidR="004D181A" w:rsidRPr="00D00AFD">
              <w:rPr>
                <w:rFonts w:ascii="Cambria Math" w:hAnsi="Cambria Math" w:cs="Cambria Math"/>
                <w:bCs/>
                <w:color w:val="000000"/>
              </w:rPr>
              <w:t>‑</w:t>
            </w:r>
            <w:r w:rsidR="004D181A" w:rsidRPr="00D00AFD">
              <w:rPr>
                <w:rFonts w:ascii="Aptos" w:hAnsi="Aptos" w:cs="Segoe UI"/>
                <w:bCs/>
                <w:color w:val="000000"/>
              </w:rPr>
              <w:t>based summar</w:t>
            </w:r>
            <w:r w:rsidR="00775879">
              <w:rPr>
                <w:rFonts w:ascii="Aptos" w:hAnsi="Aptos" w:cs="Segoe UI"/>
                <w:bCs/>
                <w:color w:val="000000"/>
              </w:rPr>
              <w:t>y</w:t>
            </w:r>
            <w:r w:rsidR="004D181A" w:rsidRPr="00D00AFD">
              <w:rPr>
                <w:rFonts w:ascii="Aptos" w:hAnsi="Aptos" w:cs="Segoe UI"/>
                <w:bCs/>
                <w:color w:val="000000"/>
              </w:rPr>
              <w:t xml:space="preserve"> that explain</w:t>
            </w:r>
            <w:r w:rsidR="007F750F">
              <w:rPr>
                <w:rFonts w:ascii="Aptos" w:hAnsi="Aptos" w:cs="Segoe UI"/>
                <w:bCs/>
                <w:color w:val="000000"/>
              </w:rPr>
              <w:t>s a</w:t>
            </w:r>
            <w:r w:rsidR="004D181A" w:rsidRPr="00D00AFD">
              <w:rPr>
                <w:rFonts w:ascii="Aptos" w:hAnsi="Aptos" w:cs="Segoe UI"/>
                <w:bCs/>
                <w:color w:val="000000"/>
              </w:rPr>
              <w:t xml:space="preserve"> specific problem, why </w:t>
            </w:r>
            <w:r w:rsidR="007F750F">
              <w:rPr>
                <w:rFonts w:ascii="Aptos" w:hAnsi="Aptos" w:cs="Segoe UI"/>
                <w:bCs/>
                <w:color w:val="000000"/>
              </w:rPr>
              <w:t>it</w:t>
            </w:r>
            <w:r w:rsidR="004D181A" w:rsidRPr="00D00AFD">
              <w:rPr>
                <w:rFonts w:ascii="Aptos" w:hAnsi="Aptos" w:cs="Segoe UI"/>
                <w:bCs/>
                <w:color w:val="000000"/>
              </w:rPr>
              <w:t xml:space="preserve"> matter</w:t>
            </w:r>
            <w:r w:rsidR="007F750F">
              <w:rPr>
                <w:rFonts w:ascii="Aptos" w:hAnsi="Aptos" w:cs="Segoe UI"/>
                <w:bCs/>
                <w:color w:val="000000"/>
              </w:rPr>
              <w:t>s</w:t>
            </w:r>
            <w:r w:rsidR="004D181A" w:rsidRPr="00D00AFD">
              <w:rPr>
                <w:rFonts w:ascii="Aptos" w:hAnsi="Aptos" w:cs="Segoe UI"/>
                <w:bCs/>
                <w:color w:val="000000"/>
              </w:rPr>
              <w:t>, and the key actions or policy options stakeholders should consider.</w:t>
            </w:r>
          </w:p>
        </w:tc>
        <w:tc>
          <w:tcPr>
            <w:tcW w:w="1975" w:type="dxa"/>
            <w:vAlign w:val="center"/>
          </w:tcPr>
          <w:p w14:paraId="0DB61CAB" w14:textId="765824E5" w:rsidR="00C4303E" w:rsidRPr="00D00AFD" w:rsidRDefault="00072C52" w:rsidP="00775879">
            <w:pPr>
              <w:pStyle w:val="NormalWeb"/>
              <w:spacing w:before="0" w:beforeAutospacing="0" w:after="0" w:afterAutospacing="0"/>
              <w:jc w:val="center"/>
              <w:rPr>
                <w:rFonts w:ascii="Aptos" w:hAnsi="Aptos" w:cs="Segoe UI"/>
                <w:bCs/>
                <w:color w:val="000000"/>
              </w:rPr>
            </w:pPr>
            <w:r>
              <w:rPr>
                <w:rFonts w:ascii="Aptos" w:hAnsi="Aptos" w:cs="Segoe UI"/>
                <w:bCs/>
                <w:color w:val="000000"/>
              </w:rPr>
              <w:t>80</w:t>
            </w:r>
            <w:r w:rsidR="00FF0D3D" w:rsidRPr="00D00AFD">
              <w:rPr>
                <w:rFonts w:ascii="Aptos" w:hAnsi="Aptos" w:cs="Segoe UI"/>
                <w:bCs/>
                <w:color w:val="000000"/>
              </w:rPr>
              <w:t xml:space="preserve"> points</w:t>
            </w:r>
          </w:p>
        </w:tc>
      </w:tr>
      <w:tr w:rsidR="00775879" w:rsidRPr="00D00AFD" w14:paraId="7462F028" w14:textId="77777777" w:rsidTr="00DD7658">
        <w:trPr>
          <w:trHeight w:val="432"/>
        </w:trPr>
        <w:tc>
          <w:tcPr>
            <w:tcW w:w="7380" w:type="dxa"/>
            <w:vAlign w:val="center"/>
          </w:tcPr>
          <w:p w14:paraId="2CB6169A" w14:textId="77777777" w:rsidR="00775879" w:rsidRDefault="00775879" w:rsidP="00D00AFD">
            <w:pPr>
              <w:pStyle w:val="NormalWeb"/>
              <w:spacing w:before="0" w:beforeAutospacing="0" w:after="0" w:afterAutospacing="0"/>
              <w:rPr>
                <w:rFonts w:ascii="Aptos" w:hAnsi="Aptos" w:cs="Segoe UI"/>
                <w:b/>
                <w:color w:val="000000"/>
              </w:rPr>
            </w:pPr>
            <w:r>
              <w:rPr>
                <w:rFonts w:ascii="Aptos" w:hAnsi="Aptos" w:cs="Segoe UI"/>
                <w:b/>
                <w:color w:val="000000"/>
              </w:rPr>
              <w:t>Op-Ed</w:t>
            </w:r>
          </w:p>
          <w:p w14:paraId="71682BA4" w14:textId="5AB00A5A" w:rsidR="00775879" w:rsidRPr="00775879" w:rsidRDefault="00775879" w:rsidP="00775879">
            <w:pPr>
              <w:pStyle w:val="NormalWeb"/>
              <w:numPr>
                <w:ilvl w:val="0"/>
                <w:numId w:val="43"/>
              </w:numPr>
              <w:spacing w:before="0" w:beforeAutospacing="0" w:after="0" w:afterAutospacing="0"/>
              <w:rPr>
                <w:rFonts w:ascii="Aptos" w:hAnsi="Aptos" w:cs="Segoe UI"/>
                <w:b/>
                <w:color w:val="000000"/>
              </w:rPr>
            </w:pPr>
            <w:r w:rsidRPr="00775879">
              <w:rPr>
                <w:rFonts w:ascii="Aptos" w:hAnsi="Aptos" w:cs="Segoe UI"/>
                <w:bCs/>
                <w:color w:val="000000"/>
              </w:rPr>
              <w:t>Op-</w:t>
            </w:r>
            <w:r w:rsidR="007F750F">
              <w:rPr>
                <w:rFonts w:ascii="Aptos" w:hAnsi="Aptos" w:cs="Segoe UI"/>
                <w:bCs/>
                <w:color w:val="000000"/>
              </w:rPr>
              <w:t>e</w:t>
            </w:r>
            <w:r w:rsidRPr="00775879">
              <w:rPr>
                <w:rFonts w:ascii="Aptos" w:hAnsi="Aptos" w:cs="Segoe UI"/>
                <w:bCs/>
                <w:color w:val="000000"/>
              </w:rPr>
              <w:t>d</w:t>
            </w:r>
            <w:r>
              <w:rPr>
                <w:rFonts w:ascii="Aptos" w:hAnsi="Aptos" w:cs="Segoe UI"/>
                <w:b/>
                <w:color w:val="000000"/>
              </w:rPr>
              <w:t xml:space="preserve"> </w:t>
            </w:r>
            <w:r w:rsidRPr="00775879">
              <w:rPr>
                <w:rFonts w:ascii="Aptos" w:hAnsi="Aptos" w:cs="Segoe UI"/>
                <w:b/>
                <w:color w:val="EE0000"/>
              </w:rPr>
              <w:t>due 7</w:t>
            </w:r>
            <w:r w:rsidRPr="00EA6620">
              <w:rPr>
                <w:rFonts w:ascii="Aptos" w:hAnsi="Aptos" w:cs="Segoe UI"/>
                <w:b/>
                <w:color w:val="EE0000"/>
              </w:rPr>
              <w:t>/12/26</w:t>
            </w:r>
          </w:p>
          <w:p w14:paraId="5EF1EB1C" w14:textId="2F2A7B58" w:rsidR="00775879" w:rsidRPr="007F750F" w:rsidRDefault="007F750F" w:rsidP="00775879">
            <w:pPr>
              <w:pStyle w:val="NormalWeb"/>
              <w:numPr>
                <w:ilvl w:val="0"/>
                <w:numId w:val="43"/>
              </w:numPr>
              <w:spacing w:before="0" w:beforeAutospacing="0" w:after="0" w:afterAutospacing="0"/>
              <w:rPr>
                <w:rFonts w:ascii="Aptos" w:hAnsi="Aptos" w:cs="Segoe UI"/>
                <w:bCs/>
                <w:color w:val="000000"/>
              </w:rPr>
            </w:pPr>
            <w:r w:rsidRPr="007F750F">
              <w:rPr>
                <w:rFonts w:ascii="Aptos" w:hAnsi="Aptos" w:cs="Segoe UI"/>
                <w:bCs/>
                <w:color w:val="000000"/>
              </w:rPr>
              <w:t>Each student will write a concise, persuasive op</w:t>
            </w:r>
            <w:r w:rsidRPr="007F750F">
              <w:rPr>
                <w:rFonts w:ascii="Cambria Math" w:hAnsi="Cambria Math" w:cs="Cambria Math"/>
                <w:bCs/>
                <w:color w:val="000000"/>
              </w:rPr>
              <w:t>‑</w:t>
            </w:r>
            <w:r w:rsidRPr="007F750F">
              <w:rPr>
                <w:rFonts w:ascii="Aptos" w:hAnsi="Aptos" w:cs="Segoe UI"/>
                <w:bCs/>
                <w:color w:val="000000"/>
              </w:rPr>
              <w:t>ed that clearly frames a health policy issue, explains why it matters now, and argues for a specific action using accessible, public</w:t>
            </w:r>
            <w:r w:rsidRPr="007F750F">
              <w:rPr>
                <w:rFonts w:ascii="Cambria Math" w:hAnsi="Cambria Math" w:cs="Cambria Math"/>
                <w:bCs/>
                <w:color w:val="000000"/>
              </w:rPr>
              <w:t>‑</w:t>
            </w:r>
            <w:r w:rsidRPr="007F750F">
              <w:rPr>
                <w:rFonts w:ascii="Aptos" w:hAnsi="Aptos" w:cs="Segoe UI"/>
                <w:bCs/>
                <w:color w:val="000000"/>
              </w:rPr>
              <w:t>facing language.</w:t>
            </w:r>
          </w:p>
        </w:tc>
        <w:tc>
          <w:tcPr>
            <w:tcW w:w="1975" w:type="dxa"/>
            <w:vAlign w:val="center"/>
          </w:tcPr>
          <w:p w14:paraId="01D57129" w14:textId="2162CFC4" w:rsidR="00775879" w:rsidRPr="00D00AFD" w:rsidRDefault="00072C52" w:rsidP="00D00AFD">
            <w:pPr>
              <w:pStyle w:val="NormalWeb"/>
              <w:spacing w:before="0" w:beforeAutospacing="0" w:after="0" w:afterAutospacing="0"/>
              <w:jc w:val="center"/>
              <w:rPr>
                <w:rFonts w:ascii="Aptos" w:hAnsi="Aptos" w:cs="Segoe UI"/>
                <w:bCs/>
                <w:color w:val="000000"/>
              </w:rPr>
            </w:pPr>
            <w:r>
              <w:rPr>
                <w:rFonts w:ascii="Aptos" w:hAnsi="Aptos" w:cs="Segoe UI"/>
                <w:bCs/>
                <w:color w:val="000000"/>
              </w:rPr>
              <w:t>80</w:t>
            </w:r>
            <w:r w:rsidR="00775879">
              <w:rPr>
                <w:rFonts w:ascii="Aptos" w:hAnsi="Aptos" w:cs="Segoe UI"/>
                <w:bCs/>
                <w:color w:val="000000"/>
              </w:rPr>
              <w:t xml:space="preserve"> points</w:t>
            </w:r>
          </w:p>
        </w:tc>
      </w:tr>
      <w:tr w:rsidR="00C4303E" w:rsidRPr="00D00AFD" w14:paraId="4D82A942" w14:textId="77777777" w:rsidTr="00DD7658">
        <w:trPr>
          <w:trHeight w:val="432"/>
        </w:trPr>
        <w:tc>
          <w:tcPr>
            <w:tcW w:w="7380" w:type="dxa"/>
            <w:vAlign w:val="center"/>
          </w:tcPr>
          <w:p w14:paraId="2E959AD4" w14:textId="0AB86A00" w:rsidR="00C324E1" w:rsidRPr="00D00AFD" w:rsidRDefault="00DE1CC3" w:rsidP="00D00AFD">
            <w:pPr>
              <w:pStyle w:val="NormalWeb"/>
              <w:spacing w:before="0" w:beforeAutospacing="0" w:after="0" w:afterAutospacing="0"/>
              <w:rPr>
                <w:rFonts w:ascii="Aptos" w:hAnsi="Aptos" w:cs="Segoe UI"/>
                <w:b/>
                <w:color w:val="000000"/>
              </w:rPr>
            </w:pPr>
            <w:r>
              <w:rPr>
                <w:rFonts w:ascii="Aptos" w:hAnsi="Aptos" w:cs="Segoe UI"/>
                <w:b/>
                <w:color w:val="000000"/>
              </w:rPr>
              <w:t>Policy a</w:t>
            </w:r>
            <w:r w:rsidR="00496786" w:rsidRPr="00D00AFD">
              <w:rPr>
                <w:rFonts w:ascii="Aptos" w:hAnsi="Aptos" w:cs="Segoe UI"/>
                <w:b/>
                <w:color w:val="000000"/>
              </w:rPr>
              <w:t>nalysis paper</w:t>
            </w:r>
            <w:r w:rsidR="00C324E1" w:rsidRPr="00D00AFD">
              <w:rPr>
                <w:rFonts w:ascii="Aptos" w:hAnsi="Aptos" w:cs="Segoe UI"/>
                <w:b/>
                <w:color w:val="000000"/>
              </w:rPr>
              <w:t xml:space="preserve">- </w:t>
            </w:r>
            <w:r w:rsidR="00C324E1" w:rsidRPr="00D00AFD">
              <w:rPr>
                <w:rFonts w:ascii="Aptos" w:hAnsi="Aptos" w:cs="Segoe UI"/>
                <w:b/>
                <w:color w:val="FF0000"/>
              </w:rPr>
              <w:t>due</w:t>
            </w:r>
            <w:r w:rsidR="00496786" w:rsidRPr="00D00AFD">
              <w:rPr>
                <w:rFonts w:ascii="Aptos" w:hAnsi="Aptos" w:cs="Segoe UI"/>
                <w:b/>
                <w:color w:val="FF0000"/>
              </w:rPr>
              <w:t xml:space="preserve"> </w:t>
            </w:r>
            <w:r w:rsidR="00194F31">
              <w:rPr>
                <w:rFonts w:ascii="Aptos" w:hAnsi="Aptos" w:cs="Segoe UI"/>
                <w:b/>
                <w:color w:val="FF0000"/>
              </w:rPr>
              <w:t>7/26/26</w:t>
            </w:r>
          </w:p>
          <w:p w14:paraId="41B0F1C6" w14:textId="218E3FD6" w:rsidR="00C4303E" w:rsidRPr="00D00AFD" w:rsidRDefault="00C324E1" w:rsidP="00D00AFD">
            <w:pPr>
              <w:pStyle w:val="NormalWeb"/>
              <w:numPr>
                <w:ilvl w:val="0"/>
                <w:numId w:val="11"/>
              </w:numPr>
              <w:spacing w:before="0" w:beforeAutospacing="0" w:after="0" w:afterAutospacing="0"/>
              <w:rPr>
                <w:rFonts w:ascii="Aptos" w:hAnsi="Aptos" w:cs="Segoe UI"/>
                <w:bCs/>
                <w:color w:val="000000"/>
              </w:rPr>
            </w:pPr>
            <w:r w:rsidRPr="00D00AFD">
              <w:rPr>
                <w:rFonts w:ascii="Aptos" w:hAnsi="Aptos" w:cs="Segoe UI"/>
                <w:bCs/>
                <w:color w:val="000000"/>
              </w:rPr>
              <w:t>E</w:t>
            </w:r>
            <w:r w:rsidR="00862EFE" w:rsidRPr="00D00AFD">
              <w:rPr>
                <w:rFonts w:ascii="Aptos" w:hAnsi="Aptos" w:cs="Segoe UI"/>
                <w:bCs/>
                <w:color w:val="000000"/>
              </w:rPr>
              <w:t xml:space="preserve">ach student will </w:t>
            </w:r>
            <w:r w:rsidR="005D5E58" w:rsidRPr="00D00AFD">
              <w:rPr>
                <w:rFonts w:ascii="Aptos" w:hAnsi="Aptos" w:cs="Segoe UI"/>
                <w:bCs/>
                <w:color w:val="000000"/>
              </w:rPr>
              <w:t>write a paper in which they describe a policy, take a clearly supported position, define the relevant audience and stakeholders, examine alternative or opposing views, and present a persuasive call to action.</w:t>
            </w:r>
          </w:p>
        </w:tc>
        <w:tc>
          <w:tcPr>
            <w:tcW w:w="1975" w:type="dxa"/>
            <w:vAlign w:val="center"/>
          </w:tcPr>
          <w:p w14:paraId="3C380E20" w14:textId="7DD6B71D" w:rsidR="00C4303E" w:rsidRPr="00D00AFD" w:rsidRDefault="005D5E58" w:rsidP="00D00AFD">
            <w:pPr>
              <w:pStyle w:val="NormalWeb"/>
              <w:spacing w:before="0" w:beforeAutospacing="0" w:after="0" w:afterAutospacing="0"/>
              <w:jc w:val="center"/>
              <w:rPr>
                <w:rFonts w:ascii="Aptos" w:hAnsi="Aptos" w:cs="Segoe UI"/>
                <w:bCs/>
                <w:color w:val="000000"/>
              </w:rPr>
            </w:pPr>
            <w:r w:rsidRPr="00D00AFD">
              <w:rPr>
                <w:rFonts w:ascii="Aptos" w:hAnsi="Aptos" w:cs="Segoe UI"/>
                <w:bCs/>
                <w:color w:val="000000"/>
              </w:rPr>
              <w:t>200 points</w:t>
            </w:r>
          </w:p>
        </w:tc>
      </w:tr>
      <w:tr w:rsidR="00C4303E" w:rsidRPr="00D00AFD" w14:paraId="71D4BBA6" w14:textId="77777777" w:rsidTr="00DD7658">
        <w:trPr>
          <w:trHeight w:val="432"/>
        </w:trPr>
        <w:tc>
          <w:tcPr>
            <w:tcW w:w="7380" w:type="dxa"/>
            <w:vAlign w:val="center"/>
          </w:tcPr>
          <w:p w14:paraId="463F2491" w14:textId="3E264B7E" w:rsidR="00A640DE" w:rsidRPr="00D00AFD" w:rsidRDefault="00DE1CC3" w:rsidP="00D00AFD">
            <w:pPr>
              <w:pStyle w:val="NormalWeb"/>
              <w:spacing w:before="0" w:beforeAutospacing="0" w:after="0" w:afterAutospacing="0"/>
              <w:rPr>
                <w:rFonts w:ascii="Aptos" w:hAnsi="Aptos" w:cs="Segoe UI"/>
                <w:b/>
                <w:color w:val="FF0000"/>
              </w:rPr>
            </w:pPr>
            <w:r>
              <w:rPr>
                <w:rFonts w:ascii="Aptos" w:hAnsi="Aptos" w:cs="Segoe UI"/>
                <w:b/>
                <w:color w:val="000000"/>
              </w:rPr>
              <w:t>Policy a</w:t>
            </w:r>
            <w:r w:rsidR="005D5E58" w:rsidRPr="00D00AFD">
              <w:rPr>
                <w:rFonts w:ascii="Aptos" w:hAnsi="Aptos" w:cs="Segoe UI"/>
                <w:b/>
                <w:color w:val="000000"/>
              </w:rPr>
              <w:t>nalysis p</w:t>
            </w:r>
            <w:r w:rsidR="00C95C1D" w:rsidRPr="00D00AFD">
              <w:rPr>
                <w:rFonts w:ascii="Aptos" w:hAnsi="Aptos" w:cs="Segoe UI"/>
                <w:b/>
                <w:color w:val="000000"/>
              </w:rPr>
              <w:t>resentation</w:t>
            </w:r>
            <w:r w:rsidR="00A640DE" w:rsidRPr="00D00AFD">
              <w:rPr>
                <w:rFonts w:ascii="Aptos" w:hAnsi="Aptos" w:cs="Segoe UI"/>
                <w:b/>
                <w:color w:val="000000"/>
              </w:rPr>
              <w:t xml:space="preserve">- </w:t>
            </w:r>
            <w:r w:rsidR="005F60DA" w:rsidRPr="00D00AFD">
              <w:rPr>
                <w:rFonts w:ascii="Aptos" w:hAnsi="Aptos" w:cs="Segoe UI"/>
                <w:b/>
                <w:color w:val="FF0000"/>
              </w:rPr>
              <w:t xml:space="preserve">due </w:t>
            </w:r>
            <w:r w:rsidR="00C12BFE">
              <w:rPr>
                <w:rFonts w:ascii="Aptos" w:hAnsi="Aptos" w:cs="Segoe UI"/>
                <w:b/>
                <w:color w:val="FF0000"/>
              </w:rPr>
              <w:t>8/2/26</w:t>
            </w:r>
          </w:p>
          <w:p w14:paraId="28A41555" w14:textId="59D4A2A5" w:rsidR="00C4303E" w:rsidRPr="00D00AFD" w:rsidRDefault="00A640DE" w:rsidP="00D00AFD">
            <w:pPr>
              <w:pStyle w:val="NormalWeb"/>
              <w:numPr>
                <w:ilvl w:val="0"/>
                <w:numId w:val="11"/>
              </w:numPr>
              <w:spacing w:before="0" w:beforeAutospacing="0" w:after="0" w:afterAutospacing="0"/>
              <w:rPr>
                <w:rFonts w:ascii="Aptos" w:hAnsi="Aptos" w:cs="Segoe UI"/>
                <w:bCs/>
                <w:color w:val="000000"/>
              </w:rPr>
            </w:pPr>
            <w:r w:rsidRPr="00D00AFD">
              <w:rPr>
                <w:rFonts w:ascii="Aptos" w:hAnsi="Aptos" w:cs="Segoe UI"/>
                <w:bCs/>
                <w:color w:val="000000"/>
              </w:rPr>
              <w:t>E</w:t>
            </w:r>
            <w:r w:rsidR="00A44202" w:rsidRPr="00D00AFD">
              <w:rPr>
                <w:rFonts w:ascii="Aptos" w:hAnsi="Aptos" w:cs="Segoe UI"/>
                <w:bCs/>
                <w:color w:val="000000"/>
              </w:rPr>
              <w:t>ach student will</w:t>
            </w:r>
            <w:r w:rsidR="00CB1F89" w:rsidRPr="00D00AFD">
              <w:rPr>
                <w:rFonts w:ascii="Aptos" w:hAnsi="Aptos" w:cs="Segoe UI"/>
                <w:bCs/>
                <w:color w:val="000000"/>
              </w:rPr>
              <w:t xml:space="preserve"> develop a PowerPoint overview in which they summarize their policy analysis, clearly articulate their </w:t>
            </w:r>
            <w:r w:rsidR="00CB1F89" w:rsidRPr="00D00AFD">
              <w:rPr>
                <w:rFonts w:ascii="Aptos" w:hAnsi="Aptos" w:cs="Segoe UI"/>
                <w:bCs/>
                <w:color w:val="000000"/>
              </w:rPr>
              <w:lastRenderedPageBreak/>
              <w:t>position, highlight key stakeholder perspectives, and present their recommended call to action.</w:t>
            </w:r>
          </w:p>
        </w:tc>
        <w:tc>
          <w:tcPr>
            <w:tcW w:w="1975" w:type="dxa"/>
            <w:vAlign w:val="center"/>
          </w:tcPr>
          <w:p w14:paraId="39D314E1" w14:textId="43551F05" w:rsidR="00C4303E" w:rsidRPr="00D00AFD" w:rsidRDefault="00864D05" w:rsidP="00D00AFD">
            <w:pPr>
              <w:pStyle w:val="NormalWeb"/>
              <w:spacing w:before="0" w:beforeAutospacing="0" w:after="0" w:afterAutospacing="0"/>
              <w:jc w:val="center"/>
              <w:rPr>
                <w:rFonts w:ascii="Aptos" w:hAnsi="Aptos" w:cs="Segoe UI"/>
                <w:bCs/>
                <w:color w:val="000000"/>
              </w:rPr>
            </w:pPr>
            <w:r w:rsidRPr="00D00AFD">
              <w:rPr>
                <w:rFonts w:ascii="Aptos" w:hAnsi="Aptos" w:cs="Segoe UI"/>
                <w:bCs/>
                <w:color w:val="000000"/>
              </w:rPr>
              <w:lastRenderedPageBreak/>
              <w:t>100 points</w:t>
            </w:r>
          </w:p>
        </w:tc>
      </w:tr>
      <w:tr w:rsidR="00C4303E" w:rsidRPr="00D00AFD" w14:paraId="5A08A155" w14:textId="77777777" w:rsidTr="00982701">
        <w:trPr>
          <w:trHeight w:val="432"/>
        </w:trPr>
        <w:tc>
          <w:tcPr>
            <w:tcW w:w="7380" w:type="dxa"/>
          </w:tcPr>
          <w:p w14:paraId="6E18EDD7" w14:textId="6327B061" w:rsidR="00BC55A6" w:rsidRPr="00D00AFD" w:rsidRDefault="00241C35" w:rsidP="00982701">
            <w:pPr>
              <w:pStyle w:val="NormalWeb"/>
              <w:spacing w:before="0" w:beforeAutospacing="0" w:after="0" w:afterAutospacing="0"/>
              <w:rPr>
                <w:rFonts w:ascii="Aptos" w:hAnsi="Aptos" w:cs="Segoe UI"/>
                <w:b/>
                <w:color w:val="FF0000"/>
              </w:rPr>
            </w:pPr>
            <w:r>
              <w:rPr>
                <w:rFonts w:ascii="Aptos" w:hAnsi="Aptos" w:cs="Segoe UI"/>
                <w:b/>
                <w:color w:val="000000"/>
              </w:rPr>
              <w:t>Weekly d</w:t>
            </w:r>
            <w:r w:rsidR="00CB1F89" w:rsidRPr="00D00AFD">
              <w:rPr>
                <w:rFonts w:ascii="Aptos" w:hAnsi="Aptos" w:cs="Segoe UI"/>
                <w:b/>
                <w:color w:val="000000"/>
              </w:rPr>
              <w:t>iscussion forum posts and responses</w:t>
            </w:r>
          </w:p>
          <w:p w14:paraId="5F7654B8" w14:textId="3A666DF1" w:rsidR="006A0005" w:rsidRPr="00D00AFD" w:rsidRDefault="006A0005" w:rsidP="00982701">
            <w:pPr>
              <w:pStyle w:val="NormalWeb"/>
              <w:numPr>
                <w:ilvl w:val="0"/>
                <w:numId w:val="11"/>
              </w:numPr>
              <w:spacing w:before="0" w:beforeAutospacing="0" w:after="0" w:afterAutospacing="0"/>
              <w:rPr>
                <w:rFonts w:ascii="Aptos" w:hAnsi="Aptos" w:cs="Segoe UI"/>
                <w:bCs/>
                <w:color w:val="000000"/>
              </w:rPr>
            </w:pPr>
            <w:r w:rsidRPr="00D00AFD">
              <w:rPr>
                <w:rFonts w:ascii="Aptos" w:hAnsi="Aptos" w:cs="Segoe UI"/>
                <w:bCs/>
                <w:color w:val="000000"/>
              </w:rPr>
              <w:t>Initial post</w:t>
            </w:r>
            <w:r w:rsidR="008426F5" w:rsidRPr="00D00AFD">
              <w:rPr>
                <w:rFonts w:ascii="Aptos" w:hAnsi="Aptos" w:cs="Segoe UI"/>
                <w:bCs/>
                <w:color w:val="000000"/>
              </w:rPr>
              <w:t xml:space="preserve">s </w:t>
            </w:r>
            <w:proofErr w:type="gramStart"/>
            <w:r w:rsidR="008426F5" w:rsidRPr="00D00AFD">
              <w:rPr>
                <w:rFonts w:ascii="Aptos" w:hAnsi="Aptos" w:cs="Segoe UI"/>
                <w:b/>
                <w:color w:val="EE0000"/>
              </w:rPr>
              <w:t>due</w:t>
            </w:r>
            <w:proofErr w:type="gramEnd"/>
            <w:r w:rsidR="008426F5" w:rsidRPr="00D00AFD">
              <w:rPr>
                <w:rFonts w:ascii="Aptos" w:hAnsi="Aptos" w:cs="Segoe UI"/>
                <w:b/>
                <w:color w:val="EE0000"/>
              </w:rPr>
              <w:t xml:space="preserve"> by end of day on Thursdays</w:t>
            </w:r>
          </w:p>
          <w:p w14:paraId="092FCD30" w14:textId="3778D511" w:rsidR="00C4303E" w:rsidRPr="00D00AFD" w:rsidRDefault="008426F5" w:rsidP="00982701">
            <w:pPr>
              <w:pStyle w:val="NormalWeb"/>
              <w:numPr>
                <w:ilvl w:val="0"/>
                <w:numId w:val="11"/>
              </w:numPr>
              <w:spacing w:before="0" w:beforeAutospacing="0" w:after="0" w:afterAutospacing="0"/>
              <w:rPr>
                <w:rFonts w:ascii="Aptos" w:hAnsi="Aptos" w:cs="Segoe UI"/>
                <w:b/>
                <w:color w:val="000000"/>
              </w:rPr>
            </w:pPr>
            <w:r w:rsidRPr="00D00AFD">
              <w:rPr>
                <w:rFonts w:ascii="Aptos" w:hAnsi="Aptos" w:cs="Segoe UI"/>
                <w:bCs/>
                <w:color w:val="000000"/>
              </w:rPr>
              <w:t xml:space="preserve">Response posts </w:t>
            </w:r>
            <w:r w:rsidRPr="00D00AFD">
              <w:rPr>
                <w:rFonts w:ascii="Aptos" w:hAnsi="Aptos" w:cs="Segoe UI"/>
                <w:b/>
                <w:color w:val="EE0000"/>
              </w:rPr>
              <w:t xml:space="preserve">due </w:t>
            </w:r>
            <w:r w:rsidR="003964DC" w:rsidRPr="00D00AFD">
              <w:rPr>
                <w:rFonts w:ascii="Aptos" w:hAnsi="Aptos" w:cs="Segoe UI"/>
                <w:b/>
                <w:color w:val="EE0000"/>
              </w:rPr>
              <w:t>by end of day on Sundays</w:t>
            </w:r>
          </w:p>
        </w:tc>
        <w:tc>
          <w:tcPr>
            <w:tcW w:w="1975" w:type="dxa"/>
            <w:vAlign w:val="center"/>
          </w:tcPr>
          <w:p w14:paraId="66D38C37" w14:textId="4C3C75E8" w:rsidR="00CF69BF" w:rsidRPr="00D00AFD" w:rsidRDefault="00072C52" w:rsidP="00D00AFD">
            <w:pPr>
              <w:pStyle w:val="NormalWeb"/>
              <w:spacing w:before="0" w:beforeAutospacing="0" w:after="0" w:afterAutospacing="0"/>
              <w:jc w:val="center"/>
              <w:rPr>
                <w:rFonts w:ascii="Aptos" w:hAnsi="Aptos" w:cs="Segoe UI"/>
                <w:bCs/>
                <w:color w:val="000000"/>
              </w:rPr>
            </w:pPr>
            <w:r>
              <w:rPr>
                <w:rFonts w:ascii="Aptos" w:hAnsi="Aptos" w:cs="Segoe UI"/>
                <w:bCs/>
                <w:color w:val="000000"/>
              </w:rPr>
              <w:t>140</w:t>
            </w:r>
            <w:r w:rsidR="00087F9B" w:rsidRPr="00D00AFD">
              <w:rPr>
                <w:rFonts w:ascii="Aptos" w:hAnsi="Aptos" w:cs="Segoe UI"/>
                <w:bCs/>
                <w:color w:val="000000"/>
              </w:rPr>
              <w:t xml:space="preserve"> points </w:t>
            </w:r>
          </w:p>
          <w:p w14:paraId="09DF63E9" w14:textId="27AFB1E1" w:rsidR="00C4303E" w:rsidRPr="00D00AFD" w:rsidRDefault="00087F9B" w:rsidP="00D00AFD">
            <w:pPr>
              <w:pStyle w:val="NormalWeb"/>
              <w:spacing w:before="0" w:beforeAutospacing="0" w:after="0" w:afterAutospacing="0"/>
              <w:jc w:val="center"/>
              <w:rPr>
                <w:rFonts w:ascii="Aptos" w:hAnsi="Aptos" w:cs="Segoe UI"/>
                <w:bCs/>
                <w:color w:val="000000"/>
              </w:rPr>
            </w:pPr>
            <w:r w:rsidRPr="00D00AFD">
              <w:rPr>
                <w:rFonts w:ascii="Aptos" w:hAnsi="Aptos" w:cs="Segoe UI"/>
                <w:bCs/>
                <w:color w:val="000000"/>
              </w:rPr>
              <w:t xml:space="preserve">(20 points per </w:t>
            </w:r>
            <w:r w:rsidR="00CF69BF" w:rsidRPr="00D00AFD">
              <w:rPr>
                <w:rFonts w:ascii="Aptos" w:hAnsi="Aptos" w:cs="Segoe UI"/>
                <w:bCs/>
                <w:color w:val="000000"/>
              </w:rPr>
              <w:t xml:space="preserve">week x </w:t>
            </w:r>
            <w:r w:rsidR="00072C52">
              <w:rPr>
                <w:rFonts w:ascii="Aptos" w:hAnsi="Aptos" w:cs="Segoe UI"/>
                <w:bCs/>
                <w:color w:val="000000"/>
              </w:rPr>
              <w:t>7</w:t>
            </w:r>
            <w:r w:rsidR="00CF69BF" w:rsidRPr="00D00AFD">
              <w:rPr>
                <w:rFonts w:ascii="Aptos" w:hAnsi="Aptos" w:cs="Segoe UI"/>
                <w:bCs/>
                <w:color w:val="000000"/>
              </w:rPr>
              <w:t xml:space="preserve"> weeks)</w:t>
            </w:r>
          </w:p>
        </w:tc>
      </w:tr>
      <w:tr w:rsidR="00C4303E" w:rsidRPr="00D00AFD" w14:paraId="00C80137" w14:textId="77777777" w:rsidTr="00DD7658">
        <w:trPr>
          <w:trHeight w:val="432"/>
        </w:trPr>
        <w:tc>
          <w:tcPr>
            <w:tcW w:w="7380" w:type="dxa"/>
            <w:vAlign w:val="center"/>
          </w:tcPr>
          <w:p w14:paraId="3770649E" w14:textId="482DD7CA" w:rsidR="00C4303E" w:rsidRPr="00D00AFD" w:rsidRDefault="00C4303E" w:rsidP="00D00AFD">
            <w:pPr>
              <w:pStyle w:val="NormalWeb"/>
              <w:spacing w:before="0" w:beforeAutospacing="0" w:after="0" w:afterAutospacing="0"/>
              <w:rPr>
                <w:rFonts w:ascii="Aptos" w:hAnsi="Aptos" w:cs="Segoe UI"/>
                <w:b/>
                <w:bCs/>
                <w:color w:val="000000"/>
              </w:rPr>
            </w:pPr>
            <w:r w:rsidRPr="00D00AFD">
              <w:rPr>
                <w:rFonts w:ascii="Aptos" w:hAnsi="Aptos" w:cs="Segoe UI"/>
                <w:b/>
                <w:bCs/>
                <w:color w:val="000000"/>
              </w:rPr>
              <w:t>Total possible points for course</w:t>
            </w:r>
          </w:p>
        </w:tc>
        <w:tc>
          <w:tcPr>
            <w:tcW w:w="1975" w:type="dxa"/>
            <w:vAlign w:val="center"/>
          </w:tcPr>
          <w:p w14:paraId="6DD0DD55" w14:textId="76719A62" w:rsidR="00C4303E" w:rsidRPr="00D00AFD" w:rsidRDefault="00CF69BF" w:rsidP="00D00AFD">
            <w:pPr>
              <w:pStyle w:val="NormalWeb"/>
              <w:spacing w:before="0" w:beforeAutospacing="0" w:after="0" w:afterAutospacing="0"/>
              <w:jc w:val="center"/>
              <w:rPr>
                <w:rFonts w:ascii="Aptos" w:hAnsi="Aptos" w:cs="Segoe UI"/>
                <w:b/>
                <w:bCs/>
                <w:color w:val="000000"/>
              </w:rPr>
            </w:pPr>
            <w:r w:rsidRPr="00D00AFD">
              <w:rPr>
                <w:rFonts w:ascii="Aptos" w:hAnsi="Aptos" w:cs="Segoe UI"/>
                <w:b/>
                <w:bCs/>
                <w:color w:val="000000"/>
              </w:rPr>
              <w:t>6</w:t>
            </w:r>
            <w:r w:rsidR="00862EFE" w:rsidRPr="00D00AFD">
              <w:rPr>
                <w:rFonts w:ascii="Aptos" w:hAnsi="Aptos" w:cs="Segoe UI"/>
                <w:b/>
                <w:bCs/>
                <w:color w:val="000000"/>
              </w:rPr>
              <w:t>00</w:t>
            </w:r>
            <w:r w:rsidR="00C4303E" w:rsidRPr="00D00AFD">
              <w:rPr>
                <w:rFonts w:ascii="Aptos" w:hAnsi="Aptos" w:cs="Segoe UI"/>
                <w:b/>
                <w:bCs/>
                <w:color w:val="000000"/>
              </w:rPr>
              <w:t xml:space="preserve"> points</w:t>
            </w:r>
          </w:p>
        </w:tc>
      </w:tr>
    </w:tbl>
    <w:p w14:paraId="25734008" w14:textId="77777777" w:rsidR="003F0BED" w:rsidRPr="00D00AFD" w:rsidRDefault="003F0BED" w:rsidP="00D00AFD">
      <w:pPr>
        <w:pStyle w:val="NormalWeb"/>
        <w:spacing w:before="0" w:beforeAutospacing="0" w:after="0" w:afterAutospacing="0"/>
        <w:rPr>
          <w:rStyle w:val="style121"/>
          <w:rFonts w:ascii="Aptos" w:hAnsi="Aptos" w:cs="Segoe UI"/>
          <w:b/>
          <w:bCs/>
          <w:color w:val="000000"/>
        </w:rPr>
      </w:pPr>
    </w:p>
    <w:p w14:paraId="2C8859A8" w14:textId="721E7613" w:rsidR="000D66F4" w:rsidRPr="00D00AFD" w:rsidRDefault="003F0BED" w:rsidP="00D00AFD">
      <w:pPr>
        <w:pStyle w:val="NormalWeb"/>
        <w:spacing w:before="0" w:beforeAutospacing="0" w:after="0" w:afterAutospacing="0"/>
        <w:ind w:firstLine="720"/>
        <w:rPr>
          <w:rStyle w:val="style141"/>
          <w:rFonts w:ascii="Aptos" w:hAnsi="Aptos" w:cs="Segoe UI"/>
          <w:b/>
          <w:bCs/>
          <w:color w:val="000000" w:themeColor="text1"/>
        </w:rPr>
      </w:pPr>
      <w:r w:rsidRPr="00D00AFD">
        <w:rPr>
          <w:rStyle w:val="style141"/>
          <w:rFonts w:ascii="Aptos" w:hAnsi="Aptos" w:cs="Segoe UI"/>
          <w:b/>
          <w:bCs/>
          <w:color w:val="000000" w:themeColor="text1"/>
        </w:rPr>
        <w:t>Grading Scale (also see "B Policy" below)</w:t>
      </w:r>
    </w:p>
    <w:tbl>
      <w:tblPr>
        <w:tblStyle w:val="TableGrid"/>
        <w:tblW w:w="0" w:type="auto"/>
        <w:tblInd w:w="1505" w:type="dxa"/>
        <w:tblLook w:val="04A0" w:firstRow="1" w:lastRow="0" w:firstColumn="1" w:lastColumn="0" w:noHBand="0" w:noVBand="1"/>
      </w:tblPr>
      <w:tblGrid>
        <w:gridCol w:w="805"/>
        <w:gridCol w:w="2610"/>
      </w:tblGrid>
      <w:tr w:rsidR="0032523E" w:rsidRPr="00D00AFD" w14:paraId="39D0F2CB" w14:textId="253DE837" w:rsidTr="009C329C">
        <w:tc>
          <w:tcPr>
            <w:tcW w:w="805" w:type="dxa"/>
          </w:tcPr>
          <w:p w14:paraId="2301E934" w14:textId="77777777" w:rsidR="0032523E" w:rsidRPr="00D00AFD" w:rsidRDefault="0032523E" w:rsidP="00D00AFD">
            <w:pPr>
              <w:pStyle w:val="NormalWeb"/>
              <w:spacing w:before="0" w:beforeAutospacing="0" w:after="0" w:afterAutospacing="0"/>
              <w:rPr>
                <w:rFonts w:ascii="Aptos" w:hAnsi="Aptos" w:cs="Segoe UI"/>
                <w:color w:val="000000" w:themeColor="text1"/>
              </w:rPr>
            </w:pPr>
            <w:r w:rsidRPr="00D00AFD">
              <w:rPr>
                <w:rFonts w:ascii="Aptos" w:hAnsi="Aptos" w:cs="Segoe UI"/>
                <w:color w:val="000000" w:themeColor="text1"/>
              </w:rPr>
              <w:t>A</w:t>
            </w:r>
          </w:p>
        </w:tc>
        <w:tc>
          <w:tcPr>
            <w:tcW w:w="2610" w:type="dxa"/>
          </w:tcPr>
          <w:p w14:paraId="5302491E" w14:textId="1BA50002" w:rsidR="0032523E" w:rsidRPr="00D00AFD" w:rsidRDefault="00237D6C" w:rsidP="00D00AFD">
            <w:pPr>
              <w:pStyle w:val="NormalWeb"/>
              <w:spacing w:before="0" w:beforeAutospacing="0" w:after="0" w:afterAutospacing="0"/>
              <w:rPr>
                <w:rFonts w:ascii="Aptos" w:hAnsi="Aptos" w:cs="Segoe UI"/>
                <w:color w:val="000000" w:themeColor="text1"/>
              </w:rPr>
            </w:pPr>
            <w:r w:rsidRPr="00D00AFD">
              <w:rPr>
                <w:rFonts w:ascii="Aptos" w:hAnsi="Aptos" w:cs="Segoe UI"/>
                <w:color w:val="000000" w:themeColor="text1"/>
              </w:rPr>
              <w:t>540</w:t>
            </w:r>
            <w:r w:rsidR="0032523E" w:rsidRPr="00D00AFD">
              <w:rPr>
                <w:rFonts w:ascii="Aptos" w:hAnsi="Aptos" w:cs="Segoe UI"/>
                <w:color w:val="000000" w:themeColor="text1"/>
              </w:rPr>
              <w:t xml:space="preserve"> – </w:t>
            </w:r>
            <w:r w:rsidRPr="00D00AFD">
              <w:rPr>
                <w:rFonts w:ascii="Aptos" w:hAnsi="Aptos" w:cs="Segoe UI"/>
                <w:color w:val="000000" w:themeColor="text1"/>
              </w:rPr>
              <w:t>6</w:t>
            </w:r>
            <w:r w:rsidR="0032523E" w:rsidRPr="00D00AFD">
              <w:rPr>
                <w:rFonts w:ascii="Aptos" w:hAnsi="Aptos" w:cs="Segoe UI"/>
                <w:color w:val="000000" w:themeColor="text1"/>
              </w:rPr>
              <w:t>00 points</w:t>
            </w:r>
          </w:p>
        </w:tc>
      </w:tr>
      <w:tr w:rsidR="0032523E" w:rsidRPr="00D00AFD" w14:paraId="5BF63DC1" w14:textId="3A58E396" w:rsidTr="009C329C">
        <w:tc>
          <w:tcPr>
            <w:tcW w:w="805" w:type="dxa"/>
          </w:tcPr>
          <w:p w14:paraId="1FFF2F83" w14:textId="77777777" w:rsidR="0032523E" w:rsidRPr="00D00AFD" w:rsidRDefault="0032523E" w:rsidP="00D00AFD">
            <w:pPr>
              <w:pStyle w:val="NormalWeb"/>
              <w:spacing w:before="0" w:beforeAutospacing="0" w:after="0" w:afterAutospacing="0"/>
              <w:rPr>
                <w:rFonts w:ascii="Aptos" w:hAnsi="Aptos" w:cs="Segoe UI"/>
                <w:color w:val="000000" w:themeColor="text1"/>
              </w:rPr>
            </w:pPr>
            <w:r w:rsidRPr="00D00AFD">
              <w:rPr>
                <w:rFonts w:ascii="Aptos" w:hAnsi="Aptos" w:cs="Segoe UI"/>
                <w:color w:val="000000" w:themeColor="text1"/>
              </w:rPr>
              <w:t>B</w:t>
            </w:r>
          </w:p>
        </w:tc>
        <w:tc>
          <w:tcPr>
            <w:tcW w:w="2610" w:type="dxa"/>
          </w:tcPr>
          <w:p w14:paraId="7F1FD598" w14:textId="3D7079D0" w:rsidR="0032523E" w:rsidRPr="00D00AFD" w:rsidRDefault="0032523E" w:rsidP="00D00AFD">
            <w:pPr>
              <w:pStyle w:val="NormalWeb"/>
              <w:spacing w:before="0" w:beforeAutospacing="0" w:after="0" w:afterAutospacing="0"/>
              <w:rPr>
                <w:rFonts w:ascii="Aptos" w:hAnsi="Aptos" w:cs="Segoe UI"/>
                <w:color w:val="000000" w:themeColor="text1"/>
              </w:rPr>
            </w:pPr>
            <w:r w:rsidRPr="00D00AFD">
              <w:rPr>
                <w:rFonts w:ascii="Aptos" w:hAnsi="Aptos" w:cs="Segoe UI"/>
                <w:color w:val="000000" w:themeColor="text1"/>
              </w:rPr>
              <w:t>4</w:t>
            </w:r>
            <w:r w:rsidR="00257388" w:rsidRPr="00D00AFD">
              <w:rPr>
                <w:rFonts w:ascii="Aptos" w:hAnsi="Aptos" w:cs="Segoe UI"/>
                <w:color w:val="000000" w:themeColor="text1"/>
              </w:rPr>
              <w:t>80</w:t>
            </w:r>
            <w:r w:rsidRPr="00D00AFD">
              <w:rPr>
                <w:rFonts w:ascii="Aptos" w:hAnsi="Aptos" w:cs="Segoe UI"/>
                <w:color w:val="000000" w:themeColor="text1"/>
              </w:rPr>
              <w:t xml:space="preserve"> – </w:t>
            </w:r>
            <w:r w:rsidR="00237D6C" w:rsidRPr="00D00AFD">
              <w:rPr>
                <w:rFonts w:ascii="Aptos" w:hAnsi="Aptos" w:cs="Segoe UI"/>
                <w:color w:val="000000" w:themeColor="text1"/>
              </w:rPr>
              <w:t>539</w:t>
            </w:r>
            <w:r w:rsidRPr="00D00AFD">
              <w:rPr>
                <w:rFonts w:ascii="Aptos" w:hAnsi="Aptos" w:cs="Segoe UI"/>
                <w:color w:val="000000" w:themeColor="text1"/>
              </w:rPr>
              <w:t xml:space="preserve"> points</w:t>
            </w:r>
          </w:p>
        </w:tc>
      </w:tr>
      <w:tr w:rsidR="0032523E" w:rsidRPr="00D00AFD" w14:paraId="091AE7F8" w14:textId="7F8F67E9" w:rsidTr="009C329C">
        <w:tc>
          <w:tcPr>
            <w:tcW w:w="805" w:type="dxa"/>
          </w:tcPr>
          <w:p w14:paraId="10AC0955" w14:textId="77777777" w:rsidR="0032523E" w:rsidRPr="00D00AFD" w:rsidRDefault="0032523E" w:rsidP="00D00AFD">
            <w:pPr>
              <w:pStyle w:val="NormalWeb"/>
              <w:spacing w:before="0" w:beforeAutospacing="0" w:after="0" w:afterAutospacing="0"/>
              <w:rPr>
                <w:rFonts w:ascii="Aptos" w:hAnsi="Aptos" w:cs="Segoe UI"/>
                <w:color w:val="000000" w:themeColor="text1"/>
              </w:rPr>
            </w:pPr>
            <w:r w:rsidRPr="00D00AFD">
              <w:rPr>
                <w:rFonts w:ascii="Aptos" w:hAnsi="Aptos" w:cs="Segoe UI"/>
                <w:color w:val="000000" w:themeColor="text1"/>
              </w:rPr>
              <w:t>C</w:t>
            </w:r>
          </w:p>
        </w:tc>
        <w:tc>
          <w:tcPr>
            <w:tcW w:w="2610" w:type="dxa"/>
          </w:tcPr>
          <w:p w14:paraId="3B924489" w14:textId="4FCB7335" w:rsidR="0032523E" w:rsidRPr="00D00AFD" w:rsidRDefault="00761A2C" w:rsidP="00D00AFD">
            <w:pPr>
              <w:pStyle w:val="NormalWeb"/>
              <w:spacing w:before="0" w:beforeAutospacing="0" w:after="0" w:afterAutospacing="0"/>
              <w:rPr>
                <w:rFonts w:ascii="Aptos" w:hAnsi="Aptos" w:cs="Segoe UI"/>
                <w:color w:val="000000" w:themeColor="text1"/>
              </w:rPr>
            </w:pPr>
            <w:r w:rsidRPr="00D00AFD">
              <w:rPr>
                <w:rFonts w:ascii="Aptos" w:hAnsi="Aptos" w:cs="Segoe UI"/>
                <w:color w:val="000000" w:themeColor="text1"/>
              </w:rPr>
              <w:t>420</w:t>
            </w:r>
            <w:r w:rsidR="0032523E" w:rsidRPr="00D00AFD">
              <w:rPr>
                <w:rFonts w:ascii="Aptos" w:hAnsi="Aptos" w:cs="Segoe UI"/>
                <w:color w:val="000000" w:themeColor="text1"/>
              </w:rPr>
              <w:t xml:space="preserve"> – </w:t>
            </w:r>
            <w:r w:rsidR="00257388" w:rsidRPr="00D00AFD">
              <w:rPr>
                <w:rFonts w:ascii="Aptos" w:hAnsi="Aptos" w:cs="Segoe UI"/>
                <w:color w:val="000000" w:themeColor="text1"/>
              </w:rPr>
              <w:t>479</w:t>
            </w:r>
            <w:r w:rsidR="0032523E" w:rsidRPr="00D00AFD">
              <w:rPr>
                <w:rFonts w:ascii="Aptos" w:hAnsi="Aptos" w:cs="Segoe UI"/>
                <w:color w:val="000000" w:themeColor="text1"/>
              </w:rPr>
              <w:t xml:space="preserve"> points</w:t>
            </w:r>
          </w:p>
        </w:tc>
      </w:tr>
      <w:tr w:rsidR="0032523E" w:rsidRPr="00D00AFD" w14:paraId="7A775BF6" w14:textId="3CA8A29F" w:rsidTr="009C329C">
        <w:tc>
          <w:tcPr>
            <w:tcW w:w="805" w:type="dxa"/>
          </w:tcPr>
          <w:p w14:paraId="6841CDBD" w14:textId="77777777" w:rsidR="0032523E" w:rsidRPr="00D00AFD" w:rsidRDefault="0032523E" w:rsidP="00D00AFD">
            <w:pPr>
              <w:pStyle w:val="NormalWeb"/>
              <w:spacing w:before="0" w:beforeAutospacing="0" w:after="0" w:afterAutospacing="0"/>
              <w:rPr>
                <w:rFonts w:ascii="Aptos" w:hAnsi="Aptos" w:cs="Segoe UI"/>
                <w:color w:val="000000" w:themeColor="text1"/>
              </w:rPr>
            </w:pPr>
            <w:r w:rsidRPr="00D00AFD">
              <w:rPr>
                <w:rFonts w:ascii="Aptos" w:hAnsi="Aptos" w:cs="Segoe UI"/>
                <w:color w:val="000000" w:themeColor="text1"/>
              </w:rPr>
              <w:t>D</w:t>
            </w:r>
          </w:p>
        </w:tc>
        <w:tc>
          <w:tcPr>
            <w:tcW w:w="2610" w:type="dxa"/>
          </w:tcPr>
          <w:p w14:paraId="2C738820" w14:textId="60C1F991" w:rsidR="0032523E" w:rsidRPr="00D00AFD" w:rsidRDefault="0032523E" w:rsidP="00D00AFD">
            <w:pPr>
              <w:pStyle w:val="NormalWeb"/>
              <w:spacing w:before="0" w:beforeAutospacing="0" w:after="0" w:afterAutospacing="0"/>
              <w:rPr>
                <w:rFonts w:ascii="Aptos" w:hAnsi="Aptos" w:cs="Segoe UI"/>
                <w:color w:val="000000" w:themeColor="text1"/>
              </w:rPr>
            </w:pPr>
            <w:r w:rsidRPr="00D00AFD">
              <w:rPr>
                <w:rFonts w:ascii="Aptos" w:hAnsi="Aptos" w:cs="Segoe UI"/>
                <w:color w:val="000000" w:themeColor="text1"/>
              </w:rPr>
              <w:t>3</w:t>
            </w:r>
            <w:r w:rsidR="00625718" w:rsidRPr="00D00AFD">
              <w:rPr>
                <w:rFonts w:ascii="Aptos" w:hAnsi="Aptos" w:cs="Segoe UI"/>
                <w:color w:val="000000" w:themeColor="text1"/>
              </w:rPr>
              <w:t>60</w:t>
            </w:r>
            <w:r w:rsidRPr="00D00AFD">
              <w:rPr>
                <w:rFonts w:ascii="Aptos" w:hAnsi="Aptos" w:cs="Segoe UI"/>
                <w:color w:val="000000" w:themeColor="text1"/>
              </w:rPr>
              <w:t xml:space="preserve"> – </w:t>
            </w:r>
            <w:r w:rsidR="00761A2C" w:rsidRPr="00D00AFD">
              <w:rPr>
                <w:rFonts w:ascii="Aptos" w:hAnsi="Aptos" w:cs="Segoe UI"/>
                <w:color w:val="000000" w:themeColor="text1"/>
              </w:rPr>
              <w:t>419</w:t>
            </w:r>
            <w:r w:rsidRPr="00D00AFD">
              <w:rPr>
                <w:rFonts w:ascii="Aptos" w:hAnsi="Aptos" w:cs="Segoe UI"/>
                <w:color w:val="000000" w:themeColor="text1"/>
              </w:rPr>
              <w:t xml:space="preserve"> points</w:t>
            </w:r>
          </w:p>
        </w:tc>
      </w:tr>
      <w:tr w:rsidR="0032523E" w:rsidRPr="00D00AFD" w14:paraId="1A5CC496" w14:textId="09636308" w:rsidTr="009C329C">
        <w:tc>
          <w:tcPr>
            <w:tcW w:w="805" w:type="dxa"/>
          </w:tcPr>
          <w:p w14:paraId="500FD471" w14:textId="77777777" w:rsidR="0032523E" w:rsidRPr="00D00AFD" w:rsidRDefault="0032523E" w:rsidP="00D00AFD">
            <w:pPr>
              <w:pStyle w:val="NormalWeb"/>
              <w:spacing w:before="0" w:beforeAutospacing="0" w:after="0" w:afterAutospacing="0"/>
              <w:rPr>
                <w:rFonts w:ascii="Aptos" w:hAnsi="Aptos" w:cs="Segoe UI"/>
                <w:color w:val="000000" w:themeColor="text1"/>
              </w:rPr>
            </w:pPr>
            <w:r w:rsidRPr="00D00AFD">
              <w:rPr>
                <w:rFonts w:ascii="Aptos" w:hAnsi="Aptos" w:cs="Segoe UI"/>
                <w:color w:val="000000" w:themeColor="text1"/>
              </w:rPr>
              <w:t>F</w:t>
            </w:r>
          </w:p>
        </w:tc>
        <w:tc>
          <w:tcPr>
            <w:tcW w:w="2610" w:type="dxa"/>
          </w:tcPr>
          <w:p w14:paraId="44DADD02" w14:textId="61BA4CAA" w:rsidR="0032523E" w:rsidRPr="00D00AFD" w:rsidRDefault="00707F51" w:rsidP="00D00AFD">
            <w:pPr>
              <w:pStyle w:val="NormalWeb"/>
              <w:spacing w:before="0" w:beforeAutospacing="0" w:after="0" w:afterAutospacing="0"/>
              <w:rPr>
                <w:rFonts w:ascii="Aptos" w:hAnsi="Aptos" w:cs="Segoe UI"/>
                <w:color w:val="000000" w:themeColor="text1"/>
              </w:rPr>
            </w:pPr>
            <w:r w:rsidRPr="00D00AFD">
              <w:rPr>
                <w:rFonts w:ascii="Aptos" w:hAnsi="Aptos" w:cs="Segoe UI"/>
                <w:color w:val="000000" w:themeColor="text1"/>
              </w:rPr>
              <w:t>0 – 359 points</w:t>
            </w:r>
          </w:p>
        </w:tc>
      </w:tr>
    </w:tbl>
    <w:p w14:paraId="469F4013" w14:textId="77777777" w:rsidR="003266D1" w:rsidRDefault="003266D1" w:rsidP="00D00AFD">
      <w:pPr>
        <w:ind w:left="720"/>
        <w:jc w:val="left"/>
        <w:rPr>
          <w:rFonts w:ascii="Aptos" w:eastAsia="Times New Roman" w:hAnsi="Aptos" w:cs="Segoe UI"/>
          <w:b/>
          <w:bCs/>
          <w:color w:val="000000" w:themeColor="text1"/>
        </w:rPr>
      </w:pPr>
    </w:p>
    <w:p w14:paraId="16A58ABC" w14:textId="199D67AE" w:rsidR="003F0BED" w:rsidRPr="00D00AFD" w:rsidRDefault="00361ACE" w:rsidP="00D00AFD">
      <w:pPr>
        <w:ind w:left="720"/>
        <w:jc w:val="left"/>
        <w:rPr>
          <w:rFonts w:ascii="Aptos" w:eastAsia="Times New Roman" w:hAnsi="Aptos" w:cs="Segoe UI"/>
        </w:rPr>
      </w:pPr>
      <w:r w:rsidRPr="00D00AFD">
        <w:rPr>
          <w:rFonts w:ascii="Aptos" w:eastAsia="Times New Roman" w:hAnsi="Aptos" w:cs="Segoe UI"/>
          <w:b/>
          <w:bCs/>
          <w:color w:val="000000" w:themeColor="text1"/>
        </w:rPr>
        <w:t>Academic Progress: B Policy (from MCN Graduate Student Handbook)</w:t>
      </w:r>
      <w:r w:rsidRPr="00D00AFD">
        <w:rPr>
          <w:rFonts w:ascii="Aptos" w:eastAsia="Times New Roman" w:hAnsi="Aptos" w:cs="Segoe UI"/>
          <w:color w:val="000000" w:themeColor="text1"/>
        </w:rPr>
        <w:br/>
      </w:r>
      <w:r w:rsidRPr="00D00AFD">
        <w:rPr>
          <w:rFonts w:ascii="Aptos" w:eastAsia="Times New Roman" w:hAnsi="Aptos" w:cs="Segoe UI"/>
          <w:color w:val="000000"/>
        </w:rPr>
        <w:t xml:space="preserve">For the student enrolled in graduate coursework at Mennonite College of Nursing, a grade of "B" is considered "minimum passing" work. Any student receiving a “C” or below in a course must repeat the course. Students are allowed to retake a maximum of 3 hours of course work in each sequence in which they are enrolled. Students receiving a "C" or below in more than 3 hours will be terminated from the program consistent with the graduate school policy. </w:t>
      </w:r>
    </w:p>
    <w:p w14:paraId="56DEE3B2" w14:textId="77777777" w:rsidR="00BD22F7" w:rsidRPr="00D00AFD" w:rsidRDefault="00BD22F7" w:rsidP="00D00AFD">
      <w:pPr>
        <w:jc w:val="left"/>
        <w:rPr>
          <w:rFonts w:ascii="Aptos" w:hAnsi="Aptos" w:cs="Segoe UI"/>
          <w:b/>
        </w:rPr>
      </w:pPr>
    </w:p>
    <w:p w14:paraId="7D18FE23" w14:textId="47E13F02" w:rsidR="00621878" w:rsidRPr="00D00AFD" w:rsidRDefault="008F3234" w:rsidP="00D00AFD">
      <w:pPr>
        <w:jc w:val="left"/>
        <w:rPr>
          <w:rFonts w:ascii="Aptos" w:hAnsi="Aptos" w:cs="Segoe UI"/>
          <w:b/>
        </w:rPr>
      </w:pPr>
      <w:r w:rsidRPr="00D00AFD">
        <w:rPr>
          <w:rFonts w:ascii="Aptos" w:hAnsi="Aptos" w:cs="Segoe UI"/>
          <w:b/>
        </w:rPr>
        <w:t xml:space="preserve">TENTATIVE </w:t>
      </w:r>
      <w:r w:rsidR="003F0BED" w:rsidRPr="00D00AFD">
        <w:rPr>
          <w:rFonts w:ascii="Aptos" w:hAnsi="Aptos" w:cs="Segoe UI"/>
          <w:b/>
        </w:rPr>
        <w:t>TOPICAL OUTLINE:</w:t>
      </w:r>
    </w:p>
    <w:p w14:paraId="4BD14C29" w14:textId="43F8B6A0" w:rsidR="003F0BED" w:rsidRPr="00D00AFD" w:rsidRDefault="003F0BED" w:rsidP="00D00AFD">
      <w:pPr>
        <w:jc w:val="left"/>
        <w:rPr>
          <w:rFonts w:ascii="Aptos" w:eastAsia="Times New Roman" w:hAnsi="Aptos" w:cs="Segoe UI"/>
          <w:b/>
          <w:bCs/>
          <w:u w:val="single"/>
        </w:rPr>
      </w:pPr>
      <w:r w:rsidRPr="00D00AFD">
        <w:rPr>
          <w:rFonts w:ascii="Aptos" w:eastAsia="Times New Roman" w:hAnsi="Aptos" w:cs="Segoe UI"/>
          <w:b/>
          <w:bCs/>
        </w:rPr>
        <w:tab/>
      </w:r>
      <w:r w:rsidRPr="00D00AFD">
        <w:rPr>
          <w:rFonts w:ascii="Aptos" w:eastAsia="Times New Roman" w:hAnsi="Aptos" w:cs="Segoe UI"/>
          <w:b/>
          <w:bCs/>
        </w:rPr>
        <w:tab/>
      </w:r>
      <w:r w:rsidRPr="00D00AFD">
        <w:rPr>
          <w:rFonts w:ascii="Aptos" w:eastAsia="Times New Roman" w:hAnsi="Aptos" w:cs="Segoe UI"/>
          <w:b/>
          <w:bCs/>
          <w:u w:val="single"/>
        </w:rPr>
        <w:t xml:space="preserve">Week </w:t>
      </w:r>
      <w:r w:rsidR="00FC337A" w:rsidRPr="00D00AFD">
        <w:rPr>
          <w:rFonts w:ascii="Aptos" w:eastAsia="Times New Roman" w:hAnsi="Aptos" w:cs="Segoe UI"/>
          <w:b/>
          <w:bCs/>
          <w:u w:val="single"/>
        </w:rPr>
        <w:t>1</w:t>
      </w:r>
      <w:r w:rsidR="001C4785" w:rsidRPr="00D00AFD">
        <w:rPr>
          <w:rFonts w:ascii="Aptos" w:eastAsia="Times New Roman" w:hAnsi="Aptos" w:cs="Segoe UI"/>
          <w:b/>
          <w:bCs/>
          <w:u w:val="single"/>
        </w:rPr>
        <w:t>:</w:t>
      </w:r>
      <w:r w:rsidRPr="00D00AFD">
        <w:rPr>
          <w:rFonts w:ascii="Aptos" w:eastAsia="Times New Roman" w:hAnsi="Aptos" w:cs="Segoe UI"/>
          <w:b/>
          <w:bCs/>
          <w:u w:val="single"/>
        </w:rPr>
        <w:t xml:space="preserve"> </w:t>
      </w:r>
      <w:r w:rsidR="00FC5633" w:rsidRPr="00D00AFD">
        <w:rPr>
          <w:rFonts w:ascii="Aptos" w:eastAsia="Times New Roman" w:hAnsi="Aptos" w:cs="Segoe UI"/>
          <w:b/>
          <w:bCs/>
          <w:u w:val="single"/>
        </w:rPr>
        <w:t>May 18</w:t>
      </w:r>
      <w:r w:rsidR="001C4785" w:rsidRPr="00D00AFD">
        <w:rPr>
          <w:rFonts w:ascii="Aptos" w:eastAsia="Times New Roman" w:hAnsi="Aptos" w:cs="Segoe UI"/>
          <w:b/>
          <w:bCs/>
          <w:u w:val="single"/>
        </w:rPr>
        <w:t xml:space="preserve"> – May 24</w:t>
      </w:r>
    </w:p>
    <w:p w14:paraId="1D3F007E" w14:textId="1653791E" w:rsidR="00C912A8" w:rsidRPr="00D00AFD" w:rsidRDefault="00D44E27" w:rsidP="00D00AFD">
      <w:pPr>
        <w:pStyle w:val="ListParagraph"/>
        <w:numPr>
          <w:ilvl w:val="2"/>
          <w:numId w:val="3"/>
        </w:numPr>
        <w:jc w:val="left"/>
        <w:rPr>
          <w:rFonts w:ascii="Aptos" w:eastAsia="Times New Roman" w:hAnsi="Aptos" w:cs="Segoe UI"/>
          <w:bCs/>
        </w:rPr>
      </w:pPr>
      <w:r w:rsidRPr="00D00AFD">
        <w:rPr>
          <w:rFonts w:ascii="Aptos" w:eastAsia="Times New Roman" w:hAnsi="Aptos" w:cs="Segoe UI"/>
          <w:bCs/>
        </w:rPr>
        <w:t xml:space="preserve">Course </w:t>
      </w:r>
      <w:r w:rsidR="006B79E5">
        <w:rPr>
          <w:rFonts w:ascii="Aptos" w:eastAsia="Times New Roman" w:hAnsi="Aptos" w:cs="Segoe UI"/>
          <w:bCs/>
        </w:rPr>
        <w:t>O</w:t>
      </w:r>
      <w:r w:rsidRPr="00D00AFD">
        <w:rPr>
          <w:rFonts w:ascii="Aptos" w:eastAsia="Times New Roman" w:hAnsi="Aptos" w:cs="Segoe UI"/>
          <w:bCs/>
        </w:rPr>
        <w:t>rientation</w:t>
      </w:r>
    </w:p>
    <w:p w14:paraId="7DC5F48C" w14:textId="314A6937" w:rsidR="00D44E27" w:rsidRDefault="00D44E27" w:rsidP="00D00AFD">
      <w:pPr>
        <w:pStyle w:val="ListParagraph"/>
        <w:numPr>
          <w:ilvl w:val="2"/>
          <w:numId w:val="3"/>
        </w:numPr>
        <w:jc w:val="left"/>
        <w:rPr>
          <w:rFonts w:ascii="Aptos" w:eastAsia="Times New Roman" w:hAnsi="Aptos" w:cs="Segoe UI"/>
          <w:bCs/>
        </w:rPr>
      </w:pPr>
      <w:r w:rsidRPr="00D00AFD">
        <w:rPr>
          <w:rFonts w:ascii="Aptos" w:eastAsia="Times New Roman" w:hAnsi="Aptos" w:cs="Segoe UI"/>
          <w:bCs/>
        </w:rPr>
        <w:t>Intro to Health Policy</w:t>
      </w:r>
    </w:p>
    <w:p w14:paraId="04B85D6E" w14:textId="07274E57" w:rsidR="003D1C73" w:rsidRPr="003D1C73" w:rsidRDefault="003D1C73" w:rsidP="00D00AFD">
      <w:pPr>
        <w:pStyle w:val="ListParagraph"/>
        <w:numPr>
          <w:ilvl w:val="2"/>
          <w:numId w:val="3"/>
        </w:numPr>
        <w:jc w:val="left"/>
        <w:rPr>
          <w:rFonts w:ascii="Aptos" w:eastAsia="Times New Roman" w:hAnsi="Aptos" w:cs="Segoe UI"/>
          <w:b/>
          <w:color w:val="EE0000"/>
        </w:rPr>
      </w:pPr>
      <w:r w:rsidRPr="003D1C73">
        <w:rPr>
          <w:rFonts w:ascii="Aptos" w:eastAsia="Times New Roman" w:hAnsi="Aptos" w:cs="Segoe UI"/>
          <w:b/>
          <w:color w:val="EE0000"/>
        </w:rPr>
        <w:t xml:space="preserve">Discussion forum- initial post due </w:t>
      </w:r>
      <w:r w:rsidR="00696291">
        <w:rPr>
          <w:rFonts w:ascii="Aptos" w:eastAsia="Times New Roman" w:hAnsi="Aptos" w:cs="Segoe UI"/>
          <w:b/>
          <w:color w:val="EE0000"/>
        </w:rPr>
        <w:t>5/21</w:t>
      </w:r>
      <w:r w:rsidRPr="003D1C73">
        <w:rPr>
          <w:rFonts w:ascii="Aptos" w:eastAsia="Times New Roman" w:hAnsi="Aptos" w:cs="Segoe UI"/>
          <w:b/>
          <w:color w:val="EE0000"/>
        </w:rPr>
        <w:t xml:space="preserve">; response posts due </w:t>
      </w:r>
      <w:r w:rsidR="00696291">
        <w:rPr>
          <w:rFonts w:ascii="Aptos" w:eastAsia="Times New Roman" w:hAnsi="Aptos" w:cs="Segoe UI"/>
          <w:b/>
          <w:color w:val="EE0000"/>
        </w:rPr>
        <w:t>5/24</w:t>
      </w:r>
    </w:p>
    <w:p w14:paraId="68659BDC" w14:textId="77777777" w:rsidR="00C50196" w:rsidRPr="00D00AFD" w:rsidRDefault="00C50196" w:rsidP="00D00AFD">
      <w:pPr>
        <w:ind w:left="720" w:firstLine="720"/>
        <w:jc w:val="left"/>
        <w:rPr>
          <w:rFonts w:ascii="Aptos" w:eastAsia="Times New Roman" w:hAnsi="Aptos" w:cs="Segoe UI"/>
          <w:bCs/>
        </w:rPr>
      </w:pPr>
    </w:p>
    <w:p w14:paraId="1FCFCA9F" w14:textId="4620839B" w:rsidR="00C912A8" w:rsidRPr="00D00AFD" w:rsidRDefault="00C912A8" w:rsidP="00D00AFD">
      <w:pPr>
        <w:ind w:left="720" w:firstLine="720"/>
        <w:jc w:val="left"/>
        <w:rPr>
          <w:rFonts w:ascii="Aptos" w:eastAsia="Times New Roman" w:hAnsi="Aptos" w:cs="Segoe UI"/>
          <w:b/>
          <w:u w:val="single"/>
        </w:rPr>
      </w:pPr>
      <w:r w:rsidRPr="00D00AFD">
        <w:rPr>
          <w:rFonts w:ascii="Aptos" w:eastAsia="Times New Roman" w:hAnsi="Aptos" w:cs="Segoe UI"/>
          <w:b/>
          <w:u w:val="single"/>
        </w:rPr>
        <w:t>Week 2</w:t>
      </w:r>
      <w:r w:rsidR="001C4785" w:rsidRPr="00D00AFD">
        <w:rPr>
          <w:rFonts w:ascii="Aptos" w:eastAsia="Times New Roman" w:hAnsi="Aptos" w:cs="Segoe UI"/>
          <w:b/>
          <w:u w:val="single"/>
        </w:rPr>
        <w:t>:</w:t>
      </w:r>
      <w:r w:rsidRPr="00D00AFD">
        <w:rPr>
          <w:rFonts w:ascii="Aptos" w:eastAsia="Times New Roman" w:hAnsi="Aptos" w:cs="Segoe UI"/>
          <w:b/>
          <w:u w:val="single"/>
        </w:rPr>
        <w:t xml:space="preserve"> </w:t>
      </w:r>
      <w:r w:rsidR="001C4785" w:rsidRPr="00D00AFD">
        <w:rPr>
          <w:rFonts w:ascii="Aptos" w:eastAsia="Times New Roman" w:hAnsi="Aptos" w:cs="Segoe UI"/>
          <w:b/>
          <w:u w:val="single"/>
        </w:rPr>
        <w:t xml:space="preserve">May 25 </w:t>
      </w:r>
      <w:r w:rsidR="00BB3AFC" w:rsidRPr="00D00AFD">
        <w:rPr>
          <w:rFonts w:ascii="Aptos" w:eastAsia="Times New Roman" w:hAnsi="Aptos" w:cs="Segoe UI"/>
          <w:b/>
          <w:u w:val="single"/>
        </w:rPr>
        <w:t>–</w:t>
      </w:r>
      <w:r w:rsidR="001C4785" w:rsidRPr="00D00AFD">
        <w:rPr>
          <w:rFonts w:ascii="Aptos" w:eastAsia="Times New Roman" w:hAnsi="Aptos" w:cs="Segoe UI"/>
          <w:b/>
          <w:u w:val="single"/>
        </w:rPr>
        <w:t xml:space="preserve"> </w:t>
      </w:r>
      <w:r w:rsidR="00BB3AFC" w:rsidRPr="00D00AFD">
        <w:rPr>
          <w:rFonts w:ascii="Aptos" w:eastAsia="Times New Roman" w:hAnsi="Aptos" w:cs="Segoe UI"/>
          <w:b/>
          <w:u w:val="single"/>
        </w:rPr>
        <w:t>May 31</w:t>
      </w:r>
    </w:p>
    <w:p w14:paraId="7DE43D2B" w14:textId="37F03C2F" w:rsidR="00C912A8" w:rsidRDefault="005E1E9B" w:rsidP="00D00AFD">
      <w:pPr>
        <w:pStyle w:val="ListParagraph"/>
        <w:numPr>
          <w:ilvl w:val="0"/>
          <w:numId w:val="28"/>
        </w:numPr>
        <w:jc w:val="left"/>
        <w:rPr>
          <w:rFonts w:ascii="Aptos" w:eastAsia="Times New Roman" w:hAnsi="Aptos" w:cs="Segoe UI"/>
          <w:bCs/>
        </w:rPr>
      </w:pPr>
      <w:r w:rsidRPr="00D00AFD">
        <w:rPr>
          <w:rFonts w:ascii="Aptos" w:eastAsia="Times New Roman" w:hAnsi="Aptos" w:cs="Segoe UI"/>
          <w:bCs/>
        </w:rPr>
        <w:t xml:space="preserve">The </w:t>
      </w:r>
      <w:r w:rsidR="00262F61" w:rsidRPr="00D00AFD">
        <w:rPr>
          <w:rFonts w:ascii="Aptos" w:eastAsia="Times New Roman" w:hAnsi="Aptos" w:cs="Segoe UI"/>
          <w:bCs/>
        </w:rPr>
        <w:t>U</w:t>
      </w:r>
      <w:r w:rsidR="00A211D3">
        <w:rPr>
          <w:rFonts w:ascii="Aptos" w:eastAsia="Times New Roman" w:hAnsi="Aptos" w:cs="Segoe UI"/>
          <w:bCs/>
        </w:rPr>
        <w:t>.</w:t>
      </w:r>
      <w:r w:rsidR="00262F61" w:rsidRPr="00D00AFD">
        <w:rPr>
          <w:rFonts w:ascii="Aptos" w:eastAsia="Times New Roman" w:hAnsi="Aptos" w:cs="Segoe UI"/>
          <w:bCs/>
        </w:rPr>
        <w:t>S</w:t>
      </w:r>
      <w:r w:rsidR="00A211D3">
        <w:rPr>
          <w:rFonts w:ascii="Aptos" w:eastAsia="Times New Roman" w:hAnsi="Aptos" w:cs="Segoe UI"/>
          <w:bCs/>
        </w:rPr>
        <w:t>.</w:t>
      </w:r>
      <w:r w:rsidR="00262F61" w:rsidRPr="00D00AFD">
        <w:rPr>
          <w:rFonts w:ascii="Aptos" w:eastAsia="Times New Roman" w:hAnsi="Aptos" w:cs="Segoe UI"/>
          <w:bCs/>
        </w:rPr>
        <w:t xml:space="preserve"> Healthcare System</w:t>
      </w:r>
      <w:r w:rsidRPr="00D00AFD">
        <w:rPr>
          <w:rFonts w:ascii="Aptos" w:eastAsia="Times New Roman" w:hAnsi="Aptos" w:cs="Segoe UI"/>
          <w:bCs/>
        </w:rPr>
        <w:t xml:space="preserve">: Who </w:t>
      </w:r>
      <w:r w:rsidR="00807679" w:rsidRPr="00D00AFD">
        <w:rPr>
          <w:rFonts w:ascii="Aptos" w:eastAsia="Times New Roman" w:hAnsi="Aptos" w:cs="Segoe UI"/>
          <w:bCs/>
        </w:rPr>
        <w:t>D</w:t>
      </w:r>
      <w:r w:rsidRPr="00D00AFD">
        <w:rPr>
          <w:rFonts w:ascii="Aptos" w:eastAsia="Times New Roman" w:hAnsi="Aptos" w:cs="Segoe UI"/>
          <w:bCs/>
        </w:rPr>
        <w:t xml:space="preserve">oes </w:t>
      </w:r>
      <w:r w:rsidR="00807679" w:rsidRPr="00D00AFD">
        <w:rPr>
          <w:rFonts w:ascii="Aptos" w:eastAsia="Times New Roman" w:hAnsi="Aptos" w:cs="Segoe UI"/>
          <w:bCs/>
        </w:rPr>
        <w:t>W</w:t>
      </w:r>
      <w:r w:rsidRPr="00D00AFD">
        <w:rPr>
          <w:rFonts w:ascii="Aptos" w:eastAsia="Times New Roman" w:hAnsi="Aptos" w:cs="Segoe UI"/>
          <w:bCs/>
        </w:rPr>
        <w:t>hat?</w:t>
      </w:r>
    </w:p>
    <w:p w14:paraId="789FF41E" w14:textId="7963CD80" w:rsidR="00A53ABB" w:rsidRPr="00A53ABB" w:rsidRDefault="00A53ABB" w:rsidP="00A53ABB">
      <w:pPr>
        <w:pStyle w:val="ListParagraph"/>
        <w:numPr>
          <w:ilvl w:val="0"/>
          <w:numId w:val="28"/>
        </w:numPr>
        <w:jc w:val="left"/>
        <w:rPr>
          <w:rFonts w:ascii="Aptos" w:eastAsia="Times New Roman" w:hAnsi="Aptos" w:cs="Segoe UI"/>
          <w:b/>
          <w:color w:val="EE0000"/>
        </w:rPr>
      </w:pPr>
      <w:r w:rsidRPr="003D1C73">
        <w:rPr>
          <w:rFonts w:ascii="Aptos" w:eastAsia="Times New Roman" w:hAnsi="Aptos" w:cs="Segoe UI"/>
          <w:b/>
          <w:color w:val="EE0000"/>
        </w:rPr>
        <w:t xml:space="preserve">Discussion forum- initial post due </w:t>
      </w:r>
      <w:r>
        <w:rPr>
          <w:rFonts w:ascii="Aptos" w:eastAsia="Times New Roman" w:hAnsi="Aptos" w:cs="Segoe UI"/>
          <w:b/>
          <w:color w:val="EE0000"/>
        </w:rPr>
        <w:t>5/</w:t>
      </w:r>
      <w:r w:rsidR="00DE71D6">
        <w:rPr>
          <w:rFonts w:ascii="Aptos" w:eastAsia="Times New Roman" w:hAnsi="Aptos" w:cs="Segoe UI"/>
          <w:b/>
          <w:color w:val="EE0000"/>
        </w:rPr>
        <w:t>28</w:t>
      </w:r>
      <w:r w:rsidRPr="003D1C73">
        <w:rPr>
          <w:rFonts w:ascii="Aptos" w:eastAsia="Times New Roman" w:hAnsi="Aptos" w:cs="Segoe UI"/>
          <w:b/>
          <w:color w:val="EE0000"/>
        </w:rPr>
        <w:t xml:space="preserve">; response posts due </w:t>
      </w:r>
      <w:r>
        <w:rPr>
          <w:rFonts w:ascii="Aptos" w:eastAsia="Times New Roman" w:hAnsi="Aptos" w:cs="Segoe UI"/>
          <w:b/>
          <w:color w:val="EE0000"/>
        </w:rPr>
        <w:t>5/</w:t>
      </w:r>
      <w:r w:rsidR="00DE71D6">
        <w:rPr>
          <w:rFonts w:ascii="Aptos" w:eastAsia="Times New Roman" w:hAnsi="Aptos" w:cs="Segoe UI"/>
          <w:b/>
          <w:color w:val="EE0000"/>
        </w:rPr>
        <w:t>31</w:t>
      </w:r>
    </w:p>
    <w:p w14:paraId="473031B5" w14:textId="6CA1DBB7" w:rsidR="007F729E" w:rsidRPr="00D00AFD" w:rsidRDefault="007F729E" w:rsidP="00D00AFD">
      <w:pPr>
        <w:jc w:val="left"/>
        <w:rPr>
          <w:rFonts w:ascii="Aptos" w:eastAsia="Times New Roman" w:hAnsi="Aptos" w:cs="Segoe UI"/>
          <w:b/>
          <w:bCs/>
          <w:u w:val="single"/>
        </w:rPr>
      </w:pPr>
    </w:p>
    <w:p w14:paraId="1876E788" w14:textId="23D24C8B" w:rsidR="00A833D4" w:rsidRPr="00D00AFD" w:rsidRDefault="00A833D4" w:rsidP="00D00AFD">
      <w:pPr>
        <w:ind w:left="1440"/>
        <w:jc w:val="left"/>
        <w:rPr>
          <w:rFonts w:ascii="Aptos" w:eastAsia="Times New Roman" w:hAnsi="Aptos" w:cs="Segoe UI"/>
          <w:b/>
          <w:bCs/>
          <w:u w:val="single"/>
        </w:rPr>
      </w:pPr>
      <w:r w:rsidRPr="00D00AFD">
        <w:rPr>
          <w:rFonts w:ascii="Aptos" w:eastAsia="Times New Roman" w:hAnsi="Aptos" w:cs="Segoe UI"/>
          <w:b/>
          <w:bCs/>
          <w:u w:val="single"/>
        </w:rPr>
        <w:t xml:space="preserve">Week </w:t>
      </w:r>
      <w:r w:rsidR="007C4FE8" w:rsidRPr="00D00AFD">
        <w:rPr>
          <w:rFonts w:ascii="Aptos" w:eastAsia="Times New Roman" w:hAnsi="Aptos" w:cs="Segoe UI"/>
          <w:b/>
          <w:bCs/>
          <w:u w:val="single"/>
        </w:rPr>
        <w:t>3</w:t>
      </w:r>
      <w:r w:rsidR="00BB3AFC" w:rsidRPr="00D00AFD">
        <w:rPr>
          <w:rFonts w:ascii="Aptos" w:eastAsia="Times New Roman" w:hAnsi="Aptos" w:cs="Segoe UI"/>
          <w:b/>
          <w:bCs/>
          <w:u w:val="single"/>
        </w:rPr>
        <w:t>: June 1 – June 7</w:t>
      </w:r>
    </w:p>
    <w:p w14:paraId="4F56DE7A" w14:textId="77777777" w:rsidR="00DE71D6" w:rsidRDefault="00BF0277" w:rsidP="00DE71D6">
      <w:pPr>
        <w:pStyle w:val="ListParagraph"/>
        <w:numPr>
          <w:ilvl w:val="0"/>
          <w:numId w:val="4"/>
        </w:numPr>
        <w:jc w:val="left"/>
        <w:rPr>
          <w:rFonts w:ascii="Aptos" w:eastAsia="Times New Roman" w:hAnsi="Aptos" w:cs="Segoe UI"/>
        </w:rPr>
      </w:pPr>
      <w:r w:rsidRPr="00D00AFD">
        <w:rPr>
          <w:rFonts w:ascii="Aptos" w:eastAsia="Times New Roman" w:hAnsi="Aptos" w:cs="Segoe UI"/>
        </w:rPr>
        <w:t xml:space="preserve">Agenda Setting, </w:t>
      </w:r>
      <w:r w:rsidR="00DC6195" w:rsidRPr="00D00AFD">
        <w:rPr>
          <w:rFonts w:ascii="Aptos" w:eastAsia="Times New Roman" w:hAnsi="Aptos" w:cs="Segoe UI"/>
        </w:rPr>
        <w:t>Power, and the Politics of Interest</w:t>
      </w:r>
    </w:p>
    <w:p w14:paraId="2B7BAC12" w14:textId="70C4D4ED" w:rsidR="00DE71D6" w:rsidRPr="00403AD8" w:rsidRDefault="00DE71D6" w:rsidP="00DE71D6">
      <w:pPr>
        <w:pStyle w:val="ListParagraph"/>
        <w:numPr>
          <w:ilvl w:val="0"/>
          <w:numId w:val="4"/>
        </w:numPr>
        <w:jc w:val="left"/>
        <w:rPr>
          <w:rFonts w:ascii="Aptos" w:eastAsia="Times New Roman" w:hAnsi="Aptos" w:cs="Segoe UI"/>
          <w:color w:val="EE0000"/>
        </w:rPr>
      </w:pPr>
      <w:r w:rsidRPr="00403AD8">
        <w:rPr>
          <w:rFonts w:ascii="Aptos" w:eastAsia="Times New Roman" w:hAnsi="Aptos" w:cs="Segoe UI"/>
          <w:b/>
          <w:color w:val="EE0000"/>
        </w:rPr>
        <w:t xml:space="preserve">Discussion forum- initial post due </w:t>
      </w:r>
      <w:r w:rsidR="00403AD8" w:rsidRPr="00403AD8">
        <w:rPr>
          <w:rFonts w:ascii="Aptos" w:eastAsia="Times New Roman" w:hAnsi="Aptos" w:cs="Segoe UI"/>
          <w:b/>
          <w:color w:val="EE0000"/>
        </w:rPr>
        <w:t>6/4</w:t>
      </w:r>
      <w:r w:rsidRPr="00403AD8">
        <w:rPr>
          <w:rFonts w:ascii="Aptos" w:eastAsia="Times New Roman" w:hAnsi="Aptos" w:cs="Segoe UI"/>
          <w:b/>
          <w:color w:val="EE0000"/>
        </w:rPr>
        <w:t xml:space="preserve">; response posts due </w:t>
      </w:r>
      <w:r w:rsidR="00403AD8" w:rsidRPr="00403AD8">
        <w:rPr>
          <w:rFonts w:ascii="Aptos" w:eastAsia="Times New Roman" w:hAnsi="Aptos" w:cs="Segoe UI"/>
          <w:b/>
          <w:color w:val="EE0000"/>
        </w:rPr>
        <w:t>6/7</w:t>
      </w:r>
    </w:p>
    <w:p w14:paraId="66678652" w14:textId="77777777" w:rsidR="00DC6195" w:rsidRPr="00D00AFD" w:rsidRDefault="00DC6195" w:rsidP="00D00AFD">
      <w:pPr>
        <w:ind w:left="720" w:firstLine="720"/>
        <w:jc w:val="left"/>
        <w:rPr>
          <w:rFonts w:ascii="Aptos" w:eastAsia="Times New Roman" w:hAnsi="Aptos" w:cs="Segoe UI"/>
          <w:b/>
          <w:bCs/>
          <w:u w:val="single"/>
        </w:rPr>
      </w:pPr>
    </w:p>
    <w:p w14:paraId="07CFCEEF" w14:textId="578A0ED3" w:rsidR="003F0BED" w:rsidRPr="00D00AFD" w:rsidRDefault="003F0BED" w:rsidP="00D00AFD">
      <w:pPr>
        <w:ind w:left="720" w:firstLine="720"/>
        <w:jc w:val="left"/>
        <w:rPr>
          <w:rFonts w:ascii="Aptos" w:eastAsia="Times New Roman" w:hAnsi="Aptos" w:cs="Segoe UI"/>
          <w:b/>
          <w:bCs/>
          <w:u w:val="single"/>
        </w:rPr>
      </w:pPr>
      <w:r w:rsidRPr="00D00AFD">
        <w:rPr>
          <w:rFonts w:ascii="Aptos" w:eastAsia="Times New Roman" w:hAnsi="Aptos" w:cs="Segoe UI"/>
          <w:b/>
          <w:bCs/>
          <w:u w:val="single"/>
        </w:rPr>
        <w:t xml:space="preserve">Week </w:t>
      </w:r>
      <w:r w:rsidR="002E5A76" w:rsidRPr="00D00AFD">
        <w:rPr>
          <w:rFonts w:ascii="Aptos" w:eastAsia="Times New Roman" w:hAnsi="Aptos" w:cs="Segoe UI"/>
          <w:b/>
          <w:bCs/>
          <w:u w:val="single"/>
        </w:rPr>
        <w:t>4</w:t>
      </w:r>
      <w:r w:rsidR="00BB3AFC" w:rsidRPr="00D00AFD">
        <w:rPr>
          <w:rFonts w:ascii="Aptos" w:eastAsia="Times New Roman" w:hAnsi="Aptos" w:cs="Segoe UI"/>
          <w:b/>
          <w:bCs/>
          <w:u w:val="single"/>
        </w:rPr>
        <w:t>: June 8 – June 14</w:t>
      </w:r>
    </w:p>
    <w:p w14:paraId="4C6CA6B8" w14:textId="77777777" w:rsidR="00403AD8" w:rsidRDefault="000A396C" w:rsidP="00403AD8">
      <w:pPr>
        <w:pStyle w:val="ListParagraph"/>
        <w:numPr>
          <w:ilvl w:val="0"/>
          <w:numId w:val="5"/>
        </w:numPr>
        <w:jc w:val="left"/>
        <w:rPr>
          <w:rFonts w:ascii="Aptos" w:eastAsia="Times New Roman" w:hAnsi="Aptos" w:cs="Segoe UI"/>
        </w:rPr>
      </w:pPr>
      <w:r w:rsidRPr="00D00AFD">
        <w:rPr>
          <w:rFonts w:ascii="Aptos" w:eastAsia="Times New Roman" w:hAnsi="Aptos" w:cs="Segoe UI"/>
        </w:rPr>
        <w:t>Economic Foundations of Health Policy</w:t>
      </w:r>
    </w:p>
    <w:p w14:paraId="367E625F" w14:textId="22342A8B" w:rsidR="00403AD8" w:rsidRPr="00403AD8" w:rsidRDefault="00403AD8" w:rsidP="00403AD8">
      <w:pPr>
        <w:pStyle w:val="ListParagraph"/>
        <w:numPr>
          <w:ilvl w:val="0"/>
          <w:numId w:val="5"/>
        </w:numPr>
        <w:jc w:val="left"/>
        <w:rPr>
          <w:rFonts w:ascii="Aptos" w:eastAsia="Times New Roman" w:hAnsi="Aptos" w:cs="Segoe UI"/>
          <w:color w:val="EE0000"/>
        </w:rPr>
      </w:pPr>
      <w:r w:rsidRPr="00403AD8">
        <w:rPr>
          <w:rFonts w:ascii="Aptos" w:eastAsia="Times New Roman" w:hAnsi="Aptos" w:cs="Segoe UI"/>
          <w:b/>
          <w:color w:val="EE0000"/>
        </w:rPr>
        <w:t xml:space="preserve">Discussion forum- initial post due </w:t>
      </w:r>
      <w:r>
        <w:rPr>
          <w:rFonts w:ascii="Aptos" w:eastAsia="Times New Roman" w:hAnsi="Aptos" w:cs="Segoe UI"/>
          <w:b/>
          <w:color w:val="EE0000"/>
        </w:rPr>
        <w:t>6/11</w:t>
      </w:r>
      <w:r w:rsidRPr="00403AD8">
        <w:rPr>
          <w:rFonts w:ascii="Aptos" w:eastAsia="Times New Roman" w:hAnsi="Aptos" w:cs="Segoe UI"/>
          <w:b/>
          <w:color w:val="EE0000"/>
        </w:rPr>
        <w:t xml:space="preserve">; response posts due </w:t>
      </w:r>
      <w:r w:rsidR="005B3B2A">
        <w:rPr>
          <w:rFonts w:ascii="Aptos" w:eastAsia="Times New Roman" w:hAnsi="Aptos" w:cs="Segoe UI"/>
          <w:b/>
          <w:color w:val="EE0000"/>
        </w:rPr>
        <w:t>6/14</w:t>
      </w:r>
    </w:p>
    <w:p w14:paraId="6202ACEF" w14:textId="77777777" w:rsidR="000A396C" w:rsidRPr="00D00AFD" w:rsidRDefault="000A396C" w:rsidP="00D00AFD">
      <w:pPr>
        <w:ind w:left="720" w:firstLine="720"/>
        <w:jc w:val="left"/>
        <w:rPr>
          <w:rFonts w:ascii="Aptos" w:eastAsia="Times New Roman" w:hAnsi="Aptos" w:cs="Segoe UI"/>
          <w:b/>
          <w:bCs/>
          <w:u w:val="single"/>
        </w:rPr>
      </w:pPr>
    </w:p>
    <w:p w14:paraId="51088BF4" w14:textId="7FF480EB" w:rsidR="003F0BED" w:rsidRPr="00D00AFD" w:rsidRDefault="003F0BED" w:rsidP="00D00AFD">
      <w:pPr>
        <w:ind w:left="720" w:firstLine="720"/>
        <w:jc w:val="left"/>
        <w:rPr>
          <w:rFonts w:ascii="Aptos" w:eastAsia="Times New Roman" w:hAnsi="Aptos" w:cs="Segoe UI"/>
          <w:b/>
          <w:bCs/>
          <w:u w:val="single"/>
        </w:rPr>
      </w:pPr>
      <w:r w:rsidRPr="00D00AFD">
        <w:rPr>
          <w:rFonts w:ascii="Aptos" w:eastAsia="Times New Roman" w:hAnsi="Aptos" w:cs="Segoe UI"/>
          <w:b/>
          <w:bCs/>
          <w:u w:val="single"/>
        </w:rPr>
        <w:t xml:space="preserve">Week </w:t>
      </w:r>
      <w:r w:rsidR="007E7477" w:rsidRPr="00D00AFD">
        <w:rPr>
          <w:rFonts w:ascii="Aptos" w:eastAsia="Times New Roman" w:hAnsi="Aptos" w:cs="Segoe UI"/>
          <w:b/>
          <w:bCs/>
          <w:u w:val="single"/>
        </w:rPr>
        <w:t>5</w:t>
      </w:r>
      <w:r w:rsidR="00BB3AFC" w:rsidRPr="00D00AFD">
        <w:rPr>
          <w:rFonts w:ascii="Aptos" w:eastAsia="Times New Roman" w:hAnsi="Aptos" w:cs="Segoe UI"/>
          <w:b/>
          <w:bCs/>
          <w:u w:val="single"/>
        </w:rPr>
        <w:t xml:space="preserve">: June 15 </w:t>
      </w:r>
      <w:r w:rsidR="0054621E" w:rsidRPr="00D00AFD">
        <w:rPr>
          <w:rFonts w:ascii="Aptos" w:eastAsia="Times New Roman" w:hAnsi="Aptos" w:cs="Segoe UI"/>
          <w:b/>
          <w:bCs/>
          <w:u w:val="single"/>
        </w:rPr>
        <w:t>–</w:t>
      </w:r>
      <w:r w:rsidR="00BB3AFC" w:rsidRPr="00D00AFD">
        <w:rPr>
          <w:rFonts w:ascii="Aptos" w:eastAsia="Times New Roman" w:hAnsi="Aptos" w:cs="Segoe UI"/>
          <w:b/>
          <w:bCs/>
          <w:u w:val="single"/>
        </w:rPr>
        <w:t xml:space="preserve"> </w:t>
      </w:r>
      <w:r w:rsidR="0054621E" w:rsidRPr="00D00AFD">
        <w:rPr>
          <w:rFonts w:ascii="Aptos" w:eastAsia="Times New Roman" w:hAnsi="Aptos" w:cs="Segoe UI"/>
          <w:b/>
          <w:bCs/>
          <w:u w:val="single"/>
        </w:rPr>
        <w:t>June 21</w:t>
      </w:r>
    </w:p>
    <w:p w14:paraId="7EE14202" w14:textId="1760CF6F" w:rsidR="00934097" w:rsidRPr="00D00AFD" w:rsidRDefault="00B560F4" w:rsidP="00D00AFD">
      <w:pPr>
        <w:pStyle w:val="ListParagraph"/>
        <w:numPr>
          <w:ilvl w:val="0"/>
          <w:numId w:val="6"/>
        </w:numPr>
        <w:jc w:val="left"/>
        <w:rPr>
          <w:rFonts w:ascii="Aptos" w:eastAsia="Times New Roman" w:hAnsi="Aptos" w:cs="Segoe UI"/>
        </w:rPr>
      </w:pPr>
      <w:r w:rsidRPr="00D00AFD">
        <w:rPr>
          <w:rFonts w:ascii="Aptos" w:eastAsia="Times New Roman" w:hAnsi="Aptos" w:cs="Segoe UI"/>
        </w:rPr>
        <w:t xml:space="preserve">Policy Analysis </w:t>
      </w:r>
      <w:r w:rsidR="00CC0B9D">
        <w:rPr>
          <w:rFonts w:ascii="Aptos" w:eastAsia="Times New Roman" w:hAnsi="Aptos" w:cs="Segoe UI"/>
        </w:rPr>
        <w:t>and</w:t>
      </w:r>
      <w:r w:rsidRPr="00D00AFD">
        <w:rPr>
          <w:rFonts w:ascii="Aptos" w:eastAsia="Times New Roman" w:hAnsi="Aptos" w:cs="Segoe UI"/>
        </w:rPr>
        <w:t xml:space="preserve"> Writing for Policymakers</w:t>
      </w:r>
    </w:p>
    <w:p w14:paraId="4CEEF070" w14:textId="0EB7E582" w:rsidR="005B3B2A" w:rsidRDefault="008275D7" w:rsidP="005B3B2A">
      <w:pPr>
        <w:pStyle w:val="ListParagraph"/>
        <w:numPr>
          <w:ilvl w:val="0"/>
          <w:numId w:val="6"/>
        </w:numPr>
        <w:jc w:val="left"/>
        <w:rPr>
          <w:rFonts w:ascii="Aptos" w:eastAsia="Times New Roman" w:hAnsi="Aptos" w:cs="Segoe UI"/>
          <w:b/>
          <w:bCs/>
          <w:color w:val="EE0000"/>
        </w:rPr>
      </w:pPr>
      <w:r w:rsidRPr="00D00AFD">
        <w:rPr>
          <w:rFonts w:ascii="Aptos" w:eastAsia="Times New Roman" w:hAnsi="Aptos" w:cs="Segoe UI"/>
          <w:b/>
          <w:bCs/>
          <w:color w:val="EE0000"/>
        </w:rPr>
        <w:t>Issue Brief due</w:t>
      </w:r>
      <w:r w:rsidR="005B3B2A">
        <w:rPr>
          <w:rFonts w:ascii="Aptos" w:eastAsia="Times New Roman" w:hAnsi="Aptos" w:cs="Segoe UI"/>
          <w:b/>
          <w:bCs/>
          <w:color w:val="EE0000"/>
        </w:rPr>
        <w:t xml:space="preserve"> 6/21</w:t>
      </w:r>
    </w:p>
    <w:p w14:paraId="0F7605BC" w14:textId="77777777" w:rsidR="000A396C" w:rsidRPr="00D00AFD" w:rsidRDefault="000A396C" w:rsidP="00D00AFD">
      <w:pPr>
        <w:ind w:left="720" w:firstLine="720"/>
        <w:jc w:val="left"/>
        <w:rPr>
          <w:rFonts w:ascii="Aptos" w:eastAsia="Times New Roman" w:hAnsi="Aptos" w:cs="Segoe UI"/>
          <w:b/>
          <w:bCs/>
          <w:u w:val="single"/>
        </w:rPr>
      </w:pPr>
    </w:p>
    <w:p w14:paraId="09440209" w14:textId="548F106D" w:rsidR="00A6412B" w:rsidRPr="00D00AFD" w:rsidRDefault="00A6412B" w:rsidP="00D00AFD">
      <w:pPr>
        <w:ind w:left="720" w:firstLine="720"/>
        <w:jc w:val="left"/>
        <w:rPr>
          <w:rFonts w:ascii="Aptos" w:eastAsia="Times New Roman" w:hAnsi="Aptos" w:cs="Segoe UI"/>
          <w:b/>
          <w:bCs/>
          <w:u w:val="single"/>
        </w:rPr>
      </w:pPr>
      <w:r w:rsidRPr="00D00AFD">
        <w:rPr>
          <w:rFonts w:ascii="Aptos" w:eastAsia="Times New Roman" w:hAnsi="Aptos" w:cs="Segoe UI"/>
          <w:b/>
          <w:bCs/>
          <w:u w:val="single"/>
        </w:rPr>
        <w:t xml:space="preserve">Week </w:t>
      </w:r>
      <w:r w:rsidR="00D66D2B" w:rsidRPr="00D00AFD">
        <w:rPr>
          <w:rFonts w:ascii="Aptos" w:eastAsia="Times New Roman" w:hAnsi="Aptos" w:cs="Segoe UI"/>
          <w:b/>
          <w:bCs/>
          <w:u w:val="single"/>
        </w:rPr>
        <w:t>6</w:t>
      </w:r>
      <w:r w:rsidR="0054621E" w:rsidRPr="00D00AFD">
        <w:rPr>
          <w:rFonts w:ascii="Aptos" w:eastAsia="Times New Roman" w:hAnsi="Aptos" w:cs="Segoe UI"/>
          <w:b/>
          <w:bCs/>
          <w:u w:val="single"/>
        </w:rPr>
        <w:t>: June 22 – June 28</w:t>
      </w:r>
    </w:p>
    <w:p w14:paraId="694BD77E" w14:textId="77777777" w:rsidR="0001786A" w:rsidRPr="0001786A" w:rsidRDefault="004A25BD" w:rsidP="0001786A">
      <w:pPr>
        <w:pStyle w:val="ListParagraph"/>
        <w:numPr>
          <w:ilvl w:val="0"/>
          <w:numId w:val="6"/>
        </w:numPr>
        <w:jc w:val="left"/>
        <w:rPr>
          <w:rFonts w:ascii="Aptos" w:eastAsia="Times New Roman" w:hAnsi="Aptos" w:cs="Segoe UI"/>
          <w:b/>
          <w:bCs/>
          <w:u w:val="single"/>
        </w:rPr>
      </w:pPr>
      <w:r w:rsidRPr="00D00AFD">
        <w:rPr>
          <w:rFonts w:ascii="Aptos" w:eastAsia="Times New Roman" w:hAnsi="Aptos" w:cs="Segoe UI"/>
        </w:rPr>
        <w:t xml:space="preserve">Nursing </w:t>
      </w:r>
      <w:r w:rsidR="00AD3997" w:rsidRPr="00D00AFD">
        <w:rPr>
          <w:rFonts w:ascii="Aptos" w:eastAsia="Times New Roman" w:hAnsi="Aptos" w:cs="Segoe UI"/>
        </w:rPr>
        <w:t>Advocacy and Action</w:t>
      </w:r>
    </w:p>
    <w:p w14:paraId="3A143C84" w14:textId="5E299138" w:rsidR="0001786A" w:rsidRPr="0001786A" w:rsidRDefault="0001786A" w:rsidP="0001786A">
      <w:pPr>
        <w:pStyle w:val="ListParagraph"/>
        <w:numPr>
          <w:ilvl w:val="0"/>
          <w:numId w:val="6"/>
        </w:numPr>
        <w:jc w:val="left"/>
        <w:rPr>
          <w:rFonts w:ascii="Aptos" w:eastAsia="Times New Roman" w:hAnsi="Aptos" w:cs="Segoe UI"/>
          <w:b/>
          <w:bCs/>
          <w:color w:val="EE0000"/>
          <w:u w:val="single"/>
        </w:rPr>
      </w:pPr>
      <w:r w:rsidRPr="0001786A">
        <w:rPr>
          <w:rFonts w:ascii="Aptos" w:eastAsia="Times New Roman" w:hAnsi="Aptos" w:cs="Segoe UI"/>
          <w:b/>
          <w:color w:val="EE0000"/>
        </w:rPr>
        <w:t xml:space="preserve">Discussion forum- initial post due </w:t>
      </w:r>
      <w:r w:rsidR="00CD2307">
        <w:rPr>
          <w:rFonts w:ascii="Aptos" w:eastAsia="Times New Roman" w:hAnsi="Aptos" w:cs="Segoe UI"/>
          <w:b/>
          <w:color w:val="EE0000"/>
        </w:rPr>
        <w:t>6/25</w:t>
      </w:r>
      <w:r w:rsidRPr="0001786A">
        <w:rPr>
          <w:rFonts w:ascii="Aptos" w:eastAsia="Times New Roman" w:hAnsi="Aptos" w:cs="Segoe UI"/>
          <w:b/>
          <w:color w:val="EE0000"/>
        </w:rPr>
        <w:t xml:space="preserve">; response posts due </w:t>
      </w:r>
      <w:r w:rsidR="00CD2307">
        <w:rPr>
          <w:rFonts w:ascii="Aptos" w:eastAsia="Times New Roman" w:hAnsi="Aptos" w:cs="Segoe UI"/>
          <w:b/>
          <w:color w:val="EE0000"/>
        </w:rPr>
        <w:t>6/28</w:t>
      </w:r>
    </w:p>
    <w:p w14:paraId="0685A55B" w14:textId="77777777" w:rsidR="00AD3997" w:rsidRPr="00D00AFD" w:rsidRDefault="00AD3997" w:rsidP="00D00AFD">
      <w:pPr>
        <w:ind w:left="720" w:firstLine="720"/>
        <w:jc w:val="left"/>
        <w:rPr>
          <w:rFonts w:ascii="Aptos" w:eastAsia="Times New Roman" w:hAnsi="Aptos" w:cs="Segoe UI"/>
          <w:b/>
          <w:bCs/>
          <w:u w:val="single"/>
        </w:rPr>
      </w:pPr>
    </w:p>
    <w:p w14:paraId="6A07706F" w14:textId="601E53E7" w:rsidR="003F0BED" w:rsidRPr="00D00AFD" w:rsidRDefault="003F0BED" w:rsidP="00D00AFD">
      <w:pPr>
        <w:ind w:left="720" w:firstLine="720"/>
        <w:jc w:val="left"/>
        <w:rPr>
          <w:rFonts w:ascii="Aptos" w:eastAsia="Times New Roman" w:hAnsi="Aptos" w:cs="Segoe UI"/>
          <w:b/>
          <w:bCs/>
          <w:u w:val="single"/>
        </w:rPr>
      </w:pPr>
      <w:r w:rsidRPr="00D00AFD">
        <w:rPr>
          <w:rFonts w:ascii="Aptos" w:eastAsia="Times New Roman" w:hAnsi="Aptos" w:cs="Segoe UI"/>
          <w:b/>
          <w:bCs/>
          <w:u w:val="single"/>
        </w:rPr>
        <w:t xml:space="preserve">Week </w:t>
      </w:r>
      <w:r w:rsidR="00441087" w:rsidRPr="00D00AFD">
        <w:rPr>
          <w:rFonts w:ascii="Aptos" w:eastAsia="Times New Roman" w:hAnsi="Aptos" w:cs="Segoe UI"/>
          <w:b/>
          <w:bCs/>
          <w:u w:val="single"/>
        </w:rPr>
        <w:t>7</w:t>
      </w:r>
      <w:r w:rsidR="0054621E" w:rsidRPr="00D00AFD">
        <w:rPr>
          <w:rFonts w:ascii="Aptos" w:eastAsia="Times New Roman" w:hAnsi="Aptos" w:cs="Segoe UI"/>
          <w:b/>
          <w:bCs/>
          <w:u w:val="single"/>
        </w:rPr>
        <w:t>: June 29 – July 5</w:t>
      </w:r>
    </w:p>
    <w:p w14:paraId="618C2D38" w14:textId="77777777" w:rsidR="00CD2307" w:rsidRDefault="007E69C4" w:rsidP="00CD2307">
      <w:pPr>
        <w:pStyle w:val="ListParagraph"/>
        <w:numPr>
          <w:ilvl w:val="0"/>
          <w:numId w:val="14"/>
        </w:numPr>
        <w:jc w:val="left"/>
        <w:rPr>
          <w:rFonts w:ascii="Aptos" w:eastAsia="Times New Roman" w:hAnsi="Aptos" w:cs="Segoe UI"/>
        </w:rPr>
      </w:pPr>
      <w:r w:rsidRPr="00D00AFD">
        <w:rPr>
          <w:rFonts w:ascii="Aptos" w:eastAsia="Times New Roman" w:hAnsi="Aptos" w:cs="Segoe UI"/>
        </w:rPr>
        <w:t>Nursing Workforce Policy and Scope of Practice</w:t>
      </w:r>
    </w:p>
    <w:p w14:paraId="664AA045" w14:textId="231C6BAD" w:rsidR="00CD2307" w:rsidRPr="00CD2307" w:rsidRDefault="00CD2307" w:rsidP="00CD2307">
      <w:pPr>
        <w:pStyle w:val="ListParagraph"/>
        <w:numPr>
          <w:ilvl w:val="0"/>
          <w:numId w:val="14"/>
        </w:numPr>
        <w:jc w:val="left"/>
        <w:rPr>
          <w:rFonts w:ascii="Aptos" w:eastAsia="Times New Roman" w:hAnsi="Aptos" w:cs="Segoe UI"/>
          <w:color w:val="EE0000"/>
        </w:rPr>
      </w:pPr>
      <w:r w:rsidRPr="00CD2307">
        <w:rPr>
          <w:rFonts w:ascii="Aptos" w:eastAsia="Times New Roman" w:hAnsi="Aptos" w:cs="Segoe UI"/>
          <w:b/>
          <w:color w:val="EE0000"/>
        </w:rPr>
        <w:t xml:space="preserve">Discussion forum- initial post due </w:t>
      </w:r>
      <w:r>
        <w:rPr>
          <w:rFonts w:ascii="Aptos" w:eastAsia="Times New Roman" w:hAnsi="Aptos" w:cs="Segoe UI"/>
          <w:b/>
          <w:color w:val="EE0000"/>
        </w:rPr>
        <w:t>7/2</w:t>
      </w:r>
      <w:r w:rsidRPr="00CD2307">
        <w:rPr>
          <w:rFonts w:ascii="Aptos" w:eastAsia="Times New Roman" w:hAnsi="Aptos" w:cs="Segoe UI"/>
          <w:b/>
          <w:color w:val="EE0000"/>
        </w:rPr>
        <w:t xml:space="preserve">; response posts due </w:t>
      </w:r>
      <w:r>
        <w:rPr>
          <w:rFonts w:ascii="Aptos" w:eastAsia="Times New Roman" w:hAnsi="Aptos" w:cs="Segoe UI"/>
          <w:b/>
          <w:color w:val="EE0000"/>
        </w:rPr>
        <w:t>7/5</w:t>
      </w:r>
    </w:p>
    <w:p w14:paraId="3D8464E9" w14:textId="77777777" w:rsidR="007E69C4" w:rsidRPr="00D00AFD" w:rsidRDefault="007E69C4" w:rsidP="00D00AFD">
      <w:pPr>
        <w:ind w:left="1440"/>
        <w:jc w:val="left"/>
        <w:rPr>
          <w:rFonts w:ascii="Aptos" w:eastAsia="Times New Roman" w:hAnsi="Aptos" w:cs="Segoe UI"/>
          <w:b/>
          <w:bCs/>
          <w:u w:val="single"/>
        </w:rPr>
      </w:pPr>
    </w:p>
    <w:p w14:paraId="7A47777C" w14:textId="1611A219" w:rsidR="00261955" w:rsidRPr="00D00AFD" w:rsidRDefault="00261955" w:rsidP="00D00AFD">
      <w:pPr>
        <w:ind w:left="1440"/>
        <w:jc w:val="left"/>
        <w:rPr>
          <w:rFonts w:ascii="Aptos" w:eastAsia="Times New Roman" w:hAnsi="Aptos" w:cs="Segoe UI"/>
          <w:b/>
          <w:bCs/>
          <w:u w:val="single"/>
        </w:rPr>
      </w:pPr>
      <w:r w:rsidRPr="00D00AFD">
        <w:rPr>
          <w:rFonts w:ascii="Aptos" w:eastAsia="Times New Roman" w:hAnsi="Aptos" w:cs="Segoe UI"/>
          <w:b/>
          <w:bCs/>
          <w:u w:val="single"/>
        </w:rPr>
        <w:t xml:space="preserve">Week </w:t>
      </w:r>
      <w:r w:rsidR="00FE2B39" w:rsidRPr="00D00AFD">
        <w:rPr>
          <w:rFonts w:ascii="Aptos" w:eastAsia="Times New Roman" w:hAnsi="Aptos" w:cs="Segoe UI"/>
          <w:b/>
          <w:bCs/>
          <w:u w:val="single"/>
        </w:rPr>
        <w:t>8</w:t>
      </w:r>
      <w:r w:rsidR="0054621E" w:rsidRPr="00D00AFD">
        <w:rPr>
          <w:rFonts w:ascii="Aptos" w:eastAsia="Times New Roman" w:hAnsi="Aptos" w:cs="Segoe UI"/>
          <w:b/>
          <w:bCs/>
          <w:u w:val="single"/>
        </w:rPr>
        <w:t xml:space="preserve">: July 6 </w:t>
      </w:r>
      <w:r w:rsidR="00FC7EAD" w:rsidRPr="00D00AFD">
        <w:rPr>
          <w:rFonts w:ascii="Aptos" w:eastAsia="Times New Roman" w:hAnsi="Aptos" w:cs="Segoe UI"/>
          <w:b/>
          <w:bCs/>
          <w:u w:val="single"/>
        </w:rPr>
        <w:t>–</w:t>
      </w:r>
      <w:r w:rsidR="0054621E" w:rsidRPr="00D00AFD">
        <w:rPr>
          <w:rFonts w:ascii="Aptos" w:eastAsia="Times New Roman" w:hAnsi="Aptos" w:cs="Segoe UI"/>
          <w:b/>
          <w:bCs/>
          <w:u w:val="single"/>
        </w:rPr>
        <w:t xml:space="preserve"> </w:t>
      </w:r>
      <w:r w:rsidR="00FC7EAD" w:rsidRPr="00D00AFD">
        <w:rPr>
          <w:rFonts w:ascii="Aptos" w:eastAsia="Times New Roman" w:hAnsi="Aptos" w:cs="Segoe UI"/>
          <w:b/>
          <w:bCs/>
          <w:u w:val="single"/>
        </w:rPr>
        <w:t>July 12</w:t>
      </w:r>
    </w:p>
    <w:p w14:paraId="69E82287" w14:textId="5F578F9E" w:rsidR="009E1E35" w:rsidRPr="00D00AFD" w:rsidRDefault="009E1E35" w:rsidP="00D00AFD">
      <w:pPr>
        <w:pStyle w:val="ListParagraph"/>
        <w:numPr>
          <w:ilvl w:val="0"/>
          <w:numId w:val="14"/>
        </w:numPr>
        <w:jc w:val="both"/>
        <w:rPr>
          <w:rFonts w:ascii="Aptos" w:eastAsia="Times New Roman" w:hAnsi="Aptos" w:cs="Segoe UI"/>
          <w:color w:val="000000" w:themeColor="text1"/>
        </w:rPr>
      </w:pPr>
      <w:r w:rsidRPr="00D00AFD">
        <w:rPr>
          <w:rFonts w:ascii="Aptos" w:eastAsia="Times New Roman" w:hAnsi="Aptos" w:cs="Segoe UI"/>
          <w:color w:val="000000" w:themeColor="text1"/>
        </w:rPr>
        <w:t>Health Equity, Access, and Vulnerable Populations</w:t>
      </w:r>
    </w:p>
    <w:p w14:paraId="1CC5A766" w14:textId="07E30C9D" w:rsidR="00C06AA0" w:rsidRDefault="007F750F" w:rsidP="00072C52">
      <w:pPr>
        <w:pStyle w:val="ListParagraph"/>
        <w:numPr>
          <w:ilvl w:val="0"/>
          <w:numId w:val="14"/>
        </w:numPr>
        <w:jc w:val="both"/>
        <w:rPr>
          <w:rFonts w:ascii="Aptos" w:eastAsia="Times New Roman" w:hAnsi="Aptos" w:cs="Segoe UI"/>
          <w:b/>
          <w:bCs/>
          <w:color w:val="EE0000"/>
        </w:rPr>
      </w:pPr>
      <w:r>
        <w:rPr>
          <w:rFonts w:ascii="Aptos" w:eastAsia="Times New Roman" w:hAnsi="Aptos" w:cs="Segoe UI"/>
          <w:b/>
          <w:bCs/>
          <w:color w:val="EE0000"/>
        </w:rPr>
        <w:t xml:space="preserve">Op-Ed </w:t>
      </w:r>
      <w:r w:rsidR="00AA6D52" w:rsidRPr="00D00AFD">
        <w:rPr>
          <w:rFonts w:ascii="Aptos" w:eastAsia="Times New Roman" w:hAnsi="Aptos" w:cs="Segoe UI"/>
          <w:b/>
          <w:bCs/>
          <w:color w:val="EE0000"/>
        </w:rPr>
        <w:t>due</w:t>
      </w:r>
      <w:r>
        <w:rPr>
          <w:rFonts w:ascii="Aptos" w:eastAsia="Times New Roman" w:hAnsi="Aptos" w:cs="Segoe UI"/>
          <w:b/>
          <w:bCs/>
          <w:color w:val="EE0000"/>
        </w:rPr>
        <w:t xml:space="preserve"> 7/12</w:t>
      </w:r>
    </w:p>
    <w:p w14:paraId="1D92CAED" w14:textId="77777777" w:rsidR="00072C52" w:rsidRPr="00072C52" w:rsidRDefault="00072C52" w:rsidP="00072C52">
      <w:pPr>
        <w:pStyle w:val="ListParagraph"/>
        <w:ind w:left="2160"/>
        <w:jc w:val="both"/>
        <w:rPr>
          <w:rFonts w:ascii="Aptos" w:eastAsia="Times New Roman" w:hAnsi="Aptos" w:cs="Segoe UI"/>
          <w:b/>
          <w:bCs/>
          <w:color w:val="EE0000"/>
        </w:rPr>
      </w:pPr>
    </w:p>
    <w:p w14:paraId="0AAC197A" w14:textId="355B65DD" w:rsidR="00C06AA0" w:rsidRPr="00D00AFD" w:rsidRDefault="00C06AA0" w:rsidP="00D00AFD">
      <w:pPr>
        <w:ind w:left="1440"/>
        <w:jc w:val="left"/>
        <w:rPr>
          <w:rFonts w:ascii="Aptos" w:eastAsia="Times New Roman" w:hAnsi="Aptos" w:cs="Segoe UI"/>
          <w:b/>
          <w:bCs/>
          <w:color w:val="000000" w:themeColor="text1"/>
          <w:u w:val="single"/>
        </w:rPr>
      </w:pPr>
      <w:r w:rsidRPr="00D00AFD">
        <w:rPr>
          <w:rFonts w:ascii="Aptos" w:eastAsia="Times New Roman" w:hAnsi="Aptos" w:cs="Segoe UI"/>
          <w:b/>
          <w:bCs/>
          <w:color w:val="000000" w:themeColor="text1"/>
          <w:u w:val="single"/>
        </w:rPr>
        <w:t>Week 9</w:t>
      </w:r>
      <w:r w:rsidR="00FC7EAD" w:rsidRPr="00D00AFD">
        <w:rPr>
          <w:rFonts w:ascii="Aptos" w:eastAsia="Times New Roman" w:hAnsi="Aptos" w:cs="Segoe UI"/>
          <w:b/>
          <w:bCs/>
          <w:color w:val="000000" w:themeColor="text1"/>
          <w:u w:val="single"/>
        </w:rPr>
        <w:t>: July 13 – July 19</w:t>
      </w:r>
    </w:p>
    <w:p w14:paraId="4584A145" w14:textId="77777777" w:rsidR="0023107B" w:rsidRDefault="009B6937" w:rsidP="0023107B">
      <w:pPr>
        <w:pStyle w:val="ListParagraph"/>
        <w:numPr>
          <w:ilvl w:val="0"/>
          <w:numId w:val="42"/>
        </w:numPr>
        <w:jc w:val="left"/>
        <w:rPr>
          <w:rFonts w:ascii="Aptos" w:eastAsia="Times New Roman" w:hAnsi="Aptos" w:cs="Segoe UI"/>
          <w:color w:val="000000" w:themeColor="text1"/>
        </w:rPr>
      </w:pPr>
      <w:r w:rsidRPr="00D00AFD">
        <w:rPr>
          <w:rFonts w:ascii="Aptos" w:eastAsia="Times New Roman" w:hAnsi="Aptos" w:cs="Segoe UI"/>
          <w:color w:val="000000" w:themeColor="text1"/>
        </w:rPr>
        <w:t>Mental Health Policy</w:t>
      </w:r>
    </w:p>
    <w:p w14:paraId="3441ADBC" w14:textId="5618AC72" w:rsidR="0023107B" w:rsidRPr="0023107B" w:rsidRDefault="0023107B" w:rsidP="0023107B">
      <w:pPr>
        <w:pStyle w:val="ListParagraph"/>
        <w:numPr>
          <w:ilvl w:val="0"/>
          <w:numId w:val="42"/>
        </w:numPr>
        <w:jc w:val="left"/>
        <w:rPr>
          <w:rFonts w:ascii="Aptos" w:eastAsia="Times New Roman" w:hAnsi="Aptos" w:cs="Segoe UI"/>
          <w:color w:val="EE0000"/>
        </w:rPr>
      </w:pPr>
      <w:r w:rsidRPr="0023107B">
        <w:rPr>
          <w:rFonts w:ascii="Aptos" w:eastAsia="Times New Roman" w:hAnsi="Aptos" w:cs="Segoe UI"/>
          <w:b/>
          <w:color w:val="EE0000"/>
        </w:rPr>
        <w:t xml:space="preserve">Discussion forum- initial post due </w:t>
      </w:r>
      <w:r w:rsidR="009F5A73">
        <w:rPr>
          <w:rFonts w:ascii="Aptos" w:eastAsia="Times New Roman" w:hAnsi="Aptos" w:cs="Segoe UI"/>
          <w:b/>
          <w:color w:val="EE0000"/>
        </w:rPr>
        <w:t>7/16</w:t>
      </w:r>
      <w:r w:rsidRPr="0023107B">
        <w:rPr>
          <w:rFonts w:ascii="Aptos" w:eastAsia="Times New Roman" w:hAnsi="Aptos" w:cs="Segoe UI"/>
          <w:b/>
          <w:color w:val="EE0000"/>
        </w:rPr>
        <w:t xml:space="preserve">; response posts due </w:t>
      </w:r>
      <w:r w:rsidR="009F5A73">
        <w:rPr>
          <w:rFonts w:ascii="Aptos" w:eastAsia="Times New Roman" w:hAnsi="Aptos" w:cs="Segoe UI"/>
          <w:b/>
          <w:color w:val="EE0000"/>
        </w:rPr>
        <w:t>7/19</w:t>
      </w:r>
    </w:p>
    <w:p w14:paraId="553DA695" w14:textId="77777777" w:rsidR="00C06AA0" w:rsidRPr="00D00AFD" w:rsidRDefault="00C06AA0" w:rsidP="00D00AFD">
      <w:pPr>
        <w:ind w:left="1440"/>
        <w:jc w:val="left"/>
        <w:rPr>
          <w:rFonts w:ascii="Aptos" w:eastAsia="Times New Roman" w:hAnsi="Aptos" w:cs="Segoe UI"/>
          <w:color w:val="000000" w:themeColor="text1"/>
        </w:rPr>
      </w:pPr>
    </w:p>
    <w:p w14:paraId="45F91A8F" w14:textId="228A8434" w:rsidR="00C06AA0" w:rsidRPr="00D00AFD" w:rsidRDefault="00C06AA0" w:rsidP="00D00AFD">
      <w:pPr>
        <w:ind w:left="1440"/>
        <w:jc w:val="left"/>
        <w:rPr>
          <w:rFonts w:ascii="Aptos" w:eastAsia="Times New Roman" w:hAnsi="Aptos" w:cs="Segoe UI"/>
          <w:b/>
          <w:bCs/>
          <w:color w:val="000000" w:themeColor="text1"/>
          <w:u w:val="single"/>
        </w:rPr>
      </w:pPr>
      <w:r w:rsidRPr="00D00AFD">
        <w:rPr>
          <w:rFonts w:ascii="Aptos" w:eastAsia="Times New Roman" w:hAnsi="Aptos" w:cs="Segoe UI"/>
          <w:b/>
          <w:bCs/>
          <w:color w:val="000000" w:themeColor="text1"/>
          <w:u w:val="single"/>
        </w:rPr>
        <w:t>Week 10</w:t>
      </w:r>
      <w:r w:rsidR="00FC7EAD" w:rsidRPr="00D00AFD">
        <w:rPr>
          <w:rFonts w:ascii="Aptos" w:eastAsia="Times New Roman" w:hAnsi="Aptos" w:cs="Segoe UI"/>
          <w:b/>
          <w:bCs/>
          <w:color w:val="000000" w:themeColor="text1"/>
          <w:u w:val="single"/>
        </w:rPr>
        <w:t>: July 20 – July 26</w:t>
      </w:r>
    </w:p>
    <w:p w14:paraId="22A233CC" w14:textId="76DE2B2A" w:rsidR="00C06AA0" w:rsidRPr="00D00AFD" w:rsidRDefault="008D0C43" w:rsidP="00D00AFD">
      <w:pPr>
        <w:pStyle w:val="ListParagraph"/>
        <w:numPr>
          <w:ilvl w:val="0"/>
          <w:numId w:val="42"/>
        </w:numPr>
        <w:jc w:val="left"/>
        <w:rPr>
          <w:rFonts w:ascii="Aptos" w:eastAsia="Times New Roman" w:hAnsi="Aptos" w:cs="Segoe UI"/>
          <w:color w:val="000000" w:themeColor="text1"/>
        </w:rPr>
      </w:pPr>
      <w:r w:rsidRPr="00D00AFD">
        <w:rPr>
          <w:rFonts w:ascii="Aptos" w:eastAsia="Times New Roman" w:hAnsi="Aptos" w:cs="Segoe UI"/>
          <w:color w:val="000000" w:themeColor="text1"/>
        </w:rPr>
        <w:t xml:space="preserve">Technology, Health Information </w:t>
      </w:r>
      <w:r w:rsidR="00FC29A3" w:rsidRPr="00D00AFD">
        <w:rPr>
          <w:rFonts w:ascii="Aptos" w:eastAsia="Times New Roman" w:hAnsi="Aptos" w:cs="Segoe UI"/>
          <w:color w:val="000000" w:themeColor="text1"/>
        </w:rPr>
        <w:t>Policy, and Privacy</w:t>
      </w:r>
    </w:p>
    <w:p w14:paraId="1A7DDEED" w14:textId="2BFD0FED" w:rsidR="009F5A73" w:rsidRDefault="00DE1CC3" w:rsidP="009F5A73">
      <w:pPr>
        <w:pStyle w:val="ListParagraph"/>
        <w:numPr>
          <w:ilvl w:val="0"/>
          <w:numId w:val="42"/>
        </w:numPr>
        <w:jc w:val="left"/>
        <w:rPr>
          <w:rFonts w:ascii="Aptos" w:eastAsia="Times New Roman" w:hAnsi="Aptos" w:cs="Segoe UI"/>
          <w:b/>
          <w:bCs/>
          <w:color w:val="EE0000"/>
        </w:rPr>
      </w:pPr>
      <w:r>
        <w:rPr>
          <w:rFonts w:ascii="Aptos" w:eastAsia="Times New Roman" w:hAnsi="Aptos" w:cs="Segoe UI"/>
          <w:b/>
          <w:bCs/>
          <w:color w:val="EE0000"/>
        </w:rPr>
        <w:t>Policy A</w:t>
      </w:r>
      <w:r w:rsidR="00B83E37" w:rsidRPr="00D00AFD">
        <w:rPr>
          <w:rFonts w:ascii="Aptos" w:eastAsia="Times New Roman" w:hAnsi="Aptos" w:cs="Segoe UI"/>
          <w:b/>
          <w:bCs/>
          <w:color w:val="EE0000"/>
        </w:rPr>
        <w:t>nalysis Paper due</w:t>
      </w:r>
      <w:r w:rsidR="009F5A73">
        <w:rPr>
          <w:rFonts w:ascii="Aptos" w:eastAsia="Times New Roman" w:hAnsi="Aptos" w:cs="Segoe UI"/>
          <w:b/>
          <w:bCs/>
          <w:color w:val="EE0000"/>
        </w:rPr>
        <w:t xml:space="preserve"> 7/26</w:t>
      </w:r>
    </w:p>
    <w:p w14:paraId="0219640F" w14:textId="77777777" w:rsidR="00C06AA0" w:rsidRPr="00D00AFD" w:rsidRDefault="00C06AA0" w:rsidP="00D00AFD">
      <w:pPr>
        <w:ind w:left="1440"/>
        <w:jc w:val="left"/>
        <w:rPr>
          <w:rFonts w:ascii="Aptos" w:eastAsia="Times New Roman" w:hAnsi="Aptos" w:cs="Segoe UI"/>
          <w:color w:val="000000" w:themeColor="text1"/>
        </w:rPr>
      </w:pPr>
    </w:p>
    <w:p w14:paraId="194FB32C" w14:textId="42E9CB79" w:rsidR="00C06AA0" w:rsidRPr="00D00AFD" w:rsidRDefault="00C06AA0" w:rsidP="00D00AFD">
      <w:pPr>
        <w:ind w:left="1440"/>
        <w:jc w:val="left"/>
        <w:rPr>
          <w:rFonts w:ascii="Aptos" w:eastAsia="Times New Roman" w:hAnsi="Aptos" w:cs="Segoe UI"/>
          <w:b/>
          <w:bCs/>
          <w:color w:val="000000" w:themeColor="text1"/>
          <w:u w:val="single"/>
        </w:rPr>
      </w:pPr>
      <w:r w:rsidRPr="00D00AFD">
        <w:rPr>
          <w:rFonts w:ascii="Aptos" w:eastAsia="Times New Roman" w:hAnsi="Aptos" w:cs="Segoe UI"/>
          <w:b/>
          <w:bCs/>
          <w:color w:val="000000" w:themeColor="text1"/>
          <w:u w:val="single"/>
        </w:rPr>
        <w:t>Week 11</w:t>
      </w:r>
      <w:r w:rsidR="00FC7EAD" w:rsidRPr="00D00AFD">
        <w:rPr>
          <w:rFonts w:ascii="Aptos" w:eastAsia="Times New Roman" w:hAnsi="Aptos" w:cs="Segoe UI"/>
          <w:b/>
          <w:bCs/>
          <w:color w:val="000000" w:themeColor="text1"/>
          <w:u w:val="single"/>
        </w:rPr>
        <w:t xml:space="preserve">: July 27 </w:t>
      </w:r>
      <w:r w:rsidR="00D22C6E" w:rsidRPr="00D00AFD">
        <w:rPr>
          <w:rFonts w:ascii="Aptos" w:eastAsia="Times New Roman" w:hAnsi="Aptos" w:cs="Segoe UI"/>
          <w:b/>
          <w:bCs/>
          <w:color w:val="000000" w:themeColor="text1"/>
          <w:u w:val="single"/>
        </w:rPr>
        <w:t>–</w:t>
      </w:r>
      <w:r w:rsidR="00FC7EAD" w:rsidRPr="00D00AFD">
        <w:rPr>
          <w:rFonts w:ascii="Aptos" w:eastAsia="Times New Roman" w:hAnsi="Aptos" w:cs="Segoe UI"/>
          <w:b/>
          <w:bCs/>
          <w:color w:val="000000" w:themeColor="text1"/>
          <w:u w:val="single"/>
        </w:rPr>
        <w:t xml:space="preserve"> </w:t>
      </w:r>
      <w:r w:rsidR="00D22C6E" w:rsidRPr="00D00AFD">
        <w:rPr>
          <w:rFonts w:ascii="Aptos" w:eastAsia="Times New Roman" w:hAnsi="Aptos" w:cs="Segoe UI"/>
          <w:b/>
          <w:bCs/>
          <w:color w:val="000000" w:themeColor="text1"/>
          <w:u w:val="single"/>
        </w:rPr>
        <w:t>August 2</w:t>
      </w:r>
    </w:p>
    <w:p w14:paraId="66A723F2" w14:textId="78025E09" w:rsidR="00C06AA0" w:rsidRPr="00D00AFD" w:rsidRDefault="00265277" w:rsidP="00D00AFD">
      <w:pPr>
        <w:pStyle w:val="ListParagraph"/>
        <w:numPr>
          <w:ilvl w:val="0"/>
          <w:numId w:val="42"/>
        </w:numPr>
        <w:jc w:val="left"/>
        <w:rPr>
          <w:rFonts w:ascii="Aptos" w:eastAsia="Times New Roman" w:hAnsi="Aptos" w:cs="Segoe UI"/>
          <w:color w:val="000000" w:themeColor="text1"/>
        </w:rPr>
      </w:pPr>
      <w:r w:rsidRPr="00D00AFD">
        <w:rPr>
          <w:rFonts w:ascii="Aptos" w:eastAsia="Times New Roman" w:hAnsi="Aptos" w:cs="Segoe UI"/>
          <w:color w:val="000000" w:themeColor="text1"/>
        </w:rPr>
        <w:t xml:space="preserve">Global and Comparative </w:t>
      </w:r>
      <w:r w:rsidR="00EB7FFD" w:rsidRPr="00D00AFD">
        <w:rPr>
          <w:rFonts w:ascii="Aptos" w:eastAsia="Times New Roman" w:hAnsi="Aptos" w:cs="Segoe UI"/>
          <w:color w:val="000000" w:themeColor="text1"/>
        </w:rPr>
        <w:t xml:space="preserve">Health Policy- International </w:t>
      </w:r>
      <w:r w:rsidR="00B73A0E" w:rsidRPr="00D00AFD">
        <w:rPr>
          <w:rFonts w:ascii="Aptos" w:eastAsia="Times New Roman" w:hAnsi="Aptos" w:cs="Segoe UI"/>
          <w:color w:val="000000" w:themeColor="text1"/>
        </w:rPr>
        <w:t xml:space="preserve">Models and Lessons for </w:t>
      </w:r>
      <w:r w:rsidR="00A530E9" w:rsidRPr="00D00AFD">
        <w:rPr>
          <w:rFonts w:ascii="Aptos" w:eastAsia="Times New Roman" w:hAnsi="Aptos" w:cs="Segoe UI"/>
          <w:color w:val="000000" w:themeColor="text1"/>
        </w:rPr>
        <w:t>US Nursing</w:t>
      </w:r>
    </w:p>
    <w:p w14:paraId="5D191817" w14:textId="07A40AD0" w:rsidR="00B52047" w:rsidRDefault="00DE1CC3" w:rsidP="00B52047">
      <w:pPr>
        <w:pStyle w:val="ListParagraph"/>
        <w:numPr>
          <w:ilvl w:val="0"/>
          <w:numId w:val="42"/>
        </w:numPr>
        <w:jc w:val="left"/>
        <w:rPr>
          <w:rFonts w:ascii="Aptos" w:eastAsia="Times New Roman" w:hAnsi="Aptos" w:cs="Segoe UI"/>
          <w:b/>
          <w:bCs/>
          <w:color w:val="EE0000"/>
        </w:rPr>
      </w:pPr>
      <w:r>
        <w:rPr>
          <w:rFonts w:ascii="Aptos" w:eastAsia="Times New Roman" w:hAnsi="Aptos" w:cs="Segoe UI"/>
          <w:b/>
          <w:bCs/>
          <w:color w:val="EE0000"/>
        </w:rPr>
        <w:t>Policy A</w:t>
      </w:r>
      <w:r w:rsidR="00722395" w:rsidRPr="00D00AFD">
        <w:rPr>
          <w:rFonts w:ascii="Aptos" w:eastAsia="Times New Roman" w:hAnsi="Aptos" w:cs="Segoe UI"/>
          <w:b/>
          <w:bCs/>
          <w:color w:val="EE0000"/>
        </w:rPr>
        <w:t>nalysis</w:t>
      </w:r>
      <w:r>
        <w:rPr>
          <w:rFonts w:ascii="Aptos" w:eastAsia="Times New Roman" w:hAnsi="Aptos" w:cs="Segoe UI"/>
          <w:b/>
          <w:bCs/>
          <w:color w:val="EE0000"/>
        </w:rPr>
        <w:t xml:space="preserve"> </w:t>
      </w:r>
      <w:r w:rsidR="00722395" w:rsidRPr="00D00AFD">
        <w:rPr>
          <w:rFonts w:ascii="Aptos" w:eastAsia="Times New Roman" w:hAnsi="Aptos" w:cs="Segoe UI"/>
          <w:b/>
          <w:bCs/>
          <w:color w:val="EE0000"/>
        </w:rPr>
        <w:t>Presentation due</w:t>
      </w:r>
      <w:r w:rsidR="00185276">
        <w:rPr>
          <w:rFonts w:ascii="Aptos" w:eastAsia="Times New Roman" w:hAnsi="Aptos" w:cs="Segoe UI"/>
          <w:b/>
          <w:bCs/>
          <w:color w:val="EE0000"/>
        </w:rPr>
        <w:t xml:space="preserve"> 8/2</w:t>
      </w:r>
      <w:r w:rsidR="006C076F">
        <w:rPr>
          <w:rFonts w:ascii="Aptos" w:eastAsia="Times New Roman" w:hAnsi="Aptos" w:cs="Segoe UI"/>
          <w:b/>
          <w:bCs/>
          <w:color w:val="EE0000"/>
        </w:rPr>
        <w:t xml:space="preserve"> (submitted and posted to discussion forum)</w:t>
      </w:r>
    </w:p>
    <w:p w14:paraId="24E92889" w14:textId="77777777" w:rsidR="00C06AA0" w:rsidRPr="00D00AFD" w:rsidRDefault="00C06AA0" w:rsidP="00D00AFD">
      <w:pPr>
        <w:ind w:left="1440"/>
        <w:jc w:val="left"/>
        <w:rPr>
          <w:rFonts w:ascii="Aptos" w:eastAsia="Times New Roman" w:hAnsi="Aptos" w:cs="Segoe UI"/>
          <w:color w:val="000000" w:themeColor="text1"/>
        </w:rPr>
      </w:pPr>
    </w:p>
    <w:p w14:paraId="02FF7215" w14:textId="797A9A5B" w:rsidR="00C06AA0" w:rsidRPr="00D00AFD" w:rsidRDefault="00C06AA0" w:rsidP="00D00AFD">
      <w:pPr>
        <w:ind w:left="1440"/>
        <w:jc w:val="left"/>
        <w:rPr>
          <w:rFonts w:ascii="Aptos" w:eastAsia="Times New Roman" w:hAnsi="Aptos" w:cs="Segoe UI"/>
          <w:b/>
          <w:bCs/>
          <w:color w:val="000000" w:themeColor="text1"/>
          <w:u w:val="single"/>
        </w:rPr>
      </w:pPr>
      <w:r w:rsidRPr="00D00AFD">
        <w:rPr>
          <w:rFonts w:ascii="Aptos" w:eastAsia="Times New Roman" w:hAnsi="Aptos" w:cs="Segoe UI"/>
          <w:b/>
          <w:bCs/>
          <w:color w:val="000000" w:themeColor="text1"/>
          <w:u w:val="single"/>
        </w:rPr>
        <w:t>Week 12</w:t>
      </w:r>
      <w:r w:rsidR="00D22C6E" w:rsidRPr="00D00AFD">
        <w:rPr>
          <w:rFonts w:ascii="Aptos" w:eastAsia="Times New Roman" w:hAnsi="Aptos" w:cs="Segoe UI"/>
          <w:b/>
          <w:bCs/>
          <w:color w:val="000000" w:themeColor="text1"/>
          <w:u w:val="single"/>
        </w:rPr>
        <w:t>: August 3 – August 8</w:t>
      </w:r>
    </w:p>
    <w:p w14:paraId="487A8E21" w14:textId="2C6AC906" w:rsidR="00185276" w:rsidRDefault="00A16A4C" w:rsidP="005807E2">
      <w:pPr>
        <w:pStyle w:val="ListParagraph"/>
        <w:numPr>
          <w:ilvl w:val="0"/>
          <w:numId w:val="42"/>
        </w:numPr>
        <w:jc w:val="left"/>
        <w:rPr>
          <w:rFonts w:ascii="Aptos" w:eastAsia="Times New Roman" w:hAnsi="Aptos" w:cs="Segoe UI"/>
          <w:color w:val="000000" w:themeColor="text1"/>
        </w:rPr>
      </w:pPr>
      <w:r w:rsidRPr="00D00AFD">
        <w:rPr>
          <w:rFonts w:ascii="Aptos" w:eastAsia="Times New Roman" w:hAnsi="Aptos" w:cs="Segoe UI"/>
          <w:color w:val="000000" w:themeColor="text1"/>
        </w:rPr>
        <w:t xml:space="preserve">Political Strategy and </w:t>
      </w:r>
      <w:r w:rsidR="00FB4411" w:rsidRPr="00D00AFD">
        <w:rPr>
          <w:rFonts w:ascii="Aptos" w:eastAsia="Times New Roman" w:hAnsi="Aptos" w:cs="Segoe UI"/>
          <w:color w:val="000000" w:themeColor="text1"/>
        </w:rPr>
        <w:t xml:space="preserve">Advocacy for </w:t>
      </w:r>
      <w:r w:rsidR="00EE7003" w:rsidRPr="00D00AFD">
        <w:rPr>
          <w:rFonts w:ascii="Aptos" w:eastAsia="Times New Roman" w:hAnsi="Aptos" w:cs="Segoe UI"/>
          <w:color w:val="000000" w:themeColor="text1"/>
        </w:rPr>
        <w:t>Nurse Leader</w:t>
      </w:r>
      <w:r w:rsidR="00C21A7A" w:rsidRPr="00D00AFD">
        <w:rPr>
          <w:rFonts w:ascii="Aptos" w:eastAsia="Times New Roman" w:hAnsi="Aptos" w:cs="Segoe UI"/>
          <w:color w:val="000000" w:themeColor="text1"/>
        </w:rPr>
        <w:t>s</w:t>
      </w:r>
    </w:p>
    <w:p w14:paraId="7A6BB7D2" w14:textId="3D0AA9C1" w:rsidR="009A600C" w:rsidRPr="009A600C" w:rsidRDefault="009A600C" w:rsidP="009A600C">
      <w:pPr>
        <w:pStyle w:val="ListParagraph"/>
        <w:numPr>
          <w:ilvl w:val="0"/>
          <w:numId w:val="42"/>
        </w:numPr>
        <w:jc w:val="left"/>
        <w:rPr>
          <w:rFonts w:ascii="Aptos" w:eastAsia="Times New Roman" w:hAnsi="Aptos" w:cs="Segoe UI"/>
          <w:b/>
          <w:bCs/>
          <w:color w:val="EE0000"/>
        </w:rPr>
      </w:pPr>
      <w:r>
        <w:rPr>
          <w:rFonts w:ascii="Aptos" w:eastAsia="Times New Roman" w:hAnsi="Aptos" w:cs="Segoe UI"/>
          <w:b/>
          <w:color w:val="EE0000"/>
        </w:rPr>
        <w:t>Policy Analysis Presentation</w:t>
      </w:r>
      <w:r w:rsidRPr="00B52047">
        <w:rPr>
          <w:rFonts w:ascii="Aptos" w:eastAsia="Times New Roman" w:hAnsi="Aptos" w:cs="Segoe UI"/>
          <w:b/>
          <w:color w:val="EE0000"/>
        </w:rPr>
        <w:t xml:space="preserve"> </w:t>
      </w:r>
      <w:r w:rsidR="003B7A29">
        <w:rPr>
          <w:rFonts w:ascii="Aptos" w:eastAsia="Times New Roman" w:hAnsi="Aptos" w:cs="Segoe UI"/>
          <w:b/>
          <w:color w:val="EE0000"/>
        </w:rPr>
        <w:t xml:space="preserve">discussion forum </w:t>
      </w:r>
      <w:r w:rsidR="006C076F">
        <w:rPr>
          <w:rFonts w:ascii="Aptos" w:eastAsia="Times New Roman" w:hAnsi="Aptos" w:cs="Segoe UI"/>
          <w:b/>
          <w:color w:val="EE0000"/>
        </w:rPr>
        <w:t>r</w:t>
      </w:r>
      <w:r w:rsidRPr="00B52047">
        <w:rPr>
          <w:rFonts w:ascii="Aptos" w:eastAsia="Times New Roman" w:hAnsi="Aptos" w:cs="Segoe UI"/>
          <w:b/>
          <w:color w:val="EE0000"/>
        </w:rPr>
        <w:t xml:space="preserve">esponse posts due </w:t>
      </w:r>
      <w:r w:rsidR="006C076F">
        <w:rPr>
          <w:rFonts w:ascii="Aptos" w:eastAsia="Times New Roman" w:hAnsi="Aptos" w:cs="Segoe UI"/>
          <w:b/>
          <w:color w:val="EE0000"/>
        </w:rPr>
        <w:t>8/</w:t>
      </w:r>
      <w:r w:rsidR="00065A84">
        <w:rPr>
          <w:rFonts w:ascii="Aptos" w:eastAsia="Times New Roman" w:hAnsi="Aptos" w:cs="Segoe UI"/>
          <w:b/>
          <w:color w:val="EE0000"/>
        </w:rPr>
        <w:t>6</w:t>
      </w:r>
    </w:p>
    <w:p w14:paraId="0D45CE79" w14:textId="180FFD19" w:rsidR="00E222B5" w:rsidRPr="00D00AFD" w:rsidRDefault="00E222B5" w:rsidP="00D00AFD">
      <w:pPr>
        <w:jc w:val="left"/>
        <w:rPr>
          <w:rFonts w:ascii="Aptos" w:eastAsia="Times New Roman" w:hAnsi="Aptos" w:cs="Segoe UI"/>
          <w:color w:val="FF0000"/>
        </w:rPr>
      </w:pPr>
    </w:p>
    <w:p w14:paraId="696DBCAA" w14:textId="77777777" w:rsidR="00B33828" w:rsidRPr="00D00AFD" w:rsidRDefault="00B33828" w:rsidP="00D00AFD">
      <w:pPr>
        <w:jc w:val="left"/>
        <w:rPr>
          <w:rFonts w:ascii="Aptos" w:hAnsi="Aptos" w:cs="Segoe UI"/>
          <w:b/>
        </w:rPr>
      </w:pPr>
      <w:r w:rsidRPr="00D00AFD">
        <w:rPr>
          <w:rFonts w:ascii="Aptos" w:hAnsi="Aptos" w:cs="Segoe UI"/>
          <w:b/>
        </w:rPr>
        <w:t>ARTIFICIAL INTELLIGENCE (AI) AND GENERATIVE AI TOOLS:</w:t>
      </w:r>
    </w:p>
    <w:p w14:paraId="31EBB46E" w14:textId="77777777" w:rsidR="00B33828" w:rsidRPr="00D00AFD" w:rsidRDefault="00B33828" w:rsidP="00D00AFD">
      <w:pPr>
        <w:ind w:left="720"/>
        <w:jc w:val="left"/>
        <w:rPr>
          <w:rFonts w:ascii="Aptos" w:hAnsi="Aptos" w:cs="Segoe UI"/>
          <w:bCs/>
        </w:rPr>
      </w:pPr>
      <w:r w:rsidRPr="00D00AFD">
        <w:rPr>
          <w:rFonts w:ascii="Aptos" w:hAnsi="Aptos" w:cs="Segoe UI"/>
          <w:bCs/>
        </w:rPr>
        <w:t>While students might use generative AI tools to support independent study practices (e.g., creation of extra practice problems, brainstorming of ideas), content created in whole or in part by AI may not be incorporated into any assigned coursework.</w:t>
      </w:r>
    </w:p>
    <w:p w14:paraId="3A759E4D" w14:textId="77777777" w:rsidR="00B33828" w:rsidRPr="00D00AFD" w:rsidRDefault="00B33828" w:rsidP="00D00AFD">
      <w:pPr>
        <w:jc w:val="left"/>
        <w:rPr>
          <w:rFonts w:ascii="Aptos" w:hAnsi="Aptos" w:cs="Segoe UI"/>
          <w:b/>
        </w:rPr>
      </w:pPr>
    </w:p>
    <w:p w14:paraId="4D46CE9B" w14:textId="42FB85C3" w:rsidR="00B33828" w:rsidRPr="00D00AFD" w:rsidRDefault="00B33828" w:rsidP="00D00AFD">
      <w:pPr>
        <w:ind w:left="720"/>
        <w:jc w:val="left"/>
        <w:rPr>
          <w:rFonts w:ascii="Aptos" w:hAnsi="Aptos" w:cs="Segoe UI"/>
          <w:bCs/>
        </w:rPr>
      </w:pPr>
      <w:r w:rsidRPr="00D00AFD">
        <w:rPr>
          <w:rFonts w:ascii="Aptos" w:hAnsi="Aptos" w:cs="Segoe UI"/>
          <w:bCs/>
        </w:rPr>
        <w:t xml:space="preserve">In this course, the use of generative AI tools (such as ChatGPT or </w:t>
      </w:r>
      <w:r w:rsidR="003D55B6" w:rsidRPr="00D00AFD">
        <w:rPr>
          <w:rFonts w:ascii="Aptos" w:hAnsi="Aptos" w:cs="Segoe UI"/>
          <w:bCs/>
        </w:rPr>
        <w:t>Microsoft Copilot</w:t>
      </w:r>
      <w:r w:rsidRPr="00D00AFD">
        <w:rPr>
          <w:rFonts w:ascii="Aptos" w:hAnsi="Aptos" w:cs="Segoe UI"/>
          <w:bCs/>
        </w:rPr>
        <w:t xml:space="preserve">) is not permitted during the completion of any assigned work. Use of a generative AI tool to complete assigned work </w:t>
      </w:r>
      <w:proofErr w:type="gramStart"/>
      <w:r w:rsidRPr="00D00AFD">
        <w:rPr>
          <w:rFonts w:ascii="Aptos" w:hAnsi="Aptos" w:cs="Segoe UI"/>
          <w:bCs/>
        </w:rPr>
        <w:t>in whole</w:t>
      </w:r>
      <w:proofErr w:type="gramEnd"/>
      <w:r w:rsidRPr="00D00AFD">
        <w:rPr>
          <w:rFonts w:ascii="Aptos" w:hAnsi="Aptos" w:cs="Segoe UI"/>
          <w:bCs/>
        </w:rPr>
        <w:t xml:space="preserve"> or in part may be </w:t>
      </w:r>
      <w:proofErr w:type="gramStart"/>
      <w:r w:rsidRPr="00D00AFD">
        <w:rPr>
          <w:rFonts w:ascii="Aptos" w:hAnsi="Aptos" w:cs="Segoe UI"/>
          <w:bCs/>
        </w:rPr>
        <w:t>referred</w:t>
      </w:r>
      <w:proofErr w:type="gramEnd"/>
      <w:r w:rsidRPr="00D00AFD">
        <w:rPr>
          <w:rFonts w:ascii="Aptos" w:hAnsi="Aptos" w:cs="Segoe UI"/>
          <w:bCs/>
        </w:rPr>
        <w:t xml:space="preserve"> under the Code of Student Conduct academic dishonesty provisions for further action by the Dean of Students Office. Students may use generative AI tools to support their independent study of course topics but should do so with the understanding that generative AI tools may not be trustworthy.</w:t>
      </w:r>
    </w:p>
    <w:p w14:paraId="70398344" w14:textId="77777777" w:rsidR="00B33828" w:rsidRPr="00D00AFD" w:rsidRDefault="00B33828" w:rsidP="00D00AFD">
      <w:pPr>
        <w:jc w:val="left"/>
        <w:rPr>
          <w:rFonts w:ascii="Aptos" w:hAnsi="Aptos" w:cs="Segoe UI"/>
          <w:b/>
        </w:rPr>
      </w:pPr>
    </w:p>
    <w:p w14:paraId="1DD7F004" w14:textId="03F88601" w:rsidR="00394A9A" w:rsidRPr="00D00AFD" w:rsidRDefault="00394A9A" w:rsidP="00D00AFD">
      <w:pPr>
        <w:jc w:val="left"/>
        <w:rPr>
          <w:rFonts w:ascii="Aptos" w:hAnsi="Aptos" w:cs="Segoe UI"/>
          <w:b/>
        </w:rPr>
      </w:pPr>
      <w:r w:rsidRPr="00D00AFD">
        <w:rPr>
          <w:rFonts w:ascii="Aptos" w:hAnsi="Aptos" w:cs="Segoe UI"/>
          <w:b/>
        </w:rPr>
        <w:t>RESPONSE TIME EXPECTATIONS:</w:t>
      </w:r>
    </w:p>
    <w:p w14:paraId="001F97AF" w14:textId="1D3EAE39" w:rsidR="00394A9A" w:rsidRPr="00D00AFD" w:rsidRDefault="00394A9A" w:rsidP="00D00AFD">
      <w:pPr>
        <w:ind w:left="720"/>
        <w:jc w:val="left"/>
        <w:rPr>
          <w:rFonts w:ascii="Aptos" w:hAnsi="Aptos" w:cs="Segoe UI"/>
        </w:rPr>
      </w:pPr>
      <w:r w:rsidRPr="00D00AFD">
        <w:rPr>
          <w:rFonts w:ascii="Aptos" w:hAnsi="Aptos" w:cs="Segoe UI"/>
        </w:rPr>
        <w:t xml:space="preserve">I will do my best to respond to emails and texts within 24 hours Monday through Thursday and within 48 hours Friday through Sunday. If I expect to be unavailable longer than that, I will add an “away message” to my email. Please make sure to check your ISU email at least once a day for any urgent communication and do your best to respond promptly. My goal is to have assignments graded and returned within one week of the assignment due date. </w:t>
      </w:r>
    </w:p>
    <w:p w14:paraId="125835E9" w14:textId="77777777" w:rsidR="003F0BED" w:rsidRPr="00D00AFD" w:rsidRDefault="003F0BED" w:rsidP="00D00AFD">
      <w:pPr>
        <w:jc w:val="left"/>
        <w:rPr>
          <w:rFonts w:ascii="Aptos" w:eastAsia="Times New Roman" w:hAnsi="Aptos" w:cs="Segoe UI"/>
          <w:b/>
        </w:rPr>
      </w:pPr>
    </w:p>
    <w:p w14:paraId="7479A046" w14:textId="65580EC3" w:rsidR="00724853" w:rsidRPr="00724853" w:rsidRDefault="00724853" w:rsidP="00724853">
      <w:pPr>
        <w:jc w:val="left"/>
        <w:rPr>
          <w:rFonts w:ascii="Aptos" w:eastAsia="Times New Roman" w:hAnsi="Aptos" w:cs="Segoe UI"/>
          <w:b/>
        </w:rPr>
      </w:pPr>
      <w:r w:rsidRPr="00724853">
        <w:rPr>
          <w:rFonts w:ascii="Aptos" w:eastAsia="Times New Roman" w:hAnsi="Aptos" w:cs="Segoe UI"/>
          <w:b/>
        </w:rPr>
        <w:t>LATE WORK</w:t>
      </w:r>
      <w:r>
        <w:rPr>
          <w:rFonts w:ascii="Aptos" w:eastAsia="Times New Roman" w:hAnsi="Aptos" w:cs="Segoe UI"/>
          <w:b/>
        </w:rPr>
        <w:t>:</w:t>
      </w:r>
    </w:p>
    <w:p w14:paraId="1B69BC12" w14:textId="755C1798" w:rsidR="00724853" w:rsidRPr="00724853" w:rsidRDefault="00724853" w:rsidP="00724853">
      <w:pPr>
        <w:ind w:left="720"/>
        <w:jc w:val="left"/>
        <w:rPr>
          <w:rFonts w:ascii="Aptos" w:eastAsia="Times New Roman" w:hAnsi="Aptos" w:cs="Segoe UI"/>
          <w:bCs/>
        </w:rPr>
      </w:pPr>
      <w:r w:rsidRPr="00724853">
        <w:rPr>
          <w:rFonts w:ascii="Aptos" w:eastAsia="Times New Roman" w:hAnsi="Aptos" w:cs="Segoe UI"/>
          <w:bCs/>
        </w:rPr>
        <w:lastRenderedPageBreak/>
        <w:t xml:space="preserve">Late work is not accepted </w:t>
      </w:r>
      <w:proofErr w:type="gramStart"/>
      <w:r w:rsidRPr="00724853">
        <w:rPr>
          <w:rFonts w:ascii="Aptos" w:eastAsia="Times New Roman" w:hAnsi="Aptos" w:cs="Segoe UI"/>
          <w:bCs/>
        </w:rPr>
        <w:t>in</w:t>
      </w:r>
      <w:proofErr w:type="gramEnd"/>
      <w:r w:rsidRPr="00724853">
        <w:rPr>
          <w:rFonts w:ascii="Aptos" w:eastAsia="Times New Roman" w:hAnsi="Aptos" w:cs="Segoe UI"/>
          <w:bCs/>
        </w:rPr>
        <w:t xml:space="preserve"> NUR 511. </w:t>
      </w:r>
      <w:r w:rsidR="00452EB7">
        <w:rPr>
          <w:rFonts w:ascii="Aptos" w:eastAsia="Times New Roman" w:hAnsi="Aptos" w:cs="Segoe UI"/>
          <w:bCs/>
        </w:rPr>
        <w:t xml:space="preserve">All assignments </w:t>
      </w:r>
      <w:r w:rsidRPr="00724853">
        <w:rPr>
          <w:rFonts w:ascii="Aptos" w:eastAsia="Times New Roman" w:hAnsi="Aptos" w:cs="Segoe UI"/>
          <w:bCs/>
        </w:rPr>
        <w:t xml:space="preserve">must be turned in </w:t>
      </w:r>
      <w:r w:rsidR="00452EB7">
        <w:rPr>
          <w:rFonts w:ascii="Aptos" w:eastAsia="Times New Roman" w:hAnsi="Aptos" w:cs="Segoe UI"/>
          <w:bCs/>
        </w:rPr>
        <w:t>by the end of the day (11:59pm) on the due date</w:t>
      </w:r>
      <w:r w:rsidRPr="00724853">
        <w:rPr>
          <w:rFonts w:ascii="Aptos" w:eastAsia="Times New Roman" w:hAnsi="Aptos" w:cs="Segoe UI"/>
          <w:bCs/>
        </w:rPr>
        <w:t xml:space="preserve"> unless other arrangements have been </w:t>
      </w:r>
      <w:r w:rsidR="00452EB7">
        <w:rPr>
          <w:rFonts w:ascii="Aptos" w:eastAsia="Times New Roman" w:hAnsi="Aptos" w:cs="Segoe UI"/>
          <w:bCs/>
        </w:rPr>
        <w:t>made prior</w:t>
      </w:r>
      <w:r w:rsidRPr="00724853">
        <w:rPr>
          <w:rFonts w:ascii="Aptos" w:eastAsia="Times New Roman" w:hAnsi="Aptos" w:cs="Segoe UI"/>
          <w:bCs/>
        </w:rPr>
        <w:t xml:space="preserve"> to the due date.</w:t>
      </w:r>
      <w:r w:rsidR="00452EB7">
        <w:rPr>
          <w:rFonts w:ascii="Aptos" w:eastAsia="Times New Roman" w:hAnsi="Aptos" w:cs="Segoe UI"/>
          <w:bCs/>
        </w:rPr>
        <w:t xml:space="preserve"> I</w:t>
      </w:r>
      <w:r w:rsidR="00452EB7" w:rsidRPr="00724853">
        <w:rPr>
          <w:rFonts w:ascii="Aptos" w:eastAsia="Times New Roman" w:hAnsi="Aptos" w:cs="Segoe UI"/>
          <w:bCs/>
        </w:rPr>
        <w:t>f you</w:t>
      </w:r>
      <w:r w:rsidR="003A2683">
        <w:rPr>
          <w:rFonts w:ascii="Aptos" w:eastAsia="Times New Roman" w:hAnsi="Aptos" w:cs="Segoe UI"/>
          <w:bCs/>
        </w:rPr>
        <w:t xml:space="preserve"> cannot</w:t>
      </w:r>
      <w:r w:rsidR="00452EB7" w:rsidRPr="00724853">
        <w:rPr>
          <w:rFonts w:ascii="Aptos" w:eastAsia="Times New Roman" w:hAnsi="Aptos" w:cs="Segoe UI"/>
          <w:bCs/>
        </w:rPr>
        <w:t xml:space="preserve"> </w:t>
      </w:r>
      <w:r w:rsidR="00452EB7">
        <w:rPr>
          <w:rFonts w:ascii="Aptos" w:eastAsia="Times New Roman" w:hAnsi="Aptos" w:cs="Segoe UI"/>
          <w:bCs/>
        </w:rPr>
        <w:t>submit</w:t>
      </w:r>
      <w:r w:rsidR="00452EB7" w:rsidRPr="00724853">
        <w:rPr>
          <w:rFonts w:ascii="Aptos" w:eastAsia="Times New Roman" w:hAnsi="Aptos" w:cs="Segoe UI"/>
          <w:bCs/>
        </w:rPr>
        <w:t xml:space="preserve"> the assignment by the due date</w:t>
      </w:r>
      <w:r w:rsidR="00452EB7">
        <w:rPr>
          <w:rFonts w:ascii="Aptos" w:eastAsia="Times New Roman" w:hAnsi="Aptos" w:cs="Segoe UI"/>
          <w:bCs/>
        </w:rPr>
        <w:t>, p</w:t>
      </w:r>
      <w:r w:rsidRPr="00724853">
        <w:rPr>
          <w:rFonts w:ascii="Aptos" w:eastAsia="Times New Roman" w:hAnsi="Aptos" w:cs="Segoe UI"/>
          <w:bCs/>
        </w:rPr>
        <w:t>lease contact</w:t>
      </w:r>
      <w:r w:rsidR="00452EB7">
        <w:rPr>
          <w:rFonts w:ascii="Aptos" w:eastAsia="Times New Roman" w:hAnsi="Aptos" w:cs="Segoe UI"/>
          <w:bCs/>
        </w:rPr>
        <w:t xml:space="preserve"> course faculty </w:t>
      </w:r>
      <w:r w:rsidR="003A2683">
        <w:rPr>
          <w:rFonts w:ascii="Aptos" w:eastAsia="Times New Roman" w:hAnsi="Aptos" w:cs="Segoe UI"/>
          <w:bCs/>
        </w:rPr>
        <w:t>to</w:t>
      </w:r>
      <w:r w:rsidRPr="00724853">
        <w:rPr>
          <w:rFonts w:ascii="Aptos" w:eastAsia="Times New Roman" w:hAnsi="Aptos" w:cs="Segoe UI"/>
          <w:bCs/>
        </w:rPr>
        <w:t xml:space="preserve"> avoid a significant reduction in </w:t>
      </w:r>
      <w:r w:rsidR="00241C35">
        <w:rPr>
          <w:rFonts w:ascii="Aptos" w:eastAsia="Times New Roman" w:hAnsi="Aptos" w:cs="Segoe UI"/>
          <w:bCs/>
        </w:rPr>
        <w:t>points.</w:t>
      </w:r>
    </w:p>
    <w:p w14:paraId="64DBF522" w14:textId="77777777" w:rsidR="00724853" w:rsidRPr="00724853" w:rsidRDefault="00724853" w:rsidP="00D00AFD">
      <w:pPr>
        <w:jc w:val="left"/>
        <w:rPr>
          <w:rFonts w:ascii="Aptos" w:eastAsia="Times New Roman" w:hAnsi="Aptos" w:cs="Segoe UI"/>
          <w:bCs/>
        </w:rPr>
      </w:pPr>
    </w:p>
    <w:p w14:paraId="7DBD5124" w14:textId="40D5CB10" w:rsidR="00D00AFD" w:rsidRPr="00D00AFD" w:rsidRDefault="00D00AFD" w:rsidP="00D00AFD">
      <w:pPr>
        <w:jc w:val="left"/>
        <w:rPr>
          <w:rFonts w:ascii="Aptos" w:eastAsia="Times New Roman" w:hAnsi="Aptos" w:cs="Segoe UI"/>
          <w:b/>
        </w:rPr>
      </w:pPr>
      <w:r w:rsidRPr="00D00AFD">
        <w:rPr>
          <w:rFonts w:ascii="Aptos" w:eastAsia="Times New Roman" w:hAnsi="Aptos" w:cs="Segoe UI"/>
          <w:b/>
        </w:rPr>
        <w:t>NETIQUETTE</w:t>
      </w:r>
      <w:r>
        <w:rPr>
          <w:rFonts w:ascii="Aptos" w:eastAsia="Times New Roman" w:hAnsi="Aptos" w:cs="Segoe UI"/>
          <w:b/>
        </w:rPr>
        <w:t>:</w:t>
      </w:r>
    </w:p>
    <w:p w14:paraId="73780203" w14:textId="77777777" w:rsidR="00D00AFD" w:rsidRPr="00D00AFD" w:rsidRDefault="00D00AFD" w:rsidP="00D00AFD">
      <w:pPr>
        <w:ind w:left="720"/>
        <w:jc w:val="left"/>
        <w:rPr>
          <w:rFonts w:ascii="Aptos" w:eastAsia="Times New Roman" w:hAnsi="Aptos" w:cs="Segoe UI"/>
          <w:bCs/>
        </w:rPr>
      </w:pPr>
      <w:r w:rsidRPr="00D00AFD">
        <w:rPr>
          <w:rFonts w:ascii="Aptos" w:eastAsia="Times New Roman" w:hAnsi="Aptos" w:cs="Segoe UI"/>
          <w:bCs/>
        </w:rPr>
        <w:t xml:space="preserve">To help guide our online interactions, MCN requires both facilitators and participants to demonstrate appropriate netiquette. We agree to interact in a positive, cooperative and supportive manner and display respect for the privacy and rights of others. This policy is inclusive of, but not limited to, the following guidelines: </w:t>
      </w:r>
    </w:p>
    <w:p w14:paraId="3878B9EF" w14:textId="6BE6B606" w:rsidR="00D00AFD" w:rsidRDefault="00D00AFD" w:rsidP="00D00AFD">
      <w:pPr>
        <w:pStyle w:val="ListParagraph"/>
        <w:numPr>
          <w:ilvl w:val="0"/>
          <w:numId w:val="40"/>
        </w:numPr>
        <w:jc w:val="left"/>
        <w:rPr>
          <w:rFonts w:ascii="Aptos" w:hAnsi="Aptos"/>
        </w:rPr>
      </w:pPr>
      <w:r w:rsidRPr="00D00AFD">
        <w:rPr>
          <w:rFonts w:ascii="Aptos" w:hAnsi="Aptos"/>
        </w:rPr>
        <w:t xml:space="preserve">Keep your questions and comments relevant to the discussion topic. If another participant posts a comment or a question that is off topic, do not reply. </w:t>
      </w:r>
      <w:r>
        <w:rPr>
          <w:rFonts w:ascii="Aptos" w:hAnsi="Aptos"/>
        </w:rPr>
        <w:t>Course faculty</w:t>
      </w:r>
      <w:r w:rsidRPr="00D00AFD">
        <w:rPr>
          <w:rFonts w:ascii="Aptos" w:hAnsi="Aptos"/>
        </w:rPr>
        <w:t xml:space="preserve"> will reply in private to the participant.</w:t>
      </w:r>
    </w:p>
    <w:p w14:paraId="0497920C" w14:textId="77777777" w:rsidR="00D00AFD" w:rsidRPr="00D00AFD" w:rsidRDefault="00D00AFD" w:rsidP="00D00AFD">
      <w:pPr>
        <w:pStyle w:val="ListParagraph"/>
        <w:numPr>
          <w:ilvl w:val="0"/>
          <w:numId w:val="40"/>
        </w:numPr>
        <w:jc w:val="left"/>
        <w:rPr>
          <w:rFonts w:ascii="Aptos" w:hAnsi="Aptos"/>
        </w:rPr>
      </w:pPr>
      <w:r w:rsidRPr="00D00AFD">
        <w:rPr>
          <w:rFonts w:ascii="Aptos" w:eastAsia="Times New Roman" w:hAnsi="Aptos" w:cs="Segoe UI"/>
          <w:bCs/>
        </w:rPr>
        <w:t>Be courteous and treat colleagues with respect, modeling the same standards of behavior online you would follow in a face-to-face discussion.</w:t>
      </w:r>
    </w:p>
    <w:p w14:paraId="684EA2BD" w14:textId="05ABD8D0" w:rsidR="00D00AFD" w:rsidRPr="00D00AFD" w:rsidRDefault="00D00AFD" w:rsidP="00D00AFD">
      <w:pPr>
        <w:pStyle w:val="ListParagraph"/>
        <w:numPr>
          <w:ilvl w:val="0"/>
          <w:numId w:val="40"/>
        </w:numPr>
        <w:jc w:val="left"/>
        <w:rPr>
          <w:rFonts w:ascii="Aptos" w:hAnsi="Aptos"/>
        </w:rPr>
      </w:pPr>
      <w:r w:rsidRPr="00D00AFD">
        <w:rPr>
          <w:rFonts w:ascii="Aptos" w:eastAsia="Times New Roman" w:hAnsi="Aptos" w:cs="Segoe UI"/>
          <w:bCs/>
        </w:rPr>
        <w:t>Be respectful and open to opinions and ideas that differ from yours. Being deliberately hostile and insulting online is not appropriate under any circumstance. When responding to messages or posts made by others, address the ideas not the person.</w:t>
      </w:r>
    </w:p>
    <w:p w14:paraId="2E0A4EEE" w14:textId="77777777" w:rsidR="00D00AFD" w:rsidRPr="00D00AFD" w:rsidRDefault="00D00AFD" w:rsidP="00D00AFD">
      <w:pPr>
        <w:jc w:val="left"/>
        <w:rPr>
          <w:rFonts w:ascii="Aptos" w:eastAsia="Times New Roman" w:hAnsi="Aptos" w:cs="Segoe UI"/>
          <w:b/>
        </w:rPr>
      </w:pPr>
    </w:p>
    <w:p w14:paraId="4DBB7B9F" w14:textId="3B365291" w:rsidR="00140981" w:rsidRPr="00D00AFD" w:rsidRDefault="00140981" w:rsidP="00D00AFD">
      <w:pPr>
        <w:jc w:val="left"/>
        <w:rPr>
          <w:rFonts w:ascii="Aptos" w:eastAsia="Times New Roman" w:hAnsi="Aptos" w:cs="Segoe UI"/>
          <w:b/>
        </w:rPr>
      </w:pPr>
      <w:r w:rsidRPr="00D00AFD">
        <w:rPr>
          <w:rFonts w:ascii="Aptos" w:eastAsia="Times New Roman" w:hAnsi="Aptos" w:cs="Segoe UI"/>
          <w:b/>
        </w:rPr>
        <w:t>DIVERSITY:</w:t>
      </w:r>
    </w:p>
    <w:p w14:paraId="2C826D03" w14:textId="77777777" w:rsidR="00140981" w:rsidRPr="00D00AFD" w:rsidRDefault="00140981" w:rsidP="00D00AFD">
      <w:pPr>
        <w:ind w:left="720"/>
        <w:jc w:val="left"/>
        <w:rPr>
          <w:rFonts w:ascii="Aptos" w:eastAsia="Times New Roman" w:hAnsi="Aptos" w:cs="Segoe UI"/>
          <w:b/>
        </w:rPr>
      </w:pPr>
      <w:r w:rsidRPr="00D00AFD">
        <w:rPr>
          <w:rFonts w:ascii="Aptos" w:hAnsi="Aptos" w:cs="Segoe UI"/>
        </w:rPr>
        <w:t xml:space="preserve">ISU and Mennonite College of Nursing remain committed to creating and maintaining a working, learning and living environment that is </w:t>
      </w:r>
      <w:r w:rsidRPr="00D00AFD">
        <w:rPr>
          <w:rFonts w:ascii="Aptos" w:hAnsi="Aptos" w:cs="Segoe UI"/>
          <w:bCs/>
          <w:iCs/>
        </w:rPr>
        <w:t>welcoming, supportive, respectful, inclusive, diverse and free from discrimination and harassment.</w:t>
      </w:r>
      <w:r w:rsidRPr="00D00AFD">
        <w:rPr>
          <w:rFonts w:ascii="Aptos" w:hAnsi="Aptos" w:cs="Segoe UI"/>
          <w:b/>
          <w:i/>
        </w:rPr>
        <w:t xml:space="preserve"> Racism, sexism, ableism, ageism, classism, heterosexism, xenophobia, transphobia, and all other forms of discrimination will not be tolerated. </w:t>
      </w:r>
    </w:p>
    <w:p w14:paraId="229CD54C" w14:textId="77777777" w:rsidR="00140981" w:rsidRPr="00D00AFD" w:rsidRDefault="00140981" w:rsidP="00D00AFD">
      <w:pPr>
        <w:jc w:val="left"/>
        <w:rPr>
          <w:rFonts w:ascii="Aptos" w:eastAsia="Times New Roman" w:hAnsi="Aptos" w:cs="Segoe UI"/>
          <w:b/>
        </w:rPr>
      </w:pPr>
    </w:p>
    <w:p w14:paraId="75AF89D7" w14:textId="77777777" w:rsidR="00140981" w:rsidRPr="00D00AFD" w:rsidRDefault="00140981" w:rsidP="00D00AFD">
      <w:pPr>
        <w:jc w:val="left"/>
        <w:rPr>
          <w:rFonts w:ascii="Aptos" w:eastAsia="Times New Roman" w:hAnsi="Aptos" w:cs="Segoe UI"/>
          <w:b/>
        </w:rPr>
      </w:pPr>
      <w:r w:rsidRPr="00D00AFD">
        <w:rPr>
          <w:rFonts w:ascii="Aptos" w:eastAsia="Times New Roman" w:hAnsi="Aptos" w:cs="Segoe UI"/>
          <w:b/>
        </w:rPr>
        <w:t>STUDENT ACCESS AND ACCOMMODATIONS:</w:t>
      </w:r>
    </w:p>
    <w:p w14:paraId="6A47F703" w14:textId="77777777" w:rsidR="00140981" w:rsidRPr="00D00AFD" w:rsidRDefault="00140981" w:rsidP="00D00AFD">
      <w:pPr>
        <w:ind w:left="720"/>
        <w:jc w:val="left"/>
        <w:rPr>
          <w:rStyle w:val="Hyperlink"/>
          <w:rFonts w:ascii="Aptos" w:eastAsia="Times New Roman" w:hAnsi="Aptos" w:cs="Segoe UI"/>
          <w:color w:val="auto"/>
        </w:rPr>
      </w:pPr>
      <w:r w:rsidRPr="00D00AFD">
        <w:rPr>
          <w:rFonts w:ascii="Aptos" w:eastAsia="Times New Roman" w:hAnsi="Aptos" w:cs="Segoe UI"/>
        </w:rPr>
        <w:t xml:space="preserve">Any student needing to arrange a reasonable accommodation for a documented disability and/or medical/mental health condition should contact </w:t>
      </w:r>
      <w:hyperlink r:id="rId11" w:history="1">
        <w:r w:rsidRPr="00D00AFD">
          <w:rPr>
            <w:rStyle w:val="Hyperlink"/>
            <w:rFonts w:ascii="Aptos" w:eastAsia="Times New Roman" w:hAnsi="Aptos" w:cs="Segoe UI"/>
          </w:rPr>
          <w:t>Student Access and Accommodation Services</w:t>
        </w:r>
      </w:hyperlink>
      <w:r w:rsidRPr="00D00AFD">
        <w:rPr>
          <w:rFonts w:ascii="Aptos" w:eastAsia="Times New Roman" w:hAnsi="Aptos" w:cs="Segoe UI"/>
        </w:rPr>
        <w:t xml:space="preserve"> (SAAS) at 350 Fell Hall or by telephone at 309-438-5853, video phone at 309-319-7682, or email at </w:t>
      </w:r>
      <w:hyperlink r:id="rId12" w:history="1">
        <w:r w:rsidRPr="00D00AFD">
          <w:rPr>
            <w:rStyle w:val="Hyperlink"/>
            <w:rFonts w:ascii="Aptos" w:eastAsia="Times New Roman" w:hAnsi="Aptos" w:cs="Segoe UI"/>
          </w:rPr>
          <w:t>AbleISU@illinoisstate.edu</w:t>
        </w:r>
      </w:hyperlink>
      <w:r w:rsidRPr="00D00AFD">
        <w:rPr>
          <w:rFonts w:ascii="Aptos" w:eastAsia="Times New Roman" w:hAnsi="Aptos" w:cs="Segoe UI"/>
        </w:rPr>
        <w:t xml:space="preserve">. </w:t>
      </w:r>
    </w:p>
    <w:p w14:paraId="65DC1C4F" w14:textId="77777777" w:rsidR="00140981" w:rsidRPr="00D00AFD" w:rsidRDefault="00140981" w:rsidP="00D00AFD">
      <w:pPr>
        <w:ind w:left="1440"/>
        <w:jc w:val="left"/>
        <w:rPr>
          <w:rFonts w:ascii="Aptos" w:eastAsia="Times New Roman" w:hAnsi="Aptos" w:cs="Segoe UI"/>
          <w:i/>
          <w:iCs/>
          <w:color w:val="000000" w:themeColor="text1"/>
        </w:rPr>
      </w:pPr>
      <w:r w:rsidRPr="00D00AFD">
        <w:rPr>
          <w:rFonts w:ascii="Aptos" w:eastAsia="Times New Roman" w:hAnsi="Aptos" w:cs="Segoe UI"/>
          <w:i/>
          <w:iCs/>
          <w:color w:val="000000" w:themeColor="text1"/>
        </w:rPr>
        <w:t xml:space="preserve">**I encourage you to reach out to SAAS if you have any questions or concerns about possible </w:t>
      </w:r>
      <w:proofErr w:type="gramStart"/>
      <w:r w:rsidRPr="00D00AFD">
        <w:rPr>
          <w:rFonts w:ascii="Aptos" w:eastAsia="Times New Roman" w:hAnsi="Aptos" w:cs="Segoe UI"/>
          <w:i/>
          <w:iCs/>
          <w:color w:val="000000" w:themeColor="text1"/>
        </w:rPr>
        <w:t>accommodations</w:t>
      </w:r>
      <w:proofErr w:type="gramEnd"/>
      <w:r w:rsidRPr="00D00AFD">
        <w:rPr>
          <w:rFonts w:ascii="Aptos" w:eastAsia="Times New Roman" w:hAnsi="Aptos" w:cs="Segoe UI"/>
          <w:i/>
          <w:iCs/>
          <w:color w:val="000000" w:themeColor="text1"/>
        </w:rPr>
        <w:t xml:space="preserve"> you may need to be successful in this course. I am here to support you and help you succeed.**</w:t>
      </w:r>
    </w:p>
    <w:p w14:paraId="4836E3F5" w14:textId="77777777" w:rsidR="00140981" w:rsidRPr="00D00AFD" w:rsidRDefault="00140981" w:rsidP="00D00AFD">
      <w:pPr>
        <w:jc w:val="left"/>
        <w:rPr>
          <w:rFonts w:ascii="Aptos" w:eastAsia="Times New Roman" w:hAnsi="Aptos" w:cs="Segoe UI"/>
          <w:b/>
        </w:rPr>
      </w:pPr>
    </w:p>
    <w:p w14:paraId="7CD3FEFF" w14:textId="77777777" w:rsidR="00140981" w:rsidRPr="00D00AFD" w:rsidRDefault="00140981" w:rsidP="00D00AFD">
      <w:pPr>
        <w:jc w:val="left"/>
        <w:rPr>
          <w:rFonts w:ascii="Aptos" w:eastAsia="Times New Roman" w:hAnsi="Aptos" w:cs="Segoe UI"/>
          <w:b/>
        </w:rPr>
      </w:pPr>
      <w:r w:rsidRPr="00D00AFD">
        <w:rPr>
          <w:rFonts w:ascii="Aptos" w:eastAsia="Times New Roman" w:hAnsi="Aptos" w:cs="Segoe UI"/>
          <w:b/>
        </w:rPr>
        <w:t>MENNONITE COLLEGE OF NURSING HANDBOOK:</w:t>
      </w:r>
    </w:p>
    <w:p w14:paraId="6BEA8A66" w14:textId="77777777" w:rsidR="00140981" w:rsidRPr="00D00AFD" w:rsidRDefault="00140981" w:rsidP="00D00AFD">
      <w:pPr>
        <w:ind w:left="720"/>
        <w:jc w:val="left"/>
        <w:rPr>
          <w:rFonts w:ascii="Aptos" w:eastAsia="Times New Roman" w:hAnsi="Aptos" w:cs="Segoe UI"/>
        </w:rPr>
      </w:pPr>
      <w:r w:rsidRPr="00D00AFD">
        <w:rPr>
          <w:rFonts w:ascii="Aptos" w:eastAsia="Times New Roman" w:hAnsi="Aptos" w:cs="Segoe UI"/>
        </w:rPr>
        <w:t xml:space="preserve">Students are responsible for reviewing and adhering to all policies and procedures outlined in the </w:t>
      </w:r>
      <w:hyperlink r:id="rId13" w:history="1">
        <w:r w:rsidRPr="00D00AFD">
          <w:rPr>
            <w:rStyle w:val="Hyperlink"/>
            <w:rFonts w:ascii="Aptos" w:eastAsia="Times New Roman" w:hAnsi="Aptos" w:cs="Segoe UI"/>
          </w:rPr>
          <w:t>Mennonite College of Nursing Student Handbook</w:t>
        </w:r>
      </w:hyperlink>
      <w:r w:rsidRPr="00D00AFD">
        <w:rPr>
          <w:rFonts w:ascii="Aptos" w:eastAsia="Times New Roman" w:hAnsi="Aptos" w:cs="Segoe UI"/>
        </w:rPr>
        <w:t xml:space="preserve">. </w:t>
      </w:r>
    </w:p>
    <w:p w14:paraId="1FCC5E5F" w14:textId="77777777" w:rsidR="00140981" w:rsidRPr="00D00AFD" w:rsidRDefault="00140981" w:rsidP="00D00AFD">
      <w:pPr>
        <w:jc w:val="left"/>
        <w:rPr>
          <w:rFonts w:ascii="Aptos" w:eastAsia="Times New Roman" w:hAnsi="Aptos" w:cs="Segoe UI"/>
          <w:b/>
        </w:rPr>
      </w:pPr>
    </w:p>
    <w:p w14:paraId="7E4D2AF7" w14:textId="77777777" w:rsidR="00140981" w:rsidRPr="00D00AFD" w:rsidRDefault="00140981" w:rsidP="00D00AFD">
      <w:pPr>
        <w:jc w:val="left"/>
        <w:rPr>
          <w:rFonts w:ascii="Aptos" w:eastAsia="Times New Roman" w:hAnsi="Aptos" w:cs="Segoe UI"/>
          <w:b/>
        </w:rPr>
      </w:pPr>
      <w:r w:rsidRPr="00D00AFD">
        <w:rPr>
          <w:rFonts w:ascii="Aptos" w:eastAsia="Times New Roman" w:hAnsi="Aptos" w:cs="Segoe UI"/>
          <w:b/>
        </w:rPr>
        <w:t>ILLINOIS STATE UNIVERSITY CODE OF STUDENT CONDUCT:</w:t>
      </w:r>
    </w:p>
    <w:p w14:paraId="582FB114" w14:textId="1F1A50DB" w:rsidR="008F5547" w:rsidRPr="00D00AFD" w:rsidRDefault="00140981" w:rsidP="00D00AFD">
      <w:pPr>
        <w:ind w:left="720"/>
        <w:jc w:val="left"/>
        <w:rPr>
          <w:rFonts w:ascii="Aptos" w:hAnsi="Aptos" w:cs="Segoe UI"/>
        </w:rPr>
      </w:pPr>
      <w:r w:rsidRPr="00D00AFD">
        <w:rPr>
          <w:rFonts w:ascii="Aptos" w:eastAsia="Times New Roman" w:hAnsi="Aptos" w:cs="Segoe UI"/>
        </w:rPr>
        <w:t xml:space="preserve">Students are responsible for reviewing and adhering to all policies and procedures outlined in the </w:t>
      </w:r>
      <w:hyperlink r:id="rId14" w:history="1">
        <w:r w:rsidRPr="00D00AFD">
          <w:rPr>
            <w:rStyle w:val="Hyperlink"/>
            <w:rFonts w:ascii="Aptos" w:eastAsia="Times New Roman" w:hAnsi="Aptos" w:cs="Segoe UI"/>
          </w:rPr>
          <w:t>Illinois State University Code of Student Conduct</w:t>
        </w:r>
      </w:hyperlink>
      <w:r w:rsidRPr="00D00AFD">
        <w:rPr>
          <w:rFonts w:ascii="Aptos" w:eastAsia="Times New Roman" w:hAnsi="Aptos" w:cs="Segoe UI"/>
        </w:rPr>
        <w:t xml:space="preserve">. </w:t>
      </w:r>
    </w:p>
    <w:sectPr w:rsidR="008F5547" w:rsidRPr="00D00AFD" w:rsidSect="00236878">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D2D81" w14:textId="77777777" w:rsidR="00953C3B" w:rsidRDefault="00953C3B">
      <w:r>
        <w:separator/>
      </w:r>
    </w:p>
  </w:endnote>
  <w:endnote w:type="continuationSeparator" w:id="0">
    <w:p w14:paraId="3C22EDEA" w14:textId="77777777" w:rsidR="00953C3B" w:rsidRDefault="00953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B4DDF" w14:textId="77777777" w:rsidR="00953C3B" w:rsidRDefault="00953C3B">
      <w:r>
        <w:separator/>
      </w:r>
    </w:p>
  </w:footnote>
  <w:footnote w:type="continuationSeparator" w:id="0">
    <w:p w14:paraId="71FEDDD9" w14:textId="77777777" w:rsidR="00953C3B" w:rsidRDefault="00953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21F4" w14:textId="77777777" w:rsidR="00FC4EEE" w:rsidRPr="007C145E" w:rsidRDefault="00A03AF7" w:rsidP="008B4D6D">
    <w:pPr>
      <w:pStyle w:val="Header"/>
      <w:jc w:val="right"/>
      <w:rPr>
        <w:rFonts w:ascii="Aptos" w:hAnsi="Aptos"/>
      </w:rPr>
    </w:pPr>
    <w:r w:rsidRPr="007C145E">
      <w:rPr>
        <w:rFonts w:ascii="Aptos" w:hAnsi="Aptos"/>
      </w:rPr>
      <w:fldChar w:fldCharType="begin"/>
    </w:r>
    <w:r w:rsidRPr="007C145E">
      <w:rPr>
        <w:rFonts w:ascii="Aptos" w:hAnsi="Aptos"/>
      </w:rPr>
      <w:instrText xml:space="preserve"> PAGE   \* MERGEFORMAT </w:instrText>
    </w:r>
    <w:r w:rsidRPr="007C145E">
      <w:rPr>
        <w:rFonts w:ascii="Aptos" w:hAnsi="Aptos"/>
      </w:rPr>
      <w:fldChar w:fldCharType="separate"/>
    </w:r>
    <w:r w:rsidRPr="007C145E">
      <w:rPr>
        <w:rFonts w:ascii="Aptos" w:hAnsi="Aptos"/>
        <w:noProof/>
      </w:rPr>
      <w:t>5</w:t>
    </w:r>
    <w:r w:rsidRPr="007C145E">
      <w:rPr>
        <w:rFonts w:ascii="Aptos" w:hAnsi="Apto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ACA"/>
    <w:multiLevelType w:val="hybridMultilevel"/>
    <w:tmpl w:val="B40CDDF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22395D"/>
    <w:multiLevelType w:val="hybridMultilevel"/>
    <w:tmpl w:val="AA2858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F6C6126"/>
    <w:multiLevelType w:val="multilevel"/>
    <w:tmpl w:val="F2483754"/>
    <w:lvl w:ilvl="0">
      <w:start w:val="1"/>
      <w:numFmt w:val="upperRoman"/>
      <w:lvlText w:val="%1."/>
      <w:lvlJc w:val="right"/>
      <w:pPr>
        <w:tabs>
          <w:tab w:val="num" w:pos="1080"/>
        </w:tabs>
        <w:ind w:left="1080" w:hanging="360"/>
      </w:pPr>
    </w:lvl>
    <w:lvl w:ilvl="1" w:tentative="1">
      <w:start w:val="1"/>
      <w:numFmt w:val="upperRoman"/>
      <w:lvlText w:val="%2."/>
      <w:lvlJc w:val="right"/>
      <w:pPr>
        <w:tabs>
          <w:tab w:val="num" w:pos="1800"/>
        </w:tabs>
        <w:ind w:left="1800" w:hanging="360"/>
      </w:pPr>
    </w:lvl>
    <w:lvl w:ilvl="2" w:tentative="1">
      <w:start w:val="1"/>
      <w:numFmt w:val="upperRoman"/>
      <w:lvlText w:val="%3."/>
      <w:lvlJc w:val="right"/>
      <w:pPr>
        <w:tabs>
          <w:tab w:val="num" w:pos="2520"/>
        </w:tabs>
        <w:ind w:left="2520" w:hanging="360"/>
      </w:pPr>
    </w:lvl>
    <w:lvl w:ilvl="3" w:tentative="1">
      <w:start w:val="1"/>
      <w:numFmt w:val="upperRoman"/>
      <w:lvlText w:val="%4."/>
      <w:lvlJc w:val="right"/>
      <w:pPr>
        <w:tabs>
          <w:tab w:val="num" w:pos="3240"/>
        </w:tabs>
        <w:ind w:left="3240" w:hanging="360"/>
      </w:pPr>
    </w:lvl>
    <w:lvl w:ilvl="4" w:tentative="1">
      <w:start w:val="1"/>
      <w:numFmt w:val="upperRoman"/>
      <w:lvlText w:val="%5."/>
      <w:lvlJc w:val="right"/>
      <w:pPr>
        <w:tabs>
          <w:tab w:val="num" w:pos="3960"/>
        </w:tabs>
        <w:ind w:left="3960" w:hanging="360"/>
      </w:pPr>
    </w:lvl>
    <w:lvl w:ilvl="5" w:tentative="1">
      <w:start w:val="1"/>
      <w:numFmt w:val="upperRoman"/>
      <w:lvlText w:val="%6."/>
      <w:lvlJc w:val="right"/>
      <w:pPr>
        <w:tabs>
          <w:tab w:val="num" w:pos="4680"/>
        </w:tabs>
        <w:ind w:left="4680" w:hanging="360"/>
      </w:pPr>
    </w:lvl>
    <w:lvl w:ilvl="6" w:tentative="1">
      <w:start w:val="1"/>
      <w:numFmt w:val="upperRoman"/>
      <w:lvlText w:val="%7."/>
      <w:lvlJc w:val="right"/>
      <w:pPr>
        <w:tabs>
          <w:tab w:val="num" w:pos="5400"/>
        </w:tabs>
        <w:ind w:left="5400" w:hanging="360"/>
      </w:pPr>
    </w:lvl>
    <w:lvl w:ilvl="7" w:tentative="1">
      <w:start w:val="1"/>
      <w:numFmt w:val="upperRoman"/>
      <w:lvlText w:val="%8."/>
      <w:lvlJc w:val="right"/>
      <w:pPr>
        <w:tabs>
          <w:tab w:val="num" w:pos="6120"/>
        </w:tabs>
        <w:ind w:left="6120" w:hanging="360"/>
      </w:pPr>
    </w:lvl>
    <w:lvl w:ilvl="8" w:tentative="1">
      <w:start w:val="1"/>
      <w:numFmt w:val="upperRoman"/>
      <w:lvlText w:val="%9."/>
      <w:lvlJc w:val="right"/>
      <w:pPr>
        <w:tabs>
          <w:tab w:val="num" w:pos="6840"/>
        </w:tabs>
        <w:ind w:left="6840" w:hanging="360"/>
      </w:pPr>
    </w:lvl>
  </w:abstractNum>
  <w:abstractNum w:abstractNumId="3" w15:restartNumberingAfterBreak="0">
    <w:nsid w:val="1B3A2651"/>
    <w:multiLevelType w:val="hybridMultilevel"/>
    <w:tmpl w:val="B81478A2"/>
    <w:lvl w:ilvl="0" w:tplc="BD96BEEA">
      <w:start w:val="75"/>
      <w:numFmt w:val="bullet"/>
      <w:lvlText w:val="-"/>
      <w:lvlJc w:val="left"/>
      <w:pPr>
        <w:ind w:left="720" w:hanging="360"/>
      </w:pPr>
      <w:rPr>
        <w:rFonts w:ascii="Segoe UI" w:eastAsiaTheme="minorHAnsi" w:hAnsi="Segoe UI" w:cs="Segoe U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F6D9F"/>
    <w:multiLevelType w:val="hybridMultilevel"/>
    <w:tmpl w:val="5BC289D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29B4517"/>
    <w:multiLevelType w:val="hybridMultilevel"/>
    <w:tmpl w:val="AA40068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2EF5AB8"/>
    <w:multiLevelType w:val="hybridMultilevel"/>
    <w:tmpl w:val="5734B7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4A5770B"/>
    <w:multiLevelType w:val="hybridMultilevel"/>
    <w:tmpl w:val="56D6D8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8BF4F20"/>
    <w:multiLevelType w:val="multilevel"/>
    <w:tmpl w:val="6554BD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3F4F83"/>
    <w:multiLevelType w:val="hybridMultilevel"/>
    <w:tmpl w:val="1598B3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D4733B6"/>
    <w:multiLevelType w:val="multilevel"/>
    <w:tmpl w:val="FF8C41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F2683F"/>
    <w:multiLevelType w:val="hybridMultilevel"/>
    <w:tmpl w:val="A44EF28C"/>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31427313"/>
    <w:multiLevelType w:val="multilevel"/>
    <w:tmpl w:val="C91CEF1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31D85F0E"/>
    <w:multiLevelType w:val="hybridMultilevel"/>
    <w:tmpl w:val="E7CC1E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176A02"/>
    <w:multiLevelType w:val="multilevel"/>
    <w:tmpl w:val="4AB80B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9647E7"/>
    <w:multiLevelType w:val="hybridMultilevel"/>
    <w:tmpl w:val="4D623E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4764306"/>
    <w:multiLevelType w:val="hybridMultilevel"/>
    <w:tmpl w:val="84AE67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34E861F5"/>
    <w:multiLevelType w:val="hybridMultilevel"/>
    <w:tmpl w:val="7BD063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B6309E1"/>
    <w:multiLevelType w:val="hybridMultilevel"/>
    <w:tmpl w:val="E81AAE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3BE632E8"/>
    <w:multiLevelType w:val="multilevel"/>
    <w:tmpl w:val="47726B2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3D941BA2"/>
    <w:multiLevelType w:val="hybridMultilevel"/>
    <w:tmpl w:val="A39E6C6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40C800E7"/>
    <w:multiLevelType w:val="multilevel"/>
    <w:tmpl w:val="B2645A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EA3ABD"/>
    <w:multiLevelType w:val="hybridMultilevel"/>
    <w:tmpl w:val="4B766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BD6AB8"/>
    <w:multiLevelType w:val="hybridMultilevel"/>
    <w:tmpl w:val="A8EE37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8232349"/>
    <w:multiLevelType w:val="hybridMultilevel"/>
    <w:tmpl w:val="CDCEE15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A821512"/>
    <w:multiLevelType w:val="multilevel"/>
    <w:tmpl w:val="1EA04C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A16FF8"/>
    <w:multiLevelType w:val="multilevel"/>
    <w:tmpl w:val="B80E9532"/>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7" w15:restartNumberingAfterBreak="0">
    <w:nsid w:val="4FEF5973"/>
    <w:multiLevelType w:val="multilevel"/>
    <w:tmpl w:val="D6A0712A"/>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8" w15:restartNumberingAfterBreak="0">
    <w:nsid w:val="55BE3238"/>
    <w:multiLevelType w:val="hybridMultilevel"/>
    <w:tmpl w:val="9BFA58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7D37CDE"/>
    <w:multiLevelType w:val="hybridMultilevel"/>
    <w:tmpl w:val="4A309D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89640A2"/>
    <w:multiLevelType w:val="hybridMultilevel"/>
    <w:tmpl w:val="E5F0C8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BA812B7"/>
    <w:multiLevelType w:val="multilevel"/>
    <w:tmpl w:val="61C65B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F64634"/>
    <w:multiLevelType w:val="multilevel"/>
    <w:tmpl w:val="11DC62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D36033"/>
    <w:multiLevelType w:val="hybridMultilevel"/>
    <w:tmpl w:val="8B26B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0453C8"/>
    <w:multiLevelType w:val="hybridMultilevel"/>
    <w:tmpl w:val="D56071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3DF1D73"/>
    <w:multiLevelType w:val="hybridMultilevel"/>
    <w:tmpl w:val="01C064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652C092F"/>
    <w:multiLevelType w:val="hybridMultilevel"/>
    <w:tmpl w:val="B2D885DE"/>
    <w:lvl w:ilvl="0" w:tplc="341C64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460412"/>
    <w:multiLevelType w:val="multilevel"/>
    <w:tmpl w:val="AA563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4824D0"/>
    <w:multiLevelType w:val="hybridMultilevel"/>
    <w:tmpl w:val="0BA62B1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0263708"/>
    <w:multiLevelType w:val="hybridMultilevel"/>
    <w:tmpl w:val="CD969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5F3F30"/>
    <w:multiLevelType w:val="hybridMultilevel"/>
    <w:tmpl w:val="C3308F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C2E418D"/>
    <w:multiLevelType w:val="hybridMultilevel"/>
    <w:tmpl w:val="26607E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D8E04DA"/>
    <w:multiLevelType w:val="multilevel"/>
    <w:tmpl w:val="A42A92F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029070003">
    <w:abstractNumId w:val="20"/>
  </w:num>
  <w:num w:numId="2" w16cid:durableId="1556743655">
    <w:abstractNumId w:val="26"/>
  </w:num>
  <w:num w:numId="3" w16cid:durableId="1485514104">
    <w:abstractNumId w:val="39"/>
  </w:num>
  <w:num w:numId="4" w16cid:durableId="381366881">
    <w:abstractNumId w:val="17"/>
  </w:num>
  <w:num w:numId="5" w16cid:durableId="179856852">
    <w:abstractNumId w:val="35"/>
  </w:num>
  <w:num w:numId="6" w16cid:durableId="2093771634">
    <w:abstractNumId w:val="5"/>
  </w:num>
  <w:num w:numId="7" w16cid:durableId="1565335757">
    <w:abstractNumId w:val="41"/>
  </w:num>
  <w:num w:numId="8" w16cid:durableId="644898212">
    <w:abstractNumId w:val="18"/>
  </w:num>
  <w:num w:numId="9" w16cid:durableId="2002351662">
    <w:abstractNumId w:val="9"/>
  </w:num>
  <w:num w:numId="10" w16cid:durableId="567619369">
    <w:abstractNumId w:val="7"/>
  </w:num>
  <w:num w:numId="11" w16cid:durableId="2128043587">
    <w:abstractNumId w:val="22"/>
  </w:num>
  <w:num w:numId="12" w16cid:durableId="1324889094">
    <w:abstractNumId w:val="4"/>
  </w:num>
  <w:num w:numId="13" w16cid:durableId="1119647129">
    <w:abstractNumId w:val="34"/>
  </w:num>
  <w:num w:numId="14" w16cid:durableId="1662810808">
    <w:abstractNumId w:val="30"/>
  </w:num>
  <w:num w:numId="15" w16cid:durableId="1078020150">
    <w:abstractNumId w:val="38"/>
  </w:num>
  <w:num w:numId="16" w16cid:durableId="362561628">
    <w:abstractNumId w:val="29"/>
  </w:num>
  <w:num w:numId="17" w16cid:durableId="1370839583">
    <w:abstractNumId w:val="15"/>
  </w:num>
  <w:num w:numId="18" w16cid:durableId="766199083">
    <w:abstractNumId w:val="23"/>
  </w:num>
  <w:num w:numId="19" w16cid:durableId="1417439064">
    <w:abstractNumId w:val="3"/>
  </w:num>
  <w:num w:numId="20" w16cid:durableId="124349682">
    <w:abstractNumId w:val="11"/>
  </w:num>
  <w:num w:numId="21" w16cid:durableId="371929566">
    <w:abstractNumId w:val="28"/>
  </w:num>
  <w:num w:numId="22" w16cid:durableId="5135876">
    <w:abstractNumId w:val="1"/>
  </w:num>
  <w:num w:numId="23" w16cid:durableId="1875462949">
    <w:abstractNumId w:val="12"/>
  </w:num>
  <w:num w:numId="24" w16cid:durableId="566035113">
    <w:abstractNumId w:val="2"/>
  </w:num>
  <w:num w:numId="25" w16cid:durableId="1457793222">
    <w:abstractNumId w:val="19"/>
  </w:num>
  <w:num w:numId="26" w16cid:durableId="899709218">
    <w:abstractNumId w:val="42"/>
  </w:num>
  <w:num w:numId="27" w16cid:durableId="1623069197">
    <w:abstractNumId w:val="27"/>
  </w:num>
  <w:num w:numId="28" w16cid:durableId="1492672105">
    <w:abstractNumId w:val="16"/>
  </w:num>
  <w:num w:numId="29" w16cid:durableId="1109351457">
    <w:abstractNumId w:val="36"/>
  </w:num>
  <w:num w:numId="30" w16cid:durableId="2114277668">
    <w:abstractNumId w:val="37"/>
  </w:num>
  <w:num w:numId="31" w16cid:durableId="1083455463">
    <w:abstractNumId w:val="8"/>
  </w:num>
  <w:num w:numId="32" w16cid:durableId="218059208">
    <w:abstractNumId w:val="31"/>
  </w:num>
  <w:num w:numId="33" w16cid:durableId="1979410359">
    <w:abstractNumId w:val="14"/>
  </w:num>
  <w:num w:numId="34" w16cid:durableId="596405289">
    <w:abstractNumId w:val="10"/>
  </w:num>
  <w:num w:numId="35" w16cid:durableId="499933195">
    <w:abstractNumId w:val="21"/>
  </w:num>
  <w:num w:numId="36" w16cid:durableId="713114293">
    <w:abstractNumId w:val="25"/>
  </w:num>
  <w:num w:numId="37" w16cid:durableId="1684697346">
    <w:abstractNumId w:val="32"/>
  </w:num>
  <w:num w:numId="38" w16cid:durableId="205723380">
    <w:abstractNumId w:val="24"/>
  </w:num>
  <w:num w:numId="39" w16cid:durableId="136343320">
    <w:abstractNumId w:val="13"/>
  </w:num>
  <w:num w:numId="40" w16cid:durableId="2075540710">
    <w:abstractNumId w:val="0"/>
  </w:num>
  <w:num w:numId="41" w16cid:durableId="698237335">
    <w:abstractNumId w:val="40"/>
  </w:num>
  <w:num w:numId="42" w16cid:durableId="1365254920">
    <w:abstractNumId w:val="6"/>
  </w:num>
  <w:num w:numId="43" w16cid:durableId="99079179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BED"/>
    <w:rsid w:val="000033B9"/>
    <w:rsid w:val="000053C4"/>
    <w:rsid w:val="000136A1"/>
    <w:rsid w:val="0001786A"/>
    <w:rsid w:val="00033409"/>
    <w:rsid w:val="00033F4B"/>
    <w:rsid w:val="00042AE6"/>
    <w:rsid w:val="00056170"/>
    <w:rsid w:val="00060327"/>
    <w:rsid w:val="000635C2"/>
    <w:rsid w:val="00065A84"/>
    <w:rsid w:val="00072C52"/>
    <w:rsid w:val="00075292"/>
    <w:rsid w:val="00080103"/>
    <w:rsid w:val="0008306B"/>
    <w:rsid w:val="00087F9B"/>
    <w:rsid w:val="000915D0"/>
    <w:rsid w:val="0009352B"/>
    <w:rsid w:val="00093B91"/>
    <w:rsid w:val="000A396C"/>
    <w:rsid w:val="000A475A"/>
    <w:rsid w:val="000A5876"/>
    <w:rsid w:val="000B5BD0"/>
    <w:rsid w:val="000C5E0F"/>
    <w:rsid w:val="000D66F4"/>
    <w:rsid w:val="000D7457"/>
    <w:rsid w:val="000F2B21"/>
    <w:rsid w:val="000F539C"/>
    <w:rsid w:val="00101E5B"/>
    <w:rsid w:val="00102BC4"/>
    <w:rsid w:val="00122CB8"/>
    <w:rsid w:val="001311ED"/>
    <w:rsid w:val="00140981"/>
    <w:rsid w:val="00143C2B"/>
    <w:rsid w:val="00153281"/>
    <w:rsid w:val="001553FE"/>
    <w:rsid w:val="00157455"/>
    <w:rsid w:val="00174A44"/>
    <w:rsid w:val="0017627B"/>
    <w:rsid w:val="0018288A"/>
    <w:rsid w:val="00182E37"/>
    <w:rsid w:val="00185276"/>
    <w:rsid w:val="00185802"/>
    <w:rsid w:val="00190A59"/>
    <w:rsid w:val="001928CB"/>
    <w:rsid w:val="001938A0"/>
    <w:rsid w:val="00194402"/>
    <w:rsid w:val="00194F31"/>
    <w:rsid w:val="00197DB0"/>
    <w:rsid w:val="001A374F"/>
    <w:rsid w:val="001A5ABF"/>
    <w:rsid w:val="001A6E19"/>
    <w:rsid w:val="001B34F2"/>
    <w:rsid w:val="001B46DA"/>
    <w:rsid w:val="001C3FCC"/>
    <w:rsid w:val="001C4785"/>
    <w:rsid w:val="001C726F"/>
    <w:rsid w:val="001E12E0"/>
    <w:rsid w:val="001E1E5B"/>
    <w:rsid w:val="001E2FB5"/>
    <w:rsid w:val="001F0D5B"/>
    <w:rsid w:val="001F5A0B"/>
    <w:rsid w:val="00205CD5"/>
    <w:rsid w:val="002117B4"/>
    <w:rsid w:val="00224E75"/>
    <w:rsid w:val="00225D73"/>
    <w:rsid w:val="002304AB"/>
    <w:rsid w:val="0023107B"/>
    <w:rsid w:val="002314E8"/>
    <w:rsid w:val="00231730"/>
    <w:rsid w:val="002363BC"/>
    <w:rsid w:val="00236878"/>
    <w:rsid w:val="002372D0"/>
    <w:rsid w:val="00237B54"/>
    <w:rsid w:val="00237D6C"/>
    <w:rsid w:val="00241C35"/>
    <w:rsid w:val="002430C9"/>
    <w:rsid w:val="002508F7"/>
    <w:rsid w:val="00255DA0"/>
    <w:rsid w:val="00257388"/>
    <w:rsid w:val="00261955"/>
    <w:rsid w:val="00262F61"/>
    <w:rsid w:val="00265277"/>
    <w:rsid w:val="00280A09"/>
    <w:rsid w:val="00282153"/>
    <w:rsid w:val="00284508"/>
    <w:rsid w:val="002866B2"/>
    <w:rsid w:val="00294C1B"/>
    <w:rsid w:val="00294D9B"/>
    <w:rsid w:val="002952D6"/>
    <w:rsid w:val="00296652"/>
    <w:rsid w:val="00297F15"/>
    <w:rsid w:val="002A0085"/>
    <w:rsid w:val="002B7123"/>
    <w:rsid w:val="002C110D"/>
    <w:rsid w:val="002C177D"/>
    <w:rsid w:val="002D11C1"/>
    <w:rsid w:val="002D1490"/>
    <w:rsid w:val="002D5FE9"/>
    <w:rsid w:val="002E1312"/>
    <w:rsid w:val="002E5A76"/>
    <w:rsid w:val="002F353E"/>
    <w:rsid w:val="002F37D7"/>
    <w:rsid w:val="002F5AE6"/>
    <w:rsid w:val="00303DF8"/>
    <w:rsid w:val="0031090F"/>
    <w:rsid w:val="0031459B"/>
    <w:rsid w:val="00315785"/>
    <w:rsid w:val="00323B56"/>
    <w:rsid w:val="0032523E"/>
    <w:rsid w:val="003266D1"/>
    <w:rsid w:val="00332684"/>
    <w:rsid w:val="00340BDE"/>
    <w:rsid w:val="003412FF"/>
    <w:rsid w:val="003456F4"/>
    <w:rsid w:val="00346877"/>
    <w:rsid w:val="00346A5E"/>
    <w:rsid w:val="00347964"/>
    <w:rsid w:val="00356EB5"/>
    <w:rsid w:val="00361774"/>
    <w:rsid w:val="00361ACE"/>
    <w:rsid w:val="00365033"/>
    <w:rsid w:val="00375F59"/>
    <w:rsid w:val="0038362E"/>
    <w:rsid w:val="00383FA5"/>
    <w:rsid w:val="00386B4E"/>
    <w:rsid w:val="00387CDF"/>
    <w:rsid w:val="00394A9A"/>
    <w:rsid w:val="00396056"/>
    <w:rsid w:val="003964DC"/>
    <w:rsid w:val="003A2683"/>
    <w:rsid w:val="003A5919"/>
    <w:rsid w:val="003A5D3A"/>
    <w:rsid w:val="003B3103"/>
    <w:rsid w:val="003B395A"/>
    <w:rsid w:val="003B45D3"/>
    <w:rsid w:val="003B7A29"/>
    <w:rsid w:val="003C2DE7"/>
    <w:rsid w:val="003D1C73"/>
    <w:rsid w:val="003D55B6"/>
    <w:rsid w:val="003D5A5D"/>
    <w:rsid w:val="003F05A6"/>
    <w:rsid w:val="003F0BED"/>
    <w:rsid w:val="003F5850"/>
    <w:rsid w:val="003F5C22"/>
    <w:rsid w:val="0040011A"/>
    <w:rsid w:val="00400297"/>
    <w:rsid w:val="00403AD8"/>
    <w:rsid w:val="00405526"/>
    <w:rsid w:val="004151BB"/>
    <w:rsid w:val="0042422B"/>
    <w:rsid w:val="004272ED"/>
    <w:rsid w:val="00427781"/>
    <w:rsid w:val="004339AD"/>
    <w:rsid w:val="0043504A"/>
    <w:rsid w:val="00435302"/>
    <w:rsid w:val="00435B22"/>
    <w:rsid w:val="00436EA9"/>
    <w:rsid w:val="00436F16"/>
    <w:rsid w:val="00437385"/>
    <w:rsid w:val="00441087"/>
    <w:rsid w:val="004415E7"/>
    <w:rsid w:val="00444B87"/>
    <w:rsid w:val="00447ACB"/>
    <w:rsid w:val="00452EB7"/>
    <w:rsid w:val="00457D3F"/>
    <w:rsid w:val="004600D1"/>
    <w:rsid w:val="00462084"/>
    <w:rsid w:val="0046271D"/>
    <w:rsid w:val="00467673"/>
    <w:rsid w:val="00472AC8"/>
    <w:rsid w:val="004747A7"/>
    <w:rsid w:val="0047703D"/>
    <w:rsid w:val="00480D18"/>
    <w:rsid w:val="00485F1B"/>
    <w:rsid w:val="004919CE"/>
    <w:rsid w:val="00496786"/>
    <w:rsid w:val="004A25BD"/>
    <w:rsid w:val="004B23D9"/>
    <w:rsid w:val="004C59C9"/>
    <w:rsid w:val="004D181A"/>
    <w:rsid w:val="004D5B3E"/>
    <w:rsid w:val="004E00E6"/>
    <w:rsid w:val="004E0E31"/>
    <w:rsid w:val="004E2CE2"/>
    <w:rsid w:val="004E490F"/>
    <w:rsid w:val="004F19A8"/>
    <w:rsid w:val="00505B57"/>
    <w:rsid w:val="0050656B"/>
    <w:rsid w:val="005210E1"/>
    <w:rsid w:val="00523700"/>
    <w:rsid w:val="00527D16"/>
    <w:rsid w:val="005307AD"/>
    <w:rsid w:val="0053185F"/>
    <w:rsid w:val="00535019"/>
    <w:rsid w:val="00541805"/>
    <w:rsid w:val="0054621E"/>
    <w:rsid w:val="00546883"/>
    <w:rsid w:val="005564AE"/>
    <w:rsid w:val="00557392"/>
    <w:rsid w:val="00562189"/>
    <w:rsid w:val="005634A3"/>
    <w:rsid w:val="005650C9"/>
    <w:rsid w:val="005807E2"/>
    <w:rsid w:val="00580C9C"/>
    <w:rsid w:val="00590F7A"/>
    <w:rsid w:val="00594C1F"/>
    <w:rsid w:val="0059508D"/>
    <w:rsid w:val="005B0CC1"/>
    <w:rsid w:val="005B3B2A"/>
    <w:rsid w:val="005B53E3"/>
    <w:rsid w:val="005B70DD"/>
    <w:rsid w:val="005D0004"/>
    <w:rsid w:val="005D363D"/>
    <w:rsid w:val="005D469E"/>
    <w:rsid w:val="005D5E58"/>
    <w:rsid w:val="005E1E9B"/>
    <w:rsid w:val="005F226A"/>
    <w:rsid w:val="005F4EA3"/>
    <w:rsid w:val="005F60DA"/>
    <w:rsid w:val="006000B7"/>
    <w:rsid w:val="00612086"/>
    <w:rsid w:val="00620463"/>
    <w:rsid w:val="00621878"/>
    <w:rsid w:val="00625718"/>
    <w:rsid w:val="006307E2"/>
    <w:rsid w:val="00630BA7"/>
    <w:rsid w:val="00645DD0"/>
    <w:rsid w:val="006540C7"/>
    <w:rsid w:val="00654BF4"/>
    <w:rsid w:val="006632C9"/>
    <w:rsid w:val="00663C2D"/>
    <w:rsid w:val="00667F59"/>
    <w:rsid w:val="0067113C"/>
    <w:rsid w:val="006714CB"/>
    <w:rsid w:val="00673AA0"/>
    <w:rsid w:val="00691B30"/>
    <w:rsid w:val="00696291"/>
    <w:rsid w:val="006A0005"/>
    <w:rsid w:val="006A177E"/>
    <w:rsid w:val="006A292C"/>
    <w:rsid w:val="006B79E5"/>
    <w:rsid w:val="006C076F"/>
    <w:rsid w:val="006C4605"/>
    <w:rsid w:val="006D3ACA"/>
    <w:rsid w:val="006F0D1F"/>
    <w:rsid w:val="006F7CD8"/>
    <w:rsid w:val="00707F51"/>
    <w:rsid w:val="0071320C"/>
    <w:rsid w:val="00722395"/>
    <w:rsid w:val="00724853"/>
    <w:rsid w:val="007322CD"/>
    <w:rsid w:val="007350A9"/>
    <w:rsid w:val="00735136"/>
    <w:rsid w:val="007402E0"/>
    <w:rsid w:val="00740943"/>
    <w:rsid w:val="0074785B"/>
    <w:rsid w:val="00747B97"/>
    <w:rsid w:val="0075391C"/>
    <w:rsid w:val="007544BA"/>
    <w:rsid w:val="00761A2C"/>
    <w:rsid w:val="00774462"/>
    <w:rsid w:val="0077481F"/>
    <w:rsid w:val="00775879"/>
    <w:rsid w:val="0078283F"/>
    <w:rsid w:val="007A17CB"/>
    <w:rsid w:val="007B6C35"/>
    <w:rsid w:val="007C145E"/>
    <w:rsid w:val="007C4FE8"/>
    <w:rsid w:val="007D78C1"/>
    <w:rsid w:val="007E69C4"/>
    <w:rsid w:val="007E7477"/>
    <w:rsid w:val="007F0BEA"/>
    <w:rsid w:val="007F729E"/>
    <w:rsid w:val="007F750F"/>
    <w:rsid w:val="007F76D3"/>
    <w:rsid w:val="00801936"/>
    <w:rsid w:val="00802E95"/>
    <w:rsid w:val="00807679"/>
    <w:rsid w:val="00811E13"/>
    <w:rsid w:val="00823149"/>
    <w:rsid w:val="008250D1"/>
    <w:rsid w:val="008275D7"/>
    <w:rsid w:val="00830AF8"/>
    <w:rsid w:val="008324B0"/>
    <w:rsid w:val="008344D9"/>
    <w:rsid w:val="008373AB"/>
    <w:rsid w:val="008426F5"/>
    <w:rsid w:val="00843599"/>
    <w:rsid w:val="00845CCF"/>
    <w:rsid w:val="0085590D"/>
    <w:rsid w:val="00856FEB"/>
    <w:rsid w:val="00857AD0"/>
    <w:rsid w:val="008619B6"/>
    <w:rsid w:val="00862EFE"/>
    <w:rsid w:val="00864D05"/>
    <w:rsid w:val="0087147A"/>
    <w:rsid w:val="0087195D"/>
    <w:rsid w:val="0087213B"/>
    <w:rsid w:val="00876F8F"/>
    <w:rsid w:val="00882747"/>
    <w:rsid w:val="0088718D"/>
    <w:rsid w:val="008935DA"/>
    <w:rsid w:val="008948DE"/>
    <w:rsid w:val="008B17B6"/>
    <w:rsid w:val="008D0685"/>
    <w:rsid w:val="008D0C43"/>
    <w:rsid w:val="008D2DD9"/>
    <w:rsid w:val="008D3925"/>
    <w:rsid w:val="008D467C"/>
    <w:rsid w:val="008D4B86"/>
    <w:rsid w:val="008D7FC9"/>
    <w:rsid w:val="008E36A4"/>
    <w:rsid w:val="008E3AC7"/>
    <w:rsid w:val="008E5231"/>
    <w:rsid w:val="008E6B0E"/>
    <w:rsid w:val="008F3234"/>
    <w:rsid w:val="008F41B1"/>
    <w:rsid w:val="008F5547"/>
    <w:rsid w:val="009029F6"/>
    <w:rsid w:val="00902A93"/>
    <w:rsid w:val="00906B70"/>
    <w:rsid w:val="009124E3"/>
    <w:rsid w:val="0091620D"/>
    <w:rsid w:val="0091640A"/>
    <w:rsid w:val="00927F00"/>
    <w:rsid w:val="00934097"/>
    <w:rsid w:val="0094276B"/>
    <w:rsid w:val="0094548B"/>
    <w:rsid w:val="00950F57"/>
    <w:rsid w:val="00953C3B"/>
    <w:rsid w:val="00956560"/>
    <w:rsid w:val="00961022"/>
    <w:rsid w:val="00982701"/>
    <w:rsid w:val="009866B6"/>
    <w:rsid w:val="00990304"/>
    <w:rsid w:val="00991EB1"/>
    <w:rsid w:val="0099343A"/>
    <w:rsid w:val="00993488"/>
    <w:rsid w:val="009A04E1"/>
    <w:rsid w:val="009A0C60"/>
    <w:rsid w:val="009A4A07"/>
    <w:rsid w:val="009A600C"/>
    <w:rsid w:val="009B6937"/>
    <w:rsid w:val="009B722B"/>
    <w:rsid w:val="009C0072"/>
    <w:rsid w:val="009C0200"/>
    <w:rsid w:val="009C150E"/>
    <w:rsid w:val="009C2361"/>
    <w:rsid w:val="009C329C"/>
    <w:rsid w:val="009D6E7B"/>
    <w:rsid w:val="009E1E35"/>
    <w:rsid w:val="009E51C4"/>
    <w:rsid w:val="009E5652"/>
    <w:rsid w:val="009F5A73"/>
    <w:rsid w:val="00A02BCF"/>
    <w:rsid w:val="00A03AF7"/>
    <w:rsid w:val="00A05C44"/>
    <w:rsid w:val="00A06FE0"/>
    <w:rsid w:val="00A16A4C"/>
    <w:rsid w:val="00A211D3"/>
    <w:rsid w:val="00A26E5F"/>
    <w:rsid w:val="00A34B88"/>
    <w:rsid w:val="00A43EC4"/>
    <w:rsid w:val="00A44202"/>
    <w:rsid w:val="00A460E9"/>
    <w:rsid w:val="00A477DF"/>
    <w:rsid w:val="00A530E9"/>
    <w:rsid w:val="00A53394"/>
    <w:rsid w:val="00A53ABB"/>
    <w:rsid w:val="00A640DE"/>
    <w:rsid w:val="00A6412B"/>
    <w:rsid w:val="00A77531"/>
    <w:rsid w:val="00A7781C"/>
    <w:rsid w:val="00A82794"/>
    <w:rsid w:val="00A833D4"/>
    <w:rsid w:val="00A85025"/>
    <w:rsid w:val="00A86DB8"/>
    <w:rsid w:val="00A918B6"/>
    <w:rsid w:val="00AA6D52"/>
    <w:rsid w:val="00AC4D5A"/>
    <w:rsid w:val="00AD3997"/>
    <w:rsid w:val="00AE2242"/>
    <w:rsid w:val="00AE45FB"/>
    <w:rsid w:val="00AE5848"/>
    <w:rsid w:val="00AF46AD"/>
    <w:rsid w:val="00B016AC"/>
    <w:rsid w:val="00B01868"/>
    <w:rsid w:val="00B04C8D"/>
    <w:rsid w:val="00B162BB"/>
    <w:rsid w:val="00B25D82"/>
    <w:rsid w:val="00B30446"/>
    <w:rsid w:val="00B30D0C"/>
    <w:rsid w:val="00B33828"/>
    <w:rsid w:val="00B34C6C"/>
    <w:rsid w:val="00B355E3"/>
    <w:rsid w:val="00B36E51"/>
    <w:rsid w:val="00B37EA5"/>
    <w:rsid w:val="00B46551"/>
    <w:rsid w:val="00B46DDF"/>
    <w:rsid w:val="00B5173C"/>
    <w:rsid w:val="00B52047"/>
    <w:rsid w:val="00B55572"/>
    <w:rsid w:val="00B560F4"/>
    <w:rsid w:val="00B73A0E"/>
    <w:rsid w:val="00B83E37"/>
    <w:rsid w:val="00B84995"/>
    <w:rsid w:val="00B9653B"/>
    <w:rsid w:val="00B96DA0"/>
    <w:rsid w:val="00B97928"/>
    <w:rsid w:val="00BA43AD"/>
    <w:rsid w:val="00BA68E8"/>
    <w:rsid w:val="00BB27A9"/>
    <w:rsid w:val="00BB3AFC"/>
    <w:rsid w:val="00BB7BE3"/>
    <w:rsid w:val="00BC448D"/>
    <w:rsid w:val="00BC55A6"/>
    <w:rsid w:val="00BD0231"/>
    <w:rsid w:val="00BD22F7"/>
    <w:rsid w:val="00BD2A3D"/>
    <w:rsid w:val="00BD4147"/>
    <w:rsid w:val="00BE675E"/>
    <w:rsid w:val="00BF0277"/>
    <w:rsid w:val="00BF12DF"/>
    <w:rsid w:val="00C005D0"/>
    <w:rsid w:val="00C0672D"/>
    <w:rsid w:val="00C06AA0"/>
    <w:rsid w:val="00C06B48"/>
    <w:rsid w:val="00C06F84"/>
    <w:rsid w:val="00C102C6"/>
    <w:rsid w:val="00C12BFE"/>
    <w:rsid w:val="00C16EB7"/>
    <w:rsid w:val="00C17076"/>
    <w:rsid w:val="00C21A7A"/>
    <w:rsid w:val="00C30BBF"/>
    <w:rsid w:val="00C30FA5"/>
    <w:rsid w:val="00C31EB5"/>
    <w:rsid w:val="00C32039"/>
    <w:rsid w:val="00C32472"/>
    <w:rsid w:val="00C324E1"/>
    <w:rsid w:val="00C4303E"/>
    <w:rsid w:val="00C461B0"/>
    <w:rsid w:val="00C50196"/>
    <w:rsid w:val="00C54258"/>
    <w:rsid w:val="00C76932"/>
    <w:rsid w:val="00C829E9"/>
    <w:rsid w:val="00C8368F"/>
    <w:rsid w:val="00C90BF9"/>
    <w:rsid w:val="00C912A8"/>
    <w:rsid w:val="00C91885"/>
    <w:rsid w:val="00C95ACB"/>
    <w:rsid w:val="00C95C1D"/>
    <w:rsid w:val="00CA2F5A"/>
    <w:rsid w:val="00CB1F89"/>
    <w:rsid w:val="00CB3213"/>
    <w:rsid w:val="00CB7B42"/>
    <w:rsid w:val="00CB7EDC"/>
    <w:rsid w:val="00CC0B9D"/>
    <w:rsid w:val="00CC4A3B"/>
    <w:rsid w:val="00CD1DB5"/>
    <w:rsid w:val="00CD2307"/>
    <w:rsid w:val="00CD59DC"/>
    <w:rsid w:val="00CE0F8E"/>
    <w:rsid w:val="00CF69BF"/>
    <w:rsid w:val="00CF6AFD"/>
    <w:rsid w:val="00D00432"/>
    <w:rsid w:val="00D00AFD"/>
    <w:rsid w:val="00D04A53"/>
    <w:rsid w:val="00D05FEF"/>
    <w:rsid w:val="00D10FAB"/>
    <w:rsid w:val="00D17769"/>
    <w:rsid w:val="00D229AF"/>
    <w:rsid w:val="00D22C6E"/>
    <w:rsid w:val="00D235FC"/>
    <w:rsid w:val="00D31DA0"/>
    <w:rsid w:val="00D31F93"/>
    <w:rsid w:val="00D4170A"/>
    <w:rsid w:val="00D43D53"/>
    <w:rsid w:val="00D44E27"/>
    <w:rsid w:val="00D50A6D"/>
    <w:rsid w:val="00D60442"/>
    <w:rsid w:val="00D65EDD"/>
    <w:rsid w:val="00D66D2B"/>
    <w:rsid w:val="00D7538F"/>
    <w:rsid w:val="00D758DC"/>
    <w:rsid w:val="00D75A2F"/>
    <w:rsid w:val="00D833D9"/>
    <w:rsid w:val="00D86F08"/>
    <w:rsid w:val="00D87B13"/>
    <w:rsid w:val="00DA1357"/>
    <w:rsid w:val="00DA2FEF"/>
    <w:rsid w:val="00DB0A77"/>
    <w:rsid w:val="00DC3137"/>
    <w:rsid w:val="00DC6195"/>
    <w:rsid w:val="00DE1489"/>
    <w:rsid w:val="00DE1CC3"/>
    <w:rsid w:val="00DE20FC"/>
    <w:rsid w:val="00DE71D6"/>
    <w:rsid w:val="00DF1402"/>
    <w:rsid w:val="00DF1AD1"/>
    <w:rsid w:val="00E02440"/>
    <w:rsid w:val="00E17CD3"/>
    <w:rsid w:val="00E222B5"/>
    <w:rsid w:val="00E3171F"/>
    <w:rsid w:val="00E35478"/>
    <w:rsid w:val="00E45430"/>
    <w:rsid w:val="00E56329"/>
    <w:rsid w:val="00E6695C"/>
    <w:rsid w:val="00E871D6"/>
    <w:rsid w:val="00E97AB5"/>
    <w:rsid w:val="00EA0A79"/>
    <w:rsid w:val="00EA0AB8"/>
    <w:rsid w:val="00EA527B"/>
    <w:rsid w:val="00EA6620"/>
    <w:rsid w:val="00EA6E7E"/>
    <w:rsid w:val="00EB4A27"/>
    <w:rsid w:val="00EB5B71"/>
    <w:rsid w:val="00EB6701"/>
    <w:rsid w:val="00EB7FFD"/>
    <w:rsid w:val="00EC7696"/>
    <w:rsid w:val="00ED48A8"/>
    <w:rsid w:val="00EE1438"/>
    <w:rsid w:val="00EE1F2C"/>
    <w:rsid w:val="00EE42D6"/>
    <w:rsid w:val="00EE7003"/>
    <w:rsid w:val="00EE722B"/>
    <w:rsid w:val="00EF1314"/>
    <w:rsid w:val="00EF54EB"/>
    <w:rsid w:val="00F00487"/>
    <w:rsid w:val="00F0414B"/>
    <w:rsid w:val="00F05AB7"/>
    <w:rsid w:val="00F139D2"/>
    <w:rsid w:val="00F13EF8"/>
    <w:rsid w:val="00F1582A"/>
    <w:rsid w:val="00F200D3"/>
    <w:rsid w:val="00F21004"/>
    <w:rsid w:val="00F324C7"/>
    <w:rsid w:val="00F33E00"/>
    <w:rsid w:val="00F42344"/>
    <w:rsid w:val="00F46EC0"/>
    <w:rsid w:val="00F512B0"/>
    <w:rsid w:val="00F55722"/>
    <w:rsid w:val="00F559DF"/>
    <w:rsid w:val="00F64A4A"/>
    <w:rsid w:val="00F70076"/>
    <w:rsid w:val="00F75DD8"/>
    <w:rsid w:val="00F8240C"/>
    <w:rsid w:val="00F82E32"/>
    <w:rsid w:val="00F869E0"/>
    <w:rsid w:val="00F9057D"/>
    <w:rsid w:val="00F9145C"/>
    <w:rsid w:val="00F96E84"/>
    <w:rsid w:val="00F97275"/>
    <w:rsid w:val="00FA0663"/>
    <w:rsid w:val="00FB37C6"/>
    <w:rsid w:val="00FB4411"/>
    <w:rsid w:val="00FC29A3"/>
    <w:rsid w:val="00FC2D36"/>
    <w:rsid w:val="00FC337A"/>
    <w:rsid w:val="00FC4EEE"/>
    <w:rsid w:val="00FC5633"/>
    <w:rsid w:val="00FC7EAD"/>
    <w:rsid w:val="00FD77ED"/>
    <w:rsid w:val="00FE1722"/>
    <w:rsid w:val="00FE2B39"/>
    <w:rsid w:val="00FE451C"/>
    <w:rsid w:val="00FF0D3D"/>
    <w:rsid w:val="00FF3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0582D"/>
  <w15:chartTrackingRefBased/>
  <w15:docId w15:val="{B4A54319-C3D0-4D47-9E3E-AC300000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BED"/>
    <w:pPr>
      <w:jc w:val="center"/>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BED"/>
    <w:pPr>
      <w:ind w:left="720"/>
      <w:contextualSpacing/>
    </w:pPr>
  </w:style>
  <w:style w:type="paragraph" w:styleId="Header">
    <w:name w:val="header"/>
    <w:basedOn w:val="Normal"/>
    <w:link w:val="HeaderChar"/>
    <w:uiPriority w:val="99"/>
    <w:unhideWhenUsed/>
    <w:rsid w:val="003F0BED"/>
    <w:pPr>
      <w:tabs>
        <w:tab w:val="center" w:pos="4680"/>
        <w:tab w:val="right" w:pos="9360"/>
      </w:tabs>
    </w:pPr>
  </w:style>
  <w:style w:type="character" w:customStyle="1" w:styleId="HeaderChar">
    <w:name w:val="Header Char"/>
    <w:basedOn w:val="DefaultParagraphFont"/>
    <w:link w:val="Header"/>
    <w:uiPriority w:val="99"/>
    <w:rsid w:val="003F0BED"/>
    <w:rPr>
      <w:rFonts w:ascii="Times New Roman" w:hAnsi="Times New Roman" w:cs="Times New Roman"/>
      <w:sz w:val="24"/>
      <w:szCs w:val="24"/>
    </w:rPr>
  </w:style>
  <w:style w:type="character" w:styleId="Hyperlink">
    <w:name w:val="Hyperlink"/>
    <w:basedOn w:val="DefaultParagraphFont"/>
    <w:uiPriority w:val="99"/>
    <w:unhideWhenUsed/>
    <w:rsid w:val="003F0BED"/>
    <w:rPr>
      <w:color w:val="0000FF"/>
      <w:u w:val="single"/>
    </w:rPr>
  </w:style>
  <w:style w:type="paragraph" w:styleId="NormalWeb">
    <w:name w:val="Normal (Web)"/>
    <w:basedOn w:val="Normal"/>
    <w:uiPriority w:val="99"/>
    <w:unhideWhenUsed/>
    <w:rsid w:val="003F0BED"/>
    <w:pPr>
      <w:spacing w:before="100" w:beforeAutospacing="1" w:after="100" w:afterAutospacing="1"/>
      <w:jc w:val="left"/>
    </w:pPr>
  </w:style>
  <w:style w:type="character" w:customStyle="1" w:styleId="style21">
    <w:name w:val="style21"/>
    <w:basedOn w:val="DefaultParagraphFont"/>
    <w:rsid w:val="003F0BED"/>
  </w:style>
  <w:style w:type="character" w:customStyle="1" w:styleId="apple-converted-space">
    <w:name w:val="apple-converted-space"/>
    <w:basedOn w:val="DefaultParagraphFont"/>
    <w:rsid w:val="003F0BED"/>
  </w:style>
  <w:style w:type="character" w:customStyle="1" w:styleId="style101">
    <w:name w:val="style101"/>
    <w:basedOn w:val="DefaultParagraphFont"/>
    <w:rsid w:val="003F0BED"/>
  </w:style>
  <w:style w:type="character" w:customStyle="1" w:styleId="grame">
    <w:name w:val="grame"/>
    <w:basedOn w:val="DefaultParagraphFont"/>
    <w:rsid w:val="003F0BED"/>
  </w:style>
  <w:style w:type="character" w:customStyle="1" w:styleId="style121">
    <w:name w:val="style121"/>
    <w:basedOn w:val="DefaultParagraphFont"/>
    <w:rsid w:val="003F0BED"/>
  </w:style>
  <w:style w:type="character" w:customStyle="1" w:styleId="style111">
    <w:name w:val="style111"/>
    <w:basedOn w:val="DefaultParagraphFont"/>
    <w:rsid w:val="003F0BED"/>
  </w:style>
  <w:style w:type="character" w:customStyle="1" w:styleId="style141">
    <w:name w:val="style141"/>
    <w:basedOn w:val="DefaultParagraphFont"/>
    <w:rsid w:val="003F0BED"/>
  </w:style>
  <w:style w:type="character" w:styleId="Strong">
    <w:name w:val="Strong"/>
    <w:basedOn w:val="DefaultParagraphFont"/>
    <w:uiPriority w:val="22"/>
    <w:qFormat/>
    <w:rsid w:val="003F0BED"/>
    <w:rPr>
      <w:b/>
      <w:bCs/>
    </w:rPr>
  </w:style>
  <w:style w:type="table" w:styleId="TableGrid">
    <w:name w:val="Table Grid"/>
    <w:basedOn w:val="TableNormal"/>
    <w:uiPriority w:val="39"/>
    <w:rsid w:val="003F0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1">
    <w:name w:val="style61"/>
    <w:basedOn w:val="Normal"/>
    <w:rsid w:val="003F0BED"/>
    <w:pPr>
      <w:spacing w:before="100" w:beforeAutospacing="1" w:after="100" w:afterAutospacing="1"/>
      <w:jc w:val="left"/>
    </w:pPr>
    <w:rPr>
      <w:rFonts w:cstheme="minorBidi"/>
    </w:rPr>
  </w:style>
  <w:style w:type="character" w:styleId="CommentReference">
    <w:name w:val="annotation reference"/>
    <w:basedOn w:val="DefaultParagraphFont"/>
    <w:uiPriority w:val="99"/>
    <w:semiHidden/>
    <w:unhideWhenUsed/>
    <w:rsid w:val="00B97928"/>
    <w:rPr>
      <w:sz w:val="16"/>
      <w:szCs w:val="16"/>
    </w:rPr>
  </w:style>
  <w:style w:type="paragraph" w:styleId="CommentText">
    <w:name w:val="annotation text"/>
    <w:basedOn w:val="Normal"/>
    <w:link w:val="CommentTextChar"/>
    <w:uiPriority w:val="99"/>
    <w:unhideWhenUsed/>
    <w:rsid w:val="00B97928"/>
    <w:rPr>
      <w:sz w:val="20"/>
      <w:szCs w:val="20"/>
    </w:rPr>
  </w:style>
  <w:style w:type="character" w:customStyle="1" w:styleId="CommentTextChar">
    <w:name w:val="Comment Text Char"/>
    <w:basedOn w:val="DefaultParagraphFont"/>
    <w:link w:val="CommentText"/>
    <w:uiPriority w:val="99"/>
    <w:rsid w:val="00B9792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7928"/>
    <w:rPr>
      <w:b/>
      <w:bCs/>
    </w:rPr>
  </w:style>
  <w:style w:type="character" w:customStyle="1" w:styleId="CommentSubjectChar">
    <w:name w:val="Comment Subject Char"/>
    <w:basedOn w:val="CommentTextChar"/>
    <w:link w:val="CommentSubject"/>
    <w:uiPriority w:val="99"/>
    <w:semiHidden/>
    <w:rsid w:val="00B97928"/>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B979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928"/>
    <w:rPr>
      <w:rFonts w:ascii="Segoe UI" w:hAnsi="Segoe UI" w:cs="Segoe UI"/>
      <w:sz w:val="18"/>
      <w:szCs w:val="18"/>
    </w:rPr>
  </w:style>
  <w:style w:type="character" w:styleId="FollowedHyperlink">
    <w:name w:val="FollowedHyperlink"/>
    <w:basedOn w:val="DefaultParagraphFont"/>
    <w:uiPriority w:val="99"/>
    <w:semiHidden/>
    <w:unhideWhenUsed/>
    <w:rsid w:val="00CB3213"/>
    <w:rPr>
      <w:color w:val="954F72" w:themeColor="followedHyperlink"/>
      <w:u w:val="single"/>
    </w:rPr>
  </w:style>
  <w:style w:type="character" w:styleId="UnresolvedMention">
    <w:name w:val="Unresolved Mention"/>
    <w:basedOn w:val="DefaultParagraphFont"/>
    <w:uiPriority w:val="99"/>
    <w:semiHidden/>
    <w:unhideWhenUsed/>
    <w:rsid w:val="00CB3213"/>
    <w:rPr>
      <w:color w:val="605E5C"/>
      <w:shd w:val="clear" w:color="auto" w:fill="E1DFDD"/>
    </w:rPr>
  </w:style>
  <w:style w:type="paragraph" w:styleId="Revision">
    <w:name w:val="Revision"/>
    <w:hidden/>
    <w:uiPriority w:val="99"/>
    <w:semiHidden/>
    <w:rsid w:val="00FC4EEE"/>
    <w:rPr>
      <w:rFonts w:ascii="Times New Roman" w:hAnsi="Times New Roman" w:cs="Times New Roman"/>
      <w:sz w:val="24"/>
      <w:szCs w:val="24"/>
    </w:rPr>
  </w:style>
  <w:style w:type="paragraph" w:customStyle="1" w:styleId="paragraph">
    <w:name w:val="paragraph"/>
    <w:basedOn w:val="Normal"/>
    <w:rsid w:val="005B53E3"/>
    <w:pPr>
      <w:spacing w:before="100" w:beforeAutospacing="1" w:after="100" w:afterAutospacing="1"/>
      <w:jc w:val="left"/>
    </w:pPr>
    <w:rPr>
      <w:rFonts w:eastAsia="Times New Roman"/>
    </w:rPr>
  </w:style>
  <w:style w:type="character" w:customStyle="1" w:styleId="normaltextrun">
    <w:name w:val="normaltextrun"/>
    <w:basedOn w:val="DefaultParagraphFont"/>
    <w:rsid w:val="005B53E3"/>
  </w:style>
  <w:style w:type="character" w:customStyle="1" w:styleId="eop">
    <w:name w:val="eop"/>
    <w:basedOn w:val="DefaultParagraphFont"/>
    <w:rsid w:val="005B53E3"/>
  </w:style>
  <w:style w:type="paragraph" w:styleId="Footer">
    <w:name w:val="footer"/>
    <w:basedOn w:val="Normal"/>
    <w:link w:val="FooterChar"/>
    <w:uiPriority w:val="99"/>
    <w:unhideWhenUsed/>
    <w:rsid w:val="007C145E"/>
    <w:pPr>
      <w:tabs>
        <w:tab w:val="center" w:pos="4680"/>
        <w:tab w:val="right" w:pos="9360"/>
      </w:tabs>
    </w:pPr>
  </w:style>
  <w:style w:type="character" w:customStyle="1" w:styleId="FooterChar">
    <w:name w:val="Footer Char"/>
    <w:basedOn w:val="DefaultParagraphFont"/>
    <w:link w:val="Footer"/>
    <w:uiPriority w:val="99"/>
    <w:rsid w:val="007C145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88916">
      <w:bodyDiv w:val="1"/>
      <w:marLeft w:val="0"/>
      <w:marRight w:val="0"/>
      <w:marTop w:val="0"/>
      <w:marBottom w:val="0"/>
      <w:divBdr>
        <w:top w:val="none" w:sz="0" w:space="0" w:color="auto"/>
        <w:left w:val="none" w:sz="0" w:space="0" w:color="auto"/>
        <w:bottom w:val="none" w:sz="0" w:space="0" w:color="auto"/>
        <w:right w:val="none" w:sz="0" w:space="0" w:color="auto"/>
      </w:divBdr>
    </w:div>
    <w:div w:id="946351740">
      <w:bodyDiv w:val="1"/>
      <w:marLeft w:val="0"/>
      <w:marRight w:val="0"/>
      <w:marTop w:val="0"/>
      <w:marBottom w:val="0"/>
      <w:divBdr>
        <w:top w:val="none" w:sz="0" w:space="0" w:color="auto"/>
        <w:left w:val="none" w:sz="0" w:space="0" w:color="auto"/>
        <w:bottom w:val="none" w:sz="0" w:space="0" w:color="auto"/>
        <w:right w:val="none" w:sz="0" w:space="0" w:color="auto"/>
      </w:divBdr>
    </w:div>
    <w:div w:id="208721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ursing.illinoisstate.edu/studentlife/resources/student-handbook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bleISU@illinoisstate.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udentAccess.IllinoisState.ed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jmsulli7@ilstu.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nofstudents.illinoisstate.edu/conduct/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9B1572001FB2B4EAB190EFDD3F23406" ma:contentTypeVersion="15" ma:contentTypeDescription="Create a new document." ma:contentTypeScope="" ma:versionID="be345bb1521698724fa40fe8604320a4">
  <xsd:schema xmlns:xsd="http://www.w3.org/2001/XMLSchema" xmlns:xs="http://www.w3.org/2001/XMLSchema" xmlns:p="http://schemas.microsoft.com/office/2006/metadata/properties" xmlns:ns1="http://schemas.microsoft.com/sharepoint/v3" xmlns:ns3="56fa4adc-fe3c-4b68-8368-844b7e7d132d" xmlns:ns4="8cc0d0d6-e68b-4d29-8fb9-3efbbd87144f" targetNamespace="http://schemas.microsoft.com/office/2006/metadata/properties" ma:root="true" ma:fieldsID="e8414f2907ad61b00c6d4f4429354c63" ns1:_="" ns3:_="" ns4:_="">
    <xsd:import namespace="http://schemas.microsoft.com/sharepoint/v3"/>
    <xsd:import namespace="56fa4adc-fe3c-4b68-8368-844b7e7d132d"/>
    <xsd:import namespace="8cc0d0d6-e68b-4d29-8fb9-3efbbd87144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fa4adc-fe3c-4b68-8368-844b7e7d1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0d0d6-e68b-4d29-8fb9-3efbbd87144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35B21-9E2C-49D7-A896-BD525580680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B7332AE-EE03-4444-B6D2-C4D9EBAE6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6fa4adc-fe3c-4b68-8368-844b7e7d132d"/>
    <ds:schemaRef ds:uri="8cc0d0d6-e68b-4d29-8fb9-3efbbd8714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6EF5F1-AD25-4E25-A23B-CEE26F9744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2999</TotalTime>
  <Pages>5</Pages>
  <Words>1637</Words>
  <Characters>9331</Characters>
  <Application>Microsoft Office Word</Application>
  <DocSecurity>0</DocSecurity>
  <Lines>77</Lines>
  <Paragraphs>21</Paragraphs>
  <ScaleCrop>false</ScaleCrop>
  <Company/>
  <LinksUpToDate>false</LinksUpToDate>
  <CharactersWithSpaces>10947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Jessica</dc:creator>
  <cp:keywords/>
  <dc:description/>
  <cp:lastModifiedBy>Sullivan, Jessica</cp:lastModifiedBy>
  <cp:revision>529</cp:revision>
  <dcterms:created xsi:type="dcterms:W3CDTF">2020-05-13T18:51:00Z</dcterms:created>
  <dcterms:modified xsi:type="dcterms:W3CDTF">2026-05-14T17:45:00Z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0x010100C9B1572001FB2B4EAB190EFDD3F23406</vt:lpwstr>
  </property>
</Properties>
</file>