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834950" w:rsidR="007E366E" w:rsidP="003C269C" w:rsidRDefault="00EF01EF" w14:paraId="1AEA28B8" w14:textId="77777777">
      <w:pPr>
        <w:rPr>
          <w:rFonts w:eastAsia="Times New Roman"/>
          <w:b/>
        </w:rPr>
      </w:pPr>
      <w:r w:rsidRPr="00834950">
        <w:rPr>
          <w:rFonts w:eastAsia="Times New Roman"/>
          <w:b/>
        </w:rPr>
        <w:t>ILLINOIS STATE UNIVERSITY</w:t>
      </w:r>
    </w:p>
    <w:p w:rsidRPr="00834950" w:rsidR="00EF01EF" w:rsidP="003C269C" w:rsidRDefault="00EF01EF" w14:paraId="1AEA28B9" w14:textId="77777777">
      <w:pPr>
        <w:rPr>
          <w:rFonts w:eastAsia="Times New Roman"/>
          <w:b/>
        </w:rPr>
      </w:pPr>
      <w:r w:rsidRPr="00834950">
        <w:rPr>
          <w:rFonts w:eastAsia="Times New Roman"/>
          <w:b/>
        </w:rPr>
        <w:t>MENNONITE COLLEGE OF NURSING</w:t>
      </w:r>
    </w:p>
    <w:p w:rsidRPr="00834950" w:rsidR="007E366E" w:rsidP="003C269C" w:rsidRDefault="007E366E" w14:paraId="1AEA28BA" w14:textId="77777777">
      <w:pPr>
        <w:jc w:val="left"/>
        <w:rPr>
          <w:rFonts w:eastAsia="Times New Roman"/>
          <w:b/>
        </w:rPr>
      </w:pPr>
    </w:p>
    <w:p w:rsidRPr="00834950" w:rsidR="00243D6F" w:rsidP="003C269C" w:rsidRDefault="00243D6F" w14:paraId="1AEA28BB" w14:textId="38895E89">
      <w:pPr>
        <w:jc w:val="left"/>
        <w:rPr>
          <w:rFonts w:eastAsia="Times New Roman"/>
          <w:b/>
        </w:rPr>
      </w:pPr>
      <w:r w:rsidRPr="00834950">
        <w:rPr>
          <w:rFonts w:eastAsia="Times New Roman"/>
          <w:b/>
        </w:rPr>
        <w:t>COURSE NUMBER:</w:t>
      </w:r>
      <w:r w:rsidRPr="00834950" w:rsidR="000A52E0">
        <w:rPr>
          <w:rFonts w:eastAsia="Times New Roman"/>
          <w:b/>
        </w:rPr>
        <w:tab/>
      </w:r>
      <w:r w:rsidRPr="00834950" w:rsidR="00EF01EF">
        <w:rPr>
          <w:rFonts w:eastAsia="Times New Roman"/>
        </w:rPr>
        <w:t>NUR</w:t>
      </w:r>
      <w:r w:rsidRPr="00834950" w:rsidR="003C269C">
        <w:rPr>
          <w:rFonts w:eastAsia="Times New Roman"/>
        </w:rPr>
        <w:t xml:space="preserve"> </w:t>
      </w:r>
      <w:r w:rsidR="002355D0">
        <w:rPr>
          <w:rFonts w:eastAsia="Times New Roman"/>
        </w:rPr>
        <w:t>317</w:t>
      </w:r>
    </w:p>
    <w:p w:rsidRPr="00834950" w:rsidR="007F534D" w:rsidP="003C269C" w:rsidRDefault="007F534D" w14:paraId="1AEA28BC" w14:textId="77777777">
      <w:pPr>
        <w:jc w:val="left"/>
        <w:rPr>
          <w:rFonts w:eastAsia="Times New Roman"/>
          <w:b/>
        </w:rPr>
      </w:pPr>
    </w:p>
    <w:p w:rsidRPr="00834950" w:rsidR="00243D6F" w:rsidP="003C269C" w:rsidRDefault="00243D6F" w14:paraId="1AEA28BD" w14:textId="068CB7F9">
      <w:pPr>
        <w:jc w:val="left"/>
        <w:rPr>
          <w:rFonts w:eastAsia="Times New Roman"/>
        </w:rPr>
      </w:pPr>
      <w:r w:rsidRPr="00834950">
        <w:rPr>
          <w:rFonts w:eastAsia="Times New Roman"/>
          <w:b/>
        </w:rPr>
        <w:t>COURSE TITLE</w:t>
      </w:r>
      <w:proofErr w:type="gramStart"/>
      <w:r w:rsidRPr="00834950">
        <w:rPr>
          <w:rFonts w:eastAsia="Times New Roman"/>
          <w:b/>
        </w:rPr>
        <w:t>:</w:t>
      </w:r>
      <w:r w:rsidRPr="00834950" w:rsidR="00EF01EF">
        <w:rPr>
          <w:rFonts w:eastAsia="Times New Roman"/>
          <w:b/>
        </w:rPr>
        <w:tab/>
      </w:r>
      <w:r w:rsidRPr="00834950" w:rsidR="00EF01EF">
        <w:rPr>
          <w:rFonts w:eastAsia="Times New Roman"/>
          <w:b/>
        </w:rPr>
        <w:tab/>
      </w:r>
      <w:r w:rsidR="00AC654F">
        <w:t>Nursing</w:t>
      </w:r>
      <w:proofErr w:type="gramEnd"/>
      <w:r w:rsidR="00AC654F">
        <w:t xml:space="preserve"> Care of Children</w:t>
      </w:r>
    </w:p>
    <w:p w:rsidRPr="00834950" w:rsidR="007F534D" w:rsidP="003C269C" w:rsidRDefault="007F534D" w14:paraId="1AEA28BE" w14:textId="77777777">
      <w:pPr>
        <w:jc w:val="left"/>
        <w:rPr>
          <w:rFonts w:eastAsia="Times New Roman"/>
          <w:b/>
        </w:rPr>
      </w:pPr>
    </w:p>
    <w:p w:rsidRPr="00834950" w:rsidR="00243D6F" w:rsidP="003C269C" w:rsidRDefault="00243D6F" w14:paraId="1AEA28BF" w14:textId="65D103F5">
      <w:pPr>
        <w:jc w:val="left"/>
        <w:rPr>
          <w:rFonts w:eastAsia="Times New Roman"/>
        </w:rPr>
      </w:pPr>
      <w:r w:rsidRPr="00834950">
        <w:rPr>
          <w:rFonts w:eastAsia="Times New Roman"/>
          <w:b/>
        </w:rPr>
        <w:t>ACADEMIC CREDIT:</w:t>
      </w:r>
      <w:r w:rsidRPr="00834950" w:rsidR="00EF01EF">
        <w:rPr>
          <w:rFonts w:eastAsia="Times New Roman"/>
          <w:b/>
        </w:rPr>
        <w:tab/>
      </w:r>
      <w:r w:rsidR="00AC654F">
        <w:rPr>
          <w:rFonts w:eastAsia="Times New Roman"/>
          <w:bCs/>
        </w:rPr>
        <w:t>4</w:t>
      </w:r>
      <w:r w:rsidRPr="00834950" w:rsidR="00857464">
        <w:rPr>
          <w:rFonts w:eastAsia="Calibri"/>
        </w:rPr>
        <w:t xml:space="preserve"> </w:t>
      </w:r>
      <w:r w:rsidR="00AC654F">
        <w:rPr>
          <w:rFonts w:eastAsia="Calibri"/>
        </w:rPr>
        <w:t>C</w:t>
      </w:r>
      <w:r w:rsidRPr="00834950" w:rsidR="00857464">
        <w:rPr>
          <w:rFonts w:eastAsia="Calibri"/>
        </w:rPr>
        <w:t xml:space="preserve">redit </w:t>
      </w:r>
      <w:r w:rsidR="00AC654F">
        <w:rPr>
          <w:rFonts w:eastAsia="Calibri"/>
        </w:rPr>
        <w:t>H</w:t>
      </w:r>
      <w:r w:rsidRPr="00834950" w:rsidR="00857464">
        <w:rPr>
          <w:rFonts w:eastAsia="Calibri"/>
        </w:rPr>
        <w:t>our</w:t>
      </w:r>
      <w:r w:rsidR="00AC654F">
        <w:rPr>
          <w:rFonts w:eastAsia="Calibri"/>
        </w:rPr>
        <w:t>s</w:t>
      </w:r>
      <w:r w:rsidRPr="00834950" w:rsidR="00857464">
        <w:rPr>
          <w:rFonts w:eastAsia="Calibri"/>
        </w:rPr>
        <w:t xml:space="preserve"> (Theory: </w:t>
      </w:r>
      <w:r w:rsidR="00AC654F">
        <w:rPr>
          <w:rFonts w:eastAsia="Calibri"/>
        </w:rPr>
        <w:t>2.5</w:t>
      </w:r>
      <w:r w:rsidRPr="00834950" w:rsidR="00857464">
        <w:rPr>
          <w:rFonts w:eastAsia="Calibri"/>
        </w:rPr>
        <w:t xml:space="preserve">, Clinical: </w:t>
      </w:r>
      <w:r w:rsidR="00B81801">
        <w:rPr>
          <w:rFonts w:eastAsia="Calibri"/>
        </w:rPr>
        <w:t>1.5</w:t>
      </w:r>
      <w:r w:rsidRPr="00834950" w:rsidR="00857464">
        <w:rPr>
          <w:rFonts w:eastAsia="Calibri"/>
        </w:rPr>
        <w:t>)</w:t>
      </w:r>
    </w:p>
    <w:p w:rsidRPr="00834950" w:rsidR="007F534D" w:rsidP="003C269C" w:rsidRDefault="007F534D" w14:paraId="1AEA28C0" w14:textId="77777777">
      <w:pPr>
        <w:jc w:val="left"/>
        <w:rPr>
          <w:rFonts w:eastAsia="Times New Roman"/>
          <w:b/>
        </w:rPr>
      </w:pPr>
    </w:p>
    <w:p w:rsidRPr="00834950" w:rsidR="007E366E" w:rsidP="003C269C" w:rsidRDefault="007E366E" w14:paraId="1AEA28C1" w14:textId="1E2089FC">
      <w:pPr>
        <w:jc w:val="left"/>
        <w:rPr>
          <w:rFonts w:eastAsia="Times New Roman"/>
        </w:rPr>
      </w:pPr>
      <w:r w:rsidRPr="00834950">
        <w:rPr>
          <w:rFonts w:eastAsia="Times New Roman"/>
          <w:b/>
        </w:rPr>
        <w:t>CONTACT HOURS:</w:t>
      </w:r>
      <w:r w:rsidRPr="00834950" w:rsidR="006865A2">
        <w:rPr>
          <w:rFonts w:eastAsia="Times New Roman"/>
          <w:b/>
        </w:rPr>
        <w:tab/>
      </w:r>
      <w:r w:rsidR="00B81801">
        <w:rPr>
          <w:rFonts w:eastAsia="Times New Roman"/>
          <w:bCs/>
        </w:rPr>
        <w:t>4</w:t>
      </w:r>
      <w:r w:rsidRPr="00834950" w:rsidR="00C55F8A">
        <w:rPr>
          <w:rFonts w:eastAsia="Times New Roman"/>
        </w:rPr>
        <w:t xml:space="preserve"> </w:t>
      </w:r>
      <w:r w:rsidRPr="00834950" w:rsidR="006865A2">
        <w:rPr>
          <w:rFonts w:eastAsia="Times New Roman"/>
        </w:rPr>
        <w:t>Credit Hour</w:t>
      </w:r>
      <w:r w:rsidR="00B81801">
        <w:rPr>
          <w:rFonts w:eastAsia="Times New Roman"/>
        </w:rPr>
        <w:t>s</w:t>
      </w:r>
    </w:p>
    <w:p w:rsidRPr="00834950" w:rsidR="007F534D" w:rsidP="003C269C" w:rsidRDefault="007F534D" w14:paraId="1AEA28C2" w14:textId="77777777">
      <w:pPr>
        <w:jc w:val="left"/>
        <w:rPr>
          <w:rFonts w:eastAsia="Times New Roman"/>
          <w:b/>
        </w:rPr>
      </w:pPr>
    </w:p>
    <w:p w:rsidRPr="007E48BB" w:rsidR="00FB7458" w:rsidP="00FB7458" w:rsidRDefault="00243D6F" w14:paraId="2A157F0A" w14:textId="77777777">
      <w:pPr>
        <w:jc w:val="left"/>
        <w:rPr>
          <w:rStyle w:val="Heading1Char"/>
          <w:rFonts w:eastAsia="Times New Roman"/>
        </w:rPr>
      </w:pPr>
      <w:r w:rsidRPr="00834950">
        <w:rPr>
          <w:rFonts w:eastAsia="Times New Roman"/>
          <w:b/>
        </w:rPr>
        <w:t>PRE/COREQUISITES:</w:t>
      </w:r>
      <w:r w:rsidRPr="00834950" w:rsidR="006865A2">
        <w:rPr>
          <w:rFonts w:eastAsia="Times New Roman"/>
          <w:b/>
        </w:rPr>
        <w:tab/>
      </w:r>
      <w:r w:rsidRPr="3937081D" w:rsidR="00FB7458">
        <w:rPr>
          <w:rStyle w:val="Heading1Char"/>
          <w:rFonts w:eastAsia="Times New Roman"/>
        </w:rPr>
        <w:t>Pre:</w:t>
      </w:r>
    </w:p>
    <w:p w:rsidRPr="00FB7458" w:rsidR="00FB7458" w:rsidP="00FB7458" w:rsidRDefault="00FB7458" w14:paraId="15B77522" w14:textId="77777777">
      <w:pPr>
        <w:ind w:left="2160" w:firstLine="720"/>
        <w:jc w:val="left"/>
        <w:rPr>
          <w:rStyle w:val="Heading1Char"/>
          <w:rFonts w:eastAsia="Times New Roman"/>
          <w:b w:val="0"/>
          <w:bCs/>
        </w:rPr>
      </w:pPr>
      <w:r w:rsidRPr="00FB7458">
        <w:rPr>
          <w:rStyle w:val="Heading1Char"/>
          <w:rFonts w:eastAsia="Times New Roman"/>
          <w:b w:val="0"/>
          <w:bCs/>
        </w:rPr>
        <w:t>NUR 231: Adult Nursing II</w:t>
      </w:r>
    </w:p>
    <w:p w:rsidRPr="00FB7458" w:rsidR="00FB7458" w:rsidP="00FB7458" w:rsidRDefault="00FB7458" w14:paraId="3A154C4E" w14:textId="77777777">
      <w:pPr>
        <w:ind w:left="2880"/>
        <w:jc w:val="left"/>
        <w:rPr>
          <w:rStyle w:val="Heading1Char"/>
          <w:rFonts w:eastAsia="Times New Roman"/>
          <w:b w:val="0"/>
          <w:bCs/>
        </w:rPr>
      </w:pPr>
      <w:r w:rsidRPr="00FB7458">
        <w:rPr>
          <w:rStyle w:val="Heading1Char"/>
          <w:rFonts w:eastAsia="Times New Roman"/>
          <w:b w:val="0"/>
          <w:bCs/>
        </w:rPr>
        <w:t>NUR 316: Maternal Infant Nursing</w:t>
      </w:r>
    </w:p>
    <w:p w:rsidRPr="00FB7458" w:rsidR="00FB7458" w:rsidP="00FB7458" w:rsidRDefault="00FB7458" w14:paraId="5E1D1397" w14:textId="77777777">
      <w:pPr>
        <w:ind w:left="2160" w:firstLine="720"/>
        <w:jc w:val="left"/>
        <w:rPr>
          <w:rStyle w:val="Heading1Char"/>
          <w:rFonts w:eastAsia="Times New Roman"/>
          <w:b w:val="0"/>
          <w:bCs/>
        </w:rPr>
      </w:pPr>
      <w:r w:rsidRPr="00FB7458">
        <w:rPr>
          <w:rStyle w:val="Heading1Char"/>
          <w:rFonts w:eastAsia="Times New Roman"/>
          <w:b w:val="0"/>
          <w:bCs/>
        </w:rPr>
        <w:t>NUR 336: Research and Theory for Evidence-Based Practice</w:t>
      </w:r>
    </w:p>
    <w:p w:rsidRPr="00FB7458" w:rsidR="00FB7458" w:rsidP="00FB7458" w:rsidRDefault="00FB7458" w14:paraId="1C857E18" w14:textId="77777777">
      <w:pPr>
        <w:ind w:left="2160" w:firstLine="720"/>
        <w:jc w:val="left"/>
        <w:rPr>
          <w:rStyle w:val="Heading1Char"/>
          <w:rFonts w:eastAsia="Times New Roman"/>
          <w:b w:val="0"/>
          <w:bCs/>
        </w:rPr>
      </w:pPr>
      <w:r w:rsidRPr="00FB7458">
        <w:rPr>
          <w:rStyle w:val="Heading1Char"/>
          <w:rFonts w:eastAsia="Times New Roman"/>
          <w:b w:val="0"/>
          <w:bCs/>
        </w:rPr>
        <w:t>NUR 339: Pathophysiology &amp; Pharmacotherapeutics Nursing II: Prelicensure</w:t>
      </w:r>
    </w:p>
    <w:p w:rsidRPr="00FB7458" w:rsidR="00FB7458" w:rsidP="00FB7458" w:rsidRDefault="00FB7458" w14:paraId="48432A52" w14:textId="77777777">
      <w:pPr>
        <w:ind w:left="2160" w:firstLine="720"/>
        <w:jc w:val="left"/>
        <w:rPr>
          <w:b/>
        </w:rPr>
      </w:pPr>
      <w:r w:rsidRPr="00FB7458">
        <w:rPr>
          <w:rFonts w:eastAsia="Times New Roman"/>
          <w:b/>
        </w:rPr>
        <w:t>Pre/Co:</w:t>
      </w:r>
    </w:p>
    <w:p w:rsidRPr="00FB7458" w:rsidR="00FB7458" w:rsidP="00FB7458" w:rsidRDefault="00FB7458" w14:paraId="53BB7031" w14:textId="77777777">
      <w:pPr>
        <w:ind w:left="2160" w:firstLine="720"/>
        <w:jc w:val="left"/>
        <w:rPr>
          <w:rStyle w:val="Heading1Char"/>
          <w:rFonts w:eastAsia="Times New Roman"/>
          <w:b w:val="0"/>
          <w:bCs/>
        </w:rPr>
      </w:pPr>
      <w:r w:rsidRPr="00FB7458">
        <w:rPr>
          <w:rStyle w:val="Heading1Char"/>
          <w:rFonts w:eastAsia="Times New Roman"/>
          <w:b w:val="0"/>
          <w:bCs/>
        </w:rPr>
        <w:t>NUR 314: Psychiatric and Mental Health Nursing</w:t>
      </w:r>
    </w:p>
    <w:p w:rsidRPr="004331C3" w:rsidR="00243D6F" w:rsidP="004331C3" w:rsidRDefault="00FB7458" w14:paraId="1AEA28C3" w14:textId="092AC4F3">
      <w:pPr>
        <w:ind w:left="2160" w:firstLine="720"/>
        <w:jc w:val="left"/>
        <w:rPr>
          <w:rFonts w:eastAsia="Times New Roman" w:cstheme="minorHAnsi"/>
          <w:bCs/>
        </w:rPr>
      </w:pPr>
      <w:r w:rsidRPr="00FB7458">
        <w:rPr>
          <w:rStyle w:val="Heading1Char"/>
          <w:rFonts w:eastAsia="Times New Roman"/>
          <w:b w:val="0"/>
          <w:bCs/>
        </w:rPr>
        <w:t>NUR 329: Public Health Nursing: Prelicensure</w:t>
      </w:r>
    </w:p>
    <w:p w:rsidRPr="00834950" w:rsidR="007F534D" w:rsidP="003C269C" w:rsidRDefault="007F534D" w14:paraId="1AEA28C4" w14:textId="77777777">
      <w:pPr>
        <w:jc w:val="left"/>
        <w:rPr>
          <w:rFonts w:eastAsia="Times New Roman"/>
          <w:b/>
        </w:rPr>
      </w:pPr>
    </w:p>
    <w:p w:rsidRPr="00834950" w:rsidR="00243D6F" w:rsidP="003C269C" w:rsidRDefault="00243D6F" w14:paraId="1AEA28C5" w14:textId="3DD73220">
      <w:pPr>
        <w:jc w:val="left"/>
        <w:rPr>
          <w:rFonts w:eastAsia="Times New Roman"/>
        </w:rPr>
      </w:pPr>
      <w:r w:rsidRPr="00834950">
        <w:rPr>
          <w:rFonts w:eastAsia="Times New Roman"/>
          <w:b/>
        </w:rPr>
        <w:t>SEMESTER/YEAR</w:t>
      </w:r>
      <w:proofErr w:type="gramStart"/>
      <w:r w:rsidRPr="00834950">
        <w:rPr>
          <w:rFonts w:eastAsia="Times New Roman"/>
          <w:b/>
        </w:rPr>
        <w:t>:</w:t>
      </w:r>
      <w:r w:rsidRPr="00834950" w:rsidR="006865A2">
        <w:rPr>
          <w:rFonts w:eastAsia="Times New Roman"/>
          <w:b/>
        </w:rPr>
        <w:tab/>
      </w:r>
      <w:r w:rsidRPr="00834950" w:rsidR="006865A2">
        <w:rPr>
          <w:rFonts w:eastAsia="Times New Roman"/>
          <w:b/>
        </w:rPr>
        <w:tab/>
      </w:r>
      <w:r w:rsidR="002640FD">
        <w:rPr>
          <w:rFonts w:eastAsia="Times New Roman"/>
        </w:rPr>
        <w:t>Fall</w:t>
      </w:r>
      <w:proofErr w:type="gramEnd"/>
      <w:r w:rsidR="00FD3441">
        <w:rPr>
          <w:rFonts w:eastAsia="Times New Roman"/>
        </w:rPr>
        <w:t xml:space="preserve"> 2026</w:t>
      </w:r>
    </w:p>
    <w:p w:rsidRPr="00834950" w:rsidR="007F534D" w:rsidP="003C269C" w:rsidRDefault="007F534D" w14:paraId="1AEA28C6" w14:textId="77777777">
      <w:pPr>
        <w:ind w:left="2160" w:hanging="2160"/>
        <w:jc w:val="left"/>
        <w:rPr>
          <w:rFonts w:eastAsia="Times New Roman"/>
          <w:b/>
        </w:rPr>
      </w:pPr>
    </w:p>
    <w:p w:rsidRPr="007E48BB" w:rsidR="00E14B44" w:rsidP="32D967BB" w:rsidRDefault="75BF48C1" w14:paraId="772222C8" w14:textId="32A1499F">
      <w:pPr>
        <w:ind w:left="2160" w:hanging="2160"/>
        <w:jc w:val="left"/>
        <w:rPr>
          <w:rFonts w:eastAsia="Times New Roman"/>
          <w:i/>
          <w:iCs/>
        </w:rPr>
      </w:pPr>
      <w:r w:rsidRPr="32D967BB">
        <w:rPr>
          <w:rFonts w:eastAsia="Times New Roman"/>
          <w:b/>
          <w:bCs/>
        </w:rPr>
        <w:t xml:space="preserve"> </w:t>
      </w:r>
      <w:r w:rsidRPr="32D967BB" w:rsidR="00243D6F">
        <w:rPr>
          <w:rFonts w:eastAsia="Times New Roman"/>
          <w:b/>
          <w:bCs/>
        </w:rPr>
        <w:t>FACULTY:</w:t>
      </w:r>
      <w:r>
        <w:tab/>
      </w:r>
      <w:r w:rsidRPr="32D967BB" w:rsidR="3AF5823B">
        <w:rPr>
          <w:rFonts w:eastAsia="Times New Roman"/>
          <w:b/>
          <w:bCs/>
          <w:i/>
          <w:iCs/>
        </w:rPr>
        <w:t xml:space="preserve">           </w:t>
      </w:r>
      <w:r w:rsidRPr="32D967BB" w:rsidR="00E14B44">
        <w:rPr>
          <w:rFonts w:eastAsia="Times New Roman"/>
          <w:b/>
          <w:bCs/>
          <w:i/>
          <w:iCs/>
        </w:rPr>
        <w:t>Danielle Boudeman, MSN-Ed, RN, CNE</w:t>
      </w:r>
    </w:p>
    <w:p w:rsidR="00E14B44" w:rsidP="004F3B2B" w:rsidRDefault="00E14B44" w14:paraId="76BCC571" w14:textId="0FDFDEAA">
      <w:pPr>
        <w:ind w:left="2160"/>
        <w:jc w:val="left"/>
        <w:rPr>
          <w:rFonts w:eastAsia="Times New Roman"/>
        </w:rPr>
      </w:pPr>
      <w:r w:rsidRPr="3937081D">
        <w:rPr>
          <w:rFonts w:eastAsia="Times New Roman"/>
        </w:rPr>
        <w:t xml:space="preserve">            Instructional Assistant Professor</w:t>
      </w:r>
    </w:p>
    <w:p w:rsidRPr="007E48BB" w:rsidR="00E14B44" w:rsidP="00E14B44" w:rsidRDefault="00E14B44" w14:paraId="42EF6787" w14:textId="77777777">
      <w:pPr>
        <w:ind w:left="2160" w:firstLine="720"/>
        <w:jc w:val="left"/>
        <w:rPr>
          <w:rFonts w:eastAsia="Times New Roman"/>
          <w:color w:val="000000"/>
        </w:rPr>
      </w:pPr>
      <w:r w:rsidRPr="3937081D">
        <w:rPr>
          <w:rFonts w:eastAsia="Times New Roman"/>
          <w:color w:val="000000" w:themeColor="text1"/>
        </w:rPr>
        <w:t>Office: Mennonite Nursing Simulation Center 113</w:t>
      </w:r>
    </w:p>
    <w:p w:rsidRPr="007E48BB" w:rsidR="00E14B44" w:rsidP="00E14B44" w:rsidRDefault="00E14B44" w14:paraId="75637A09" w14:textId="77777777">
      <w:pPr>
        <w:ind w:left="2160" w:firstLine="720"/>
        <w:jc w:val="left"/>
        <w:rPr>
          <w:rFonts w:eastAsia="Times New Roman"/>
          <w:color w:val="000000"/>
        </w:rPr>
      </w:pPr>
      <w:r w:rsidRPr="3937081D">
        <w:rPr>
          <w:rFonts w:eastAsia="Times New Roman"/>
          <w:color w:val="000000" w:themeColor="text1"/>
        </w:rPr>
        <w:t>Office Phone: 309-438-2365</w:t>
      </w:r>
    </w:p>
    <w:p w:rsidR="00E14B44" w:rsidP="00E14B44" w:rsidRDefault="00E14B44" w14:paraId="044D9CDD" w14:textId="77777777">
      <w:pPr>
        <w:ind w:left="2160" w:firstLine="720"/>
        <w:jc w:val="left"/>
        <w:rPr>
          <w:rFonts w:eastAsia="Times New Roman"/>
          <w:color w:val="000000" w:themeColor="text1"/>
        </w:rPr>
      </w:pPr>
      <w:r w:rsidRPr="3937081D">
        <w:rPr>
          <w:rFonts w:eastAsia="Times New Roman"/>
          <w:color w:val="000000" w:themeColor="text1"/>
        </w:rPr>
        <w:t xml:space="preserve">Email: </w:t>
      </w:r>
      <w:hyperlink r:id="rId10">
        <w:r w:rsidRPr="3937081D">
          <w:rPr>
            <w:rStyle w:val="Hyperlink"/>
            <w:rFonts w:eastAsia="Times New Roman"/>
          </w:rPr>
          <w:t>dkboude@ilstu.edu</w:t>
        </w:r>
      </w:hyperlink>
      <w:r w:rsidRPr="3937081D">
        <w:rPr>
          <w:rFonts w:eastAsia="Times New Roman"/>
          <w:color w:val="000000" w:themeColor="text1"/>
        </w:rPr>
        <w:t xml:space="preserve"> </w:t>
      </w:r>
    </w:p>
    <w:p w:rsidR="00531105" w:rsidP="00E14B44" w:rsidRDefault="00531105" w14:paraId="2CFEE7AA" w14:textId="77777777">
      <w:pPr>
        <w:ind w:left="2160" w:firstLine="720"/>
        <w:jc w:val="left"/>
        <w:rPr>
          <w:rFonts w:eastAsia="Times New Roman"/>
          <w:color w:val="000000"/>
        </w:rPr>
      </w:pPr>
    </w:p>
    <w:p w:rsidRPr="00531105" w:rsidR="00531105" w:rsidP="00531105" w:rsidRDefault="00531105" w14:paraId="4CFD3F48" w14:textId="77777777">
      <w:pPr>
        <w:ind w:left="2160" w:firstLine="720"/>
        <w:jc w:val="left"/>
        <w:rPr>
          <w:rFonts w:eastAsia="Times New Roman"/>
          <w:b/>
          <w:bCs/>
          <w:i/>
          <w:iCs/>
          <w:color w:val="000000" w:themeColor="text1"/>
        </w:rPr>
      </w:pPr>
      <w:r w:rsidRPr="00531105">
        <w:rPr>
          <w:rFonts w:eastAsia="Times New Roman"/>
          <w:b/>
          <w:bCs/>
          <w:i/>
          <w:iCs/>
          <w:color w:val="000000" w:themeColor="text1"/>
        </w:rPr>
        <w:t>Pamela Gampetro, PhD, APN, FNP-BC </w:t>
      </w:r>
    </w:p>
    <w:p w:rsidRPr="00531105" w:rsidR="00531105" w:rsidP="00531105" w:rsidRDefault="00531105" w14:paraId="2A719682" w14:textId="77777777">
      <w:pPr>
        <w:ind w:left="2160" w:firstLine="720"/>
        <w:jc w:val="left"/>
        <w:rPr>
          <w:rFonts w:eastAsia="Times New Roman"/>
          <w:color w:val="000000" w:themeColor="text1"/>
        </w:rPr>
      </w:pPr>
      <w:r w:rsidRPr="00531105">
        <w:rPr>
          <w:rFonts w:eastAsia="Times New Roman"/>
          <w:color w:val="000000" w:themeColor="text1"/>
        </w:rPr>
        <w:t>Associate Professor </w:t>
      </w:r>
    </w:p>
    <w:p w:rsidRPr="00531105" w:rsidR="00531105" w:rsidP="00531105" w:rsidRDefault="00531105" w14:paraId="62A7BB89" w14:textId="77777777">
      <w:pPr>
        <w:ind w:left="2160" w:firstLine="720"/>
        <w:jc w:val="left"/>
        <w:rPr>
          <w:rFonts w:eastAsia="Times New Roman"/>
          <w:color w:val="000000" w:themeColor="text1"/>
        </w:rPr>
      </w:pPr>
      <w:r w:rsidRPr="00531105">
        <w:rPr>
          <w:rFonts w:eastAsia="Times New Roman"/>
          <w:color w:val="000000" w:themeColor="text1"/>
        </w:rPr>
        <w:t>Office: Edwards Hall 111 </w:t>
      </w:r>
    </w:p>
    <w:p w:rsidRPr="00531105" w:rsidR="00531105" w:rsidP="00531105" w:rsidRDefault="00531105" w14:paraId="57D26D74" w14:textId="77777777">
      <w:pPr>
        <w:ind w:left="2160" w:firstLine="720"/>
        <w:jc w:val="left"/>
        <w:rPr>
          <w:rFonts w:eastAsia="Times New Roman"/>
          <w:color w:val="000000" w:themeColor="text1"/>
        </w:rPr>
      </w:pPr>
      <w:r w:rsidRPr="00531105">
        <w:rPr>
          <w:rFonts w:eastAsia="Times New Roman"/>
          <w:color w:val="000000" w:themeColor="text1"/>
        </w:rPr>
        <w:t>Office Phone: 309-438-0714 </w:t>
      </w:r>
    </w:p>
    <w:p w:rsidRPr="00531105" w:rsidR="00531105" w:rsidP="00531105" w:rsidRDefault="00531105" w14:paraId="3EBDF08E" w14:textId="77777777">
      <w:pPr>
        <w:ind w:left="2160" w:firstLine="720"/>
        <w:jc w:val="left"/>
        <w:rPr>
          <w:rFonts w:eastAsia="Times New Roman"/>
          <w:color w:val="000000" w:themeColor="text1"/>
        </w:rPr>
      </w:pPr>
      <w:r w:rsidRPr="00531105">
        <w:rPr>
          <w:rFonts w:eastAsia="Times New Roman"/>
          <w:color w:val="000000" w:themeColor="text1"/>
        </w:rPr>
        <w:t>Email: </w:t>
      </w:r>
      <w:hyperlink w:tgtFrame="_blank" w:history="1" r:id="rId11">
        <w:r w:rsidRPr="00531105">
          <w:rPr>
            <w:rStyle w:val="Hyperlink"/>
            <w:rFonts w:eastAsia="Times New Roman"/>
          </w:rPr>
          <w:t>pjgampe@ilstu.edu</w:t>
        </w:r>
      </w:hyperlink>
      <w:r w:rsidRPr="00531105">
        <w:rPr>
          <w:rFonts w:eastAsia="Times New Roman"/>
          <w:color w:val="000000" w:themeColor="text1"/>
        </w:rPr>
        <w:t>  </w:t>
      </w:r>
    </w:p>
    <w:p w:rsidR="00E14B44" w:rsidP="00AD5E7A" w:rsidRDefault="00E14B44" w14:paraId="30878BD9" w14:textId="77777777">
      <w:pPr>
        <w:jc w:val="left"/>
        <w:rPr>
          <w:rFonts w:eastAsia="Times New Roman"/>
          <w:color w:val="000000" w:themeColor="text1"/>
        </w:rPr>
      </w:pPr>
    </w:p>
    <w:p w:rsidRPr="004E07C8" w:rsidR="00E14B44" w:rsidP="00E14B44" w:rsidRDefault="00FD3441" w14:paraId="5B0CDB32" w14:textId="6A1505FA">
      <w:pPr>
        <w:ind w:left="2160" w:firstLine="720"/>
        <w:jc w:val="left"/>
        <w:rPr>
          <w:rFonts w:eastAsia="Times New Roman"/>
          <w:b/>
          <w:bCs/>
          <w:i/>
          <w:iCs/>
          <w:color w:val="000000" w:themeColor="text1"/>
        </w:rPr>
      </w:pPr>
      <w:r>
        <w:rPr>
          <w:rFonts w:eastAsia="Times New Roman"/>
          <w:b/>
          <w:bCs/>
          <w:i/>
          <w:iCs/>
          <w:color w:val="000000" w:themeColor="text1"/>
        </w:rPr>
        <w:t>Holly Ng</w:t>
      </w:r>
      <w:r w:rsidRPr="004E07C8" w:rsidR="00E14B44">
        <w:rPr>
          <w:rFonts w:eastAsia="Times New Roman"/>
          <w:b/>
          <w:bCs/>
          <w:i/>
          <w:iCs/>
          <w:color w:val="000000" w:themeColor="text1"/>
        </w:rPr>
        <w:t xml:space="preserve">, </w:t>
      </w:r>
      <w:r w:rsidR="00C83FCB">
        <w:rPr>
          <w:rFonts w:eastAsia="Times New Roman"/>
          <w:b/>
          <w:bCs/>
          <w:i/>
          <w:iCs/>
          <w:color w:val="000000" w:themeColor="text1"/>
        </w:rPr>
        <w:t>DNP, APRN, CPNP-PC, CHSE</w:t>
      </w:r>
    </w:p>
    <w:p w:rsidR="00E14B44" w:rsidP="00E14B44" w:rsidRDefault="00C83FCB" w14:paraId="1742056D" w14:textId="66C9BE85">
      <w:pPr>
        <w:ind w:left="2160" w:firstLine="720"/>
        <w:jc w:val="left"/>
        <w:rPr>
          <w:rFonts w:eastAsia="Times New Roman"/>
          <w:color w:val="000000" w:themeColor="text1"/>
        </w:rPr>
      </w:pPr>
      <w:r>
        <w:rPr>
          <w:rFonts w:eastAsia="Times New Roman"/>
          <w:color w:val="000000" w:themeColor="text1"/>
        </w:rPr>
        <w:t xml:space="preserve">Instructional Assistant Professor </w:t>
      </w:r>
    </w:p>
    <w:p w:rsidR="004F3B2B" w:rsidP="00E14B44" w:rsidRDefault="004F3B2B" w14:paraId="0560B710" w14:textId="6A5B97C5">
      <w:pPr>
        <w:ind w:left="2160" w:firstLine="720"/>
        <w:jc w:val="left"/>
        <w:rPr>
          <w:rFonts w:eastAsia="Times New Roman"/>
          <w:color w:val="000000" w:themeColor="text1"/>
        </w:rPr>
      </w:pPr>
      <w:r w:rsidRPr="3937081D">
        <w:rPr>
          <w:rFonts w:eastAsia="Times New Roman"/>
        </w:rPr>
        <w:t>Nursing Care of Children Course Lead</w:t>
      </w:r>
    </w:p>
    <w:p w:rsidR="00E14B44" w:rsidP="00E14B44" w:rsidRDefault="00E14B44" w14:paraId="5AD6EE87" w14:textId="6F2C799C">
      <w:pPr>
        <w:ind w:left="2160" w:firstLine="720"/>
        <w:jc w:val="left"/>
        <w:rPr>
          <w:rFonts w:eastAsia="Times New Roman"/>
          <w:color w:val="000000" w:themeColor="text1"/>
        </w:rPr>
      </w:pPr>
      <w:r w:rsidRPr="3187E53F">
        <w:rPr>
          <w:rFonts w:eastAsia="Times New Roman"/>
          <w:color w:val="000000" w:themeColor="text1"/>
        </w:rPr>
        <w:t>Office:</w:t>
      </w:r>
      <w:r w:rsidRPr="3187E53F" w:rsidR="00C83FCB">
        <w:rPr>
          <w:rFonts w:eastAsia="Times New Roman"/>
          <w:color w:val="000000" w:themeColor="text1"/>
        </w:rPr>
        <w:t xml:space="preserve"> </w:t>
      </w:r>
      <w:r w:rsidRPr="3187E53F" w:rsidR="00C7127D">
        <w:rPr>
          <w:rFonts w:eastAsia="Times New Roman"/>
          <w:color w:val="000000" w:themeColor="text1"/>
        </w:rPr>
        <w:t>Mennonite Nursing Simulation Center</w:t>
      </w:r>
      <w:r w:rsidRPr="3187E53F" w:rsidR="64087ACC">
        <w:rPr>
          <w:rFonts w:eastAsia="Times New Roman"/>
          <w:color w:val="000000" w:themeColor="text1"/>
        </w:rPr>
        <w:t xml:space="preserve"> 146A</w:t>
      </w:r>
    </w:p>
    <w:p w:rsidR="00E14B44" w:rsidP="00C7127D" w:rsidRDefault="00E14B44" w14:paraId="73C9B8F1" w14:textId="2B92B48A">
      <w:pPr>
        <w:ind w:left="2160" w:firstLine="720"/>
        <w:jc w:val="left"/>
        <w:rPr>
          <w:rFonts w:eastAsia="Times New Roman"/>
          <w:color w:val="000000" w:themeColor="text1"/>
        </w:rPr>
      </w:pPr>
      <w:r w:rsidRPr="3937081D">
        <w:rPr>
          <w:rFonts w:eastAsia="Times New Roman"/>
          <w:color w:val="000000" w:themeColor="text1"/>
        </w:rPr>
        <w:t>Office Phone: 309-438-</w:t>
      </w:r>
      <w:r w:rsidR="00C7127D">
        <w:rPr>
          <w:rFonts w:eastAsia="Times New Roman"/>
          <w:color w:val="000000" w:themeColor="text1"/>
        </w:rPr>
        <w:t>6040</w:t>
      </w:r>
    </w:p>
    <w:p w:rsidR="00C7127D" w:rsidP="00C7127D" w:rsidRDefault="00C7127D" w14:paraId="3CCED70F" w14:textId="0A449B60">
      <w:pPr>
        <w:ind w:left="2160" w:firstLine="720"/>
        <w:jc w:val="left"/>
      </w:pPr>
      <w:r w:rsidRPr="4318102C" w:rsidR="00C7127D">
        <w:rPr>
          <w:rFonts w:eastAsia="Times New Roman"/>
          <w:color w:val="000000" w:themeColor="text1" w:themeTint="FF" w:themeShade="FF"/>
        </w:rPr>
        <w:t xml:space="preserve">Email: </w:t>
      </w:r>
      <w:hyperlink r:id="R2535d4b184744b0e">
        <w:r w:rsidRPr="4318102C" w:rsidR="00C7127D">
          <w:rPr>
            <w:rStyle w:val="Hyperlink"/>
            <w:rFonts w:eastAsia="Times New Roman"/>
          </w:rPr>
          <w:t>hekelso@ilstu.edu</w:t>
        </w:r>
      </w:hyperlink>
      <w:r w:rsidRPr="4318102C" w:rsidR="00C7127D">
        <w:rPr>
          <w:rFonts w:eastAsia="Times New Roman"/>
          <w:color w:val="000000" w:themeColor="text1" w:themeTint="FF" w:themeShade="FF"/>
        </w:rPr>
        <w:t xml:space="preserve"> </w:t>
      </w:r>
    </w:p>
    <w:p w:rsidR="4318102C" w:rsidP="4318102C" w:rsidRDefault="4318102C" w14:paraId="01F2754D" w14:textId="13407EF7">
      <w:pPr>
        <w:ind w:left="2160" w:firstLine="720"/>
        <w:jc w:val="left"/>
        <w:rPr>
          <w:rFonts w:eastAsia="Times New Roman"/>
          <w:color w:val="000000" w:themeColor="text1" w:themeTint="FF" w:themeShade="FF"/>
        </w:rPr>
      </w:pPr>
    </w:p>
    <w:p w:rsidR="467075FB" w:rsidP="4318102C" w:rsidRDefault="467075FB" w14:paraId="088A064D" w14:textId="02D084C0">
      <w:pPr>
        <w:pStyle w:val="Normal"/>
        <w:suppressLineNumbers w:val="0"/>
        <w:bidi w:val="0"/>
        <w:spacing w:before="0" w:beforeAutospacing="off" w:after="0" w:afterAutospacing="off" w:line="240" w:lineRule="auto"/>
        <w:ind w:left="2160" w:right="0" w:firstLine="720"/>
        <w:jc w:val="left"/>
        <w:rPr>
          <w:rFonts w:eastAsia="Times New Roman"/>
          <w:b w:val="1"/>
          <w:bCs w:val="1"/>
          <w:i w:val="1"/>
          <w:iCs w:val="1"/>
          <w:color w:val="000000" w:themeColor="text1" w:themeTint="FF" w:themeShade="FF"/>
        </w:rPr>
      </w:pPr>
      <w:r w:rsidRPr="4318102C" w:rsidR="467075FB">
        <w:rPr>
          <w:rFonts w:eastAsia="Times New Roman"/>
          <w:b w:val="1"/>
          <w:bCs w:val="1"/>
          <w:i w:val="1"/>
          <w:iCs w:val="1"/>
          <w:color w:val="000000" w:themeColor="text1" w:themeTint="FF" w:themeShade="FF"/>
        </w:rPr>
        <w:t>Kate Peterson</w:t>
      </w:r>
      <w:r w:rsidRPr="4318102C" w:rsidR="467075FB">
        <w:rPr>
          <w:rFonts w:eastAsia="Times New Roman"/>
          <w:b w:val="1"/>
          <w:bCs w:val="1"/>
          <w:i w:val="1"/>
          <w:iCs w:val="1"/>
          <w:color w:val="000000" w:themeColor="text1" w:themeTint="FF" w:themeShade="FF"/>
        </w:rPr>
        <w:t>, PhD, RN, CPN, CNE, NPD-BC, NE-BC</w:t>
      </w:r>
    </w:p>
    <w:p w:rsidR="467075FB" w:rsidP="4318102C" w:rsidRDefault="467075FB" w14:paraId="11A00E5F" w14:textId="66C9BE85">
      <w:pPr>
        <w:ind w:left="2160" w:firstLine="720"/>
        <w:jc w:val="left"/>
        <w:rPr>
          <w:rFonts w:eastAsia="Times New Roman"/>
          <w:color w:val="000000" w:themeColor="text1" w:themeTint="FF" w:themeShade="FF"/>
        </w:rPr>
      </w:pPr>
      <w:r w:rsidRPr="4318102C" w:rsidR="467075FB">
        <w:rPr>
          <w:rFonts w:eastAsia="Times New Roman"/>
          <w:color w:val="000000" w:themeColor="text1" w:themeTint="FF" w:themeShade="FF"/>
        </w:rPr>
        <w:t xml:space="preserve">Instructional Assistant Professor </w:t>
      </w:r>
    </w:p>
    <w:p w:rsidR="467075FB" w:rsidP="4318102C" w:rsidRDefault="467075FB" w14:paraId="3AC95847" w14:textId="2AFCCB9E">
      <w:pPr>
        <w:ind w:left="2160" w:firstLine="720"/>
        <w:jc w:val="left"/>
        <w:rPr>
          <w:rFonts w:eastAsia="Times New Roman"/>
          <w:color w:val="000000" w:themeColor="text1" w:themeTint="FF" w:themeShade="FF"/>
        </w:rPr>
      </w:pPr>
      <w:r w:rsidRPr="4318102C" w:rsidR="467075FB">
        <w:rPr>
          <w:rFonts w:eastAsia="Times New Roman"/>
          <w:color w:val="000000" w:themeColor="text1" w:themeTint="FF" w:themeShade="FF"/>
        </w:rPr>
        <w:t xml:space="preserve">Email: </w:t>
      </w:r>
      <w:hyperlink r:id="R95b1378156684059">
        <w:r w:rsidRPr="4318102C" w:rsidR="017C7F2B">
          <w:rPr>
            <w:rStyle w:val="Hyperlink"/>
          </w:rPr>
          <w:t>kmpete4@ilstu.edu</w:t>
        </w:r>
      </w:hyperlink>
      <w:r w:rsidRPr="4318102C" w:rsidR="017C7F2B">
        <w:rPr>
          <w:rFonts w:eastAsia="Times New Roman"/>
          <w:color w:val="000000" w:themeColor="text1" w:themeTint="FF" w:themeShade="FF"/>
        </w:rPr>
        <w:t xml:space="preserve"> </w:t>
      </w:r>
    </w:p>
    <w:p w:rsidR="4318102C" w:rsidP="4318102C" w:rsidRDefault="4318102C" w14:paraId="3CBB4063" w14:textId="3ECCBFF9">
      <w:pPr>
        <w:pStyle w:val="Normal"/>
        <w:ind w:left="2160" w:firstLine="720"/>
        <w:jc w:val="left"/>
        <w:rPr>
          <w:rFonts w:eastAsia="Times New Roman"/>
          <w:color w:val="000000" w:themeColor="text1" w:themeTint="FF" w:themeShade="FF"/>
        </w:rPr>
      </w:pPr>
    </w:p>
    <w:p w:rsidR="002640FD" w:rsidP="00C7127D" w:rsidRDefault="002640FD" w14:paraId="68551055" w14:textId="77777777">
      <w:pPr>
        <w:ind w:left="2160" w:firstLine="720"/>
        <w:jc w:val="left"/>
        <w:rPr>
          <w:rFonts w:eastAsia="Times New Roman"/>
          <w:color w:val="000000" w:themeColor="text1"/>
        </w:rPr>
      </w:pPr>
    </w:p>
    <w:p w:rsidRPr="00834950" w:rsidR="002F5088" w:rsidP="002F5088" w:rsidRDefault="003C269C" w14:paraId="1EB5FD02" w14:textId="16973588">
      <w:pPr>
        <w:jc w:val="left"/>
        <w:rPr>
          <w:rFonts w:eastAsia="Times New Roman"/>
          <w:b/>
          <w:color w:val="000000"/>
        </w:rPr>
      </w:pPr>
      <w:r w:rsidRPr="00834950">
        <w:rPr>
          <w:rFonts w:eastAsia="Times New Roman"/>
          <w:b/>
          <w:color w:val="000000"/>
        </w:rPr>
        <w:t>OFFICE HOURS</w:t>
      </w:r>
      <w:proofErr w:type="gramStart"/>
      <w:r w:rsidRPr="00834950">
        <w:rPr>
          <w:rFonts w:eastAsia="Times New Roman"/>
          <w:b/>
          <w:color w:val="000000"/>
        </w:rPr>
        <w:t>:</w:t>
      </w:r>
      <w:r w:rsidRPr="00834950" w:rsidR="002F5088">
        <w:rPr>
          <w:rFonts w:eastAsia="Times New Roman"/>
          <w:b/>
          <w:color w:val="000000"/>
        </w:rPr>
        <w:tab/>
      </w:r>
      <w:r w:rsidRPr="00834950" w:rsidR="002F5088">
        <w:rPr>
          <w:rFonts w:eastAsia="Times New Roman"/>
          <w:b/>
          <w:color w:val="000000"/>
        </w:rPr>
        <w:tab/>
      </w:r>
      <w:r w:rsidRPr="00E14B44" w:rsidR="002F5088">
        <w:rPr>
          <w:rFonts w:eastAsia="Times New Roman"/>
          <w:bCs/>
          <w:color w:val="000000"/>
        </w:rPr>
        <w:t>By</w:t>
      </w:r>
      <w:proofErr w:type="gramEnd"/>
      <w:r w:rsidRPr="00E14B44" w:rsidR="002F5088">
        <w:rPr>
          <w:rFonts w:eastAsia="Times New Roman"/>
          <w:bCs/>
          <w:color w:val="000000"/>
        </w:rPr>
        <w:t xml:space="preserve"> appointment, </w:t>
      </w:r>
      <w:r w:rsidR="00E14B44">
        <w:rPr>
          <w:rFonts w:eastAsia="Times New Roman"/>
          <w:bCs/>
          <w:color w:val="000000"/>
        </w:rPr>
        <w:t xml:space="preserve">please </w:t>
      </w:r>
      <w:r w:rsidRPr="00E14B44" w:rsidR="002F5088">
        <w:rPr>
          <w:rFonts w:eastAsia="Times New Roman"/>
          <w:bCs/>
          <w:color w:val="000000"/>
        </w:rPr>
        <w:t xml:space="preserve">email to </w:t>
      </w:r>
      <w:proofErr w:type="gramStart"/>
      <w:r w:rsidRPr="00E14B44" w:rsidR="002F5088">
        <w:rPr>
          <w:rFonts w:eastAsia="Times New Roman"/>
          <w:bCs/>
          <w:color w:val="000000"/>
        </w:rPr>
        <w:t>set up</w:t>
      </w:r>
      <w:proofErr w:type="gramEnd"/>
      <w:r w:rsidRPr="00E14B44" w:rsidR="002F5088">
        <w:rPr>
          <w:rFonts w:eastAsia="Times New Roman"/>
          <w:bCs/>
          <w:color w:val="000000"/>
        </w:rPr>
        <w:t xml:space="preserve"> time.</w:t>
      </w:r>
    </w:p>
    <w:p w:rsidR="006865A2" w:rsidP="003C269C" w:rsidRDefault="006865A2" w14:paraId="1AEA28D6" w14:textId="77777777">
      <w:pPr>
        <w:jc w:val="left"/>
        <w:rPr>
          <w:rFonts w:eastAsia="Times New Roman"/>
          <w:b/>
          <w:color w:val="000000"/>
        </w:rPr>
      </w:pPr>
    </w:p>
    <w:p w:rsidR="00C842D9" w:rsidP="003C269C" w:rsidRDefault="00C842D9" w14:paraId="0B0F6405" w14:textId="77777777">
      <w:pPr>
        <w:jc w:val="left"/>
        <w:rPr>
          <w:rFonts w:eastAsia="Times New Roman"/>
          <w:b/>
          <w:color w:val="000000"/>
        </w:rPr>
      </w:pPr>
    </w:p>
    <w:p w:rsidR="00C842D9" w:rsidP="003C269C" w:rsidRDefault="00C842D9" w14:paraId="1560E0A5" w14:textId="77777777">
      <w:pPr>
        <w:jc w:val="left"/>
        <w:rPr>
          <w:rFonts w:eastAsia="Times New Roman"/>
          <w:b/>
          <w:color w:val="000000"/>
        </w:rPr>
      </w:pPr>
    </w:p>
    <w:p w:rsidR="00C842D9" w:rsidP="003C269C" w:rsidRDefault="00C842D9" w14:paraId="77A06D85" w14:textId="77777777">
      <w:pPr>
        <w:jc w:val="left"/>
        <w:rPr>
          <w:rFonts w:eastAsia="Times New Roman"/>
          <w:b/>
          <w:color w:val="000000"/>
        </w:rPr>
      </w:pPr>
    </w:p>
    <w:p w:rsidR="00C842D9" w:rsidP="4318102C" w:rsidRDefault="00352019" w14:paraId="0AB2A298" w14:textId="4E8C1F19">
      <w:pPr>
        <w:pStyle w:val="Normal"/>
        <w:jc w:val="left"/>
        <w:rPr>
          <w:rFonts w:eastAsia="Times New Roman"/>
          <w:b w:val="1"/>
          <w:bCs w:val="1"/>
          <w:color w:val="000000"/>
        </w:rPr>
      </w:pPr>
      <w:r w:rsidRPr="4318102C" w:rsidR="00352019">
        <w:rPr>
          <w:rFonts w:eastAsia="Times New Roman"/>
          <w:b w:val="1"/>
          <w:bCs w:val="1"/>
          <w:color w:val="000000" w:themeColor="text1" w:themeTint="FF" w:themeShade="FF"/>
        </w:rPr>
        <w:t>CLINICAL FACULTY:</w:t>
      </w:r>
    </w:p>
    <w:p w:rsidR="00C842D9" w:rsidP="003C269C" w:rsidRDefault="00C842D9" w14:paraId="618EDBFF" w14:textId="77777777">
      <w:pPr>
        <w:jc w:val="left"/>
        <w:rPr>
          <w:rFonts w:eastAsia="Times New Roman"/>
          <w:b/>
          <w:color w:val="000000"/>
        </w:rPr>
      </w:pPr>
    </w:p>
    <w:tbl>
      <w:tblPr>
        <w:tblStyle w:val="TableGrid"/>
        <w:tblW w:w="10910" w:type="dxa"/>
        <w:tblInd w:w="-5" w:type="dxa"/>
        <w:tblLayout w:type="fixed"/>
        <w:tblLook w:val="06A0" w:firstRow="1" w:lastRow="0" w:firstColumn="1" w:lastColumn="0" w:noHBand="1" w:noVBand="1"/>
      </w:tblPr>
      <w:tblGrid>
        <w:gridCol w:w="5400"/>
        <w:gridCol w:w="5510"/>
      </w:tblGrid>
      <w:tr w:rsidRPr="004E07C8" w:rsidR="005536DF" w:rsidTr="7C7D254B" w14:paraId="00AF11EA" w14:textId="77777777">
        <w:trPr>
          <w:trHeight w:val="300"/>
        </w:trPr>
        <w:tc>
          <w:tcPr>
            <w:tcW w:w="5400" w:type="dxa"/>
            <w:tcMar/>
          </w:tcPr>
          <w:p w:rsidRPr="00136B86" w:rsidR="005536DF" w:rsidP="00AA1038" w:rsidRDefault="005536DF" w14:paraId="31798CF2" w14:textId="709232AC">
            <w:pPr>
              <w:jc w:val="left"/>
              <w:rPr>
                <w:rStyle w:val="Heading1Char"/>
                <w:rFonts w:eastAsia="Times New Roman"/>
                <w:i/>
                <w:iCs/>
                <w:sz w:val="22"/>
                <w:szCs w:val="22"/>
              </w:rPr>
            </w:pPr>
            <w:r w:rsidRPr="00136B86">
              <w:rPr>
                <w:rStyle w:val="Heading1Char"/>
                <w:rFonts w:eastAsia="Times New Roman"/>
                <w:i/>
                <w:iCs/>
                <w:sz w:val="22"/>
                <w:szCs w:val="22"/>
              </w:rPr>
              <w:t>Danielle Boudeman, MSN-Ed, RN, CNE</w:t>
            </w:r>
          </w:p>
          <w:p w:rsidRPr="00136B86" w:rsidR="005536DF" w:rsidP="00AA1038" w:rsidRDefault="005536DF" w14:paraId="1F20E78C" w14:textId="77777777">
            <w:pPr>
              <w:jc w:val="left"/>
              <w:rPr>
                <w:rStyle w:val="Heading1Char"/>
                <w:rFonts w:eastAsia="Times New Roman"/>
                <w:b w:val="0"/>
                <w:bCs/>
                <w:sz w:val="22"/>
                <w:szCs w:val="22"/>
              </w:rPr>
            </w:pPr>
            <w:r w:rsidRPr="00136B86">
              <w:rPr>
                <w:rStyle w:val="Heading1Char"/>
                <w:rFonts w:eastAsia="Times New Roman"/>
                <w:b w:val="0"/>
                <w:bCs/>
                <w:sz w:val="22"/>
                <w:szCs w:val="22"/>
              </w:rPr>
              <w:t>Instructional Assistant Professor</w:t>
            </w:r>
          </w:p>
          <w:p w:rsidRPr="00136B86" w:rsidR="005536DF" w:rsidP="00AA1038" w:rsidRDefault="005536DF" w14:paraId="4C5FB236" w14:textId="77777777">
            <w:pPr>
              <w:jc w:val="left"/>
              <w:rPr>
                <w:rStyle w:val="Heading1Char"/>
                <w:rFonts w:eastAsia="Times New Roman"/>
                <w:b w:val="0"/>
                <w:bCs/>
                <w:sz w:val="22"/>
                <w:szCs w:val="22"/>
              </w:rPr>
            </w:pPr>
            <w:r w:rsidRPr="00136B86">
              <w:rPr>
                <w:rStyle w:val="Heading1Char"/>
                <w:rFonts w:eastAsia="Times New Roman"/>
                <w:b w:val="0"/>
                <w:bCs/>
                <w:sz w:val="22"/>
                <w:szCs w:val="22"/>
              </w:rPr>
              <w:t xml:space="preserve">Email: </w:t>
            </w:r>
            <w:hyperlink r:id="rId13">
              <w:r w:rsidRPr="00136B86">
                <w:rPr>
                  <w:rStyle w:val="Hyperlink"/>
                  <w:rFonts w:eastAsia="Times New Roman"/>
                  <w:bCs/>
                  <w:sz w:val="22"/>
                  <w:szCs w:val="22"/>
                </w:rPr>
                <w:t>dkboude@ilstu.edu</w:t>
              </w:r>
            </w:hyperlink>
            <w:r w:rsidRPr="00136B86">
              <w:rPr>
                <w:rStyle w:val="Heading1Char"/>
                <w:rFonts w:eastAsia="Times New Roman"/>
                <w:b w:val="0"/>
                <w:bCs/>
                <w:sz w:val="22"/>
                <w:szCs w:val="22"/>
              </w:rPr>
              <w:t xml:space="preserve"> </w:t>
            </w:r>
          </w:p>
          <w:p w:rsidRPr="00136B86" w:rsidR="005536DF" w:rsidP="00AA1038" w:rsidRDefault="005536DF" w14:paraId="0E449EFB" w14:textId="77777777">
            <w:pPr>
              <w:jc w:val="left"/>
              <w:rPr>
                <w:rStyle w:val="Heading1Char"/>
                <w:rFonts w:eastAsia="Times New Roman"/>
                <w:b w:val="0"/>
                <w:bCs/>
                <w:sz w:val="22"/>
                <w:szCs w:val="22"/>
              </w:rPr>
            </w:pPr>
            <w:r w:rsidRPr="00136B86">
              <w:rPr>
                <w:rStyle w:val="Heading1Char"/>
                <w:rFonts w:eastAsia="Times New Roman"/>
                <w:b w:val="0"/>
                <w:bCs/>
                <w:sz w:val="22"/>
                <w:szCs w:val="22"/>
              </w:rPr>
              <w:t>Clinical Sites:</w:t>
            </w:r>
          </w:p>
          <w:p w:rsidRPr="00136B86" w:rsidR="005536DF" w:rsidP="1BAA1C7B" w:rsidRDefault="19AFB9C7" w14:paraId="7993C318" w14:textId="7D128CE0">
            <w:pPr>
              <w:jc w:val="left"/>
              <w:rPr>
                <w:rStyle w:val="Heading1Char"/>
                <w:rFonts w:eastAsia="Times New Roman"/>
                <w:b w:val="0"/>
                <w:sz w:val="22"/>
                <w:szCs w:val="22"/>
              </w:rPr>
            </w:pPr>
            <w:r w:rsidRPr="1BAA1C7B">
              <w:rPr>
                <w:rStyle w:val="Heading1Char"/>
                <w:rFonts w:eastAsia="Times New Roman"/>
                <w:b w:val="0"/>
                <w:sz w:val="22"/>
                <w:szCs w:val="22"/>
              </w:rPr>
              <w:t>Olympia/</w:t>
            </w:r>
            <w:r w:rsidRPr="1BAA1C7B" w:rsidR="3CD8E775">
              <w:rPr>
                <w:rStyle w:val="Heading1Char"/>
                <w:rFonts w:eastAsia="Times New Roman"/>
                <w:b w:val="0"/>
                <w:sz w:val="22"/>
                <w:szCs w:val="22"/>
              </w:rPr>
              <w:t>Little Jewels (</w:t>
            </w:r>
            <w:r w:rsidR="00AF2BCD">
              <w:rPr>
                <w:rStyle w:val="Heading1Char"/>
                <w:rFonts w:eastAsia="Times New Roman"/>
                <w:b w:val="0"/>
                <w:sz w:val="22"/>
                <w:szCs w:val="22"/>
              </w:rPr>
              <w:t>Little Jewels</w:t>
            </w:r>
            <w:r w:rsidRPr="1BAA1C7B" w:rsidR="3CD8E775">
              <w:rPr>
                <w:rStyle w:val="Heading1Char"/>
                <w:rFonts w:eastAsia="Times New Roman"/>
                <w:b w:val="0"/>
                <w:sz w:val="22"/>
                <w:szCs w:val="22"/>
              </w:rPr>
              <w:t>)</w:t>
            </w:r>
          </w:p>
          <w:p w:rsidRPr="00316D41" w:rsidR="005536DF" w:rsidP="00AA1038" w:rsidRDefault="005536DF" w14:paraId="34B06D99" w14:textId="63600C74">
            <w:pPr>
              <w:jc w:val="left"/>
              <w:rPr>
                <w:rStyle w:val="Heading1Char"/>
                <w:rFonts w:eastAsia="Times New Roman"/>
                <w:b w:val="0"/>
                <w:bCs/>
                <w:sz w:val="22"/>
                <w:szCs w:val="22"/>
                <w:highlight w:val="yellow"/>
              </w:rPr>
            </w:pPr>
          </w:p>
        </w:tc>
        <w:tc>
          <w:tcPr>
            <w:tcW w:w="5510" w:type="dxa"/>
            <w:tcMar/>
          </w:tcPr>
          <w:p w:rsidRPr="00C842D9" w:rsidR="00C842D9" w:rsidP="00C842D9" w:rsidRDefault="00FD4F35" w14:paraId="7F806068" w14:textId="77777777">
            <w:pPr>
              <w:jc w:val="left"/>
              <w:rPr>
                <w:rFonts w:eastAsia="Times New Roman" w:cstheme="minorHAnsi"/>
                <w:b/>
                <w:i/>
                <w:iCs/>
                <w:sz w:val="22"/>
                <w:szCs w:val="22"/>
              </w:rPr>
            </w:pPr>
            <w:r>
              <w:rPr>
                <w:rStyle w:val="Heading1Char"/>
                <w:rFonts w:eastAsia="Times New Roman"/>
                <w:i/>
                <w:iCs/>
                <w:sz w:val="22"/>
                <w:szCs w:val="22"/>
              </w:rPr>
              <w:t>Susana Calderon</w:t>
            </w:r>
            <w:r w:rsidR="00C842D9">
              <w:rPr>
                <w:rStyle w:val="Heading1Char"/>
                <w:rFonts w:eastAsia="Times New Roman"/>
                <w:i/>
                <w:iCs/>
                <w:sz w:val="22"/>
                <w:szCs w:val="22"/>
              </w:rPr>
              <w:t xml:space="preserve"> </w:t>
            </w:r>
            <w:r w:rsidRPr="00C842D9" w:rsidR="00C842D9">
              <w:rPr>
                <w:rFonts w:eastAsia="Times New Roman" w:cstheme="minorHAnsi"/>
                <w:b/>
                <w:bCs/>
                <w:i/>
                <w:iCs/>
                <w:sz w:val="22"/>
                <w:szCs w:val="22"/>
              </w:rPr>
              <w:t>PhD, RN</w:t>
            </w:r>
            <w:r w:rsidRPr="00C842D9" w:rsidR="00C842D9">
              <w:rPr>
                <w:rFonts w:eastAsia="Times New Roman" w:cstheme="minorHAnsi"/>
                <w:b/>
                <w:i/>
                <w:iCs/>
                <w:sz w:val="22"/>
                <w:szCs w:val="22"/>
              </w:rPr>
              <w:t> </w:t>
            </w:r>
          </w:p>
          <w:p w:rsidRPr="00C842D9" w:rsidR="005536DF" w:rsidP="00AA1038" w:rsidRDefault="00C842D9" w14:paraId="6F69666A" w14:textId="4EE96DC3">
            <w:pPr>
              <w:jc w:val="left"/>
              <w:rPr>
                <w:rStyle w:val="Heading1Char"/>
                <w:rFonts w:eastAsia="Times New Roman"/>
                <w:b w:val="0"/>
                <w:bCs/>
                <w:sz w:val="22"/>
                <w:szCs w:val="22"/>
              </w:rPr>
            </w:pPr>
            <w:r w:rsidRPr="00C842D9">
              <w:rPr>
                <w:rFonts w:eastAsia="Times New Roman" w:cstheme="minorHAnsi"/>
                <w:bCs/>
                <w:sz w:val="22"/>
                <w:szCs w:val="22"/>
              </w:rPr>
              <w:t>Assistant Professor </w:t>
            </w:r>
          </w:p>
          <w:p w:rsidRPr="00057BFE" w:rsidR="005536DF" w:rsidP="00AA1038" w:rsidRDefault="005536DF" w14:paraId="1E561513" w14:textId="7D606D9E">
            <w:pPr>
              <w:jc w:val="left"/>
              <w:rPr>
                <w:rStyle w:val="Heading1Char"/>
                <w:rFonts w:eastAsia="Times New Roman"/>
                <w:b w:val="0"/>
                <w:bCs/>
                <w:sz w:val="22"/>
                <w:szCs w:val="22"/>
              </w:rPr>
            </w:pPr>
            <w:r w:rsidRPr="00057BFE">
              <w:rPr>
                <w:rStyle w:val="Heading1Char"/>
                <w:rFonts w:eastAsia="Times New Roman"/>
                <w:b w:val="0"/>
                <w:bCs/>
                <w:sz w:val="22"/>
                <w:szCs w:val="22"/>
              </w:rPr>
              <w:t xml:space="preserve">Email: </w:t>
            </w:r>
            <w:hyperlink w:history="1" r:id="rId14">
              <w:r w:rsidRPr="0098376D" w:rsidR="00DF0BDC">
                <w:rPr>
                  <w:rStyle w:val="Hyperlink"/>
                  <w:rFonts w:eastAsia="Times New Roman" w:cstheme="minorHAnsi"/>
                  <w:bCs/>
                  <w:sz w:val="22"/>
                  <w:szCs w:val="22"/>
                </w:rPr>
                <w:t>sjcalde@ilstu.edu</w:t>
              </w:r>
            </w:hyperlink>
            <w:r w:rsidR="00DF0BDC">
              <w:rPr>
                <w:rStyle w:val="Heading1Char"/>
                <w:rFonts w:eastAsia="Times New Roman"/>
                <w:b w:val="0"/>
                <w:bCs/>
                <w:sz w:val="22"/>
                <w:szCs w:val="22"/>
              </w:rPr>
              <w:t xml:space="preserve"> </w:t>
            </w:r>
          </w:p>
          <w:p w:rsidRPr="00AF2BCD" w:rsidR="005536DF" w:rsidP="00AA1038" w:rsidRDefault="005536DF" w14:paraId="4D779C2C" w14:textId="7E98FE6D">
            <w:pPr>
              <w:jc w:val="left"/>
              <w:rPr>
                <w:rStyle w:val="Heading1Char"/>
                <w:rFonts w:eastAsia="Times New Roman"/>
                <w:b w:val="0"/>
                <w:bCs/>
                <w:sz w:val="22"/>
                <w:szCs w:val="22"/>
              </w:rPr>
            </w:pPr>
            <w:r w:rsidRPr="00057BFE">
              <w:rPr>
                <w:rStyle w:val="Heading1Char"/>
                <w:rFonts w:eastAsia="Times New Roman"/>
                <w:b w:val="0"/>
                <w:bCs/>
                <w:sz w:val="22"/>
                <w:szCs w:val="22"/>
              </w:rPr>
              <w:t>Clinical Sites:</w:t>
            </w:r>
            <w:r w:rsidR="00C6681A">
              <w:rPr>
                <w:rStyle w:val="Heading1Char"/>
                <w:rFonts w:eastAsia="Times New Roman"/>
                <w:b w:val="0"/>
                <w:bCs/>
                <w:sz w:val="22"/>
                <w:szCs w:val="22"/>
              </w:rPr>
              <w:t xml:space="preserve"> Decatur School District</w:t>
            </w:r>
            <w:r w:rsidR="005B37DB">
              <w:rPr>
                <w:rStyle w:val="Heading1Char"/>
                <w:rFonts w:eastAsia="Times New Roman"/>
                <w:b w:val="0"/>
                <w:bCs/>
                <w:sz w:val="22"/>
                <w:szCs w:val="22"/>
              </w:rPr>
              <w:t>/Decatur Daycare</w:t>
            </w:r>
          </w:p>
        </w:tc>
      </w:tr>
      <w:tr w:rsidRPr="004E07C8" w:rsidR="005536DF" w:rsidTr="7C7D254B" w14:paraId="45081B5C" w14:textId="77777777">
        <w:trPr>
          <w:trHeight w:val="300"/>
        </w:trPr>
        <w:tc>
          <w:tcPr>
            <w:tcW w:w="5400" w:type="dxa"/>
            <w:tcMar/>
          </w:tcPr>
          <w:p w:rsidRPr="00216E4B" w:rsidR="005536DF" w:rsidP="00AA1038" w:rsidRDefault="002A6D49" w14:paraId="574EEDE3" w14:textId="322A5F10">
            <w:pPr>
              <w:jc w:val="left"/>
              <w:rPr>
                <w:rStyle w:val="Heading1Char"/>
                <w:rFonts w:eastAsia="Times New Roman"/>
                <w:i/>
                <w:iCs/>
                <w:sz w:val="22"/>
                <w:szCs w:val="22"/>
              </w:rPr>
            </w:pPr>
            <w:r w:rsidRPr="00216E4B">
              <w:rPr>
                <w:rStyle w:val="Heading1Char"/>
                <w:rFonts w:eastAsia="Times New Roman"/>
                <w:i/>
                <w:iCs/>
                <w:sz w:val="22"/>
                <w:szCs w:val="22"/>
              </w:rPr>
              <w:t>Holly Ng, DNP, APRN, CPNP-PC, CHSE</w:t>
            </w:r>
          </w:p>
          <w:p w:rsidRPr="00216E4B" w:rsidR="005536DF" w:rsidP="00AA1038" w:rsidRDefault="005536DF" w14:paraId="0A08F9EE" w14:textId="77777777">
            <w:pPr>
              <w:jc w:val="left"/>
              <w:rPr>
                <w:rStyle w:val="Heading1Char"/>
                <w:rFonts w:eastAsia="Times New Roman"/>
                <w:b w:val="0"/>
                <w:bCs/>
                <w:sz w:val="22"/>
                <w:szCs w:val="22"/>
              </w:rPr>
            </w:pPr>
            <w:r w:rsidRPr="00216E4B">
              <w:rPr>
                <w:rStyle w:val="Heading1Char"/>
                <w:rFonts w:eastAsia="Times New Roman"/>
                <w:b w:val="0"/>
                <w:bCs/>
                <w:sz w:val="22"/>
                <w:szCs w:val="22"/>
              </w:rPr>
              <w:t>Instructional Assistant Professor</w:t>
            </w:r>
          </w:p>
          <w:p w:rsidRPr="00216E4B" w:rsidR="005536DF" w:rsidP="00AA1038" w:rsidRDefault="005536DF" w14:paraId="1568E3F3" w14:textId="128BF248">
            <w:pPr>
              <w:jc w:val="left"/>
              <w:rPr>
                <w:rStyle w:val="Heading1Char"/>
                <w:rFonts w:eastAsia="Times New Roman"/>
                <w:b w:val="0"/>
                <w:bCs/>
                <w:sz w:val="22"/>
                <w:szCs w:val="22"/>
              </w:rPr>
            </w:pPr>
            <w:r w:rsidRPr="00216E4B">
              <w:rPr>
                <w:rStyle w:val="Heading1Char"/>
                <w:rFonts w:eastAsia="Times New Roman"/>
                <w:b w:val="0"/>
                <w:bCs/>
                <w:sz w:val="22"/>
                <w:szCs w:val="22"/>
              </w:rPr>
              <w:t>E</w:t>
            </w:r>
            <w:r w:rsidRPr="00216E4B" w:rsidR="002A6D49">
              <w:rPr>
                <w:rStyle w:val="Heading1Char"/>
                <w:rFonts w:eastAsia="Times New Roman"/>
                <w:b w:val="0"/>
                <w:bCs/>
                <w:sz w:val="22"/>
                <w:szCs w:val="22"/>
              </w:rPr>
              <w:t xml:space="preserve">mail: </w:t>
            </w:r>
            <w:hyperlink w:history="1" r:id="rId15">
              <w:r w:rsidRPr="00126E28" w:rsidR="00C860B8">
                <w:rPr>
                  <w:rStyle w:val="Hyperlink"/>
                  <w:rFonts w:eastAsia="Times New Roman" w:cstheme="minorHAnsi"/>
                  <w:bCs/>
                  <w:sz w:val="22"/>
                  <w:szCs w:val="22"/>
                </w:rPr>
                <w:t>hekelso@ilstu.edu</w:t>
              </w:r>
            </w:hyperlink>
            <w:r w:rsidR="00C860B8">
              <w:rPr>
                <w:rStyle w:val="Heading1Char"/>
                <w:rFonts w:eastAsia="Times New Roman"/>
                <w:b w:val="0"/>
                <w:bCs/>
                <w:sz w:val="22"/>
                <w:szCs w:val="22"/>
              </w:rPr>
              <w:t xml:space="preserve"> </w:t>
            </w:r>
          </w:p>
          <w:p w:rsidRPr="00216E4B" w:rsidR="005536DF" w:rsidP="00AA1038" w:rsidRDefault="005536DF" w14:paraId="73FD9580" w14:textId="77777777">
            <w:pPr>
              <w:jc w:val="left"/>
              <w:rPr>
                <w:rStyle w:val="Heading1Char"/>
                <w:rFonts w:eastAsia="Times New Roman"/>
                <w:b w:val="0"/>
                <w:bCs/>
                <w:sz w:val="22"/>
                <w:szCs w:val="22"/>
              </w:rPr>
            </w:pPr>
            <w:r w:rsidRPr="00216E4B">
              <w:rPr>
                <w:rStyle w:val="Heading1Char"/>
                <w:rFonts w:eastAsia="Times New Roman"/>
                <w:b w:val="0"/>
                <w:bCs/>
                <w:sz w:val="22"/>
                <w:szCs w:val="22"/>
              </w:rPr>
              <w:t>Clinical Sites:</w:t>
            </w:r>
          </w:p>
          <w:p w:rsidRPr="00316D41" w:rsidR="005536DF" w:rsidP="00AA1038" w:rsidRDefault="005B37DB" w14:paraId="625D407D" w14:textId="1CBAEE55">
            <w:pPr>
              <w:jc w:val="left"/>
              <w:rPr>
                <w:rStyle w:val="Heading1Char"/>
                <w:rFonts w:eastAsia="Times New Roman"/>
                <w:b w:val="0"/>
                <w:bCs/>
                <w:sz w:val="22"/>
                <w:szCs w:val="22"/>
                <w:highlight w:val="yellow"/>
              </w:rPr>
            </w:pPr>
            <w:r>
              <w:rPr>
                <w:rStyle w:val="Heading1Char"/>
                <w:rFonts w:eastAsia="Times New Roman"/>
                <w:b w:val="0"/>
                <w:bCs/>
                <w:sz w:val="22"/>
                <w:szCs w:val="22"/>
              </w:rPr>
              <w:t>CHOI-General Pediatrics/Almost Home Kids</w:t>
            </w:r>
          </w:p>
        </w:tc>
        <w:tc>
          <w:tcPr>
            <w:tcW w:w="5510" w:type="dxa"/>
            <w:tcMar/>
          </w:tcPr>
          <w:p w:rsidRPr="00CB4534" w:rsidR="00CB4534" w:rsidP="00CB4534" w:rsidRDefault="00CB4534" w14:paraId="7584314F" w14:textId="77777777">
            <w:pPr>
              <w:jc w:val="left"/>
              <w:rPr>
                <w:rFonts w:eastAsia="Times New Roman"/>
                <w:b/>
                <w:bCs/>
                <w:i/>
                <w:iCs/>
                <w:color w:val="000000" w:themeColor="text1"/>
                <w:sz w:val="22"/>
                <w:szCs w:val="22"/>
              </w:rPr>
            </w:pPr>
            <w:r w:rsidRPr="00CB4534">
              <w:rPr>
                <w:rFonts w:eastAsia="Times New Roman"/>
                <w:b/>
                <w:bCs/>
                <w:i/>
                <w:iCs/>
                <w:color w:val="000000" w:themeColor="text1"/>
                <w:sz w:val="22"/>
                <w:szCs w:val="22"/>
              </w:rPr>
              <w:t>Pamela Gampetro, PhD, APN, FNP-BC </w:t>
            </w:r>
          </w:p>
          <w:p w:rsidRPr="00216E4B" w:rsidR="005536DF" w:rsidP="00AA1038" w:rsidRDefault="00CB4534" w14:paraId="7E660D65" w14:textId="76BD1138">
            <w:pPr>
              <w:jc w:val="left"/>
              <w:rPr>
                <w:rStyle w:val="Heading1Char"/>
                <w:rFonts w:eastAsia="Times New Roman"/>
                <w:b w:val="0"/>
                <w:bCs/>
                <w:sz w:val="22"/>
                <w:szCs w:val="22"/>
              </w:rPr>
            </w:pPr>
            <w:r>
              <w:rPr>
                <w:rStyle w:val="Heading1Char"/>
                <w:rFonts w:eastAsia="Times New Roman"/>
                <w:b w:val="0"/>
                <w:bCs/>
                <w:sz w:val="22"/>
                <w:szCs w:val="22"/>
              </w:rPr>
              <w:t>Associate Professor</w:t>
            </w:r>
          </w:p>
          <w:p w:rsidRPr="00C941B2" w:rsidR="005536DF" w:rsidP="00AA1038" w:rsidRDefault="005536DF" w14:paraId="2C1CD0F5" w14:textId="20C8BE6C">
            <w:pPr>
              <w:jc w:val="left"/>
              <w:rPr>
                <w:rStyle w:val="Heading1Char"/>
                <w:rFonts w:eastAsia="Times New Roman" w:cs="Times New Roman"/>
                <w:b w:val="0"/>
                <w:color w:val="000000" w:themeColor="text1"/>
              </w:rPr>
            </w:pPr>
            <w:r w:rsidRPr="00216E4B">
              <w:rPr>
                <w:rStyle w:val="Heading1Char"/>
                <w:rFonts w:eastAsia="Times New Roman"/>
                <w:b w:val="0"/>
                <w:bCs/>
                <w:sz w:val="22"/>
                <w:szCs w:val="22"/>
              </w:rPr>
              <w:t>Email:</w:t>
            </w:r>
            <w:r w:rsidR="00CB4534">
              <w:rPr>
                <w:rStyle w:val="Heading1Char"/>
                <w:rFonts w:eastAsia="Times New Roman"/>
                <w:b w:val="0"/>
                <w:bCs/>
                <w:sz w:val="22"/>
                <w:szCs w:val="22"/>
              </w:rPr>
              <w:t xml:space="preserve"> </w:t>
            </w:r>
            <w:hyperlink w:tgtFrame="_blank" w:history="1" r:id="rId16">
              <w:r w:rsidRPr="00531105" w:rsidR="00C941B2">
                <w:rPr>
                  <w:rStyle w:val="Hyperlink"/>
                  <w:rFonts w:eastAsia="Times New Roman"/>
                </w:rPr>
                <w:t>pjgampe@ilstu.edu</w:t>
              </w:r>
            </w:hyperlink>
            <w:r w:rsidRPr="00531105" w:rsidR="00C941B2">
              <w:rPr>
                <w:rFonts w:eastAsia="Times New Roman"/>
                <w:color w:val="000000" w:themeColor="text1"/>
              </w:rPr>
              <w:t>  </w:t>
            </w:r>
          </w:p>
          <w:p w:rsidRPr="00CB4534" w:rsidR="005536DF" w:rsidP="00AA1038" w:rsidRDefault="005536DF" w14:paraId="6B8AC082" w14:textId="4342CEBF">
            <w:pPr>
              <w:jc w:val="left"/>
              <w:rPr>
                <w:rStyle w:val="Heading1Char"/>
                <w:rFonts w:eastAsia="Times New Roman"/>
                <w:b w:val="0"/>
                <w:bCs/>
                <w:sz w:val="22"/>
                <w:szCs w:val="22"/>
              </w:rPr>
            </w:pPr>
            <w:r w:rsidRPr="00216E4B">
              <w:rPr>
                <w:rStyle w:val="Heading1Char"/>
                <w:rFonts w:eastAsia="Times New Roman"/>
                <w:b w:val="0"/>
                <w:bCs/>
                <w:sz w:val="22"/>
                <w:szCs w:val="22"/>
              </w:rPr>
              <w:t>Clinical Sites:</w:t>
            </w:r>
            <w:r w:rsidR="00CB4534">
              <w:rPr>
                <w:rStyle w:val="Heading1Char"/>
                <w:rFonts w:eastAsia="Times New Roman"/>
                <w:b w:val="0"/>
                <w:bCs/>
                <w:sz w:val="22"/>
                <w:szCs w:val="22"/>
              </w:rPr>
              <w:t xml:space="preserve"> BJHS/Irving Elementary/YWCA</w:t>
            </w:r>
          </w:p>
        </w:tc>
      </w:tr>
      <w:tr w:rsidRPr="004E07C8" w:rsidR="005536DF" w:rsidTr="7C7D254B" w14:paraId="1D9E1978" w14:textId="77777777">
        <w:trPr>
          <w:trHeight w:val="300"/>
        </w:trPr>
        <w:tc>
          <w:tcPr>
            <w:tcW w:w="5400" w:type="dxa"/>
            <w:tcMar/>
          </w:tcPr>
          <w:p w:rsidRPr="00C24723" w:rsidR="005536DF" w:rsidP="00AA1038" w:rsidRDefault="005536DF" w14:paraId="630E740F" w14:textId="6AE5D95F">
            <w:pPr>
              <w:jc w:val="left"/>
              <w:rPr>
                <w:rStyle w:val="Heading1Char"/>
                <w:rFonts w:eastAsia="Times New Roman"/>
                <w:i/>
                <w:iCs/>
                <w:sz w:val="22"/>
                <w:szCs w:val="22"/>
              </w:rPr>
            </w:pPr>
            <w:r w:rsidRPr="00C24723">
              <w:rPr>
                <w:rStyle w:val="Heading1Char"/>
                <w:rFonts w:eastAsia="Times New Roman"/>
                <w:i/>
                <w:iCs/>
                <w:sz w:val="22"/>
                <w:szCs w:val="22"/>
              </w:rPr>
              <w:t>Sus</w:t>
            </w:r>
            <w:r w:rsidRPr="00C24723" w:rsidR="00D73615">
              <w:rPr>
                <w:rStyle w:val="Heading1Char"/>
                <w:rFonts w:eastAsia="Times New Roman"/>
                <w:i/>
                <w:iCs/>
                <w:sz w:val="22"/>
                <w:szCs w:val="22"/>
              </w:rPr>
              <w:t>ie Watkins</w:t>
            </w:r>
            <w:r w:rsidRPr="00C24723" w:rsidR="004F5DF7">
              <w:rPr>
                <w:rStyle w:val="Heading1Char"/>
                <w:rFonts w:eastAsia="Times New Roman"/>
                <w:i/>
                <w:iCs/>
                <w:sz w:val="22"/>
                <w:szCs w:val="22"/>
              </w:rPr>
              <w:t>,</w:t>
            </w:r>
            <w:r w:rsidRPr="00C24723">
              <w:rPr>
                <w:rStyle w:val="Heading1Char"/>
                <w:rFonts w:eastAsia="Times New Roman"/>
                <w:i/>
                <w:iCs/>
                <w:sz w:val="22"/>
                <w:szCs w:val="22"/>
              </w:rPr>
              <w:t xml:space="preserve"> </w:t>
            </w:r>
            <w:r w:rsidRPr="00C24723" w:rsidR="004F5DF7">
              <w:rPr>
                <w:rStyle w:val="Heading1Char"/>
                <w:rFonts w:eastAsia="Times New Roman"/>
                <w:i/>
                <w:iCs/>
                <w:sz w:val="22"/>
                <w:szCs w:val="22"/>
              </w:rPr>
              <w:t>PhD, RN, CNE, CPAHA</w:t>
            </w:r>
          </w:p>
          <w:p w:rsidRPr="00C24723" w:rsidR="005536DF" w:rsidP="00AA1038" w:rsidRDefault="005536DF" w14:paraId="3C8742E9" w14:textId="40FFEB86">
            <w:pPr>
              <w:jc w:val="left"/>
              <w:rPr>
                <w:rStyle w:val="Heading1Char"/>
                <w:rFonts w:eastAsia="Times New Roman"/>
                <w:b w:val="0"/>
                <w:bCs/>
                <w:sz w:val="22"/>
                <w:szCs w:val="22"/>
              </w:rPr>
            </w:pPr>
            <w:r w:rsidRPr="00C24723">
              <w:rPr>
                <w:rStyle w:val="Heading1Char"/>
                <w:rFonts w:eastAsia="Times New Roman"/>
                <w:b w:val="0"/>
                <w:bCs/>
                <w:sz w:val="22"/>
                <w:szCs w:val="22"/>
              </w:rPr>
              <w:t>Ass</w:t>
            </w:r>
            <w:r w:rsidRPr="00C24723" w:rsidR="004F5DF7">
              <w:rPr>
                <w:rStyle w:val="Heading1Char"/>
                <w:rFonts w:eastAsia="Times New Roman"/>
                <w:b w:val="0"/>
                <w:bCs/>
                <w:sz w:val="22"/>
                <w:szCs w:val="22"/>
              </w:rPr>
              <w:t>ociate Professor</w:t>
            </w:r>
          </w:p>
          <w:p w:rsidRPr="00C24723" w:rsidR="005536DF" w:rsidP="00AA1038" w:rsidRDefault="005536DF" w14:paraId="2C1EA7DB" w14:textId="65C87A87">
            <w:pPr>
              <w:jc w:val="left"/>
              <w:rPr>
                <w:rStyle w:val="Heading1Char"/>
                <w:rFonts w:eastAsia="Times New Roman"/>
                <w:b w:val="0"/>
                <w:bCs/>
                <w:sz w:val="22"/>
                <w:szCs w:val="22"/>
              </w:rPr>
            </w:pPr>
            <w:r w:rsidRPr="00C24723">
              <w:rPr>
                <w:rStyle w:val="Heading1Char"/>
                <w:rFonts w:eastAsia="Times New Roman"/>
                <w:b w:val="0"/>
                <w:bCs/>
                <w:sz w:val="22"/>
                <w:szCs w:val="22"/>
              </w:rPr>
              <w:t>Email:</w:t>
            </w:r>
            <w:r w:rsidRPr="00C24723" w:rsidR="004F5DF7">
              <w:rPr>
                <w:rStyle w:val="Heading1Char"/>
                <w:rFonts w:eastAsia="Times New Roman"/>
                <w:b w:val="0"/>
                <w:bCs/>
                <w:sz w:val="22"/>
                <w:szCs w:val="22"/>
              </w:rPr>
              <w:t xml:space="preserve"> </w:t>
            </w:r>
            <w:hyperlink w:history="1" r:id="rId17">
              <w:r w:rsidRPr="00126E28" w:rsidR="00C860B8">
                <w:rPr>
                  <w:rStyle w:val="Hyperlink"/>
                  <w:rFonts w:eastAsia="Times New Roman" w:cstheme="minorHAnsi"/>
                  <w:bCs/>
                  <w:sz w:val="22"/>
                  <w:szCs w:val="22"/>
                </w:rPr>
                <w:t>smwatk2@ilstu.edu</w:t>
              </w:r>
            </w:hyperlink>
            <w:r w:rsidR="00C860B8">
              <w:rPr>
                <w:rStyle w:val="Heading1Char"/>
                <w:rFonts w:eastAsia="Times New Roman"/>
                <w:b w:val="0"/>
                <w:bCs/>
                <w:sz w:val="22"/>
                <w:szCs w:val="22"/>
              </w:rPr>
              <w:t xml:space="preserve"> </w:t>
            </w:r>
          </w:p>
          <w:p w:rsidRPr="00C24723" w:rsidR="005536DF" w:rsidP="00AA1038" w:rsidRDefault="005536DF" w14:paraId="2F1A53C7" w14:textId="77777777">
            <w:pPr>
              <w:jc w:val="left"/>
              <w:rPr>
                <w:rStyle w:val="Heading1Char"/>
                <w:rFonts w:eastAsia="Times New Roman"/>
                <w:b w:val="0"/>
                <w:bCs/>
                <w:sz w:val="22"/>
                <w:szCs w:val="22"/>
              </w:rPr>
            </w:pPr>
            <w:r w:rsidRPr="00C24723">
              <w:rPr>
                <w:rStyle w:val="Heading1Char"/>
                <w:rFonts w:eastAsia="Times New Roman"/>
                <w:b w:val="0"/>
                <w:bCs/>
                <w:sz w:val="22"/>
                <w:szCs w:val="22"/>
              </w:rPr>
              <w:t>Clinical Sites:</w:t>
            </w:r>
          </w:p>
          <w:p w:rsidRPr="00316D41" w:rsidR="005536DF" w:rsidP="6E67FF80" w:rsidRDefault="00C24723" w14:paraId="200CBD41" w14:textId="65BD71B6">
            <w:pPr>
              <w:jc w:val="left"/>
              <w:rPr>
                <w:rStyle w:val="Heading1Char"/>
                <w:rFonts w:eastAsia="Times New Roman"/>
                <w:b w:val="0"/>
                <w:sz w:val="22"/>
                <w:szCs w:val="22"/>
                <w:highlight w:val="yellow"/>
              </w:rPr>
            </w:pPr>
            <w:r w:rsidRPr="6E67FF80">
              <w:rPr>
                <w:rStyle w:val="Heading1Char"/>
                <w:rFonts w:eastAsia="Times New Roman"/>
                <w:b w:val="0"/>
                <w:sz w:val="22"/>
                <w:szCs w:val="22"/>
              </w:rPr>
              <w:t>Normal Community High School/</w:t>
            </w:r>
            <w:r w:rsidRPr="6E67FF80" w:rsidR="00144D87">
              <w:rPr>
                <w:rStyle w:val="Heading1Char"/>
                <w:rFonts w:eastAsia="Times New Roman"/>
                <w:b w:val="0"/>
                <w:sz w:val="22"/>
                <w:szCs w:val="22"/>
              </w:rPr>
              <w:t>Little Jewels (</w:t>
            </w:r>
            <w:r w:rsidR="00E82575">
              <w:rPr>
                <w:rStyle w:val="Heading1Char"/>
                <w:rFonts w:eastAsia="Times New Roman"/>
                <w:b w:val="0"/>
                <w:sz w:val="22"/>
                <w:szCs w:val="22"/>
              </w:rPr>
              <w:t>Williamsburg)</w:t>
            </w:r>
          </w:p>
        </w:tc>
        <w:tc>
          <w:tcPr>
            <w:tcW w:w="5510" w:type="dxa"/>
            <w:tcMar/>
          </w:tcPr>
          <w:p w:rsidRPr="00144D87" w:rsidR="005536DF" w:rsidP="00AA1038" w:rsidRDefault="005536DF" w14:paraId="23C536CA" w14:textId="77777777">
            <w:pPr>
              <w:jc w:val="left"/>
              <w:rPr>
                <w:rStyle w:val="Heading1Char"/>
                <w:rFonts w:eastAsia="Times New Roman"/>
                <w:i/>
                <w:iCs/>
                <w:sz w:val="22"/>
                <w:szCs w:val="22"/>
              </w:rPr>
            </w:pPr>
            <w:r w:rsidRPr="00144D87">
              <w:rPr>
                <w:rStyle w:val="Heading1Char"/>
                <w:rFonts w:eastAsia="Times New Roman"/>
                <w:i/>
                <w:iCs/>
                <w:sz w:val="22"/>
                <w:szCs w:val="22"/>
              </w:rPr>
              <w:t>Michelle Maurer, MSN, RN, NCSN, PEL-CSN</w:t>
            </w:r>
          </w:p>
          <w:p w:rsidRPr="00144D87" w:rsidR="005536DF" w:rsidP="00AA1038" w:rsidRDefault="005536DF" w14:paraId="5FD3A47E" w14:textId="77777777">
            <w:pPr>
              <w:jc w:val="left"/>
              <w:rPr>
                <w:rStyle w:val="Heading1Char"/>
                <w:rFonts w:eastAsia="Times New Roman"/>
                <w:b w:val="0"/>
                <w:bCs/>
                <w:sz w:val="22"/>
                <w:szCs w:val="22"/>
              </w:rPr>
            </w:pPr>
            <w:r w:rsidRPr="00144D87">
              <w:rPr>
                <w:rStyle w:val="Heading1Char"/>
                <w:rFonts w:eastAsia="Times New Roman"/>
                <w:b w:val="0"/>
                <w:bCs/>
                <w:sz w:val="22"/>
                <w:szCs w:val="22"/>
              </w:rPr>
              <w:t>Instructional Assistant Professor</w:t>
            </w:r>
          </w:p>
          <w:p w:rsidRPr="00144D87" w:rsidR="005536DF" w:rsidP="00AA1038" w:rsidRDefault="005536DF" w14:paraId="555A700E" w14:textId="77777777">
            <w:pPr>
              <w:jc w:val="left"/>
              <w:rPr>
                <w:rFonts w:eastAsia="Times New Roman"/>
                <w:bCs/>
                <w:sz w:val="22"/>
                <w:szCs w:val="22"/>
              </w:rPr>
            </w:pPr>
            <w:r w:rsidRPr="00144D87">
              <w:rPr>
                <w:rStyle w:val="Heading1Char"/>
                <w:rFonts w:eastAsia="Times New Roman"/>
                <w:b w:val="0"/>
                <w:bCs/>
                <w:sz w:val="22"/>
                <w:szCs w:val="22"/>
              </w:rPr>
              <w:t xml:space="preserve">Email: </w:t>
            </w:r>
            <w:hyperlink r:id="rId18">
              <w:r w:rsidRPr="00144D87">
                <w:rPr>
                  <w:rStyle w:val="Hyperlink"/>
                  <w:rFonts w:eastAsia="Times New Roman"/>
                  <w:bCs/>
                  <w:sz w:val="22"/>
                  <w:szCs w:val="22"/>
                </w:rPr>
                <w:t>maganey@ilstu.edu</w:t>
              </w:r>
            </w:hyperlink>
          </w:p>
          <w:p w:rsidRPr="00144D87" w:rsidR="005536DF" w:rsidP="00AA1038" w:rsidRDefault="005536DF" w14:paraId="0989B3B6" w14:textId="77777777">
            <w:pPr>
              <w:jc w:val="left"/>
              <w:rPr>
                <w:rStyle w:val="Heading1Char"/>
                <w:rFonts w:eastAsia="Times New Roman"/>
                <w:b w:val="0"/>
                <w:bCs/>
                <w:sz w:val="22"/>
                <w:szCs w:val="22"/>
              </w:rPr>
            </w:pPr>
            <w:r w:rsidRPr="00144D87">
              <w:rPr>
                <w:rStyle w:val="Heading1Char"/>
                <w:rFonts w:eastAsia="Times New Roman"/>
                <w:b w:val="0"/>
                <w:bCs/>
                <w:sz w:val="22"/>
                <w:szCs w:val="22"/>
              </w:rPr>
              <w:t>Clinical Sites:</w:t>
            </w:r>
          </w:p>
          <w:p w:rsidRPr="00316D41" w:rsidR="005536DF" w:rsidP="00AA1038" w:rsidRDefault="005536DF" w14:paraId="02C012CE" w14:textId="5DA4FEDC">
            <w:pPr>
              <w:jc w:val="left"/>
              <w:rPr>
                <w:rStyle w:val="Heading1Char"/>
                <w:rFonts w:eastAsia="Times New Roman"/>
                <w:b w:val="0"/>
                <w:bCs/>
                <w:sz w:val="22"/>
                <w:szCs w:val="22"/>
                <w:highlight w:val="yellow"/>
              </w:rPr>
            </w:pPr>
            <w:r w:rsidRPr="00144D87">
              <w:rPr>
                <w:rStyle w:val="Heading1Char"/>
                <w:rFonts w:eastAsia="Times New Roman"/>
                <w:b w:val="0"/>
                <w:bCs/>
                <w:sz w:val="22"/>
                <w:szCs w:val="22"/>
              </w:rPr>
              <w:t>Bloomington Jr High School/</w:t>
            </w:r>
            <w:r w:rsidR="00CC7D7F">
              <w:rPr>
                <w:rStyle w:val="Heading1Char"/>
                <w:rFonts w:eastAsia="Times New Roman"/>
                <w:b w:val="0"/>
                <w:bCs/>
                <w:sz w:val="22"/>
                <w:szCs w:val="22"/>
              </w:rPr>
              <w:t>Oakland Elementary/YWCA</w:t>
            </w:r>
          </w:p>
        </w:tc>
      </w:tr>
      <w:tr w:rsidRPr="004E07C8" w:rsidR="005536DF" w:rsidTr="7C7D254B" w14:paraId="37B4EC4C" w14:textId="77777777">
        <w:trPr>
          <w:trHeight w:val="300"/>
        </w:trPr>
        <w:tc>
          <w:tcPr>
            <w:tcW w:w="5400" w:type="dxa"/>
            <w:tcMar/>
          </w:tcPr>
          <w:p w:rsidR="00C22730" w:rsidP="27EB6F36" w:rsidRDefault="00864571" w14:paraId="5BF2B9B5" w14:textId="77777777">
            <w:pPr>
              <w:jc w:val="left"/>
              <w:rPr>
                <w:rStyle w:val="Heading1Char"/>
                <w:rFonts w:eastAsia="Times New Roman"/>
                <w:i/>
                <w:iCs/>
                <w:sz w:val="22"/>
                <w:szCs w:val="22"/>
              </w:rPr>
            </w:pPr>
            <w:r>
              <w:rPr>
                <w:rStyle w:val="Heading1Char"/>
                <w:rFonts w:eastAsia="Times New Roman"/>
                <w:i/>
                <w:iCs/>
                <w:sz w:val="22"/>
                <w:szCs w:val="22"/>
              </w:rPr>
              <w:t>Shannon Feldman</w:t>
            </w:r>
            <w:r w:rsidR="002A76C9">
              <w:rPr>
                <w:rStyle w:val="Heading1Char"/>
                <w:rFonts w:eastAsia="Times New Roman"/>
                <w:i/>
                <w:iCs/>
                <w:sz w:val="22"/>
                <w:szCs w:val="22"/>
              </w:rPr>
              <w:t>, APRN, ACNS-BC, MSN, MFN, AA-SANE</w:t>
            </w:r>
          </w:p>
          <w:p w:rsidR="002A76C9" w:rsidP="27EB6F36" w:rsidRDefault="002A76C9" w14:paraId="2FE5C38A" w14:textId="77777777">
            <w:pPr>
              <w:jc w:val="left"/>
              <w:rPr>
                <w:rStyle w:val="Heading1Char"/>
                <w:rFonts w:eastAsia="Times New Roman"/>
                <w:b w:val="0"/>
                <w:bCs/>
                <w:i/>
                <w:iCs/>
                <w:sz w:val="22"/>
                <w:szCs w:val="22"/>
              </w:rPr>
            </w:pPr>
            <w:r>
              <w:rPr>
                <w:rStyle w:val="Heading1Char"/>
                <w:rFonts w:eastAsia="Times New Roman"/>
                <w:b w:val="0"/>
                <w:bCs/>
                <w:i/>
                <w:iCs/>
                <w:sz w:val="22"/>
                <w:szCs w:val="22"/>
              </w:rPr>
              <w:t>Instructional Assistant Professor</w:t>
            </w:r>
          </w:p>
          <w:p w:rsidR="002A76C9" w:rsidP="27EB6F36" w:rsidRDefault="00DD30B6" w14:paraId="3CC7665E" w14:textId="37CF95DA">
            <w:pPr>
              <w:jc w:val="left"/>
              <w:rPr>
                <w:rStyle w:val="Heading1Char"/>
                <w:rFonts w:eastAsia="Times New Roman"/>
                <w:b w:val="0"/>
                <w:bCs/>
                <w:sz w:val="22"/>
                <w:szCs w:val="22"/>
              </w:rPr>
            </w:pPr>
            <w:r>
              <w:rPr>
                <w:rStyle w:val="Heading1Char"/>
                <w:rFonts w:eastAsia="Times New Roman"/>
                <w:b w:val="0"/>
                <w:bCs/>
                <w:sz w:val="22"/>
                <w:szCs w:val="22"/>
              </w:rPr>
              <w:t xml:space="preserve">Email: </w:t>
            </w:r>
            <w:hyperlink w:history="1" r:id="rId19">
              <w:r w:rsidRPr="0098376D">
                <w:rPr>
                  <w:rStyle w:val="Hyperlink"/>
                  <w:rFonts w:eastAsia="Times New Roman" w:cstheme="minorHAnsi"/>
                  <w:bCs/>
                  <w:sz w:val="22"/>
                  <w:szCs w:val="22"/>
                </w:rPr>
                <w:t>sllaesc@ilstu.edu</w:t>
              </w:r>
            </w:hyperlink>
          </w:p>
          <w:p w:rsidRPr="002A76C9" w:rsidR="00DD30B6" w:rsidP="27EB6F36" w:rsidRDefault="00DD30B6" w14:paraId="4CE47624" w14:textId="3CAA131C">
            <w:pPr>
              <w:jc w:val="left"/>
              <w:rPr>
                <w:rStyle w:val="Heading1Char"/>
                <w:rFonts w:eastAsia="Times New Roman"/>
                <w:b w:val="0"/>
                <w:bCs/>
                <w:sz w:val="22"/>
                <w:szCs w:val="22"/>
              </w:rPr>
            </w:pPr>
            <w:r>
              <w:rPr>
                <w:rStyle w:val="Heading1Char"/>
                <w:rFonts w:eastAsia="Times New Roman"/>
                <w:b w:val="0"/>
                <w:bCs/>
                <w:sz w:val="22"/>
                <w:szCs w:val="22"/>
              </w:rPr>
              <w:t xml:space="preserve">Clinical Sites: </w:t>
            </w:r>
            <w:r w:rsidR="00655917">
              <w:rPr>
                <w:rStyle w:val="Heading1Char"/>
                <w:rFonts w:eastAsia="Times New Roman"/>
                <w:b w:val="0"/>
                <w:bCs/>
                <w:sz w:val="22"/>
                <w:szCs w:val="22"/>
              </w:rPr>
              <w:t>Lexington District/</w:t>
            </w:r>
            <w:r w:rsidR="00F617D4">
              <w:rPr>
                <w:rStyle w:val="Heading1Char"/>
                <w:rFonts w:eastAsia="Times New Roman"/>
                <w:b w:val="0"/>
                <w:bCs/>
                <w:sz w:val="22"/>
                <w:szCs w:val="22"/>
              </w:rPr>
              <w:t>Little Jewels (Williamsburg)</w:t>
            </w:r>
          </w:p>
        </w:tc>
        <w:tc>
          <w:tcPr>
            <w:tcW w:w="5510" w:type="dxa"/>
            <w:tcMar/>
          </w:tcPr>
          <w:p w:rsidRPr="00C24723" w:rsidR="005B6ADD" w:rsidP="00430C24" w:rsidRDefault="00FF093D" w14:paraId="66A92B10" w14:textId="5F7B9EAB">
            <w:pPr>
              <w:jc w:val="left"/>
              <w:rPr>
                <w:rStyle w:val="Heading1Char"/>
                <w:rFonts w:eastAsia="Times New Roman"/>
                <w:i/>
                <w:iCs/>
                <w:sz w:val="22"/>
                <w:szCs w:val="22"/>
              </w:rPr>
            </w:pPr>
            <w:r>
              <w:rPr>
                <w:rStyle w:val="Heading1Char"/>
                <w:rFonts w:eastAsia="Times New Roman"/>
                <w:i/>
                <w:iCs/>
                <w:sz w:val="22"/>
                <w:szCs w:val="22"/>
              </w:rPr>
              <w:t>Jung Eun Kim</w:t>
            </w:r>
            <w:r w:rsidR="005B6ADD">
              <w:rPr>
                <w:rStyle w:val="Heading1Char"/>
                <w:rFonts w:eastAsia="Times New Roman"/>
                <w:i/>
                <w:iCs/>
                <w:sz w:val="22"/>
                <w:szCs w:val="22"/>
              </w:rPr>
              <w:t xml:space="preserve"> PhD, RN</w:t>
            </w:r>
          </w:p>
          <w:p w:rsidRPr="00C24723" w:rsidR="00430C24" w:rsidP="00430C24" w:rsidRDefault="00430C24" w14:paraId="5D29808E" w14:textId="488EDE69">
            <w:pPr>
              <w:jc w:val="left"/>
              <w:rPr>
                <w:rStyle w:val="Heading1Char"/>
                <w:rFonts w:eastAsia="Times New Roman"/>
                <w:b w:val="0"/>
                <w:bCs/>
                <w:sz w:val="22"/>
                <w:szCs w:val="22"/>
              </w:rPr>
            </w:pPr>
            <w:r w:rsidRPr="00C24723">
              <w:rPr>
                <w:rStyle w:val="Heading1Char"/>
                <w:rFonts w:eastAsia="Times New Roman"/>
                <w:b w:val="0"/>
                <w:bCs/>
                <w:sz w:val="22"/>
                <w:szCs w:val="22"/>
              </w:rPr>
              <w:t>Ass</w:t>
            </w:r>
            <w:r w:rsidR="005B6ADD">
              <w:rPr>
                <w:rStyle w:val="Heading1Char"/>
                <w:rFonts w:eastAsia="Times New Roman"/>
                <w:b w:val="0"/>
                <w:bCs/>
                <w:sz w:val="22"/>
                <w:szCs w:val="22"/>
              </w:rPr>
              <w:t>istant</w:t>
            </w:r>
            <w:r w:rsidRPr="00C24723">
              <w:rPr>
                <w:rStyle w:val="Heading1Char"/>
                <w:rFonts w:eastAsia="Times New Roman"/>
                <w:b w:val="0"/>
                <w:bCs/>
                <w:sz w:val="22"/>
                <w:szCs w:val="22"/>
              </w:rPr>
              <w:t xml:space="preserve"> Professor</w:t>
            </w:r>
          </w:p>
          <w:p w:rsidRPr="00C24723" w:rsidR="00430C24" w:rsidP="00430C24" w:rsidRDefault="00430C24" w14:paraId="1C35B3EF" w14:textId="19639BC5">
            <w:pPr>
              <w:jc w:val="left"/>
              <w:rPr>
                <w:rStyle w:val="Heading1Char"/>
                <w:rFonts w:eastAsia="Times New Roman"/>
                <w:b w:val="0"/>
                <w:bCs/>
                <w:sz w:val="22"/>
                <w:szCs w:val="22"/>
              </w:rPr>
            </w:pPr>
            <w:r w:rsidRPr="00C24723">
              <w:rPr>
                <w:rStyle w:val="Heading1Char"/>
                <w:rFonts w:eastAsia="Times New Roman"/>
                <w:b w:val="0"/>
                <w:bCs/>
                <w:sz w:val="22"/>
                <w:szCs w:val="22"/>
              </w:rPr>
              <w:t>Email</w:t>
            </w:r>
            <w:r w:rsidR="005B6ADD">
              <w:rPr>
                <w:rStyle w:val="Heading1Char"/>
                <w:rFonts w:eastAsia="Times New Roman"/>
                <w:b w:val="0"/>
                <w:bCs/>
                <w:sz w:val="22"/>
                <w:szCs w:val="22"/>
              </w:rPr>
              <w:t xml:space="preserve">: </w:t>
            </w:r>
            <w:hyperlink w:history="1" r:id="rId20">
              <w:r w:rsidRPr="00126E28" w:rsidR="005841E4">
                <w:rPr>
                  <w:rStyle w:val="Hyperlink"/>
                  <w:rFonts w:eastAsia="Times New Roman" w:cstheme="minorHAnsi"/>
                  <w:bCs/>
                  <w:sz w:val="22"/>
                  <w:szCs w:val="22"/>
                </w:rPr>
                <w:t>jkim133@ilstu.edu</w:t>
              </w:r>
            </w:hyperlink>
            <w:r w:rsidR="005841E4">
              <w:rPr>
                <w:rStyle w:val="Heading1Char"/>
                <w:rFonts w:eastAsia="Times New Roman"/>
                <w:b w:val="0"/>
                <w:bCs/>
                <w:sz w:val="22"/>
                <w:szCs w:val="22"/>
              </w:rPr>
              <w:t xml:space="preserve"> </w:t>
            </w:r>
            <w:r w:rsidRPr="00C24723">
              <w:rPr>
                <w:rStyle w:val="Heading1Char"/>
                <w:rFonts w:eastAsia="Times New Roman"/>
                <w:b w:val="0"/>
                <w:bCs/>
                <w:sz w:val="22"/>
                <w:szCs w:val="22"/>
              </w:rPr>
              <w:t xml:space="preserve"> </w:t>
            </w:r>
          </w:p>
          <w:p w:rsidRPr="00C24723" w:rsidR="00430C24" w:rsidP="00430C24" w:rsidRDefault="00430C24" w14:paraId="5344A453" w14:textId="77777777">
            <w:pPr>
              <w:jc w:val="left"/>
              <w:rPr>
                <w:rStyle w:val="Heading1Char"/>
                <w:rFonts w:eastAsia="Times New Roman"/>
                <w:b w:val="0"/>
                <w:bCs/>
                <w:sz w:val="22"/>
                <w:szCs w:val="22"/>
              </w:rPr>
            </w:pPr>
            <w:r w:rsidRPr="00C24723">
              <w:rPr>
                <w:rStyle w:val="Heading1Char"/>
                <w:rFonts w:eastAsia="Times New Roman"/>
                <w:b w:val="0"/>
                <w:bCs/>
                <w:sz w:val="22"/>
                <w:szCs w:val="22"/>
              </w:rPr>
              <w:t>Clinical Sites:</w:t>
            </w:r>
          </w:p>
          <w:p w:rsidR="00116AB6" w:rsidP="00430C24" w:rsidRDefault="00116AB6" w14:paraId="238FC4ED" w14:textId="77777777">
            <w:pPr>
              <w:jc w:val="left"/>
              <w:rPr>
                <w:rStyle w:val="Heading1Char"/>
                <w:rFonts w:eastAsia="Times New Roman"/>
                <w:b w:val="0"/>
                <w:bCs/>
                <w:sz w:val="22"/>
                <w:szCs w:val="22"/>
              </w:rPr>
            </w:pPr>
            <w:r>
              <w:rPr>
                <w:rStyle w:val="Heading1Char"/>
                <w:rFonts w:eastAsia="Times New Roman"/>
                <w:b w:val="0"/>
                <w:bCs/>
                <w:sz w:val="22"/>
                <w:szCs w:val="22"/>
              </w:rPr>
              <w:t xml:space="preserve">McLean County Health Dept &amp; Sarah Raymond </w:t>
            </w:r>
          </w:p>
          <w:p w:rsidRPr="00316D41" w:rsidR="00FE0C05" w:rsidP="00430C24" w:rsidRDefault="00FD4F35" w14:paraId="06D515E0" w14:textId="6C331E9F">
            <w:pPr>
              <w:jc w:val="left"/>
              <w:rPr>
                <w:rStyle w:val="Heading1Char"/>
                <w:rFonts w:eastAsia="Times New Roman"/>
                <w:b w:val="0"/>
                <w:bCs/>
                <w:sz w:val="22"/>
                <w:szCs w:val="22"/>
                <w:highlight w:val="yellow"/>
              </w:rPr>
            </w:pPr>
            <w:r>
              <w:rPr>
                <w:rStyle w:val="Heading1Char"/>
                <w:rFonts w:eastAsia="Times New Roman"/>
                <w:b w:val="0"/>
                <w:bCs/>
                <w:sz w:val="22"/>
                <w:szCs w:val="22"/>
              </w:rPr>
              <w:t>Benjamin Elementary &amp; Evans Junior High</w:t>
            </w:r>
            <w:r w:rsidR="00D942C5">
              <w:rPr>
                <w:rStyle w:val="Heading1Char"/>
                <w:rFonts w:eastAsia="Times New Roman"/>
                <w:b w:val="0"/>
                <w:bCs/>
                <w:sz w:val="22"/>
                <w:szCs w:val="22"/>
              </w:rPr>
              <w:t>/Little Jewels (Oakland)</w:t>
            </w:r>
            <w:r>
              <w:rPr>
                <w:rStyle w:val="Heading1Char"/>
                <w:rFonts w:eastAsia="Times New Roman"/>
                <w:b w:val="0"/>
                <w:bCs/>
                <w:sz w:val="22"/>
                <w:szCs w:val="22"/>
              </w:rPr>
              <w:t xml:space="preserve"> </w:t>
            </w:r>
            <w:r w:rsidR="00CE4B20">
              <w:rPr>
                <w:rStyle w:val="Heading1Char"/>
                <w:rFonts w:eastAsia="Times New Roman"/>
                <w:b w:val="0"/>
                <w:bCs/>
                <w:sz w:val="22"/>
                <w:szCs w:val="22"/>
              </w:rPr>
              <w:t xml:space="preserve"> </w:t>
            </w:r>
          </w:p>
        </w:tc>
      </w:tr>
      <w:tr w:rsidRPr="004E07C8" w:rsidR="005536DF" w:rsidTr="7C7D254B" w14:paraId="49D5FF17" w14:textId="77777777">
        <w:trPr>
          <w:trHeight w:val="300"/>
        </w:trPr>
        <w:tc>
          <w:tcPr>
            <w:tcW w:w="5400" w:type="dxa"/>
            <w:tcMar/>
          </w:tcPr>
          <w:p w:rsidRPr="00764F55" w:rsidR="005536DF" w:rsidP="00AA1038" w:rsidRDefault="005536DF" w14:paraId="46DFE494" w14:textId="77777777">
            <w:pPr>
              <w:jc w:val="left"/>
              <w:rPr>
                <w:rStyle w:val="Heading1Char"/>
                <w:rFonts w:eastAsia="Times New Roman"/>
                <w:i/>
                <w:iCs/>
                <w:sz w:val="22"/>
                <w:szCs w:val="22"/>
              </w:rPr>
            </w:pPr>
            <w:r w:rsidRPr="00764F55">
              <w:rPr>
                <w:rStyle w:val="Heading1Char"/>
                <w:rFonts w:eastAsia="Times New Roman"/>
                <w:i/>
                <w:iCs/>
                <w:sz w:val="22"/>
                <w:szCs w:val="22"/>
              </w:rPr>
              <w:t>Denise Hammer, DNP, RNC-NIC</w:t>
            </w:r>
          </w:p>
          <w:p w:rsidRPr="00764F55" w:rsidR="005536DF" w:rsidP="4DAE5399" w:rsidRDefault="005536DF" w14:paraId="1650EDD1" w14:textId="68E6A453">
            <w:pPr>
              <w:jc w:val="left"/>
              <w:rPr>
                <w:rStyle w:val="Heading1Char"/>
                <w:rFonts w:eastAsia="Times New Roman"/>
                <w:b w:val="0"/>
                <w:sz w:val="22"/>
                <w:szCs w:val="22"/>
              </w:rPr>
            </w:pPr>
            <w:r w:rsidRPr="4DAE5399">
              <w:rPr>
                <w:rStyle w:val="Heading1Char"/>
                <w:rFonts w:eastAsia="Times New Roman"/>
                <w:b w:val="0"/>
                <w:sz w:val="22"/>
                <w:szCs w:val="22"/>
              </w:rPr>
              <w:t>Ass</w:t>
            </w:r>
            <w:r w:rsidRPr="4DAE5399" w:rsidR="600F70EB">
              <w:rPr>
                <w:rStyle w:val="Heading1Char"/>
                <w:rFonts w:eastAsia="Times New Roman"/>
                <w:b w:val="0"/>
                <w:sz w:val="22"/>
                <w:szCs w:val="22"/>
              </w:rPr>
              <w:t>ociate</w:t>
            </w:r>
            <w:r w:rsidRPr="4DAE5399">
              <w:rPr>
                <w:rStyle w:val="Heading1Char"/>
                <w:rFonts w:eastAsia="Times New Roman"/>
                <w:b w:val="0"/>
                <w:sz w:val="22"/>
                <w:szCs w:val="22"/>
              </w:rPr>
              <w:t xml:space="preserve"> Professor</w:t>
            </w:r>
          </w:p>
          <w:p w:rsidRPr="00764F55" w:rsidR="005536DF" w:rsidP="00AA1038" w:rsidRDefault="005536DF" w14:paraId="39C01B8E" w14:textId="77777777">
            <w:pPr>
              <w:jc w:val="left"/>
              <w:rPr>
                <w:rStyle w:val="Heading1Char"/>
                <w:rFonts w:eastAsia="Times New Roman"/>
                <w:b w:val="0"/>
                <w:bCs/>
                <w:sz w:val="22"/>
                <w:szCs w:val="22"/>
              </w:rPr>
            </w:pPr>
            <w:r w:rsidRPr="00764F55">
              <w:rPr>
                <w:rStyle w:val="Heading1Char"/>
                <w:rFonts w:eastAsia="Times New Roman"/>
                <w:b w:val="0"/>
                <w:bCs/>
                <w:sz w:val="22"/>
                <w:szCs w:val="22"/>
              </w:rPr>
              <w:t xml:space="preserve">Email: </w:t>
            </w:r>
            <w:hyperlink r:id="rId21">
              <w:r w:rsidRPr="00764F55">
                <w:rPr>
                  <w:rStyle w:val="Hyperlink"/>
                  <w:rFonts w:eastAsia="Times New Roman"/>
                  <w:bCs/>
                  <w:sz w:val="22"/>
                  <w:szCs w:val="22"/>
                </w:rPr>
                <w:t>dlhamme@ilstu.edu</w:t>
              </w:r>
            </w:hyperlink>
            <w:r w:rsidRPr="00764F55">
              <w:rPr>
                <w:rStyle w:val="Heading1Char"/>
                <w:rFonts w:eastAsia="Times New Roman"/>
                <w:b w:val="0"/>
                <w:bCs/>
                <w:sz w:val="22"/>
                <w:szCs w:val="22"/>
              </w:rPr>
              <w:t xml:space="preserve"> </w:t>
            </w:r>
          </w:p>
          <w:p w:rsidRPr="00764F55" w:rsidR="005536DF" w:rsidP="00AA1038" w:rsidRDefault="005536DF" w14:paraId="19EDEC02" w14:textId="77777777">
            <w:pPr>
              <w:jc w:val="left"/>
              <w:rPr>
                <w:rStyle w:val="Heading1Char"/>
                <w:rFonts w:eastAsia="Times New Roman"/>
                <w:b w:val="0"/>
                <w:bCs/>
                <w:sz w:val="22"/>
                <w:szCs w:val="22"/>
              </w:rPr>
            </w:pPr>
            <w:r w:rsidRPr="00764F55">
              <w:rPr>
                <w:rStyle w:val="Heading1Char"/>
                <w:rFonts w:eastAsia="Times New Roman"/>
                <w:b w:val="0"/>
                <w:bCs/>
                <w:sz w:val="22"/>
                <w:szCs w:val="22"/>
              </w:rPr>
              <w:t>Clinical Sites:</w:t>
            </w:r>
          </w:p>
          <w:p w:rsidRPr="00316D41" w:rsidR="005536DF" w:rsidP="00AA1038" w:rsidRDefault="005536DF" w14:paraId="5783BEE6" w14:textId="77777777">
            <w:pPr>
              <w:jc w:val="left"/>
              <w:rPr>
                <w:rStyle w:val="Heading1Char"/>
                <w:rFonts w:eastAsia="Times New Roman"/>
                <w:b w:val="0"/>
                <w:bCs/>
                <w:sz w:val="22"/>
                <w:szCs w:val="22"/>
                <w:highlight w:val="yellow"/>
              </w:rPr>
            </w:pPr>
            <w:r w:rsidRPr="00764F55">
              <w:rPr>
                <w:rStyle w:val="Heading1Char"/>
                <w:rFonts w:eastAsia="Times New Roman"/>
                <w:b w:val="0"/>
                <w:bCs/>
                <w:sz w:val="22"/>
                <w:szCs w:val="22"/>
              </w:rPr>
              <w:t>Ridgeview/Little Jewels (Evergreen)</w:t>
            </w:r>
          </w:p>
        </w:tc>
        <w:tc>
          <w:tcPr>
            <w:tcW w:w="5510" w:type="dxa"/>
            <w:tcMar/>
          </w:tcPr>
          <w:p w:rsidRPr="00764F55" w:rsidR="00C13BD7" w:rsidP="00C13BD7" w:rsidRDefault="00C13BD7" w14:paraId="74D78ACA" w14:textId="77777777">
            <w:pPr>
              <w:jc w:val="left"/>
              <w:rPr>
                <w:rStyle w:val="Heading1Char"/>
                <w:rFonts w:eastAsia="Times New Roman"/>
                <w:i/>
                <w:iCs/>
                <w:sz w:val="22"/>
                <w:szCs w:val="22"/>
              </w:rPr>
            </w:pPr>
            <w:r w:rsidRPr="00764F55">
              <w:rPr>
                <w:rStyle w:val="Heading1Char"/>
                <w:rFonts w:eastAsia="Times New Roman"/>
                <w:i/>
                <w:iCs/>
                <w:sz w:val="22"/>
                <w:szCs w:val="22"/>
              </w:rPr>
              <w:t>Jill Howell, MSN, RN</w:t>
            </w:r>
          </w:p>
          <w:p w:rsidRPr="00764F55" w:rsidR="00C13BD7" w:rsidP="00C13BD7" w:rsidRDefault="00C13BD7" w14:paraId="0BF44F3D" w14:textId="77777777">
            <w:pPr>
              <w:jc w:val="left"/>
              <w:rPr>
                <w:rStyle w:val="Heading1Char"/>
                <w:rFonts w:eastAsia="Times New Roman"/>
                <w:b w:val="0"/>
                <w:bCs/>
                <w:sz w:val="22"/>
                <w:szCs w:val="22"/>
              </w:rPr>
            </w:pPr>
            <w:r w:rsidRPr="00764F55">
              <w:rPr>
                <w:rStyle w:val="Heading1Char"/>
                <w:rFonts w:eastAsia="Times New Roman"/>
                <w:b w:val="0"/>
                <w:bCs/>
                <w:sz w:val="22"/>
                <w:szCs w:val="22"/>
              </w:rPr>
              <w:t>Instructional Assistant Professor</w:t>
            </w:r>
          </w:p>
          <w:p w:rsidRPr="00764F55" w:rsidR="00C13BD7" w:rsidP="00C13BD7" w:rsidRDefault="00C13BD7" w14:paraId="36908158" w14:textId="77777777">
            <w:pPr>
              <w:jc w:val="left"/>
              <w:rPr>
                <w:rStyle w:val="Heading1Char"/>
                <w:rFonts w:eastAsia="Times New Roman"/>
                <w:b w:val="0"/>
                <w:bCs/>
                <w:sz w:val="22"/>
                <w:szCs w:val="22"/>
              </w:rPr>
            </w:pPr>
            <w:r w:rsidRPr="00764F55">
              <w:rPr>
                <w:rStyle w:val="Heading1Char"/>
                <w:rFonts w:eastAsia="Times New Roman"/>
                <w:b w:val="0"/>
                <w:bCs/>
                <w:sz w:val="22"/>
                <w:szCs w:val="22"/>
              </w:rPr>
              <w:t xml:space="preserve">Email: </w:t>
            </w:r>
            <w:hyperlink r:id="rId22">
              <w:r w:rsidRPr="00764F55">
                <w:rPr>
                  <w:rStyle w:val="Hyperlink"/>
                  <w:rFonts w:eastAsia="Times New Roman"/>
                  <w:bCs/>
                  <w:sz w:val="22"/>
                  <w:szCs w:val="22"/>
                </w:rPr>
                <w:t>jkhowe1@ilstu.edu</w:t>
              </w:r>
            </w:hyperlink>
            <w:r w:rsidRPr="00764F55">
              <w:rPr>
                <w:rStyle w:val="Heading1Char"/>
                <w:rFonts w:eastAsia="Times New Roman"/>
                <w:b w:val="0"/>
                <w:bCs/>
                <w:sz w:val="22"/>
                <w:szCs w:val="22"/>
              </w:rPr>
              <w:t xml:space="preserve"> </w:t>
            </w:r>
          </w:p>
          <w:p w:rsidRPr="00520AD7" w:rsidR="005536DF" w:rsidP="00C13BD7" w:rsidRDefault="00C13BD7" w14:paraId="5C8733AB" w14:textId="1556F7BF">
            <w:pPr>
              <w:jc w:val="left"/>
              <w:rPr>
                <w:rStyle w:val="Heading1Char"/>
                <w:rFonts w:eastAsia="Times New Roman"/>
                <w:b w:val="0"/>
                <w:bCs/>
                <w:sz w:val="22"/>
                <w:szCs w:val="22"/>
              </w:rPr>
            </w:pPr>
            <w:r w:rsidRPr="00764F55">
              <w:rPr>
                <w:rStyle w:val="Heading1Char"/>
                <w:rFonts w:eastAsia="Times New Roman"/>
                <w:b w:val="0"/>
                <w:bCs/>
                <w:sz w:val="22"/>
                <w:szCs w:val="22"/>
              </w:rPr>
              <w:t>Clinical Sites:</w:t>
            </w:r>
            <w:r w:rsidR="00520AD7">
              <w:rPr>
                <w:rStyle w:val="Heading1Char"/>
                <w:rFonts w:eastAsia="Times New Roman"/>
                <w:b w:val="0"/>
                <w:bCs/>
                <w:sz w:val="22"/>
                <w:szCs w:val="22"/>
              </w:rPr>
              <w:t xml:space="preserve"> </w:t>
            </w:r>
            <w:r w:rsidRPr="00764F55">
              <w:rPr>
                <w:rStyle w:val="Heading1Char"/>
                <w:rFonts w:eastAsia="Times New Roman"/>
                <w:b w:val="0"/>
                <w:bCs/>
                <w:sz w:val="22"/>
                <w:szCs w:val="22"/>
              </w:rPr>
              <w:t>Metcalf/Little Jewels (</w:t>
            </w:r>
            <w:r w:rsidR="00220327">
              <w:rPr>
                <w:rStyle w:val="Heading1Char"/>
                <w:rFonts w:eastAsia="Times New Roman"/>
                <w:b w:val="0"/>
                <w:bCs/>
                <w:sz w:val="22"/>
                <w:szCs w:val="22"/>
              </w:rPr>
              <w:t>Williamsburg</w:t>
            </w:r>
            <w:r w:rsidRPr="00764F55">
              <w:rPr>
                <w:rStyle w:val="Heading1Char"/>
                <w:rFonts w:eastAsia="Times New Roman"/>
                <w:b w:val="0"/>
                <w:bCs/>
                <w:sz w:val="22"/>
                <w:szCs w:val="22"/>
              </w:rPr>
              <w:t>)</w:t>
            </w:r>
          </w:p>
        </w:tc>
      </w:tr>
      <w:tr w:rsidRPr="004E07C8" w:rsidR="00353CA2" w:rsidTr="7C7D254B" w14:paraId="4E9A84D9" w14:textId="77777777">
        <w:trPr>
          <w:trHeight w:val="300"/>
        </w:trPr>
        <w:tc>
          <w:tcPr>
            <w:tcW w:w="5400" w:type="dxa"/>
            <w:tcMar/>
          </w:tcPr>
          <w:p w:rsidRPr="00430C24" w:rsidR="00864571" w:rsidP="00864571" w:rsidRDefault="00864571" w14:paraId="377F5946" w14:textId="77777777">
            <w:pPr>
              <w:jc w:val="left"/>
              <w:rPr>
                <w:rStyle w:val="Heading1Char"/>
                <w:rFonts w:eastAsia="Times New Roman"/>
                <w:i/>
                <w:iCs/>
                <w:sz w:val="22"/>
                <w:szCs w:val="22"/>
              </w:rPr>
            </w:pPr>
            <w:r w:rsidRPr="00430C24">
              <w:rPr>
                <w:rStyle w:val="Heading1Char"/>
                <w:rFonts w:eastAsia="Times New Roman"/>
                <w:i/>
                <w:iCs/>
                <w:sz w:val="22"/>
                <w:szCs w:val="22"/>
              </w:rPr>
              <w:t>Jill Stoops, MSN, APRN, FNP-BC</w:t>
            </w:r>
          </w:p>
          <w:p w:rsidRPr="00430C24" w:rsidR="00864571" w:rsidP="00864571" w:rsidRDefault="00864571" w14:paraId="2B9097E4" w14:textId="77777777">
            <w:pPr>
              <w:jc w:val="left"/>
              <w:rPr>
                <w:rStyle w:val="Heading1Char"/>
                <w:rFonts w:eastAsia="Times New Roman"/>
                <w:b w:val="0"/>
                <w:bCs/>
                <w:sz w:val="22"/>
                <w:szCs w:val="22"/>
              </w:rPr>
            </w:pPr>
            <w:r w:rsidRPr="00430C24">
              <w:rPr>
                <w:rStyle w:val="Heading1Char"/>
                <w:rFonts w:eastAsia="Times New Roman"/>
                <w:b w:val="0"/>
                <w:bCs/>
                <w:sz w:val="22"/>
                <w:szCs w:val="22"/>
              </w:rPr>
              <w:t>Instructional Assistant Professor</w:t>
            </w:r>
          </w:p>
          <w:p w:rsidRPr="00430C24" w:rsidR="00864571" w:rsidP="00864571" w:rsidRDefault="00864571" w14:paraId="651FC7EA" w14:textId="77777777">
            <w:pPr>
              <w:jc w:val="left"/>
              <w:rPr>
                <w:rFonts w:eastAsia="Times New Roman"/>
                <w:bCs/>
                <w:color w:val="000000" w:themeColor="text1"/>
                <w:sz w:val="22"/>
                <w:szCs w:val="22"/>
              </w:rPr>
            </w:pPr>
            <w:r w:rsidRPr="00430C24">
              <w:rPr>
                <w:rStyle w:val="Heading1Char"/>
                <w:rFonts w:eastAsia="Times New Roman"/>
                <w:b w:val="0"/>
                <w:bCs/>
                <w:sz w:val="22"/>
                <w:szCs w:val="22"/>
              </w:rPr>
              <w:t xml:space="preserve">Email: </w:t>
            </w:r>
            <w:hyperlink r:id="rId23">
              <w:r w:rsidRPr="00430C24">
                <w:rPr>
                  <w:rStyle w:val="Hyperlink"/>
                  <w:rFonts w:eastAsia="Times New Roman"/>
                  <w:bCs/>
                  <w:sz w:val="22"/>
                  <w:szCs w:val="22"/>
                </w:rPr>
                <w:t>jastoop@ilstu.edu</w:t>
              </w:r>
            </w:hyperlink>
          </w:p>
          <w:p w:rsidRPr="00430C24" w:rsidR="00864571" w:rsidP="00864571" w:rsidRDefault="00864571" w14:paraId="0F453DCB" w14:textId="77777777">
            <w:pPr>
              <w:jc w:val="left"/>
              <w:rPr>
                <w:rStyle w:val="Heading1Char"/>
                <w:rFonts w:eastAsia="Times New Roman"/>
                <w:b w:val="0"/>
                <w:bCs/>
                <w:sz w:val="22"/>
                <w:szCs w:val="22"/>
              </w:rPr>
            </w:pPr>
            <w:r w:rsidRPr="00430C24">
              <w:rPr>
                <w:rStyle w:val="Heading1Char"/>
                <w:rFonts w:eastAsia="Times New Roman"/>
                <w:b w:val="0"/>
                <w:bCs/>
                <w:sz w:val="22"/>
                <w:szCs w:val="22"/>
              </w:rPr>
              <w:t>Clinical Sites:</w:t>
            </w:r>
          </w:p>
          <w:p w:rsidRPr="00764F55" w:rsidR="00353CA2" w:rsidP="00864571" w:rsidRDefault="00864571" w14:paraId="569F9BC7" w14:textId="6E6049CB">
            <w:pPr>
              <w:jc w:val="left"/>
              <w:rPr>
                <w:rStyle w:val="Heading1Char"/>
                <w:rFonts w:eastAsia="Times New Roman"/>
                <w:i/>
                <w:iCs/>
                <w:sz w:val="22"/>
                <w:szCs w:val="22"/>
              </w:rPr>
            </w:pPr>
            <w:r w:rsidRPr="00430C24">
              <w:rPr>
                <w:rStyle w:val="Heading1Char"/>
                <w:rFonts w:eastAsia="Times New Roman"/>
                <w:b w:val="0"/>
                <w:bCs/>
                <w:sz w:val="22"/>
                <w:szCs w:val="22"/>
              </w:rPr>
              <w:t>Lee Elementary/Memorial Daycare (Springfield)</w:t>
            </w:r>
          </w:p>
        </w:tc>
        <w:tc>
          <w:tcPr>
            <w:tcW w:w="5510" w:type="dxa"/>
            <w:tcMar/>
          </w:tcPr>
          <w:p w:rsidR="00353CA2" w:rsidP="00C13BD7" w:rsidRDefault="00187EB3" w14:paraId="13182920" w14:textId="77777777">
            <w:pPr>
              <w:jc w:val="left"/>
              <w:rPr>
                <w:rStyle w:val="Heading1Char"/>
                <w:rFonts w:eastAsia="Times New Roman"/>
                <w:i/>
                <w:iCs/>
                <w:sz w:val="22"/>
                <w:szCs w:val="22"/>
              </w:rPr>
            </w:pPr>
            <w:r>
              <w:rPr>
                <w:rStyle w:val="Heading1Char"/>
                <w:rFonts w:eastAsia="Times New Roman"/>
                <w:i/>
                <w:iCs/>
                <w:sz w:val="22"/>
                <w:szCs w:val="22"/>
              </w:rPr>
              <w:t>Emily Cahoon</w:t>
            </w:r>
          </w:p>
          <w:p w:rsidR="00187EB3" w:rsidP="00187EB3" w:rsidRDefault="00187EB3" w14:paraId="74972A36" w14:textId="246C0927">
            <w:pPr>
              <w:jc w:val="left"/>
              <w:rPr>
                <w:rStyle w:val="Heading1Char"/>
                <w:rFonts w:eastAsia="Times New Roman"/>
                <w:b w:val="0"/>
                <w:bCs/>
                <w:sz w:val="22"/>
                <w:szCs w:val="22"/>
              </w:rPr>
            </w:pPr>
            <w:r w:rsidRPr="00764F55">
              <w:rPr>
                <w:rStyle w:val="Heading1Char"/>
                <w:rFonts w:eastAsia="Times New Roman"/>
                <w:b w:val="0"/>
                <w:bCs/>
                <w:sz w:val="22"/>
                <w:szCs w:val="22"/>
              </w:rPr>
              <w:t>Instructional Assistant Profes</w:t>
            </w:r>
            <w:r>
              <w:rPr>
                <w:rStyle w:val="Heading1Char"/>
                <w:rFonts w:eastAsia="Times New Roman"/>
                <w:b w:val="0"/>
                <w:bCs/>
                <w:sz w:val="22"/>
                <w:szCs w:val="22"/>
              </w:rPr>
              <w:t>sor</w:t>
            </w:r>
          </w:p>
          <w:p w:rsidRPr="00764F55" w:rsidR="00187EB3" w:rsidP="00187EB3" w:rsidRDefault="00187EB3" w14:paraId="49711CC3" w14:textId="240D213C">
            <w:pPr>
              <w:jc w:val="left"/>
            </w:pPr>
            <w:r w:rsidRPr="7C7D254B" w:rsidR="00187EB3">
              <w:rPr>
                <w:rStyle w:val="Heading1Char"/>
                <w:rFonts w:eastAsia="Times New Roman"/>
                <w:b w:val="0"/>
                <w:bCs w:val="0"/>
                <w:sz w:val="22"/>
                <w:szCs w:val="22"/>
              </w:rPr>
              <w:t>Email</w:t>
            </w:r>
            <w:r w:rsidRPr="7C7D254B" w:rsidR="00187EB3">
              <w:rPr>
                <w:rStyle w:val="Heading1Char"/>
                <w:rFonts w:eastAsia="Times New Roman"/>
                <w:b w:val="0"/>
                <w:bCs w:val="0"/>
                <w:sz w:val="22"/>
                <w:szCs w:val="22"/>
              </w:rPr>
              <w:t>:</w:t>
            </w:r>
            <w:r w:rsidRPr="7C7D254B" w:rsidR="00187EB3">
              <w:rPr>
                <w:rStyle w:val="Heading1Char"/>
                <w:rFonts w:eastAsia="Times New Roman"/>
                <w:b w:val="0"/>
                <w:bCs w:val="0"/>
                <w:sz w:val="22"/>
                <w:szCs w:val="22"/>
              </w:rPr>
              <w:t xml:space="preserve"> </w:t>
            </w:r>
            <w:hyperlink r:id="R0c05f0fd4aa34c9a">
              <w:r w:rsidRPr="7C7D254B" w:rsidR="4F3C4C38">
                <w:rPr>
                  <w:rStyle w:val="Hyperlink"/>
                  <w:b w:val="0"/>
                  <w:bCs w:val="0"/>
                </w:rPr>
                <w:t>ercohoo@ilstu.edu</w:t>
              </w:r>
            </w:hyperlink>
            <w:r w:rsidRPr="7C7D254B" w:rsidR="4F3C4C38">
              <w:rPr>
                <w:rStyle w:val="Heading1Char"/>
                <w:rFonts w:eastAsia="Times New Roman"/>
                <w:b w:val="0"/>
                <w:bCs w:val="0"/>
                <w:sz w:val="22"/>
                <w:szCs w:val="22"/>
              </w:rPr>
              <w:t xml:space="preserve"> </w:t>
            </w:r>
          </w:p>
          <w:p w:rsidRPr="00FA4625" w:rsidR="00187EB3" w:rsidP="00187EB3" w:rsidRDefault="00187EB3" w14:paraId="442806D2" w14:textId="3391C4A1">
            <w:pPr>
              <w:jc w:val="left"/>
              <w:rPr>
                <w:rStyle w:val="Heading1Char"/>
                <w:rFonts w:eastAsia="Times New Roman"/>
                <w:b w:val="0"/>
                <w:bCs/>
                <w:sz w:val="22"/>
                <w:szCs w:val="22"/>
              </w:rPr>
            </w:pPr>
            <w:r w:rsidRPr="00764F55">
              <w:rPr>
                <w:rStyle w:val="Heading1Char"/>
                <w:rFonts w:eastAsia="Times New Roman"/>
                <w:b w:val="0"/>
                <w:bCs/>
                <w:sz w:val="22"/>
                <w:szCs w:val="22"/>
              </w:rPr>
              <w:t>Clinical Sites:</w:t>
            </w:r>
            <w:r>
              <w:rPr>
                <w:rStyle w:val="Heading1Char"/>
                <w:rFonts w:eastAsia="Times New Roman"/>
                <w:b w:val="0"/>
                <w:bCs/>
                <w:sz w:val="22"/>
                <w:szCs w:val="22"/>
              </w:rPr>
              <w:t xml:space="preserve"> CHOI</w:t>
            </w:r>
            <w:r w:rsidR="004862BE">
              <w:rPr>
                <w:rStyle w:val="Heading1Char"/>
                <w:rFonts w:eastAsia="Times New Roman"/>
                <w:b w:val="0"/>
                <w:bCs/>
                <w:sz w:val="22"/>
                <w:szCs w:val="22"/>
              </w:rPr>
              <w:t>-Pediatric Intermediate Unit and Pediatric Intensive Care Unit</w:t>
            </w:r>
          </w:p>
        </w:tc>
      </w:tr>
      <w:tr w:rsidRPr="004E07C8" w:rsidR="00C941B2" w:rsidTr="7C7D254B" w14:paraId="5B2D8136" w14:textId="77777777">
        <w:trPr>
          <w:trHeight w:val="300"/>
        </w:trPr>
        <w:tc>
          <w:tcPr>
            <w:tcW w:w="5400" w:type="dxa"/>
            <w:tcMar/>
          </w:tcPr>
          <w:p w:rsidR="00C941B2" w:rsidP="00864571" w:rsidRDefault="00C941B2" w14:paraId="4BC56AD8" w14:textId="099E9F31">
            <w:pPr>
              <w:jc w:val="left"/>
              <w:rPr>
                <w:rStyle w:val="Heading1Char"/>
                <w:rFonts w:eastAsia="Times New Roman"/>
                <w:i/>
                <w:iCs/>
                <w:sz w:val="22"/>
                <w:szCs w:val="22"/>
              </w:rPr>
            </w:pPr>
            <w:r>
              <w:rPr>
                <w:rStyle w:val="Heading1Char"/>
                <w:rFonts w:eastAsia="Times New Roman"/>
                <w:i/>
                <w:iCs/>
                <w:sz w:val="22"/>
                <w:szCs w:val="22"/>
              </w:rPr>
              <w:t>Jill Miller</w:t>
            </w:r>
            <w:r w:rsidR="00974E3B">
              <w:rPr>
                <w:rStyle w:val="Heading1Char"/>
                <w:rFonts w:eastAsia="Times New Roman"/>
                <w:i/>
                <w:iCs/>
                <w:sz w:val="22"/>
                <w:szCs w:val="22"/>
              </w:rPr>
              <w:t xml:space="preserve"> MSN, RN</w:t>
            </w:r>
          </w:p>
          <w:p w:rsidR="00C941B2" w:rsidP="00864571" w:rsidRDefault="00C941B2" w14:paraId="526425A7" w14:textId="77777777">
            <w:pPr>
              <w:jc w:val="left"/>
              <w:rPr>
                <w:rStyle w:val="Heading1Char"/>
                <w:rFonts w:eastAsia="Times New Roman"/>
                <w:b w:val="0"/>
                <w:bCs/>
                <w:sz w:val="22"/>
                <w:szCs w:val="22"/>
              </w:rPr>
            </w:pPr>
            <w:r>
              <w:rPr>
                <w:rStyle w:val="Heading1Char"/>
                <w:rFonts w:eastAsia="Times New Roman"/>
                <w:b w:val="0"/>
                <w:bCs/>
                <w:sz w:val="22"/>
                <w:szCs w:val="22"/>
              </w:rPr>
              <w:t>Instructional Assistant Professor</w:t>
            </w:r>
          </w:p>
          <w:p w:rsidRPr="00974E3B" w:rsidR="00C941B2" w:rsidP="00864571" w:rsidRDefault="00C941B2" w14:paraId="47D61E33" w14:textId="00B64D83">
            <w:pPr>
              <w:jc w:val="left"/>
              <w:rPr>
                <w:rStyle w:val="Heading1Char"/>
                <w:rFonts w:eastAsia="Times New Roman"/>
                <w:b w:val="0"/>
                <w:bCs/>
                <w:sz w:val="22"/>
                <w:szCs w:val="22"/>
              </w:rPr>
            </w:pPr>
            <w:r>
              <w:rPr>
                <w:rStyle w:val="Heading1Char"/>
                <w:rFonts w:eastAsia="Times New Roman"/>
                <w:b w:val="0"/>
                <w:bCs/>
                <w:sz w:val="22"/>
                <w:szCs w:val="22"/>
              </w:rPr>
              <w:t xml:space="preserve">Email: </w:t>
            </w:r>
            <w:hyperlink w:history="1" r:id="rId24">
              <w:r w:rsidRPr="0098376D" w:rsidR="00974E3B">
                <w:rPr>
                  <w:rStyle w:val="Hyperlink"/>
                  <w:rFonts w:eastAsia="Times New Roman" w:cstheme="minorHAnsi"/>
                  <w:bCs/>
                  <w:sz w:val="22"/>
                  <w:szCs w:val="22"/>
                </w:rPr>
                <w:t>jamill39@ilstu.edu</w:t>
              </w:r>
            </w:hyperlink>
            <w:r w:rsidR="00974E3B">
              <w:rPr>
                <w:rStyle w:val="Heading1Char"/>
                <w:rFonts w:eastAsia="Times New Roman"/>
                <w:b w:val="0"/>
                <w:bCs/>
                <w:sz w:val="22"/>
                <w:szCs w:val="22"/>
              </w:rPr>
              <w:t xml:space="preserve"> </w:t>
            </w:r>
          </w:p>
          <w:p w:rsidRPr="00C941B2" w:rsidR="00C941B2" w:rsidP="00864571" w:rsidRDefault="00C941B2" w14:paraId="6E5CEDC5" w14:textId="22068E40">
            <w:pPr>
              <w:jc w:val="left"/>
              <w:rPr>
                <w:rStyle w:val="Heading1Char"/>
                <w:rFonts w:eastAsia="Times New Roman"/>
                <w:b w:val="0"/>
                <w:bCs/>
                <w:sz w:val="22"/>
                <w:szCs w:val="22"/>
              </w:rPr>
            </w:pPr>
            <w:r>
              <w:rPr>
                <w:rStyle w:val="Heading1Char"/>
                <w:rFonts w:eastAsia="Times New Roman"/>
                <w:b w:val="0"/>
                <w:bCs/>
                <w:sz w:val="22"/>
                <w:szCs w:val="22"/>
              </w:rPr>
              <w:t>Clinical Sites: BHS/Stevenson Elementary/</w:t>
            </w:r>
            <w:r w:rsidR="002E7EA3">
              <w:rPr>
                <w:rStyle w:val="Heading1Char"/>
                <w:rFonts w:eastAsia="Times New Roman"/>
                <w:b w:val="0"/>
                <w:bCs/>
                <w:sz w:val="22"/>
                <w:szCs w:val="22"/>
              </w:rPr>
              <w:t xml:space="preserve">Little Jewels (Oakland) </w:t>
            </w:r>
          </w:p>
        </w:tc>
        <w:tc>
          <w:tcPr>
            <w:tcW w:w="5510" w:type="dxa"/>
            <w:tcMar/>
          </w:tcPr>
          <w:p w:rsidR="00C941B2" w:rsidP="00C13BD7" w:rsidRDefault="00520AD7" w14:paraId="6EDC442C" w14:textId="45C6339A">
            <w:pPr>
              <w:jc w:val="left"/>
              <w:rPr>
                <w:rStyle w:val="Heading1Char"/>
                <w:rFonts w:eastAsia="Times New Roman"/>
                <w:i/>
                <w:iCs/>
                <w:sz w:val="22"/>
                <w:szCs w:val="22"/>
              </w:rPr>
            </w:pPr>
            <w:r>
              <w:rPr>
                <w:rStyle w:val="Heading1Char"/>
                <w:rFonts w:eastAsia="Times New Roman"/>
                <w:i/>
                <w:iCs/>
                <w:sz w:val="22"/>
                <w:szCs w:val="22"/>
              </w:rPr>
              <w:t>Cindy Kerber</w:t>
            </w:r>
            <w:r w:rsidR="00612589">
              <w:rPr>
                <w:rStyle w:val="Heading1Char"/>
                <w:rFonts w:eastAsia="Times New Roman"/>
                <w:i/>
                <w:iCs/>
                <w:sz w:val="22"/>
                <w:szCs w:val="22"/>
              </w:rPr>
              <w:t xml:space="preserve"> PhD, PMH-APRN, BC</w:t>
            </w:r>
          </w:p>
          <w:p w:rsidR="00220327" w:rsidP="00220327" w:rsidRDefault="00612589" w14:paraId="13302BD2" w14:textId="76977533">
            <w:pPr>
              <w:jc w:val="left"/>
              <w:rPr>
                <w:rStyle w:val="Heading1Char"/>
                <w:rFonts w:eastAsia="Times New Roman"/>
                <w:b w:val="0"/>
                <w:bCs/>
                <w:sz w:val="22"/>
                <w:szCs w:val="22"/>
              </w:rPr>
            </w:pPr>
            <w:r>
              <w:rPr>
                <w:rStyle w:val="Heading1Char"/>
                <w:rFonts w:eastAsia="Times New Roman"/>
                <w:b w:val="0"/>
                <w:bCs/>
                <w:sz w:val="22"/>
                <w:szCs w:val="22"/>
              </w:rPr>
              <w:t xml:space="preserve">Professor Emeritus </w:t>
            </w:r>
          </w:p>
          <w:p w:rsidRPr="00974E3B" w:rsidR="00220327" w:rsidP="00220327" w:rsidRDefault="00220327" w14:paraId="3A0DD70E" w14:textId="77777777">
            <w:pPr>
              <w:jc w:val="left"/>
              <w:rPr>
                <w:rStyle w:val="Heading1Char"/>
                <w:rFonts w:eastAsia="Times New Roman"/>
                <w:b w:val="0"/>
                <w:bCs/>
                <w:sz w:val="22"/>
                <w:szCs w:val="22"/>
              </w:rPr>
            </w:pPr>
            <w:r>
              <w:rPr>
                <w:rStyle w:val="Heading1Char"/>
                <w:rFonts w:eastAsia="Times New Roman"/>
                <w:b w:val="0"/>
                <w:bCs/>
                <w:sz w:val="22"/>
                <w:szCs w:val="22"/>
              </w:rPr>
              <w:t>Email: ermixso@ilstu.edu</w:t>
            </w:r>
          </w:p>
          <w:p w:rsidR="00220327" w:rsidP="00220327" w:rsidRDefault="00220327" w14:paraId="7E1A8A03" w14:textId="02189A90">
            <w:pPr>
              <w:jc w:val="left"/>
              <w:rPr>
                <w:rStyle w:val="Heading1Char"/>
                <w:rFonts w:eastAsia="Times New Roman"/>
                <w:i/>
                <w:iCs/>
                <w:sz w:val="22"/>
                <w:szCs w:val="22"/>
              </w:rPr>
            </w:pPr>
            <w:r>
              <w:rPr>
                <w:rStyle w:val="Heading1Char"/>
                <w:rFonts w:eastAsia="Times New Roman"/>
                <w:b w:val="0"/>
                <w:bCs/>
                <w:sz w:val="22"/>
                <w:szCs w:val="22"/>
              </w:rPr>
              <w:t xml:space="preserve">Clinical Sites: </w:t>
            </w:r>
            <w:r w:rsidR="004B0EF5">
              <w:rPr>
                <w:rStyle w:val="Heading1Char"/>
                <w:rFonts w:eastAsia="Times New Roman"/>
                <w:b w:val="0"/>
                <w:bCs/>
                <w:sz w:val="22"/>
                <w:szCs w:val="22"/>
              </w:rPr>
              <w:t>Baby Fold/Chestnut/JDC/</w:t>
            </w:r>
            <w:r w:rsidR="006B3D5B">
              <w:rPr>
                <w:rStyle w:val="Heading1Char"/>
                <w:rFonts w:eastAsia="Times New Roman"/>
                <w:b w:val="0"/>
                <w:bCs/>
                <w:sz w:val="22"/>
                <w:szCs w:val="22"/>
              </w:rPr>
              <w:t>Rooming House/</w:t>
            </w:r>
            <w:r>
              <w:rPr>
                <w:rStyle w:val="Heading1Char"/>
                <w:rFonts w:eastAsia="Times New Roman"/>
                <w:b w:val="0"/>
                <w:bCs/>
                <w:sz w:val="22"/>
                <w:szCs w:val="22"/>
              </w:rPr>
              <w:t>Little Jewels (</w:t>
            </w:r>
            <w:r w:rsidR="00080B64">
              <w:rPr>
                <w:rStyle w:val="Heading1Char"/>
                <w:rFonts w:eastAsia="Times New Roman"/>
                <w:b w:val="0"/>
                <w:bCs/>
                <w:sz w:val="22"/>
                <w:szCs w:val="22"/>
              </w:rPr>
              <w:t>Evergreen</w:t>
            </w:r>
            <w:r>
              <w:rPr>
                <w:rStyle w:val="Heading1Char"/>
                <w:rFonts w:eastAsia="Times New Roman"/>
                <w:b w:val="0"/>
                <w:bCs/>
                <w:sz w:val="22"/>
                <w:szCs w:val="22"/>
              </w:rPr>
              <w:t xml:space="preserve">) </w:t>
            </w:r>
          </w:p>
        </w:tc>
      </w:tr>
      <w:tr w:rsidRPr="004E07C8" w:rsidR="00520AD7" w:rsidTr="7C7D254B" w14:paraId="0644FD46" w14:textId="77777777">
        <w:trPr>
          <w:trHeight w:val="300"/>
        </w:trPr>
        <w:tc>
          <w:tcPr>
            <w:tcW w:w="5400" w:type="dxa"/>
            <w:tcMar/>
          </w:tcPr>
          <w:p w:rsidR="00520AD7" w:rsidP="00864571" w:rsidRDefault="00520AD7" w14:paraId="42A17ECE" w14:textId="5C82D818">
            <w:pPr>
              <w:jc w:val="left"/>
              <w:rPr>
                <w:rStyle w:val="Heading1Char"/>
                <w:rFonts w:eastAsia="Times New Roman"/>
                <w:i/>
                <w:iCs/>
                <w:sz w:val="22"/>
                <w:szCs w:val="22"/>
              </w:rPr>
            </w:pPr>
            <w:r>
              <w:rPr>
                <w:rStyle w:val="Heading1Char"/>
                <w:rFonts w:eastAsia="Times New Roman"/>
                <w:i/>
                <w:iCs/>
                <w:sz w:val="22"/>
                <w:szCs w:val="22"/>
              </w:rPr>
              <w:t>Emily Mixson</w:t>
            </w:r>
            <w:r w:rsidR="006E6D2B">
              <w:rPr>
                <w:rStyle w:val="Heading1Char"/>
                <w:rFonts w:eastAsia="Times New Roman"/>
                <w:i/>
                <w:iCs/>
                <w:sz w:val="22"/>
                <w:szCs w:val="22"/>
              </w:rPr>
              <w:t xml:space="preserve"> MSN, RN, TNS </w:t>
            </w:r>
          </w:p>
          <w:p w:rsidR="00520AD7" w:rsidP="00520AD7" w:rsidRDefault="00520AD7" w14:paraId="087BEE7E" w14:textId="54EB3729">
            <w:pPr>
              <w:jc w:val="left"/>
              <w:rPr>
                <w:rStyle w:val="Heading1Char"/>
                <w:rFonts w:eastAsia="Times New Roman"/>
                <w:b w:val="0"/>
                <w:bCs/>
                <w:sz w:val="22"/>
                <w:szCs w:val="22"/>
              </w:rPr>
            </w:pPr>
            <w:r>
              <w:rPr>
                <w:rStyle w:val="Heading1Char"/>
                <w:rFonts w:eastAsia="Times New Roman"/>
                <w:b w:val="0"/>
                <w:bCs/>
                <w:sz w:val="22"/>
                <w:szCs w:val="22"/>
              </w:rPr>
              <w:t>Instructional Assistant Professor</w:t>
            </w:r>
          </w:p>
          <w:p w:rsidRPr="00974E3B" w:rsidR="00520AD7" w:rsidP="00520AD7" w:rsidRDefault="00520AD7" w14:paraId="1EBC221A" w14:textId="1CCC47B1">
            <w:pPr>
              <w:jc w:val="left"/>
              <w:rPr>
                <w:rStyle w:val="Heading1Char"/>
                <w:rFonts w:eastAsia="Times New Roman"/>
                <w:b w:val="0"/>
                <w:bCs/>
                <w:sz w:val="22"/>
                <w:szCs w:val="22"/>
              </w:rPr>
            </w:pPr>
            <w:r>
              <w:rPr>
                <w:rStyle w:val="Heading1Char"/>
                <w:rFonts w:eastAsia="Times New Roman"/>
                <w:b w:val="0"/>
                <w:bCs/>
                <w:sz w:val="22"/>
                <w:szCs w:val="22"/>
              </w:rPr>
              <w:t xml:space="preserve">Email: </w:t>
            </w:r>
            <w:r w:rsidR="006E6D2B">
              <w:rPr>
                <w:rStyle w:val="Heading1Char"/>
                <w:rFonts w:eastAsia="Times New Roman"/>
                <w:b w:val="0"/>
                <w:bCs/>
                <w:sz w:val="22"/>
                <w:szCs w:val="22"/>
              </w:rPr>
              <w:t>ermixso@ilstu.edu</w:t>
            </w:r>
          </w:p>
          <w:p w:rsidR="00520AD7" w:rsidP="00520AD7" w:rsidRDefault="00520AD7" w14:paraId="4B11C681" w14:textId="231009B2">
            <w:pPr>
              <w:jc w:val="left"/>
              <w:rPr>
                <w:rStyle w:val="Heading1Char"/>
                <w:rFonts w:eastAsia="Times New Roman"/>
                <w:i/>
                <w:iCs/>
                <w:sz w:val="22"/>
                <w:szCs w:val="22"/>
              </w:rPr>
            </w:pPr>
            <w:r>
              <w:rPr>
                <w:rStyle w:val="Heading1Char"/>
                <w:rFonts w:eastAsia="Times New Roman"/>
                <w:b w:val="0"/>
                <w:bCs/>
                <w:sz w:val="22"/>
                <w:szCs w:val="22"/>
              </w:rPr>
              <w:t>Clinical Sites: Metcalf</w:t>
            </w:r>
            <w:r w:rsidR="00220327">
              <w:rPr>
                <w:rStyle w:val="Heading1Char"/>
                <w:rFonts w:eastAsia="Times New Roman"/>
                <w:b w:val="0"/>
                <w:bCs/>
                <w:sz w:val="22"/>
                <w:szCs w:val="22"/>
              </w:rPr>
              <w:t xml:space="preserve">/Little Jewels (Oakland) </w:t>
            </w:r>
          </w:p>
        </w:tc>
        <w:tc>
          <w:tcPr>
            <w:tcW w:w="5510" w:type="dxa"/>
            <w:tcMar/>
          </w:tcPr>
          <w:p w:rsidR="00520AD7" w:rsidP="00C13BD7" w:rsidRDefault="00520AD7" w14:paraId="03F9191C" w14:textId="77777777">
            <w:pPr>
              <w:jc w:val="left"/>
              <w:rPr>
                <w:rStyle w:val="Heading1Char"/>
                <w:rFonts w:eastAsia="Times New Roman"/>
                <w:i/>
                <w:iCs/>
                <w:sz w:val="22"/>
                <w:szCs w:val="22"/>
              </w:rPr>
            </w:pPr>
          </w:p>
        </w:tc>
      </w:tr>
    </w:tbl>
    <w:p w:rsidRPr="00834950" w:rsidR="00E14B44" w:rsidP="003C269C" w:rsidRDefault="00E14B44" w14:paraId="2197F821" w14:textId="77777777">
      <w:pPr>
        <w:jc w:val="left"/>
        <w:rPr>
          <w:b/>
        </w:rPr>
      </w:pPr>
    </w:p>
    <w:p w:rsidRPr="00834950" w:rsidR="003A33FE" w:rsidP="003C269C" w:rsidRDefault="00960D2F" w14:paraId="1AEA28D7" w14:textId="77777777">
      <w:pPr>
        <w:jc w:val="left"/>
        <w:rPr>
          <w:b/>
        </w:rPr>
      </w:pPr>
      <w:r w:rsidRPr="00834950">
        <w:rPr>
          <w:b/>
        </w:rPr>
        <w:t>CATALOG DESCRIPTION</w:t>
      </w:r>
      <w:r w:rsidRPr="00834950" w:rsidR="00EF01EF">
        <w:rPr>
          <w:b/>
        </w:rPr>
        <w:t>:</w:t>
      </w:r>
    </w:p>
    <w:p w:rsidR="00CD7FDD" w:rsidP="00CD7FDD" w:rsidRDefault="00CD7FDD" w14:paraId="478C7106" w14:textId="77777777">
      <w:pPr>
        <w:jc w:val="left"/>
        <w:rPr>
          <w:rFonts w:ascii="Helvetica" w:hAnsi="Helvetica" w:eastAsia="Helvetica" w:cs="Helvetica"/>
          <w:sz w:val="19"/>
          <w:szCs w:val="19"/>
        </w:rPr>
      </w:pPr>
      <w:r w:rsidRPr="3937081D">
        <w:rPr>
          <w:rFonts w:eastAsia="Times New Roman"/>
        </w:rPr>
        <w:t>Nursing care of children and families during childrearing periods</w:t>
      </w:r>
      <w:r>
        <w:rPr>
          <w:rFonts w:eastAsia="Times New Roman"/>
        </w:rPr>
        <w:t>,</w:t>
      </w:r>
      <w:r w:rsidRPr="3937081D">
        <w:rPr>
          <w:rFonts w:eastAsia="Times New Roman"/>
        </w:rPr>
        <w:t xml:space="preserve"> emphasizing normal growth and development, and health problems of toddlers through adolescents. Lecture and clinical. Successful completion of NUR 317a01 is required to pass NUR 317</w:t>
      </w:r>
      <w:r w:rsidRPr="3937081D">
        <w:rPr>
          <w:rFonts w:ascii="Helvetica" w:hAnsi="Helvetica" w:eastAsia="Helvetica" w:cs="Helvetica"/>
          <w:sz w:val="19"/>
          <w:szCs w:val="19"/>
        </w:rPr>
        <w:t>.</w:t>
      </w:r>
    </w:p>
    <w:p w:rsidR="00CD7FDD" w:rsidP="00CD7FDD" w:rsidRDefault="00CD7FDD" w14:paraId="67595570" w14:textId="77777777">
      <w:pPr>
        <w:jc w:val="left"/>
        <w:rPr>
          <w:rFonts w:eastAsia="Times New Roman"/>
        </w:rPr>
      </w:pPr>
    </w:p>
    <w:p w:rsidR="00CD7FDD" w:rsidP="00CD7FDD" w:rsidRDefault="00CD7FDD" w14:paraId="71D8DD80" w14:textId="77777777">
      <w:pPr>
        <w:jc w:val="left"/>
        <w:rPr>
          <w:rFonts w:eastAsia="Times New Roman"/>
        </w:rPr>
      </w:pPr>
      <w:r w:rsidRPr="3937081D">
        <w:rPr>
          <w:rFonts w:eastAsia="Times New Roman"/>
        </w:rPr>
        <w:t xml:space="preserve">This course is a corequisite with the clinical course </w:t>
      </w:r>
      <w:r>
        <w:rPr>
          <w:rFonts w:eastAsia="Times New Roman"/>
        </w:rPr>
        <w:t>NUR 317</w:t>
      </w:r>
      <w:r w:rsidRPr="3937081D">
        <w:rPr>
          <w:rFonts w:eastAsia="Times New Roman"/>
        </w:rPr>
        <w:t xml:space="preserve">a01 courses. The clinical course requires 48 hours of clinical attendance and completion of satisfactory competencies as delineated in the Clinical Performance Evaluation Tool. Therefore, unsatisfactory completion of </w:t>
      </w:r>
      <w:r>
        <w:rPr>
          <w:rFonts w:eastAsia="Times New Roman"/>
        </w:rPr>
        <w:t>NUR 317</w:t>
      </w:r>
      <w:r w:rsidRPr="3937081D">
        <w:rPr>
          <w:rFonts w:eastAsia="Times New Roman"/>
        </w:rPr>
        <w:t>a01, resulting in an F in the didactic</w:t>
      </w:r>
      <w:r>
        <w:rPr>
          <w:rFonts w:eastAsia="Times New Roman"/>
        </w:rPr>
        <w:t xml:space="preserve"> NUR </w:t>
      </w:r>
      <w:r>
        <w:rPr>
          <w:rFonts w:eastAsia="Times New Roman"/>
        </w:rPr>
        <w:t>317</w:t>
      </w:r>
      <w:r w:rsidRPr="3937081D">
        <w:rPr>
          <w:rFonts w:eastAsia="Times New Roman"/>
        </w:rPr>
        <w:t xml:space="preserve"> course, is counted as one-course failure. Students receiving an unsatisfactory in </w:t>
      </w:r>
      <w:r>
        <w:rPr>
          <w:rFonts w:eastAsia="Times New Roman"/>
        </w:rPr>
        <w:t>NUR 317</w:t>
      </w:r>
      <w:r w:rsidRPr="3937081D">
        <w:rPr>
          <w:rFonts w:eastAsia="Times New Roman"/>
        </w:rPr>
        <w:t xml:space="preserve">a01 will have to repeat both the didactic portion and the clinical portion following course failure. </w:t>
      </w:r>
    </w:p>
    <w:p w:rsidRPr="00834950" w:rsidR="00E24E53" w:rsidP="000A7913" w:rsidRDefault="00E24E53" w14:paraId="290348D5" w14:textId="77777777">
      <w:pPr>
        <w:jc w:val="left"/>
      </w:pPr>
    </w:p>
    <w:p w:rsidRPr="00834950" w:rsidR="001470DE" w:rsidP="003C269C" w:rsidRDefault="00A74ACD" w14:paraId="1AEA28DB" w14:textId="77777777">
      <w:pPr>
        <w:jc w:val="left"/>
        <w:rPr>
          <w:rFonts w:eastAsia="Times New Roman"/>
          <w:b/>
          <w:iCs/>
        </w:rPr>
      </w:pPr>
      <w:r w:rsidRPr="00834950">
        <w:rPr>
          <w:rFonts w:eastAsia="Times New Roman"/>
          <w:b/>
          <w:iCs/>
        </w:rPr>
        <w:t>COURSE OVERVIEW</w:t>
      </w:r>
      <w:r w:rsidRPr="00834950" w:rsidR="00EF01EF">
        <w:rPr>
          <w:rFonts w:eastAsia="Times New Roman"/>
          <w:b/>
          <w:iCs/>
        </w:rPr>
        <w:t>:</w:t>
      </w:r>
    </w:p>
    <w:p w:rsidR="004F7EDD" w:rsidP="004F7EDD" w:rsidRDefault="004F7EDD" w14:paraId="44B981D8" w14:textId="77777777">
      <w:pPr>
        <w:jc w:val="left"/>
        <w:rPr>
          <w:rFonts w:eastAsia="Times New Roman"/>
        </w:rPr>
      </w:pPr>
      <w:r w:rsidRPr="3937081D">
        <w:rPr>
          <w:rFonts w:eastAsia="Times New Roman"/>
          <w:color w:val="000000" w:themeColor="text1"/>
        </w:rPr>
        <w:t xml:space="preserve">This course focuses on </w:t>
      </w:r>
      <w:proofErr w:type="gramStart"/>
      <w:r w:rsidRPr="3937081D">
        <w:rPr>
          <w:rFonts w:eastAsia="Times New Roman"/>
          <w:color w:val="000000" w:themeColor="text1"/>
        </w:rPr>
        <w:t>the nursing</w:t>
      </w:r>
      <w:proofErr w:type="gramEnd"/>
      <w:r w:rsidRPr="3937081D">
        <w:rPr>
          <w:rFonts w:eastAsia="Times New Roman"/>
          <w:color w:val="000000" w:themeColor="text1"/>
        </w:rPr>
        <w:t xml:space="preserve"> care of children and families during the childrearing periods. Emphasis is placed on theory-based therapeutic nursing interventions for toddlers through adolescents and their families, and interventions that promote, maintain and restore health. Key content also includes child development theory, family theory, and selected health problems of children from infancy through adolescence.</w:t>
      </w:r>
    </w:p>
    <w:p w:rsidRPr="00834950" w:rsidR="000265F0" w:rsidP="004F7EDD" w:rsidRDefault="000265F0" w14:paraId="062A6F87" w14:textId="77777777">
      <w:pPr>
        <w:jc w:val="left"/>
        <w:rPr>
          <w:rFonts w:eastAsia="Times New Roman"/>
          <w:iCs/>
        </w:rPr>
      </w:pPr>
    </w:p>
    <w:p w:rsidRPr="00834950" w:rsidR="000B5FFE" w:rsidP="26D600AE" w:rsidRDefault="003A33FE" w14:paraId="1AEA28DE" w14:textId="4B8C531E">
      <w:pPr>
        <w:jc w:val="left"/>
      </w:pPr>
      <w:r w:rsidRPr="00834950">
        <w:rPr>
          <w:b/>
          <w:bCs/>
        </w:rPr>
        <w:t xml:space="preserve">COURSE </w:t>
      </w:r>
      <w:r w:rsidRPr="00834950" w:rsidR="00A74ACD">
        <w:rPr>
          <w:b/>
          <w:bCs/>
        </w:rPr>
        <w:t>O</w:t>
      </w:r>
      <w:r w:rsidRPr="00834950" w:rsidR="5B174E4A">
        <w:rPr>
          <w:b/>
          <w:bCs/>
        </w:rPr>
        <w:t>UTCOMES</w:t>
      </w:r>
      <w:r w:rsidRPr="00834950" w:rsidR="00EF01EF">
        <w:rPr>
          <w:b/>
          <w:bCs/>
        </w:rPr>
        <w:t>:</w:t>
      </w:r>
    </w:p>
    <w:p w:rsidR="00A3358E" w:rsidP="00A3358E" w:rsidRDefault="00A3358E" w14:paraId="7C786F3E" w14:textId="77777777">
      <w:pPr>
        <w:jc w:val="left"/>
        <w:rPr>
          <w:rFonts w:eastAsia="Times New Roman"/>
        </w:rPr>
      </w:pPr>
      <w:r w:rsidRPr="3937081D">
        <w:rPr>
          <w:rFonts w:eastAsia="Times New Roman"/>
        </w:rPr>
        <w:t>At the successful completion of this course, students will be able to:</w:t>
      </w:r>
    </w:p>
    <w:p w:rsidR="00A3358E" w:rsidP="00A3358E" w:rsidRDefault="00A3358E" w14:paraId="33509A0E" w14:textId="77777777">
      <w:pPr>
        <w:pStyle w:val="ListParagraph"/>
        <w:keepLines/>
        <w:numPr>
          <w:ilvl w:val="0"/>
          <w:numId w:val="3"/>
        </w:numPr>
        <w:tabs>
          <w:tab w:val="left" w:pos="0"/>
          <w:tab w:val="left" w:pos="720"/>
        </w:tabs>
        <w:spacing w:after="120"/>
        <w:jc w:val="left"/>
      </w:pPr>
      <w:r>
        <w:t>Develop a holistic and individualized plan of care involving the child, family, and other members of the healthcare team.</w:t>
      </w:r>
    </w:p>
    <w:p w:rsidR="00A3358E" w:rsidP="00A3358E" w:rsidRDefault="00A3358E" w14:paraId="3632E0BB" w14:textId="77777777">
      <w:pPr>
        <w:pStyle w:val="ListParagraph"/>
        <w:keepLines/>
        <w:numPr>
          <w:ilvl w:val="0"/>
          <w:numId w:val="3"/>
        </w:numPr>
        <w:tabs>
          <w:tab w:val="left" w:pos="0"/>
          <w:tab w:val="left" w:pos="720"/>
        </w:tabs>
        <w:spacing w:after="120"/>
        <w:jc w:val="left"/>
      </w:pPr>
      <w:r>
        <w:t>Effectively communicate using all available information modes for assurance of quality nursing care to children and families.</w:t>
      </w:r>
    </w:p>
    <w:p w:rsidR="00A3358E" w:rsidP="00A3358E" w:rsidRDefault="00A3358E" w14:paraId="58E43103" w14:textId="77777777">
      <w:pPr>
        <w:pStyle w:val="ListParagraph"/>
        <w:keepLines/>
        <w:numPr>
          <w:ilvl w:val="0"/>
          <w:numId w:val="3"/>
        </w:numPr>
        <w:tabs>
          <w:tab w:val="left" w:pos="0"/>
          <w:tab w:val="left" w:pos="720"/>
        </w:tabs>
        <w:spacing w:after="120"/>
        <w:jc w:val="left"/>
      </w:pPr>
      <w:r>
        <w:t xml:space="preserve">Identify the significance of appropriate safety measures in the delivery of care for children and families in the hospital, home, and community environments. </w:t>
      </w:r>
    </w:p>
    <w:p w:rsidR="00A3358E" w:rsidP="00A3358E" w:rsidRDefault="00A3358E" w14:paraId="45391A14" w14:textId="77777777">
      <w:pPr>
        <w:pStyle w:val="ListParagraph"/>
        <w:keepLines/>
        <w:numPr>
          <w:ilvl w:val="0"/>
          <w:numId w:val="3"/>
        </w:numPr>
        <w:tabs>
          <w:tab w:val="left" w:pos="0"/>
          <w:tab w:val="left" w:pos="720"/>
        </w:tabs>
        <w:spacing w:after="120"/>
        <w:jc w:val="left"/>
      </w:pPr>
      <w:r>
        <w:t>Design teaching-learning strategies that provide for anticipatory guidance and the health promotion needs of children and families.</w:t>
      </w:r>
    </w:p>
    <w:p w:rsidR="00A3358E" w:rsidP="00A3358E" w:rsidRDefault="00A3358E" w14:paraId="3AAA50E0" w14:textId="77777777">
      <w:pPr>
        <w:pStyle w:val="ListParagraph"/>
        <w:keepLines/>
        <w:numPr>
          <w:ilvl w:val="0"/>
          <w:numId w:val="3"/>
        </w:numPr>
        <w:tabs>
          <w:tab w:val="left" w:pos="0"/>
          <w:tab w:val="left" w:pos="720"/>
        </w:tabs>
        <w:spacing w:after="120"/>
        <w:jc w:val="left"/>
      </w:pPr>
      <w:r>
        <w:t>Apply the critical thinking process to create developmentally appropriate, evidence-based, nursing intervention for children and families.</w:t>
      </w:r>
    </w:p>
    <w:p w:rsidR="00A3358E" w:rsidP="00A3358E" w:rsidRDefault="00A3358E" w14:paraId="32ED7286" w14:textId="77777777">
      <w:pPr>
        <w:pStyle w:val="ListParagraph"/>
        <w:keepLines/>
        <w:numPr>
          <w:ilvl w:val="0"/>
          <w:numId w:val="3"/>
        </w:numPr>
        <w:tabs>
          <w:tab w:val="left" w:pos="0"/>
          <w:tab w:val="left" w:pos="720"/>
        </w:tabs>
        <w:spacing w:after="120"/>
        <w:jc w:val="left"/>
      </w:pPr>
      <w:r>
        <w:t>Explain the relationship of culturally competent nursing care to the pathophysiology, pharmacology, medical and nursing management across the pediatric health-illness continuum.</w:t>
      </w:r>
    </w:p>
    <w:p w:rsidRPr="000425DA" w:rsidR="00A3358E" w:rsidP="00A3358E" w:rsidRDefault="00A3358E" w14:paraId="5A4F4DA7" w14:textId="77777777">
      <w:pPr>
        <w:pStyle w:val="ListParagraph"/>
        <w:keepLines/>
        <w:numPr>
          <w:ilvl w:val="0"/>
          <w:numId w:val="3"/>
        </w:numPr>
        <w:tabs>
          <w:tab w:val="left" w:pos="0"/>
          <w:tab w:val="left" w:pos="720"/>
        </w:tabs>
        <w:spacing w:after="120"/>
        <w:jc w:val="left"/>
      </w:pPr>
      <w:r>
        <w:t xml:space="preserve">Evaluate health trends (ethical, legal, and regulatory) and their relationship to professional nursing practice. </w:t>
      </w:r>
    </w:p>
    <w:p w:rsidRPr="00834950" w:rsidR="26D600AE" w:rsidP="006E6BF2" w:rsidRDefault="26D600AE" w14:paraId="5E99D6A9" w14:textId="4B2BA867">
      <w:pPr>
        <w:pStyle w:val="ListParagraph"/>
        <w:jc w:val="left"/>
        <w:rPr>
          <w:rFonts w:eastAsia="Calibri"/>
        </w:rPr>
      </w:pPr>
    </w:p>
    <w:p w:rsidR="00147AE1" w:rsidP="00147AE1" w:rsidRDefault="00147AE1" w14:paraId="48114149" w14:textId="00247C0C">
      <w:pPr>
        <w:widowControl w:val="0"/>
        <w:autoSpaceDE w:val="0"/>
        <w:autoSpaceDN w:val="0"/>
        <w:spacing w:before="39"/>
        <w:jc w:val="left"/>
        <w:rPr>
          <w:rFonts w:eastAsia="Calibri"/>
          <w:b/>
          <w:spacing w:val="-2"/>
        </w:rPr>
      </w:pPr>
      <w:r w:rsidRPr="00D7518A">
        <w:rPr>
          <w:rFonts w:eastAsia="Calibri"/>
          <w:noProof/>
        </w:rPr>
        <mc:AlternateContent>
          <mc:Choice Requires="wps">
            <w:drawing>
              <wp:anchor distT="0" distB="0" distL="114300" distR="114300" simplePos="0" relativeHeight="251658240" behindDoc="1" locked="0" layoutInCell="1" allowOverlap="1" wp14:anchorId="75D249FB" wp14:editId="1F6D2BC1">
                <wp:simplePos x="0" y="0"/>
                <wp:positionH relativeFrom="page">
                  <wp:posOffset>3629025</wp:posOffset>
                </wp:positionH>
                <wp:positionV relativeFrom="paragraph">
                  <wp:posOffset>535940</wp:posOffset>
                </wp:positionV>
                <wp:extent cx="34925" cy="8890"/>
                <wp:effectExtent l="0" t="0" r="0" b="0"/>
                <wp:wrapNone/>
                <wp:docPr id="669620335"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92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http://schemas.openxmlformats.org/drawingml/2006/main" xmlns:a14="http://schemas.microsoft.com/office/drawing/2010/main">
            <w:pict w14:anchorId="0DDFE856">
              <v:rect id="docshape2" style="position:absolute;margin-left:285.75pt;margin-top:42.2pt;width:2.75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spid="_x0000_s1026" fillcolor="black" stroked="f" w14:anchorId="39D1305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">
                <w10:wrap anchorx="page"/>
              </v:rect>
            </w:pict>
          </mc:Fallback>
        </mc:AlternateContent>
      </w:r>
      <w:r w:rsidRPr="00D7518A">
        <w:rPr>
          <w:rFonts w:eastAsia="Calibri"/>
          <w:b/>
        </w:rPr>
        <w:t xml:space="preserve">REQUIRED </w:t>
      </w:r>
      <w:r w:rsidRPr="00D7518A">
        <w:rPr>
          <w:rFonts w:eastAsia="Calibri"/>
          <w:b/>
          <w:spacing w:val="-2"/>
        </w:rPr>
        <w:t>RESOURCES</w:t>
      </w:r>
      <w:r w:rsidRPr="00D7518A" w:rsidR="009547A3">
        <w:rPr>
          <w:rFonts w:eastAsia="Calibri"/>
          <w:b/>
          <w:spacing w:val="-2"/>
        </w:rPr>
        <w:t>:</w:t>
      </w:r>
    </w:p>
    <w:p w:rsidRPr="00B70538" w:rsidR="00B70538" w:rsidP="00007DE6" w:rsidRDefault="00B70538" w14:paraId="0A4A3B43" w14:textId="1B2966A9">
      <w:pPr>
        <w:widowControl w:val="0"/>
        <w:autoSpaceDE w:val="0"/>
        <w:autoSpaceDN w:val="0"/>
        <w:spacing w:line="480" w:lineRule="auto"/>
        <w:ind w:left="720" w:right="202" w:hanging="720"/>
        <w:jc w:val="left"/>
        <w:rPr>
          <w:rFonts w:eastAsia="Calibri"/>
          <w:i/>
        </w:rPr>
      </w:pPr>
      <w:r w:rsidRPr="00834950">
        <w:rPr>
          <w:rFonts w:eastAsia="Calibri"/>
        </w:rPr>
        <w:t>American</w:t>
      </w:r>
      <w:r w:rsidRPr="00834950">
        <w:rPr>
          <w:rFonts w:eastAsia="Calibri"/>
          <w:spacing w:val="-10"/>
        </w:rPr>
        <w:t xml:space="preserve"> </w:t>
      </w:r>
      <w:r w:rsidRPr="00834950">
        <w:rPr>
          <w:rFonts w:eastAsia="Calibri"/>
        </w:rPr>
        <w:t>Psychological</w:t>
      </w:r>
      <w:r w:rsidRPr="00834950">
        <w:rPr>
          <w:rFonts w:eastAsia="Calibri"/>
          <w:spacing w:val="-9"/>
        </w:rPr>
        <w:t xml:space="preserve"> </w:t>
      </w:r>
      <w:r w:rsidRPr="00834950">
        <w:rPr>
          <w:rFonts w:eastAsia="Calibri"/>
        </w:rPr>
        <w:t>Association.</w:t>
      </w:r>
      <w:r w:rsidRPr="00834950">
        <w:rPr>
          <w:rFonts w:eastAsia="Calibri"/>
          <w:spacing w:val="-7"/>
        </w:rPr>
        <w:t xml:space="preserve"> </w:t>
      </w:r>
      <w:r w:rsidRPr="00834950">
        <w:rPr>
          <w:rFonts w:eastAsia="Calibri"/>
        </w:rPr>
        <w:t>(2019).</w:t>
      </w:r>
      <w:r w:rsidRPr="00834950">
        <w:rPr>
          <w:rFonts w:eastAsia="Calibri"/>
          <w:spacing w:val="-8"/>
        </w:rPr>
        <w:t xml:space="preserve"> </w:t>
      </w:r>
      <w:r w:rsidRPr="00834950">
        <w:rPr>
          <w:rFonts w:eastAsia="Calibri"/>
          <w:i/>
        </w:rPr>
        <w:t>Publication</w:t>
      </w:r>
      <w:r w:rsidRPr="00834950">
        <w:rPr>
          <w:rFonts w:eastAsia="Calibri"/>
          <w:i/>
          <w:spacing w:val="-7"/>
        </w:rPr>
        <w:t xml:space="preserve"> </w:t>
      </w:r>
      <w:r w:rsidRPr="00834950">
        <w:rPr>
          <w:rFonts w:eastAsia="Calibri"/>
          <w:i/>
        </w:rPr>
        <w:t xml:space="preserve">manual of the American Psychological Association </w:t>
      </w:r>
      <w:r w:rsidRPr="00834950">
        <w:rPr>
          <w:rFonts w:eastAsia="Calibri"/>
        </w:rPr>
        <w:t>(7</w:t>
      </w:r>
      <w:r w:rsidRPr="00834950">
        <w:rPr>
          <w:rFonts w:eastAsia="Calibri"/>
          <w:vertAlign w:val="superscript"/>
        </w:rPr>
        <w:t>th</w:t>
      </w:r>
      <w:r w:rsidRPr="00834950">
        <w:rPr>
          <w:rFonts w:eastAsia="Calibri"/>
        </w:rPr>
        <w:t xml:space="preserve"> ed.)</w:t>
      </w:r>
      <w:r w:rsidRPr="00834950">
        <w:rPr>
          <w:rFonts w:eastAsia="Calibri"/>
          <w:i/>
        </w:rPr>
        <w:t>.</w:t>
      </w:r>
      <w:r>
        <w:rPr>
          <w:rFonts w:eastAsia="Calibri"/>
          <w:i/>
        </w:rPr>
        <w:t xml:space="preserve"> </w:t>
      </w:r>
      <w:r w:rsidRPr="00834950">
        <w:rPr>
          <w:rFonts w:eastAsia="Calibri"/>
        </w:rPr>
        <w:t>American</w:t>
      </w:r>
      <w:r w:rsidRPr="00834950">
        <w:rPr>
          <w:rFonts w:eastAsia="Calibri"/>
          <w:spacing w:val="-7"/>
        </w:rPr>
        <w:t xml:space="preserve"> </w:t>
      </w:r>
      <w:r w:rsidRPr="00834950">
        <w:rPr>
          <w:rFonts w:eastAsia="Calibri"/>
        </w:rPr>
        <w:t>Psychological</w:t>
      </w:r>
      <w:r w:rsidRPr="00834950">
        <w:rPr>
          <w:rFonts w:eastAsia="Calibri"/>
          <w:spacing w:val="-5"/>
        </w:rPr>
        <w:t xml:space="preserve"> </w:t>
      </w:r>
      <w:r w:rsidRPr="00834950">
        <w:rPr>
          <w:rFonts w:eastAsia="Calibri"/>
          <w:spacing w:val="-2"/>
        </w:rPr>
        <w:t>Association.</w:t>
      </w:r>
    </w:p>
    <w:p w:rsidR="00B70538" w:rsidP="00147AE1" w:rsidRDefault="00B70538" w14:paraId="111D4B16" w14:textId="3E0C8173">
      <w:pPr>
        <w:widowControl w:val="0"/>
        <w:autoSpaceDE w:val="0"/>
        <w:autoSpaceDN w:val="0"/>
        <w:spacing w:before="39"/>
        <w:jc w:val="left"/>
        <w:rPr>
          <w:rFonts w:eastAsia="Calibri"/>
          <w:spacing w:val="-2"/>
        </w:rPr>
      </w:pPr>
      <w:r w:rsidRPr="00834950">
        <w:rPr>
          <w:rFonts w:eastAsia="Calibri"/>
        </w:rPr>
        <w:t>The APA manual will be used throughout this</w:t>
      </w:r>
      <w:r w:rsidRPr="00834950">
        <w:rPr>
          <w:rFonts w:eastAsia="Calibri"/>
          <w:spacing w:val="-4"/>
        </w:rPr>
        <w:t xml:space="preserve"> </w:t>
      </w:r>
      <w:r w:rsidRPr="00834950">
        <w:rPr>
          <w:rFonts w:eastAsia="Calibri"/>
        </w:rPr>
        <w:t>course</w:t>
      </w:r>
      <w:r w:rsidRPr="00834950">
        <w:rPr>
          <w:rFonts w:eastAsia="Calibri"/>
          <w:spacing w:val="-3"/>
        </w:rPr>
        <w:t xml:space="preserve"> </w:t>
      </w:r>
      <w:r w:rsidRPr="00834950">
        <w:rPr>
          <w:rFonts w:eastAsia="Calibri"/>
        </w:rPr>
        <w:t>as</w:t>
      </w:r>
      <w:r w:rsidRPr="00834950">
        <w:rPr>
          <w:rFonts w:eastAsia="Calibri"/>
          <w:spacing w:val="-7"/>
        </w:rPr>
        <w:t xml:space="preserve"> </w:t>
      </w:r>
      <w:r w:rsidRPr="00834950">
        <w:rPr>
          <w:rFonts w:eastAsia="Calibri"/>
        </w:rPr>
        <w:t>a</w:t>
      </w:r>
      <w:r w:rsidRPr="00834950">
        <w:rPr>
          <w:rFonts w:eastAsia="Calibri"/>
          <w:spacing w:val="-4"/>
        </w:rPr>
        <w:t xml:space="preserve"> </w:t>
      </w:r>
      <w:r w:rsidRPr="00834950">
        <w:rPr>
          <w:rFonts w:eastAsia="Calibri"/>
        </w:rPr>
        <w:t>reference</w:t>
      </w:r>
      <w:r w:rsidRPr="00834950">
        <w:rPr>
          <w:rFonts w:eastAsia="Calibri"/>
          <w:spacing w:val="-3"/>
        </w:rPr>
        <w:t xml:space="preserve"> </w:t>
      </w:r>
      <w:r w:rsidRPr="00834950">
        <w:rPr>
          <w:rFonts w:eastAsia="Calibri"/>
        </w:rPr>
        <w:t>and</w:t>
      </w:r>
      <w:r w:rsidRPr="00834950">
        <w:rPr>
          <w:rFonts w:eastAsia="Calibri"/>
          <w:spacing w:val="-5"/>
        </w:rPr>
        <w:t xml:space="preserve"> </w:t>
      </w:r>
      <w:r w:rsidRPr="00834950">
        <w:rPr>
          <w:rFonts w:eastAsia="Calibri"/>
        </w:rPr>
        <w:t>throughout the curriculum at Mennonite College of Nursing.</w:t>
      </w:r>
      <w:r w:rsidRPr="00834950">
        <w:rPr>
          <w:rFonts w:eastAsia="Calibri"/>
          <w:spacing w:val="-6"/>
        </w:rPr>
        <w:t xml:space="preserve"> </w:t>
      </w:r>
      <w:r w:rsidRPr="00834950">
        <w:rPr>
          <w:rFonts w:eastAsia="Calibri"/>
        </w:rPr>
        <w:t>The</w:t>
      </w:r>
      <w:r w:rsidRPr="00834950">
        <w:rPr>
          <w:rFonts w:eastAsia="Calibri"/>
          <w:spacing w:val="-5"/>
        </w:rPr>
        <w:t xml:space="preserve"> </w:t>
      </w:r>
      <w:r w:rsidRPr="00834950">
        <w:rPr>
          <w:rFonts w:eastAsia="Calibri"/>
        </w:rPr>
        <w:t>library</w:t>
      </w:r>
      <w:r w:rsidRPr="00834950">
        <w:rPr>
          <w:rFonts w:eastAsia="Calibri"/>
          <w:spacing w:val="-5"/>
        </w:rPr>
        <w:t xml:space="preserve"> </w:t>
      </w:r>
      <w:r w:rsidRPr="00834950">
        <w:rPr>
          <w:rFonts w:eastAsia="Calibri"/>
        </w:rPr>
        <w:t>has</w:t>
      </w:r>
      <w:r w:rsidRPr="00834950">
        <w:rPr>
          <w:rFonts w:eastAsia="Calibri"/>
          <w:spacing w:val="-8"/>
        </w:rPr>
        <w:t xml:space="preserve"> </w:t>
      </w:r>
      <w:r w:rsidRPr="00834950">
        <w:rPr>
          <w:rFonts w:eastAsia="Calibri"/>
        </w:rPr>
        <w:t>multiple</w:t>
      </w:r>
      <w:r w:rsidRPr="00834950">
        <w:rPr>
          <w:rFonts w:eastAsia="Calibri"/>
          <w:spacing w:val="-5"/>
        </w:rPr>
        <w:t xml:space="preserve"> </w:t>
      </w:r>
      <w:r w:rsidRPr="00834950">
        <w:rPr>
          <w:rFonts w:eastAsia="Calibri"/>
        </w:rPr>
        <w:t>copies</w:t>
      </w:r>
      <w:r w:rsidRPr="00834950">
        <w:rPr>
          <w:rFonts w:eastAsia="Calibri"/>
          <w:spacing w:val="-7"/>
        </w:rPr>
        <w:t xml:space="preserve"> </w:t>
      </w:r>
      <w:r w:rsidRPr="00834950">
        <w:rPr>
          <w:rFonts w:eastAsia="Calibri"/>
        </w:rPr>
        <w:t>of the manual available in the reference section on the 2</w:t>
      </w:r>
      <w:r w:rsidRPr="00834950">
        <w:rPr>
          <w:rFonts w:eastAsia="Calibri"/>
          <w:vertAlign w:val="superscript"/>
        </w:rPr>
        <w:t>nd</w:t>
      </w:r>
      <w:r w:rsidRPr="00834950">
        <w:rPr>
          <w:rFonts w:eastAsia="Calibri"/>
        </w:rPr>
        <w:t xml:space="preserve"> floor for use in the </w:t>
      </w:r>
      <w:r w:rsidRPr="00834950">
        <w:rPr>
          <w:rFonts w:eastAsia="Calibri"/>
          <w:spacing w:val="-2"/>
        </w:rPr>
        <w:t>library.</w:t>
      </w:r>
    </w:p>
    <w:p w:rsidRPr="00297607" w:rsidR="00A92CEF" w:rsidP="00297607" w:rsidRDefault="00D7518A" w14:paraId="79AC0539" w14:textId="003F6232">
      <w:pPr>
        <w:widowControl w:val="0"/>
        <w:autoSpaceDE w:val="0"/>
        <w:autoSpaceDN w:val="0"/>
        <w:spacing w:before="39" w:line="480" w:lineRule="auto"/>
        <w:ind w:left="720" w:hanging="720"/>
        <w:jc w:val="left"/>
        <w:rPr>
          <w:rFonts w:eastAsia="Calibri"/>
          <w:bCs/>
        </w:rPr>
      </w:pPr>
      <w:r w:rsidRPr="32D967BB">
        <w:rPr>
          <w:rFonts w:eastAsia="Calibri"/>
        </w:rPr>
        <w:t xml:space="preserve">Hockenberry, M. J., Wilson, D. (2023). </w:t>
      </w:r>
      <w:r w:rsidRPr="32D967BB">
        <w:rPr>
          <w:rFonts w:eastAsia="Calibri"/>
          <w:i/>
          <w:iCs/>
        </w:rPr>
        <w:t xml:space="preserve">Wong’s nursing care </w:t>
      </w:r>
      <w:proofErr w:type="gramStart"/>
      <w:r w:rsidRPr="32D967BB">
        <w:rPr>
          <w:rFonts w:eastAsia="Calibri"/>
          <w:i/>
          <w:iCs/>
        </w:rPr>
        <w:t>of</w:t>
      </w:r>
      <w:proofErr w:type="gramEnd"/>
      <w:r w:rsidRPr="32D967BB">
        <w:rPr>
          <w:rFonts w:eastAsia="Calibri"/>
          <w:i/>
          <w:iCs/>
        </w:rPr>
        <w:t xml:space="preserve"> infants and children</w:t>
      </w:r>
      <w:r w:rsidRPr="32D967BB">
        <w:rPr>
          <w:rFonts w:eastAsia="Calibri"/>
        </w:rPr>
        <w:t xml:space="preserve"> (12</w:t>
      </w:r>
      <w:r w:rsidRPr="32D967BB">
        <w:rPr>
          <w:rFonts w:eastAsia="Calibri"/>
          <w:vertAlign w:val="superscript"/>
        </w:rPr>
        <w:t>th</w:t>
      </w:r>
      <w:r w:rsidRPr="32D967BB">
        <w:rPr>
          <w:rFonts w:eastAsia="Calibri"/>
        </w:rPr>
        <w:t xml:space="preserve"> ed.). St. Louis: C.V. Mosby </w:t>
      </w:r>
    </w:p>
    <w:p w:rsidR="32D967BB" w:rsidP="32D967BB" w:rsidRDefault="32D967BB" w14:paraId="00C24664" w14:textId="6E1D2012">
      <w:pPr>
        <w:widowControl w:val="0"/>
        <w:spacing w:before="1"/>
        <w:jc w:val="left"/>
        <w:rPr>
          <w:rFonts w:eastAsia="Calibri"/>
          <w:b/>
          <w:bCs/>
        </w:rPr>
      </w:pPr>
    </w:p>
    <w:p w:rsidRPr="00834950" w:rsidR="00147AE1" w:rsidP="00D7518A" w:rsidRDefault="007A1302" w14:paraId="128B8351" w14:textId="72213EAF">
      <w:pPr>
        <w:widowControl w:val="0"/>
        <w:autoSpaceDE w:val="0"/>
        <w:autoSpaceDN w:val="0"/>
        <w:spacing w:before="1"/>
        <w:jc w:val="left"/>
        <w:rPr>
          <w:rFonts w:eastAsia="Calibri"/>
          <w:b/>
          <w:spacing w:val="-2"/>
        </w:rPr>
      </w:pPr>
      <w:r>
        <w:rPr>
          <w:rFonts w:eastAsia="Calibri"/>
          <w:b/>
          <w:spacing w:val="-2"/>
        </w:rPr>
        <w:t>RECOMMENDED RESOURCES</w:t>
      </w:r>
      <w:r w:rsidR="001B5538">
        <w:rPr>
          <w:rFonts w:eastAsia="Calibri"/>
          <w:b/>
          <w:spacing w:val="-2"/>
        </w:rPr>
        <w:t>:</w:t>
      </w:r>
    </w:p>
    <w:p w:rsidRPr="00ED355A" w:rsidR="006865A2" w:rsidP="13FD1100" w:rsidRDefault="003F4516" w14:paraId="6425239E" w14:textId="6D9D91B8">
      <w:pPr>
        <w:widowControl w:val="0"/>
        <w:autoSpaceDE w:val="0"/>
        <w:autoSpaceDN w:val="0"/>
        <w:spacing w:before="1" w:line="480" w:lineRule="auto"/>
        <w:ind w:left="720" w:hanging="720"/>
        <w:jc w:val="left"/>
        <w:rPr>
          <w:rFonts w:eastAsia="Calibri"/>
        </w:rPr>
      </w:pPr>
      <w:r w:rsidRPr="32D967BB">
        <w:rPr>
          <w:rFonts w:eastAsia="Calibri"/>
          <w:spacing w:val="-2"/>
        </w:rPr>
        <w:t>Althoff, A., &amp; Assessment Technologies Institute</w:t>
      </w:r>
      <w:r w:rsidRPr="32D967BB" w:rsidR="00AF40FB">
        <w:rPr>
          <w:rFonts w:eastAsia="Calibri"/>
          <w:spacing w:val="-2"/>
        </w:rPr>
        <w:t xml:space="preserve">. (2023). </w:t>
      </w:r>
      <w:r w:rsidRPr="13FD1100" w:rsidR="004339BB">
        <w:rPr>
          <w:rFonts w:eastAsia="Calibri"/>
          <w:i/>
          <w:iCs/>
          <w:spacing w:val="-2"/>
        </w:rPr>
        <w:t xml:space="preserve">RN </w:t>
      </w:r>
      <w:r w:rsidRPr="13FD1100">
        <w:rPr>
          <w:rFonts w:eastAsia="Calibri"/>
          <w:i/>
          <w:iCs/>
          <w:spacing w:val="-2"/>
        </w:rPr>
        <w:t>p</w:t>
      </w:r>
      <w:r w:rsidRPr="13FD1100" w:rsidR="004339BB">
        <w:rPr>
          <w:rFonts w:eastAsia="Calibri"/>
          <w:i/>
          <w:iCs/>
          <w:spacing w:val="-2"/>
        </w:rPr>
        <w:t xml:space="preserve">ediatric </w:t>
      </w:r>
      <w:r w:rsidRPr="13FD1100">
        <w:rPr>
          <w:rFonts w:eastAsia="Calibri"/>
          <w:i/>
          <w:iCs/>
          <w:spacing w:val="-2"/>
        </w:rPr>
        <w:t>n</w:t>
      </w:r>
      <w:r w:rsidRPr="13FD1100" w:rsidR="004339BB">
        <w:rPr>
          <w:rFonts w:eastAsia="Calibri"/>
          <w:i/>
          <w:iCs/>
          <w:spacing w:val="-2"/>
        </w:rPr>
        <w:t>ursing</w:t>
      </w:r>
      <w:r w:rsidRPr="13FD1100">
        <w:rPr>
          <w:rFonts w:eastAsia="Calibri"/>
          <w:i/>
          <w:iCs/>
          <w:spacing w:val="-2"/>
        </w:rPr>
        <w:t>: Content mastery series</w:t>
      </w:r>
      <w:r w:rsidRPr="32D967BB" w:rsidR="004339BB">
        <w:rPr>
          <w:rFonts w:eastAsia="Calibri"/>
          <w:spacing w:val="-2"/>
        </w:rPr>
        <w:t xml:space="preserve"> (12</w:t>
      </w:r>
      <w:r w:rsidRPr="32D967BB" w:rsidR="004339BB">
        <w:rPr>
          <w:rFonts w:eastAsia="Calibri"/>
          <w:spacing w:val="-2"/>
          <w:vertAlign w:val="superscript"/>
        </w:rPr>
        <w:t>th</w:t>
      </w:r>
      <w:r w:rsidRPr="32D967BB" w:rsidR="004339BB">
        <w:rPr>
          <w:rFonts w:eastAsia="Calibri"/>
          <w:spacing w:val="-2"/>
        </w:rPr>
        <w:t xml:space="preserve"> ed.). </w:t>
      </w:r>
    </w:p>
    <w:p w:rsidR="007E366E" w:rsidP="003C269C" w:rsidRDefault="007E366E" w14:paraId="1AEA28ED" w14:textId="1FE30AE1">
      <w:pPr>
        <w:jc w:val="left"/>
        <w:rPr>
          <w:b/>
          <w:bCs/>
        </w:rPr>
      </w:pPr>
      <w:r w:rsidRPr="00834950">
        <w:rPr>
          <w:b/>
          <w:bCs/>
        </w:rPr>
        <w:t>REQUIRED ASSIGNMENTS</w:t>
      </w:r>
      <w:r w:rsidRPr="00834950" w:rsidR="00EF01EF">
        <w:rPr>
          <w:b/>
          <w:bCs/>
        </w:rPr>
        <w:t>:</w:t>
      </w:r>
    </w:p>
    <w:tbl>
      <w:tblPr>
        <w:tblStyle w:val="TableGrid"/>
        <w:tblW w:w="0" w:type="auto"/>
        <w:tblLook w:val="04A0" w:firstRow="1" w:lastRow="0" w:firstColumn="1" w:lastColumn="0" w:noHBand="0" w:noVBand="1"/>
      </w:tblPr>
      <w:tblGrid>
        <w:gridCol w:w="4495"/>
        <w:gridCol w:w="2070"/>
      </w:tblGrid>
      <w:tr w:rsidR="001C3CA7" w:rsidTr="5472DA24" w14:paraId="649AD2AA" w14:textId="77777777">
        <w:tc>
          <w:tcPr>
            <w:tcW w:w="4495" w:type="dxa"/>
            <w:vAlign w:val="center"/>
          </w:tcPr>
          <w:p w:rsidRPr="00C76A83" w:rsidR="001C3CA7" w:rsidP="001C3CA7" w:rsidRDefault="008D1812" w14:paraId="250275C4" w14:textId="00781418">
            <w:pPr>
              <w:rPr>
                <w:bCs/>
              </w:rPr>
            </w:pPr>
            <w:r>
              <w:rPr>
                <w:bCs/>
              </w:rPr>
              <w:t xml:space="preserve">Course </w:t>
            </w:r>
            <w:r w:rsidRPr="00C76A83" w:rsidR="00C76A83">
              <w:rPr>
                <w:bCs/>
              </w:rPr>
              <w:t>Assignment</w:t>
            </w:r>
            <w:r>
              <w:rPr>
                <w:bCs/>
              </w:rPr>
              <w:t>s/Exams</w:t>
            </w:r>
          </w:p>
        </w:tc>
        <w:tc>
          <w:tcPr>
            <w:tcW w:w="2070" w:type="dxa"/>
            <w:vAlign w:val="center"/>
          </w:tcPr>
          <w:p w:rsidRPr="00C76A83" w:rsidR="001C3CA7" w:rsidP="001C3CA7" w:rsidRDefault="00C76A83" w14:paraId="6A6CA24A" w14:textId="7FE1426E">
            <w:pPr>
              <w:rPr>
                <w:bCs/>
              </w:rPr>
            </w:pPr>
            <w:r w:rsidRPr="00C76A83">
              <w:rPr>
                <w:bCs/>
              </w:rPr>
              <w:t>Points</w:t>
            </w:r>
          </w:p>
        </w:tc>
      </w:tr>
      <w:tr w:rsidR="00937AAB" w:rsidTr="5472DA24" w14:paraId="48A5BCBC" w14:textId="77777777">
        <w:tc>
          <w:tcPr>
            <w:tcW w:w="4495" w:type="dxa"/>
            <w:vAlign w:val="center"/>
          </w:tcPr>
          <w:p w:rsidR="00937AAB" w:rsidP="001C3CA7" w:rsidRDefault="008D1812" w14:paraId="6747574F" w14:textId="17ED149F">
            <w:pPr>
              <w:rPr>
                <w:bCs/>
              </w:rPr>
            </w:pPr>
            <w:r>
              <w:rPr>
                <w:bCs/>
              </w:rPr>
              <w:t xml:space="preserve">Unit 1 </w:t>
            </w:r>
            <w:r w:rsidR="00937AAB">
              <w:rPr>
                <w:bCs/>
              </w:rPr>
              <w:t>Exam</w:t>
            </w:r>
          </w:p>
        </w:tc>
        <w:tc>
          <w:tcPr>
            <w:tcW w:w="2070" w:type="dxa"/>
            <w:vAlign w:val="center"/>
          </w:tcPr>
          <w:p w:rsidRPr="00AC31B0" w:rsidR="00937AAB" w:rsidP="001C3CA7" w:rsidRDefault="00937AAB" w14:paraId="36ED4CBD" w14:textId="14B4D63B">
            <w:pPr>
              <w:rPr>
                <w:bCs/>
              </w:rPr>
            </w:pPr>
            <w:r>
              <w:rPr>
                <w:bCs/>
              </w:rPr>
              <w:t>50</w:t>
            </w:r>
          </w:p>
        </w:tc>
      </w:tr>
      <w:tr w:rsidR="00937AAB" w:rsidTr="5472DA24" w14:paraId="7A58B7A7" w14:textId="77777777">
        <w:tc>
          <w:tcPr>
            <w:tcW w:w="4495" w:type="dxa"/>
            <w:vAlign w:val="center"/>
          </w:tcPr>
          <w:p w:rsidR="00937AAB" w:rsidP="001C3CA7" w:rsidRDefault="00FF31A4" w14:paraId="0171EB1A" w14:textId="2A035C17">
            <w:pPr>
              <w:rPr>
                <w:bCs/>
              </w:rPr>
            </w:pPr>
            <w:r>
              <w:rPr>
                <w:bCs/>
              </w:rPr>
              <w:t xml:space="preserve">Unit 2 </w:t>
            </w:r>
            <w:r w:rsidR="00937AAB">
              <w:rPr>
                <w:bCs/>
              </w:rPr>
              <w:t>Exam</w:t>
            </w:r>
          </w:p>
        </w:tc>
        <w:tc>
          <w:tcPr>
            <w:tcW w:w="2070" w:type="dxa"/>
            <w:vAlign w:val="center"/>
          </w:tcPr>
          <w:p w:rsidRPr="00AC31B0" w:rsidR="00937AAB" w:rsidP="001C3CA7" w:rsidRDefault="00937AAB" w14:paraId="0A5502CA" w14:textId="16081B53">
            <w:pPr>
              <w:rPr>
                <w:bCs/>
              </w:rPr>
            </w:pPr>
            <w:r>
              <w:rPr>
                <w:bCs/>
              </w:rPr>
              <w:t>50</w:t>
            </w:r>
          </w:p>
        </w:tc>
      </w:tr>
      <w:tr w:rsidR="00937AAB" w:rsidTr="5472DA24" w14:paraId="3E5D8B32" w14:textId="77777777">
        <w:tc>
          <w:tcPr>
            <w:tcW w:w="4495" w:type="dxa"/>
            <w:vAlign w:val="center"/>
          </w:tcPr>
          <w:p w:rsidR="00937AAB" w:rsidP="001C3CA7" w:rsidRDefault="00FF31A4" w14:paraId="01C0F645" w14:textId="11A8EFB8">
            <w:pPr>
              <w:rPr>
                <w:bCs/>
              </w:rPr>
            </w:pPr>
            <w:r>
              <w:rPr>
                <w:bCs/>
              </w:rPr>
              <w:t xml:space="preserve">Unit 3 </w:t>
            </w:r>
            <w:r w:rsidR="00937AAB">
              <w:rPr>
                <w:bCs/>
              </w:rPr>
              <w:t>Exam</w:t>
            </w:r>
          </w:p>
        </w:tc>
        <w:tc>
          <w:tcPr>
            <w:tcW w:w="2070" w:type="dxa"/>
            <w:vAlign w:val="center"/>
          </w:tcPr>
          <w:p w:rsidRPr="00AC31B0" w:rsidR="00937AAB" w:rsidP="001C3CA7" w:rsidRDefault="00937AAB" w14:paraId="62B46A44" w14:textId="1B68E04D">
            <w:pPr>
              <w:rPr>
                <w:bCs/>
              </w:rPr>
            </w:pPr>
            <w:r>
              <w:rPr>
                <w:bCs/>
              </w:rPr>
              <w:t>50</w:t>
            </w:r>
          </w:p>
        </w:tc>
      </w:tr>
      <w:tr w:rsidR="00937AAB" w:rsidTr="5472DA24" w14:paraId="79468506" w14:textId="77777777">
        <w:tc>
          <w:tcPr>
            <w:tcW w:w="4495" w:type="dxa"/>
            <w:vAlign w:val="center"/>
          </w:tcPr>
          <w:p w:rsidR="00937AAB" w:rsidP="001C3CA7" w:rsidRDefault="00937AAB" w14:paraId="190A3F56" w14:textId="30681721">
            <w:pPr>
              <w:rPr>
                <w:bCs/>
              </w:rPr>
            </w:pPr>
            <w:r>
              <w:rPr>
                <w:bCs/>
              </w:rPr>
              <w:t>Final Exam</w:t>
            </w:r>
          </w:p>
        </w:tc>
        <w:tc>
          <w:tcPr>
            <w:tcW w:w="2070" w:type="dxa"/>
            <w:vAlign w:val="center"/>
          </w:tcPr>
          <w:p w:rsidR="00937AAB" w:rsidP="001C3CA7" w:rsidRDefault="00937AAB" w14:paraId="392C730D" w14:textId="5D5CFC9E">
            <w:pPr>
              <w:rPr>
                <w:bCs/>
              </w:rPr>
            </w:pPr>
            <w:r>
              <w:rPr>
                <w:bCs/>
              </w:rPr>
              <w:t>70</w:t>
            </w:r>
          </w:p>
        </w:tc>
      </w:tr>
      <w:tr w:rsidR="001C3CA7" w:rsidTr="5472DA24" w14:paraId="5BA7EEB5" w14:textId="77777777">
        <w:tc>
          <w:tcPr>
            <w:tcW w:w="4495" w:type="dxa"/>
            <w:vAlign w:val="center"/>
          </w:tcPr>
          <w:p w:rsidRPr="00AC31B0" w:rsidR="001C3CA7" w:rsidP="001C3CA7" w:rsidRDefault="00AC31B0" w14:paraId="22909F2C" w14:textId="4CDB7E42">
            <w:pPr>
              <w:rPr>
                <w:bCs/>
              </w:rPr>
            </w:pPr>
            <w:r>
              <w:rPr>
                <w:bCs/>
              </w:rPr>
              <w:t>Pediatric Medication Administration Quiz</w:t>
            </w:r>
          </w:p>
        </w:tc>
        <w:tc>
          <w:tcPr>
            <w:tcW w:w="2070" w:type="dxa"/>
            <w:vAlign w:val="center"/>
          </w:tcPr>
          <w:p w:rsidRPr="00AC31B0" w:rsidR="001C3CA7" w:rsidP="001C3CA7" w:rsidRDefault="006F1850" w14:paraId="2137258A" w14:textId="242F499A">
            <w:pPr>
              <w:rPr>
                <w:bCs/>
              </w:rPr>
            </w:pPr>
            <w:r>
              <w:rPr>
                <w:bCs/>
              </w:rPr>
              <w:t>12.5</w:t>
            </w:r>
          </w:p>
        </w:tc>
      </w:tr>
      <w:tr w:rsidR="001C3CA7" w:rsidTr="5472DA24" w14:paraId="785BB4AE" w14:textId="77777777">
        <w:tc>
          <w:tcPr>
            <w:tcW w:w="4495" w:type="dxa"/>
            <w:vAlign w:val="center"/>
          </w:tcPr>
          <w:p w:rsidRPr="00AC31B0" w:rsidR="001C3CA7" w:rsidP="001C3CA7" w:rsidRDefault="00AC31B0" w14:paraId="547D6BD8" w14:textId="2AEE5E7B">
            <w:pPr>
              <w:rPr>
                <w:bCs/>
              </w:rPr>
            </w:pPr>
            <w:r>
              <w:rPr>
                <w:bCs/>
              </w:rPr>
              <w:t>Pediatric Dosage and IV Calculation Quiz</w:t>
            </w:r>
          </w:p>
        </w:tc>
        <w:tc>
          <w:tcPr>
            <w:tcW w:w="2070" w:type="dxa"/>
            <w:vAlign w:val="center"/>
          </w:tcPr>
          <w:p w:rsidRPr="00AC31B0" w:rsidR="001C3CA7" w:rsidP="001C3CA7" w:rsidRDefault="006F1850" w14:paraId="6A9F325B" w14:textId="20333DE0">
            <w:r>
              <w:t>12</w:t>
            </w:r>
          </w:p>
        </w:tc>
      </w:tr>
      <w:tr w:rsidR="009A22D8" w:rsidTr="5472DA24" w14:paraId="32D131F4" w14:textId="77777777">
        <w:tc>
          <w:tcPr>
            <w:tcW w:w="4495" w:type="dxa"/>
            <w:vAlign w:val="center"/>
          </w:tcPr>
          <w:p w:rsidR="009A22D8" w:rsidP="001C3CA7" w:rsidRDefault="5BBA61D9" w14:paraId="521FBDAF" w14:textId="4D5DC38A">
            <w:r>
              <w:t xml:space="preserve">Pediatric </w:t>
            </w:r>
            <w:r w:rsidR="00937AAB">
              <w:t>Growth and Development Quiz</w:t>
            </w:r>
          </w:p>
        </w:tc>
        <w:tc>
          <w:tcPr>
            <w:tcW w:w="2070" w:type="dxa"/>
            <w:vAlign w:val="center"/>
          </w:tcPr>
          <w:p w:rsidRPr="00AC31B0" w:rsidR="009A22D8" w:rsidP="5472DA24" w:rsidRDefault="006F1850" w14:paraId="26BCC4A8" w14:textId="74555327">
            <w:r>
              <w:t>12</w:t>
            </w:r>
            <w:r w:rsidR="4AABB743">
              <w:t>.5</w:t>
            </w:r>
          </w:p>
        </w:tc>
      </w:tr>
      <w:tr w:rsidR="009A22D8" w:rsidTr="5472DA24" w14:paraId="0B541F97" w14:textId="77777777">
        <w:tc>
          <w:tcPr>
            <w:tcW w:w="4495" w:type="dxa"/>
            <w:vAlign w:val="center"/>
          </w:tcPr>
          <w:p w:rsidR="009A22D8" w:rsidP="001C3CA7" w:rsidRDefault="009F7404" w14:paraId="3B9551D4" w14:textId="268859E3">
            <w:pPr>
              <w:rPr>
                <w:bCs/>
              </w:rPr>
            </w:pPr>
            <w:r>
              <w:rPr>
                <w:bCs/>
              </w:rPr>
              <w:t>Congenital Heart Quiz</w:t>
            </w:r>
          </w:p>
        </w:tc>
        <w:tc>
          <w:tcPr>
            <w:tcW w:w="2070" w:type="dxa"/>
            <w:vAlign w:val="center"/>
          </w:tcPr>
          <w:p w:rsidRPr="00AC31B0" w:rsidR="009A22D8" w:rsidP="001C3CA7" w:rsidRDefault="006F1850" w14:paraId="6A70FAD8" w14:textId="7B43DCE0">
            <w:pPr>
              <w:rPr>
                <w:bCs/>
              </w:rPr>
            </w:pPr>
            <w:r>
              <w:rPr>
                <w:bCs/>
              </w:rPr>
              <w:t>12.5</w:t>
            </w:r>
          </w:p>
        </w:tc>
      </w:tr>
      <w:tr w:rsidR="00937AAB" w:rsidTr="5472DA24" w14:paraId="6A0D35DA" w14:textId="77777777">
        <w:tc>
          <w:tcPr>
            <w:tcW w:w="4495" w:type="dxa"/>
            <w:vAlign w:val="center"/>
          </w:tcPr>
          <w:p w:rsidR="00937AAB" w:rsidP="001C3CA7" w:rsidRDefault="00937AAB" w14:paraId="5FF0F250" w14:textId="35529E6F">
            <w:pPr>
              <w:rPr>
                <w:bCs/>
              </w:rPr>
            </w:pPr>
            <w:r>
              <w:rPr>
                <w:bCs/>
              </w:rPr>
              <w:t>Hematology Case Study</w:t>
            </w:r>
          </w:p>
        </w:tc>
        <w:tc>
          <w:tcPr>
            <w:tcW w:w="2070" w:type="dxa"/>
            <w:vAlign w:val="center"/>
          </w:tcPr>
          <w:p w:rsidRPr="00AC31B0" w:rsidR="00937AAB" w:rsidP="001C3CA7" w:rsidRDefault="006606EE" w14:paraId="398CCFD0" w14:textId="0A162694">
            <w:pPr>
              <w:rPr>
                <w:bCs/>
              </w:rPr>
            </w:pPr>
            <w:r>
              <w:rPr>
                <w:bCs/>
              </w:rPr>
              <w:t>18</w:t>
            </w:r>
          </w:p>
        </w:tc>
      </w:tr>
      <w:tr w:rsidR="00937AAB" w:rsidTr="5472DA24" w14:paraId="54CE5DFE" w14:textId="77777777">
        <w:tc>
          <w:tcPr>
            <w:tcW w:w="4495" w:type="dxa"/>
            <w:vAlign w:val="center"/>
          </w:tcPr>
          <w:p w:rsidR="00937AAB" w:rsidP="001C3CA7" w:rsidRDefault="009F7404" w14:paraId="272D065A" w14:textId="024FDCC9">
            <w:pPr>
              <w:rPr>
                <w:bCs/>
              </w:rPr>
            </w:pPr>
            <w:r>
              <w:rPr>
                <w:bCs/>
              </w:rPr>
              <w:t>Adolescent Case Study</w:t>
            </w:r>
          </w:p>
        </w:tc>
        <w:tc>
          <w:tcPr>
            <w:tcW w:w="2070" w:type="dxa"/>
            <w:vAlign w:val="center"/>
          </w:tcPr>
          <w:p w:rsidRPr="00AC31B0" w:rsidR="00937AAB" w:rsidP="001C3CA7" w:rsidRDefault="00607C31" w14:paraId="05597AF3" w14:textId="7F889F55">
            <w:pPr>
              <w:rPr>
                <w:bCs/>
              </w:rPr>
            </w:pPr>
            <w:r>
              <w:rPr>
                <w:bCs/>
              </w:rPr>
              <w:t>18</w:t>
            </w:r>
          </w:p>
        </w:tc>
      </w:tr>
      <w:tr w:rsidR="001C3CA7" w:rsidTr="5472DA24" w14:paraId="00CC9339" w14:textId="77777777">
        <w:tc>
          <w:tcPr>
            <w:tcW w:w="4495" w:type="dxa"/>
            <w:vAlign w:val="center"/>
          </w:tcPr>
          <w:p w:rsidRPr="00AC31B0" w:rsidR="001C3CA7" w:rsidP="001C3CA7" w:rsidRDefault="00AC31B0" w14:paraId="712F7F6E" w14:textId="300FFA93">
            <w:pPr>
              <w:rPr>
                <w:bCs/>
              </w:rPr>
            </w:pPr>
            <w:r>
              <w:rPr>
                <w:bCs/>
              </w:rPr>
              <w:t>Virtual Reality 1</w:t>
            </w:r>
          </w:p>
        </w:tc>
        <w:tc>
          <w:tcPr>
            <w:tcW w:w="2070" w:type="dxa"/>
            <w:vAlign w:val="center"/>
          </w:tcPr>
          <w:p w:rsidRPr="00AC31B0" w:rsidR="001C3CA7" w:rsidP="001C3CA7" w:rsidRDefault="006606EE" w14:paraId="4638817E" w14:textId="2A6F299E">
            <w:pPr>
              <w:rPr>
                <w:bCs/>
              </w:rPr>
            </w:pPr>
            <w:r>
              <w:rPr>
                <w:bCs/>
              </w:rPr>
              <w:t>16</w:t>
            </w:r>
          </w:p>
        </w:tc>
      </w:tr>
      <w:tr w:rsidR="009A22D8" w:rsidTr="5472DA24" w14:paraId="38D24F61" w14:textId="77777777">
        <w:tc>
          <w:tcPr>
            <w:tcW w:w="4495" w:type="dxa"/>
            <w:vAlign w:val="center"/>
          </w:tcPr>
          <w:p w:rsidR="009A22D8" w:rsidP="001C3CA7" w:rsidRDefault="009A22D8" w14:paraId="2168A088" w14:textId="7427956C">
            <w:pPr>
              <w:rPr>
                <w:bCs/>
              </w:rPr>
            </w:pPr>
            <w:r>
              <w:rPr>
                <w:bCs/>
              </w:rPr>
              <w:t>Virtual Reality 2</w:t>
            </w:r>
          </w:p>
        </w:tc>
        <w:tc>
          <w:tcPr>
            <w:tcW w:w="2070" w:type="dxa"/>
            <w:vAlign w:val="center"/>
          </w:tcPr>
          <w:p w:rsidRPr="00AC31B0" w:rsidR="009A22D8" w:rsidP="001C3CA7" w:rsidRDefault="006606EE" w14:paraId="45E3376E" w14:textId="5D476DF3">
            <w:pPr>
              <w:rPr>
                <w:bCs/>
              </w:rPr>
            </w:pPr>
            <w:r>
              <w:rPr>
                <w:bCs/>
              </w:rPr>
              <w:t>16</w:t>
            </w:r>
          </w:p>
        </w:tc>
      </w:tr>
      <w:tr w:rsidR="001C3CA7" w:rsidTr="5472DA24" w14:paraId="69575B87" w14:textId="77777777">
        <w:tc>
          <w:tcPr>
            <w:tcW w:w="4495" w:type="dxa"/>
            <w:vAlign w:val="center"/>
          </w:tcPr>
          <w:p w:rsidRPr="00AC31B0" w:rsidR="001C3CA7" w:rsidP="001C3CA7" w:rsidRDefault="009A22D8" w14:paraId="43389A05" w14:textId="5D06B469">
            <w:pPr>
              <w:rPr>
                <w:bCs/>
              </w:rPr>
            </w:pPr>
            <w:r>
              <w:rPr>
                <w:bCs/>
              </w:rPr>
              <w:t>ATI Practice Exam A + Remediation</w:t>
            </w:r>
          </w:p>
        </w:tc>
        <w:tc>
          <w:tcPr>
            <w:tcW w:w="2070" w:type="dxa"/>
            <w:vAlign w:val="center"/>
          </w:tcPr>
          <w:p w:rsidRPr="00AC31B0" w:rsidR="001C3CA7" w:rsidP="001C3CA7" w:rsidRDefault="00E6346F" w14:paraId="6D798104" w14:textId="699B68D5">
            <w:pPr>
              <w:rPr>
                <w:bCs/>
              </w:rPr>
            </w:pPr>
            <w:r>
              <w:rPr>
                <w:bCs/>
              </w:rPr>
              <w:t>4</w:t>
            </w:r>
            <w:r w:rsidR="00761740">
              <w:rPr>
                <w:bCs/>
              </w:rPr>
              <w:t>.5</w:t>
            </w:r>
          </w:p>
        </w:tc>
      </w:tr>
      <w:tr w:rsidR="001C3CA7" w:rsidTr="5472DA24" w14:paraId="2A6ACD5F" w14:textId="77777777">
        <w:tc>
          <w:tcPr>
            <w:tcW w:w="4495" w:type="dxa"/>
            <w:vAlign w:val="center"/>
          </w:tcPr>
          <w:p w:rsidRPr="00AC31B0" w:rsidR="001C3CA7" w:rsidP="001C3CA7" w:rsidRDefault="009A22D8" w14:paraId="575F4B98" w14:textId="7D3F6C4C">
            <w:pPr>
              <w:rPr>
                <w:bCs/>
              </w:rPr>
            </w:pPr>
            <w:r>
              <w:rPr>
                <w:bCs/>
              </w:rPr>
              <w:t>ATI Practice Exam B + Remediation</w:t>
            </w:r>
          </w:p>
        </w:tc>
        <w:tc>
          <w:tcPr>
            <w:tcW w:w="2070" w:type="dxa"/>
            <w:vAlign w:val="center"/>
          </w:tcPr>
          <w:p w:rsidRPr="00AC31B0" w:rsidR="001C3CA7" w:rsidP="001C3CA7" w:rsidRDefault="00E6346F" w14:paraId="7DE3E23A" w14:textId="608B562F">
            <w:pPr>
              <w:rPr>
                <w:bCs/>
              </w:rPr>
            </w:pPr>
            <w:r>
              <w:rPr>
                <w:bCs/>
              </w:rPr>
              <w:t>4</w:t>
            </w:r>
            <w:r w:rsidR="00761740">
              <w:rPr>
                <w:bCs/>
              </w:rPr>
              <w:t>.5</w:t>
            </w:r>
          </w:p>
        </w:tc>
      </w:tr>
      <w:tr w:rsidR="009A22D8" w:rsidTr="5472DA24" w14:paraId="44A596DB" w14:textId="77777777">
        <w:tc>
          <w:tcPr>
            <w:tcW w:w="4495" w:type="dxa"/>
            <w:vAlign w:val="center"/>
          </w:tcPr>
          <w:p w:rsidR="009A22D8" w:rsidP="001C3CA7" w:rsidRDefault="009A22D8" w14:paraId="51E189AE" w14:textId="79D79F5C">
            <w:pPr>
              <w:rPr>
                <w:bCs/>
              </w:rPr>
            </w:pPr>
            <w:r>
              <w:rPr>
                <w:bCs/>
              </w:rPr>
              <w:t>ATI Exam</w:t>
            </w:r>
            <w:r w:rsidR="0030021A">
              <w:rPr>
                <w:bCs/>
              </w:rPr>
              <w:t xml:space="preserve"> + Remediation</w:t>
            </w:r>
          </w:p>
        </w:tc>
        <w:tc>
          <w:tcPr>
            <w:tcW w:w="2070" w:type="dxa"/>
            <w:vAlign w:val="center"/>
          </w:tcPr>
          <w:p w:rsidRPr="00AC31B0" w:rsidR="009A22D8" w:rsidP="001C3CA7" w:rsidRDefault="00E6346F" w14:paraId="546BBFB0" w14:textId="681EDF76">
            <w:pPr>
              <w:rPr>
                <w:bCs/>
              </w:rPr>
            </w:pPr>
            <w:r>
              <w:rPr>
                <w:bCs/>
              </w:rPr>
              <w:t>1</w:t>
            </w:r>
            <w:r w:rsidR="00B30AB6">
              <w:rPr>
                <w:bCs/>
              </w:rPr>
              <w:t>3.5</w:t>
            </w:r>
          </w:p>
        </w:tc>
      </w:tr>
      <w:tr w:rsidR="003358B1" w:rsidTr="5472DA24" w14:paraId="0ACE3E68" w14:textId="77777777">
        <w:tc>
          <w:tcPr>
            <w:tcW w:w="4495" w:type="dxa"/>
            <w:vAlign w:val="center"/>
          </w:tcPr>
          <w:p w:rsidR="003358B1" w:rsidP="001C3CA7" w:rsidRDefault="003358B1" w14:paraId="7B636A7E" w14:textId="4D4ECD3B">
            <w:pPr>
              <w:rPr>
                <w:bCs/>
              </w:rPr>
            </w:pPr>
            <w:r>
              <w:rPr>
                <w:bCs/>
              </w:rPr>
              <w:t>Care Management of the Pediatric Client</w:t>
            </w:r>
          </w:p>
        </w:tc>
        <w:tc>
          <w:tcPr>
            <w:tcW w:w="2070" w:type="dxa"/>
            <w:vAlign w:val="center"/>
          </w:tcPr>
          <w:p w:rsidRPr="00AC31B0" w:rsidR="003358B1" w:rsidP="001C3CA7" w:rsidRDefault="003358B1" w14:paraId="2FF95212" w14:textId="7DA76EE6">
            <w:pPr>
              <w:rPr>
                <w:bCs/>
              </w:rPr>
            </w:pPr>
            <w:r>
              <w:rPr>
                <w:bCs/>
              </w:rPr>
              <w:t>90</w:t>
            </w:r>
          </w:p>
        </w:tc>
      </w:tr>
      <w:tr w:rsidR="00607C31" w:rsidTr="5472DA24" w14:paraId="606B6A09" w14:textId="77777777">
        <w:tc>
          <w:tcPr>
            <w:tcW w:w="6565" w:type="dxa"/>
            <w:gridSpan w:val="2"/>
            <w:vAlign w:val="center"/>
          </w:tcPr>
          <w:p w:rsidR="00607C31" w:rsidP="00607C31" w:rsidRDefault="00607C31" w14:paraId="5CE53692" w14:textId="7EF36C65">
            <w:pPr>
              <w:jc w:val="right"/>
              <w:rPr>
                <w:bCs/>
              </w:rPr>
            </w:pPr>
            <w:r>
              <w:rPr>
                <w:bCs/>
              </w:rPr>
              <w:t xml:space="preserve">Total Points: </w:t>
            </w:r>
            <w:r w:rsidR="002F6C16">
              <w:rPr>
                <w:bCs/>
              </w:rPr>
              <w:t>450</w:t>
            </w:r>
          </w:p>
        </w:tc>
      </w:tr>
    </w:tbl>
    <w:p w:rsidRPr="00834950" w:rsidR="006865A2" w:rsidP="26D600AE" w:rsidRDefault="006865A2" w14:paraId="58051AFD" w14:textId="55B58C9B">
      <w:pPr>
        <w:jc w:val="left"/>
        <w:rPr>
          <w:b/>
          <w:bCs/>
        </w:rPr>
      </w:pPr>
    </w:p>
    <w:p w:rsidRPr="00834950" w:rsidR="006865A2" w:rsidP="26D600AE" w:rsidRDefault="3D587C85" w14:paraId="7C8A3684" w14:textId="132B67F4">
      <w:pPr>
        <w:jc w:val="left"/>
        <w:rPr>
          <w:b/>
          <w:bCs/>
        </w:rPr>
      </w:pPr>
      <w:r w:rsidRPr="00834950">
        <w:rPr>
          <w:b/>
          <w:bCs/>
        </w:rPr>
        <w:t>STUDENT RESPONSIBILITIES</w:t>
      </w:r>
      <w:r w:rsidR="00E16962">
        <w:rPr>
          <w:b/>
          <w:bCs/>
        </w:rPr>
        <w:t>:</w:t>
      </w:r>
    </w:p>
    <w:p w:rsidRPr="00834950" w:rsidR="006865A2" w:rsidP="7F347103" w:rsidRDefault="3D587C85" w14:paraId="1C280E1A" w14:textId="7A07D18B">
      <w:pPr>
        <w:tabs>
          <w:tab w:val="left" w:pos="720"/>
        </w:tabs>
        <w:jc w:val="left"/>
        <w:rPr>
          <w:rFonts w:eastAsia="Times New Roman"/>
          <w:b/>
          <w:bCs/>
          <w:color w:val="333333"/>
        </w:rPr>
      </w:pPr>
      <w:r w:rsidRPr="00834950">
        <w:rPr>
          <w:rFonts w:eastAsia="Times New Roman"/>
          <w:b/>
          <w:bCs/>
          <w:color w:val="333333"/>
        </w:rPr>
        <w:t xml:space="preserve">Learning is an active process that results from exposure to information, ideas and experiences followed by reflection as such students will be </w:t>
      </w:r>
      <w:r w:rsidRPr="00834950" w:rsidR="46B52157">
        <w:rPr>
          <w:rFonts w:eastAsia="Times New Roman"/>
          <w:b/>
          <w:bCs/>
          <w:color w:val="333333"/>
        </w:rPr>
        <w:t>r</w:t>
      </w:r>
      <w:r w:rsidRPr="00834950">
        <w:rPr>
          <w:rFonts w:eastAsia="Times New Roman"/>
          <w:b/>
          <w:bCs/>
          <w:color w:val="333333"/>
        </w:rPr>
        <w:t>esponsible for:</w:t>
      </w:r>
    </w:p>
    <w:p w:rsidRPr="00834950" w:rsidR="006865A2" w:rsidP="003D41EA" w:rsidRDefault="3D587C85" w14:paraId="2EA2FD7F" w14:textId="0D78F203">
      <w:pPr>
        <w:pStyle w:val="ListParagraph"/>
        <w:numPr>
          <w:ilvl w:val="0"/>
          <w:numId w:val="8"/>
        </w:numPr>
        <w:tabs>
          <w:tab w:val="left" w:pos="0"/>
          <w:tab w:val="left" w:pos="720"/>
        </w:tabs>
        <w:jc w:val="left"/>
        <w:rPr>
          <w:rFonts w:eastAsia="Calibri"/>
          <w:color w:val="333333"/>
        </w:rPr>
      </w:pPr>
      <w:r w:rsidRPr="00834950">
        <w:rPr>
          <w:rFonts w:eastAsia="Times New Roman"/>
          <w:color w:val="333333"/>
        </w:rPr>
        <w:t>Behavior consistent with being in a professional environment</w:t>
      </w:r>
      <w:r w:rsidRPr="00834950" w:rsidR="0B08D3DC">
        <w:rPr>
          <w:rFonts w:eastAsia="Times New Roman"/>
          <w:color w:val="333333"/>
        </w:rPr>
        <w:t>,</w:t>
      </w:r>
      <w:r w:rsidRPr="00834950">
        <w:rPr>
          <w:rFonts w:eastAsia="Times New Roman"/>
          <w:color w:val="333333"/>
        </w:rPr>
        <w:t xml:space="preserve"> the </w:t>
      </w:r>
      <w:hyperlink r:id="rId25">
        <w:r w:rsidRPr="00834950">
          <w:rPr>
            <w:rStyle w:val="Hyperlink"/>
            <w:rFonts w:eastAsia="Times New Roman"/>
          </w:rPr>
          <w:t>Illinois State University Code of Student Conduc</w:t>
        </w:r>
        <w:r w:rsidRPr="00834950" w:rsidR="20D65A71">
          <w:rPr>
            <w:rStyle w:val="Hyperlink"/>
            <w:rFonts w:eastAsia="Times New Roman"/>
          </w:rPr>
          <w:t>t</w:t>
        </w:r>
      </w:hyperlink>
      <w:r w:rsidRPr="00834950" w:rsidR="04A23D78">
        <w:rPr>
          <w:rFonts w:eastAsia="Times New Roman"/>
        </w:rPr>
        <w:t>,</w:t>
      </w:r>
      <w:r w:rsidRPr="00834950" w:rsidR="591BA337">
        <w:rPr>
          <w:rFonts w:eastAsia="Times New Roman"/>
        </w:rPr>
        <w:t xml:space="preserve"> and</w:t>
      </w:r>
      <w:r w:rsidRPr="00834950" w:rsidR="65964FBD">
        <w:rPr>
          <w:rFonts w:eastAsia="Times New Roman"/>
        </w:rPr>
        <w:t xml:space="preserve"> </w:t>
      </w:r>
      <w:hyperlink r:id="rId26">
        <w:r w:rsidRPr="00834950" w:rsidR="65964FBD">
          <w:rPr>
            <w:rStyle w:val="Hyperlink"/>
            <w:rFonts w:eastAsia="Times New Roman"/>
          </w:rPr>
          <w:t>the Health Insurance Portability and Accountability Act of 1996 (HIPAA)</w:t>
        </w:r>
      </w:hyperlink>
    </w:p>
    <w:p w:rsidRPr="00834950" w:rsidR="006865A2" w:rsidP="003D41EA" w:rsidRDefault="3D587C85" w14:paraId="7D5EB9B6" w14:textId="4723B92C">
      <w:pPr>
        <w:pStyle w:val="ListParagraph"/>
        <w:numPr>
          <w:ilvl w:val="0"/>
          <w:numId w:val="8"/>
        </w:numPr>
        <w:tabs>
          <w:tab w:val="left" w:pos="0"/>
          <w:tab w:val="left" w:pos="720"/>
        </w:tabs>
        <w:jc w:val="left"/>
        <w:rPr>
          <w:rFonts w:eastAsia="Times New Roman"/>
          <w:color w:val="333333"/>
        </w:rPr>
      </w:pPr>
      <w:r w:rsidRPr="00834950">
        <w:rPr>
          <w:rFonts w:eastAsia="Times New Roman"/>
          <w:color w:val="333333"/>
        </w:rPr>
        <w:t>Students may not photograph or use audio or video devices to record classroom lectures or discussions or visual materials that accompany them (e.g., lecture slides, whiteboard notes/equations</w:t>
      </w:r>
      <w:r w:rsidRPr="00834950" w:rsidR="79D06FBF">
        <w:rPr>
          <w:rFonts w:eastAsia="Times New Roman"/>
          <w:color w:val="333333"/>
        </w:rPr>
        <w:t>, quizzes, assignments, or care plans</w:t>
      </w:r>
      <w:r w:rsidRPr="00834950">
        <w:rPr>
          <w:rFonts w:eastAsia="Times New Roman"/>
          <w:color w:val="333333"/>
        </w:rPr>
        <w:t>)</w:t>
      </w:r>
      <w:r w:rsidRPr="00834950" w:rsidR="5AD7E40F">
        <w:rPr>
          <w:rFonts w:eastAsia="Times New Roman"/>
          <w:color w:val="333333"/>
        </w:rPr>
        <w:t>, without express written permission from the course faculty.</w:t>
      </w:r>
    </w:p>
    <w:p w:rsidRPr="00834950" w:rsidR="006865A2" w:rsidP="003D41EA" w:rsidRDefault="3D587C85" w14:paraId="305F4050" w14:textId="6B03F4DF">
      <w:pPr>
        <w:pStyle w:val="ListParagraph"/>
        <w:numPr>
          <w:ilvl w:val="0"/>
          <w:numId w:val="8"/>
        </w:numPr>
        <w:tabs>
          <w:tab w:val="left" w:pos="0"/>
          <w:tab w:val="left" w:pos="720"/>
        </w:tabs>
        <w:jc w:val="left"/>
        <w:rPr>
          <w:rFonts w:eastAsia="Times New Roman"/>
          <w:color w:val="333333"/>
        </w:rPr>
      </w:pPr>
      <w:r w:rsidRPr="00834950">
        <w:rPr>
          <w:rFonts w:eastAsia="Times New Roman"/>
          <w:color w:val="333333"/>
        </w:rPr>
        <w:t xml:space="preserve">Students may not share any </w:t>
      </w:r>
      <w:r w:rsidRPr="00834950" w:rsidR="7B857176">
        <w:rPr>
          <w:rFonts w:eastAsia="Times New Roman"/>
          <w:color w:val="333333"/>
        </w:rPr>
        <w:t xml:space="preserve">course </w:t>
      </w:r>
      <w:r w:rsidRPr="00834950">
        <w:rPr>
          <w:rFonts w:eastAsia="Times New Roman"/>
          <w:color w:val="333333"/>
        </w:rPr>
        <w:t>materials</w:t>
      </w:r>
      <w:r w:rsidRPr="00834950" w:rsidR="46F78370">
        <w:rPr>
          <w:rFonts w:eastAsia="Times New Roman"/>
          <w:color w:val="333333"/>
        </w:rPr>
        <w:t>, including but not limited to</w:t>
      </w:r>
      <w:r w:rsidRPr="00834950" w:rsidR="7D3ACF99">
        <w:rPr>
          <w:rFonts w:eastAsia="Times New Roman"/>
          <w:color w:val="333333"/>
        </w:rPr>
        <w:t>;</w:t>
      </w:r>
      <w:r w:rsidRPr="00834950" w:rsidR="46F78370">
        <w:rPr>
          <w:rFonts w:eastAsia="Times New Roman"/>
          <w:color w:val="333333"/>
        </w:rPr>
        <w:t xml:space="preserve"> lecture slides, whiteboard notes/equations, quizzes, assignments, or care plans </w:t>
      </w:r>
      <w:r w:rsidRPr="00834950">
        <w:rPr>
          <w:rFonts w:eastAsia="Times New Roman"/>
          <w:color w:val="333333"/>
        </w:rPr>
        <w:t xml:space="preserve">with </w:t>
      </w:r>
      <w:r w:rsidRPr="00834950" w:rsidR="5C2CFA94">
        <w:rPr>
          <w:rFonts w:eastAsia="Times New Roman"/>
          <w:color w:val="333333"/>
        </w:rPr>
        <w:t>people</w:t>
      </w:r>
      <w:r w:rsidRPr="00834950">
        <w:rPr>
          <w:rFonts w:eastAsia="Times New Roman"/>
          <w:color w:val="333333"/>
        </w:rPr>
        <w:t xml:space="preserve"> who are not currently enrolled in this course without express written permission from</w:t>
      </w:r>
      <w:r w:rsidRPr="00834950" w:rsidR="325406FE">
        <w:rPr>
          <w:rFonts w:eastAsia="Times New Roman"/>
          <w:color w:val="333333"/>
        </w:rPr>
        <w:t xml:space="preserve"> the course faculty</w:t>
      </w:r>
      <w:r w:rsidRPr="00834950">
        <w:rPr>
          <w:rFonts w:eastAsia="Times New Roman"/>
          <w:color w:val="333333"/>
        </w:rPr>
        <w:t>.</w:t>
      </w:r>
    </w:p>
    <w:p w:rsidRPr="00834950" w:rsidR="006865A2" w:rsidP="003D41EA" w:rsidRDefault="4E194CCD" w14:paraId="1AEA28EF" w14:textId="1D2BB47C">
      <w:pPr>
        <w:pStyle w:val="ListParagraph"/>
        <w:numPr>
          <w:ilvl w:val="0"/>
          <w:numId w:val="8"/>
        </w:numPr>
        <w:tabs>
          <w:tab w:val="left" w:pos="0"/>
          <w:tab w:val="left" w:pos="720"/>
        </w:tabs>
        <w:jc w:val="left"/>
        <w:rPr>
          <w:rFonts w:eastAsia="Times New Roman"/>
          <w:color w:val="333333"/>
        </w:rPr>
      </w:pPr>
      <w:r w:rsidRPr="00834950">
        <w:rPr>
          <w:rFonts w:eastAsia="Times New Roman"/>
          <w:color w:val="333333"/>
        </w:rPr>
        <w:t>S</w:t>
      </w:r>
      <w:r w:rsidRPr="00834950" w:rsidR="65AA0E33">
        <w:rPr>
          <w:rFonts w:eastAsia="Times New Roman"/>
          <w:color w:val="333333"/>
        </w:rPr>
        <w:t>tude</w:t>
      </w:r>
      <w:r w:rsidRPr="00834950" w:rsidR="1DE85D01">
        <w:rPr>
          <w:rFonts w:eastAsia="Times New Roman"/>
          <w:color w:val="333333"/>
        </w:rPr>
        <w:t>n</w:t>
      </w:r>
      <w:r w:rsidRPr="00834950" w:rsidR="65AA0E33">
        <w:rPr>
          <w:rFonts w:eastAsia="Times New Roman"/>
          <w:color w:val="333333"/>
        </w:rPr>
        <w:t>ts</w:t>
      </w:r>
      <w:r w:rsidRPr="00834950">
        <w:rPr>
          <w:rFonts w:eastAsia="Times New Roman"/>
          <w:color w:val="333333"/>
        </w:rPr>
        <w:t xml:space="preserve"> </w:t>
      </w:r>
      <w:r w:rsidRPr="00834950" w:rsidR="2D6BBF66">
        <w:rPr>
          <w:rFonts w:eastAsia="Times New Roman"/>
          <w:color w:val="333333"/>
        </w:rPr>
        <w:t xml:space="preserve">spend 2-3 hours </w:t>
      </w:r>
      <w:r w:rsidRPr="00834950">
        <w:rPr>
          <w:rFonts w:eastAsia="Times New Roman"/>
          <w:color w:val="333333"/>
        </w:rPr>
        <w:t xml:space="preserve">outside </w:t>
      </w:r>
      <w:r w:rsidRPr="00834950" w:rsidR="3B79E96B">
        <w:rPr>
          <w:rFonts w:eastAsia="Times New Roman"/>
          <w:color w:val="333333"/>
        </w:rPr>
        <w:t>class</w:t>
      </w:r>
      <w:r w:rsidRPr="00834950">
        <w:rPr>
          <w:rFonts w:eastAsia="Times New Roman"/>
          <w:color w:val="333333"/>
        </w:rPr>
        <w:t xml:space="preserve"> </w:t>
      </w:r>
      <w:proofErr w:type="gramStart"/>
      <w:r w:rsidRPr="00834950">
        <w:rPr>
          <w:rFonts w:eastAsia="Times New Roman"/>
          <w:color w:val="333333"/>
        </w:rPr>
        <w:t>to read</w:t>
      </w:r>
      <w:proofErr w:type="gramEnd"/>
      <w:r w:rsidRPr="00834950">
        <w:rPr>
          <w:rFonts w:eastAsia="Times New Roman"/>
          <w:color w:val="333333"/>
        </w:rPr>
        <w:t xml:space="preserve">, </w:t>
      </w:r>
      <w:proofErr w:type="gramStart"/>
      <w:r w:rsidRPr="00834950">
        <w:rPr>
          <w:rFonts w:eastAsia="Times New Roman"/>
          <w:color w:val="333333"/>
        </w:rPr>
        <w:t>study</w:t>
      </w:r>
      <w:proofErr w:type="gramEnd"/>
      <w:r w:rsidRPr="00834950" w:rsidR="5806AF55">
        <w:rPr>
          <w:rFonts w:eastAsia="Times New Roman"/>
          <w:color w:val="333333"/>
        </w:rPr>
        <w:t>,</w:t>
      </w:r>
      <w:r w:rsidRPr="00834950">
        <w:rPr>
          <w:rFonts w:eastAsia="Times New Roman"/>
          <w:color w:val="333333"/>
        </w:rPr>
        <w:t xml:space="preserve"> and </w:t>
      </w:r>
      <w:proofErr w:type="gramStart"/>
      <w:r w:rsidRPr="00834950">
        <w:rPr>
          <w:rFonts w:eastAsia="Times New Roman"/>
          <w:color w:val="333333"/>
        </w:rPr>
        <w:t>review</w:t>
      </w:r>
      <w:proofErr w:type="gramEnd"/>
      <w:r w:rsidRPr="00834950">
        <w:rPr>
          <w:rFonts w:eastAsia="Times New Roman"/>
          <w:color w:val="333333"/>
        </w:rPr>
        <w:t xml:space="preserve"> content</w:t>
      </w:r>
      <w:r w:rsidRPr="00834950" w:rsidR="1583CE5E">
        <w:rPr>
          <w:rFonts w:eastAsia="Times New Roman"/>
          <w:color w:val="333333"/>
        </w:rPr>
        <w:t xml:space="preserve"> p</w:t>
      </w:r>
      <w:r w:rsidRPr="00834950" w:rsidR="661E1BB7">
        <w:rPr>
          <w:rFonts w:eastAsia="Times New Roman"/>
          <w:color w:val="333333"/>
        </w:rPr>
        <w:t>er</w:t>
      </w:r>
      <w:r w:rsidRPr="00834950" w:rsidR="1583CE5E">
        <w:rPr>
          <w:rFonts w:eastAsia="Times New Roman"/>
          <w:color w:val="333333"/>
        </w:rPr>
        <w:t xml:space="preserve"> hour of class</w:t>
      </w:r>
      <w:r w:rsidRPr="00834950">
        <w:rPr>
          <w:rFonts w:eastAsia="Times New Roman"/>
          <w:color w:val="333333"/>
        </w:rPr>
        <w:t>.</w:t>
      </w:r>
    </w:p>
    <w:p w:rsidRPr="00834950" w:rsidR="4E5B27B5" w:rsidP="003D41EA" w:rsidRDefault="4E5B27B5" w14:paraId="635BF0F8" w14:textId="1A6A9215">
      <w:pPr>
        <w:pStyle w:val="ListParagraph"/>
        <w:numPr>
          <w:ilvl w:val="0"/>
          <w:numId w:val="8"/>
        </w:numPr>
        <w:tabs>
          <w:tab w:val="left" w:pos="0"/>
          <w:tab w:val="left" w:pos="720"/>
        </w:tabs>
        <w:jc w:val="left"/>
      </w:pPr>
      <w:r w:rsidRPr="00834950">
        <w:rPr>
          <w:rFonts w:eastAsia="Calibri"/>
          <w:color w:val="333333"/>
        </w:rPr>
        <w:t xml:space="preserve">Students are expected to attend class and clinical per </w:t>
      </w:r>
      <w:hyperlink r:id="rId27">
        <w:r w:rsidRPr="00834950">
          <w:rPr>
            <w:rStyle w:val="Hyperlink"/>
          </w:rPr>
          <w:t>MCN Student Handbook.</w:t>
        </w:r>
      </w:hyperlink>
      <w:r w:rsidRPr="00834950" w:rsidR="1949078D">
        <w:t xml:space="preserve"> If students are going to be absent students should indicate absence by an email notification prior to the class/clinical time.</w:t>
      </w:r>
    </w:p>
    <w:p w:rsidRPr="00834950" w:rsidR="6A44F266" w:rsidP="13FD1100" w:rsidRDefault="6A44F266" w14:paraId="5731212E" w14:textId="0F5B2860">
      <w:pPr>
        <w:pStyle w:val="ListParagraph"/>
        <w:numPr>
          <w:ilvl w:val="0"/>
          <w:numId w:val="8"/>
        </w:numPr>
        <w:tabs>
          <w:tab w:val="left" w:pos="720"/>
        </w:tabs>
        <w:jc w:val="left"/>
      </w:pPr>
      <w:r w:rsidRPr="13FD1100">
        <w:rPr>
          <w:rFonts w:eastAsia="Calibri"/>
        </w:rPr>
        <w:t xml:space="preserve">Students must contact the instructor </w:t>
      </w:r>
      <w:r w:rsidRPr="13FD1100">
        <w:rPr>
          <w:rFonts w:eastAsia="Calibri"/>
          <w:b/>
          <w:bCs/>
        </w:rPr>
        <w:t xml:space="preserve">minimally </w:t>
      </w:r>
      <w:r w:rsidRPr="13FD1100" w:rsidR="21B29731">
        <w:rPr>
          <w:rFonts w:eastAsia="Calibri"/>
          <w:b/>
          <w:bCs/>
        </w:rPr>
        <w:t>1</w:t>
      </w:r>
      <w:r w:rsidRPr="13FD1100">
        <w:rPr>
          <w:rFonts w:eastAsia="Calibri"/>
          <w:b/>
          <w:bCs/>
        </w:rPr>
        <w:t xml:space="preserve"> hour before the exam time</w:t>
      </w:r>
      <w:r w:rsidRPr="13FD1100">
        <w:rPr>
          <w:rFonts w:eastAsia="Calibri"/>
        </w:rPr>
        <w:t>, i</w:t>
      </w:r>
      <w:r w:rsidRPr="13FD1100" w:rsidR="0E1EAE73">
        <w:rPr>
          <w:rFonts w:eastAsia="Calibri"/>
        </w:rPr>
        <w:t xml:space="preserve">f they are unable to take the exam at the scheduled time. If students are unprepared to take the exam (ex. forgetting to bring laptop; laptop not ready with exam format), they are considered to have missed the exam resulting in a 5% decrease in total score </w:t>
      </w:r>
      <w:r w:rsidRPr="13FD1100" w:rsidR="34319E58">
        <w:rPr>
          <w:rFonts w:eastAsia="Calibri"/>
        </w:rPr>
        <w:t xml:space="preserve">by </w:t>
      </w:r>
      <w:hyperlink r:id="rId28">
        <w:r w:rsidRPr="13FD1100" w:rsidR="34319E58">
          <w:rPr>
            <w:rStyle w:val="Hyperlink"/>
          </w:rPr>
          <w:t>MCN Student Handbook.</w:t>
        </w:r>
      </w:hyperlink>
    </w:p>
    <w:p w:rsidRPr="00834950" w:rsidR="26D600AE" w:rsidP="26D600AE" w:rsidRDefault="26D600AE" w14:paraId="759DE62C" w14:textId="2410A64F">
      <w:pPr>
        <w:tabs>
          <w:tab w:val="left" w:pos="0"/>
          <w:tab w:val="left" w:pos="720"/>
        </w:tabs>
        <w:jc w:val="left"/>
        <w:rPr>
          <w:rFonts w:eastAsia="Calibri"/>
        </w:rPr>
      </w:pPr>
    </w:p>
    <w:p w:rsidRPr="00834950" w:rsidR="00EF01EF" w:rsidP="003C269C" w:rsidRDefault="007E366E" w14:paraId="1AEA28F0" w14:textId="77777777">
      <w:pPr>
        <w:jc w:val="left"/>
        <w:rPr>
          <w:b/>
        </w:rPr>
      </w:pPr>
      <w:r w:rsidRPr="00834950">
        <w:rPr>
          <w:b/>
        </w:rPr>
        <w:t>STUDENT P</w:t>
      </w:r>
      <w:r w:rsidRPr="00834950" w:rsidR="00DE39DF">
        <w:rPr>
          <w:b/>
        </w:rPr>
        <w:t>ER</w:t>
      </w:r>
      <w:r w:rsidRPr="00834950">
        <w:rPr>
          <w:b/>
        </w:rPr>
        <w:t>FORMANCE EVALUATION METHODS</w:t>
      </w:r>
      <w:r w:rsidRPr="00834950" w:rsidR="00EF01EF">
        <w:rPr>
          <w:b/>
        </w:rPr>
        <w:t>:</w:t>
      </w:r>
    </w:p>
    <w:p w:rsidRPr="00834950" w:rsidR="004D35DD" w:rsidP="5073A52C" w:rsidRDefault="1E1E9809" w14:paraId="41BD867D" w14:textId="73639916">
      <w:pPr>
        <w:jc w:val="left"/>
      </w:pPr>
      <w:r w:rsidRPr="00834950">
        <w:t>To</w:t>
      </w:r>
      <w:r w:rsidRPr="00834950" w:rsidR="006865A2">
        <w:t xml:space="preserve"> ensure</w:t>
      </w:r>
      <w:r w:rsidRPr="00834950" w:rsidR="0D71A1A8">
        <w:t xml:space="preserve"> test-taking security</w:t>
      </w:r>
      <w:r w:rsidRPr="00834950" w:rsidR="46E12F62">
        <w:t xml:space="preserve"> </w:t>
      </w:r>
      <w:r w:rsidRPr="00834950" w:rsidR="1A36FC53">
        <w:t xml:space="preserve">and consistent testing practices </w:t>
      </w:r>
      <w:r w:rsidRPr="00834950" w:rsidR="0D71A1A8">
        <w:t xml:space="preserve">the Mennonite College of Nursing (MCN) </w:t>
      </w:r>
      <w:r w:rsidRPr="00834950" w:rsidR="006865A2">
        <w:t>u</w:t>
      </w:r>
      <w:r w:rsidRPr="00834950" w:rsidR="26B19528">
        <w:t>ses</w:t>
      </w:r>
      <w:r w:rsidRPr="00834950" w:rsidR="006865A2">
        <w:t xml:space="preserve"> the National Council of State Boards of Nursing (NCSBN)</w:t>
      </w:r>
      <w:r w:rsidRPr="00834950" w:rsidR="1BD2CCB4">
        <w:t xml:space="preserve"> rules for taking the </w:t>
      </w:r>
      <w:r w:rsidRPr="00834950" w:rsidR="366A6D5A">
        <w:t>National Council Licensure Exam (NCLEX).</w:t>
      </w:r>
      <w:r w:rsidRPr="00834950" w:rsidR="5E01A6EB">
        <w:t xml:space="preserve"> The testing guidelines are published in the </w:t>
      </w:r>
      <w:hyperlink r:id="rId29">
        <w:r w:rsidRPr="00834950" w:rsidR="5E01A6EB">
          <w:rPr>
            <w:rStyle w:val="Hyperlink"/>
          </w:rPr>
          <w:t>MCN Student Handbook.</w:t>
        </w:r>
      </w:hyperlink>
    </w:p>
    <w:p w:rsidR="00A92CEF" w:rsidP="13FD1100" w:rsidRDefault="00A92CEF" w14:paraId="1CE8352E" w14:textId="77777777">
      <w:pPr>
        <w:jc w:val="left"/>
        <w:rPr>
          <w:rFonts w:eastAsia="Times New Roman"/>
          <w:b/>
          <w:bCs/>
          <w:color w:val="333333"/>
        </w:rPr>
      </w:pPr>
    </w:p>
    <w:p w:rsidR="00C511D2" w:rsidP="00C511D2" w:rsidRDefault="325EFA31" w14:paraId="16CD767E" w14:textId="2FF0ABE0">
      <w:pPr>
        <w:jc w:val="left"/>
      </w:pPr>
      <w:r w:rsidRPr="00834950">
        <w:rPr>
          <w:rFonts w:eastAsia="Times New Roman"/>
          <w:b/>
          <w:bCs/>
          <w:color w:val="333333"/>
        </w:rPr>
        <w:t>The Mennonite College of Nursing grading scale is:</w:t>
      </w:r>
    </w:p>
    <w:p w:rsidR="00C511D2" w:rsidP="00C511D2" w:rsidRDefault="65AD829E" w14:paraId="4C65D7B9" w14:textId="77777777">
      <w:pPr>
        <w:jc w:val="left"/>
      </w:pPr>
      <w:r w:rsidRPr="00834950">
        <w:rPr>
          <w:rFonts w:eastAsia="Calibri"/>
        </w:rPr>
        <w:t>A = 90-100% / B = 82-89% / C = 74-81% / D= 66-73% / F = less than 66%</w:t>
      </w:r>
    </w:p>
    <w:p w:rsidR="00C511D2" w:rsidP="00C511D2" w:rsidRDefault="00C511D2" w14:paraId="14D8A251" w14:textId="77777777">
      <w:pPr>
        <w:jc w:val="left"/>
      </w:pPr>
    </w:p>
    <w:p w:rsidRPr="00834950" w:rsidR="65AD829E" w:rsidP="00C511D2" w:rsidRDefault="65AD829E" w14:paraId="5DC44436" w14:textId="7A11B84F">
      <w:pPr>
        <w:jc w:val="left"/>
      </w:pPr>
      <w:r w:rsidRPr="00834950">
        <w:rPr>
          <w:rFonts w:eastAsia="Calibri"/>
        </w:rPr>
        <w:t>*It is the student’s responsibility to monitor course points throughout the semester and notify the instructor promptly (</w:t>
      </w:r>
      <w:r w:rsidRPr="00834950">
        <w:rPr>
          <w:rFonts w:eastAsia="Calibri"/>
          <w:b/>
          <w:bCs/>
        </w:rPr>
        <w:t>within two weeks of due date</w:t>
      </w:r>
      <w:r w:rsidRPr="00834950">
        <w:rPr>
          <w:rFonts w:eastAsia="Calibri"/>
        </w:rPr>
        <w:t>) if an issue with grade submission is noted (e</w:t>
      </w:r>
      <w:r w:rsidR="00BB3D4B">
        <w:rPr>
          <w:rFonts w:eastAsia="Calibri"/>
        </w:rPr>
        <w:t>.</w:t>
      </w:r>
      <w:r w:rsidRPr="00834950">
        <w:rPr>
          <w:rFonts w:eastAsia="Calibri"/>
        </w:rPr>
        <w:t>g</w:t>
      </w:r>
      <w:r w:rsidR="00BB3D4B">
        <w:rPr>
          <w:rFonts w:eastAsia="Calibri"/>
        </w:rPr>
        <w:t>.</w:t>
      </w:r>
      <w:r w:rsidRPr="00834950">
        <w:rPr>
          <w:rFonts w:eastAsia="Calibri"/>
        </w:rPr>
        <w:t>: missing or incorrect points on assignments).</w:t>
      </w:r>
    </w:p>
    <w:p w:rsidRPr="00834950" w:rsidR="26D600AE" w:rsidP="26D600AE" w:rsidRDefault="26D600AE" w14:paraId="30ED5912" w14:textId="1630F9FA">
      <w:pPr>
        <w:jc w:val="both"/>
        <w:rPr>
          <w:rFonts w:eastAsia="Calibri"/>
        </w:rPr>
      </w:pPr>
    </w:p>
    <w:p w:rsidRPr="00834950" w:rsidR="325EFA31" w:rsidP="26D600AE" w:rsidRDefault="325EFA31" w14:paraId="5B39C246" w14:textId="283FDA98">
      <w:pPr>
        <w:spacing w:after="150"/>
        <w:jc w:val="left"/>
        <w:rPr>
          <w:rFonts w:eastAsia="Times New Roman"/>
          <w:color w:val="000000" w:themeColor="text1"/>
        </w:rPr>
      </w:pPr>
      <w:r w:rsidRPr="13FD1100">
        <w:rPr>
          <w:rFonts w:eastAsia="Times New Roman"/>
          <w:b/>
          <w:bCs/>
          <w:color w:val="000000" w:themeColor="text1"/>
        </w:rPr>
        <w:t>Grading Philosophy</w:t>
      </w:r>
      <w:r w:rsidRPr="13FD1100">
        <w:rPr>
          <w:rFonts w:eastAsia="Times New Roman"/>
          <w:color w:val="000000" w:themeColor="text1"/>
        </w:rPr>
        <w:t>: Instructors record the number of points a student earns. Instructors do not “award” points or give extra points. Students are not in competition for points, it is possible for all or no students to achieve an A, a B, a C or even a D or F score.</w:t>
      </w:r>
    </w:p>
    <w:p w:rsidR="2D49D039" w:rsidP="13FD1100" w:rsidRDefault="2D49D039" w14:paraId="0A5E97D1" w14:textId="4A6AD65C">
      <w:pPr>
        <w:spacing w:after="150"/>
        <w:jc w:val="left"/>
      </w:pPr>
      <w:r w:rsidRPr="13FD1100">
        <w:rPr>
          <w:b/>
          <w:bCs/>
        </w:rPr>
        <w:t>Late Work:</w:t>
      </w:r>
      <w:r w:rsidRPr="13FD1100" w:rsidR="6C5172EA">
        <w:rPr>
          <w:b/>
          <w:bCs/>
        </w:rPr>
        <w:t xml:space="preserve"> </w:t>
      </w:r>
      <w:r w:rsidR="6C5172EA">
        <w:t>All assignments must be submitted by the due date and time listed on the course calendar/in Canvas. Late submissions will not be accepted and will automatically result in a zero for that assignment.</w:t>
      </w:r>
      <w:r w:rsidR="4120E1F2">
        <w:t xml:space="preserve"> There is no make-up</w:t>
      </w:r>
      <w:r w:rsidR="6C5172EA">
        <w:t xml:space="preserve"> </w:t>
      </w:r>
      <w:r w:rsidR="32C0CA5C">
        <w:t>work. Due date e</w:t>
      </w:r>
      <w:r w:rsidR="6C5172EA">
        <w:t>xtensions may be granted on a case-by-case basis</w:t>
      </w:r>
      <w:r w:rsidR="055C50D4">
        <w:t xml:space="preserve"> </w:t>
      </w:r>
      <w:r w:rsidR="39226C18">
        <w:t>after</w:t>
      </w:r>
      <w:r w:rsidR="055C50D4">
        <w:t xml:space="preserve"> discussion </w:t>
      </w:r>
      <w:r w:rsidR="7551FB1C">
        <w:t xml:space="preserve">with the instructor </w:t>
      </w:r>
      <w:r w:rsidR="055C50D4">
        <w:t>and sufficient time prior to the assignment due date</w:t>
      </w:r>
      <w:r w:rsidR="08E2601B">
        <w:t xml:space="preserve"> per </w:t>
      </w:r>
      <w:r w:rsidR="1068C7FA">
        <w:t xml:space="preserve">the </w:t>
      </w:r>
      <w:r w:rsidR="08E2601B">
        <w:t>instructor’s discretion.</w:t>
      </w:r>
    </w:p>
    <w:p w:rsidRPr="00834950" w:rsidR="00806186" w:rsidP="26D600AE" w:rsidRDefault="003C6FF0" w14:paraId="6CADB46D" w14:textId="3DD45619">
      <w:pPr>
        <w:spacing w:after="150"/>
        <w:jc w:val="left"/>
      </w:pPr>
      <w:r w:rsidRPr="00753895">
        <w:rPr>
          <w:b/>
          <w:bCs/>
        </w:rPr>
        <w:t>Undergraduate Courses:</w:t>
      </w:r>
      <w:r w:rsidRPr="00834950">
        <w:t xml:space="preserve"> </w:t>
      </w:r>
      <w:r w:rsidRPr="00834950" w:rsidR="00806186">
        <w:t xml:space="preserve">Combined unit and final exam scores must be 74% or higher for students to receive a passing grade in the course. If the student does not accrue 74% on the combined unit and final exam, the student will fail the course with a “D” or “F,” depending on the number of points accrued. The student will fail the </w:t>
      </w:r>
      <w:r w:rsidRPr="00834950" w:rsidR="00753895">
        <w:t>course,</w:t>
      </w:r>
      <w:r w:rsidRPr="00834950" w:rsidR="00806186">
        <w:t xml:space="preserve"> and the exam average will be the final grade. No exams will be rounded.</w:t>
      </w:r>
    </w:p>
    <w:p w:rsidRPr="00834950" w:rsidR="26D600AE" w:rsidP="00834950" w:rsidRDefault="325EFA31" w14:paraId="756EB0A0" w14:textId="7CC3E0CA">
      <w:pPr>
        <w:spacing w:after="150"/>
        <w:jc w:val="left"/>
        <w:rPr>
          <w:rFonts w:eastAsia="Times New Roman"/>
          <w:color w:val="000000" w:themeColor="text1"/>
        </w:rPr>
      </w:pPr>
      <w:r w:rsidRPr="00834950">
        <w:t>This course is graded using points categories according to the following:</w:t>
      </w:r>
    </w:p>
    <w:tbl>
      <w:tblPr>
        <w:tblStyle w:val="TableGrid"/>
        <w:tblW w:w="0" w:type="auto"/>
        <w:tblLayout w:type="fixed"/>
        <w:tblLook w:val="06A0" w:firstRow="1" w:lastRow="0" w:firstColumn="1" w:lastColumn="0" w:noHBand="1" w:noVBand="1"/>
      </w:tblPr>
      <w:tblGrid>
        <w:gridCol w:w="3415"/>
        <w:gridCol w:w="3510"/>
      </w:tblGrid>
      <w:tr w:rsidRPr="00834950" w:rsidR="26D600AE" w:rsidTr="009B40DC" w14:paraId="76D8DE10" w14:textId="77777777">
        <w:trPr>
          <w:trHeight w:val="300"/>
        </w:trPr>
        <w:tc>
          <w:tcPr>
            <w:tcW w:w="3415" w:type="dxa"/>
          </w:tcPr>
          <w:p w:rsidRPr="00834950" w:rsidR="325EFA31" w:rsidP="26D600AE" w:rsidRDefault="325EFA31" w14:paraId="45295D85" w14:textId="2769DC7A">
            <w:r w:rsidRPr="00834950">
              <w:t>Letter Grade</w:t>
            </w:r>
          </w:p>
        </w:tc>
        <w:tc>
          <w:tcPr>
            <w:tcW w:w="3510" w:type="dxa"/>
          </w:tcPr>
          <w:p w:rsidRPr="00834950" w:rsidR="325EFA31" w:rsidP="26D600AE" w:rsidRDefault="00753895" w14:paraId="70157AD1" w14:textId="6DC25420">
            <w:r>
              <w:t>Points</w:t>
            </w:r>
          </w:p>
        </w:tc>
      </w:tr>
      <w:tr w:rsidRPr="00834950" w:rsidR="26D600AE" w:rsidTr="009B40DC" w14:paraId="718060E8" w14:textId="77777777">
        <w:trPr>
          <w:trHeight w:val="300"/>
        </w:trPr>
        <w:tc>
          <w:tcPr>
            <w:tcW w:w="3415" w:type="dxa"/>
          </w:tcPr>
          <w:p w:rsidRPr="00834950" w:rsidR="325EFA31" w:rsidP="26D600AE" w:rsidRDefault="325EFA31" w14:paraId="209AE20A" w14:textId="080D7766">
            <w:r w:rsidRPr="00834950">
              <w:t>A</w:t>
            </w:r>
          </w:p>
        </w:tc>
        <w:tc>
          <w:tcPr>
            <w:tcW w:w="3510" w:type="dxa"/>
          </w:tcPr>
          <w:p w:rsidRPr="00834950" w:rsidR="26D600AE" w:rsidP="26D600AE" w:rsidRDefault="00013BFD" w14:paraId="1A65B27A" w14:textId="1690787D">
            <w:r>
              <w:t>405</w:t>
            </w:r>
            <w:r w:rsidR="006C1383">
              <w:t>-450</w:t>
            </w:r>
          </w:p>
        </w:tc>
      </w:tr>
      <w:tr w:rsidRPr="00834950" w:rsidR="26D600AE" w:rsidTr="009B40DC" w14:paraId="34183DB5" w14:textId="77777777">
        <w:trPr>
          <w:trHeight w:val="300"/>
        </w:trPr>
        <w:tc>
          <w:tcPr>
            <w:tcW w:w="3415" w:type="dxa"/>
          </w:tcPr>
          <w:p w:rsidRPr="00834950" w:rsidR="325EFA31" w:rsidP="26D600AE" w:rsidRDefault="325EFA31" w14:paraId="6F1E05CF" w14:textId="0D22EB04">
            <w:r w:rsidRPr="00834950">
              <w:t>B</w:t>
            </w:r>
          </w:p>
        </w:tc>
        <w:tc>
          <w:tcPr>
            <w:tcW w:w="3510" w:type="dxa"/>
          </w:tcPr>
          <w:p w:rsidRPr="00834950" w:rsidR="26D600AE" w:rsidP="26D600AE" w:rsidRDefault="006C1383" w14:paraId="5A9453B4" w14:textId="5BE062A9">
            <w:r>
              <w:t>369-404</w:t>
            </w:r>
          </w:p>
        </w:tc>
      </w:tr>
      <w:tr w:rsidRPr="00834950" w:rsidR="26D600AE" w:rsidTr="009B40DC" w14:paraId="6E8C2C96" w14:textId="77777777">
        <w:trPr>
          <w:trHeight w:val="300"/>
        </w:trPr>
        <w:tc>
          <w:tcPr>
            <w:tcW w:w="3415" w:type="dxa"/>
          </w:tcPr>
          <w:p w:rsidRPr="00834950" w:rsidR="325EFA31" w:rsidP="26D600AE" w:rsidRDefault="325EFA31" w14:paraId="317F0BE9" w14:textId="3B72B0A7">
            <w:r w:rsidRPr="00834950">
              <w:t>C</w:t>
            </w:r>
          </w:p>
        </w:tc>
        <w:tc>
          <w:tcPr>
            <w:tcW w:w="3510" w:type="dxa"/>
          </w:tcPr>
          <w:p w:rsidRPr="00834950" w:rsidR="26D600AE" w:rsidP="26D600AE" w:rsidRDefault="00D4380C" w14:paraId="10D6A572" w14:textId="660F5FAE">
            <w:r>
              <w:t>333-368</w:t>
            </w:r>
          </w:p>
        </w:tc>
      </w:tr>
      <w:tr w:rsidRPr="00834950" w:rsidR="26D600AE" w:rsidTr="009B40DC" w14:paraId="781F2060" w14:textId="77777777">
        <w:trPr>
          <w:trHeight w:val="300"/>
        </w:trPr>
        <w:tc>
          <w:tcPr>
            <w:tcW w:w="3415" w:type="dxa"/>
          </w:tcPr>
          <w:p w:rsidRPr="00834950" w:rsidR="325EFA31" w:rsidP="26D600AE" w:rsidRDefault="325EFA31" w14:paraId="41AD869A" w14:textId="2BEC08EA">
            <w:r w:rsidRPr="00834950">
              <w:t>D</w:t>
            </w:r>
          </w:p>
        </w:tc>
        <w:tc>
          <w:tcPr>
            <w:tcW w:w="3510" w:type="dxa"/>
          </w:tcPr>
          <w:p w:rsidRPr="00834950" w:rsidR="26D600AE" w:rsidP="26D600AE" w:rsidRDefault="00D4380C" w14:paraId="4AD8FBF6" w14:textId="2E274647">
            <w:r>
              <w:t>297-</w:t>
            </w:r>
            <w:r w:rsidR="00686883">
              <w:t>332</w:t>
            </w:r>
          </w:p>
        </w:tc>
      </w:tr>
      <w:tr w:rsidRPr="00834950" w:rsidR="26D600AE" w:rsidTr="009B40DC" w14:paraId="4B35BEAA" w14:textId="77777777">
        <w:trPr>
          <w:trHeight w:val="300"/>
        </w:trPr>
        <w:tc>
          <w:tcPr>
            <w:tcW w:w="3415" w:type="dxa"/>
          </w:tcPr>
          <w:p w:rsidRPr="00834950" w:rsidR="325EFA31" w:rsidP="26D600AE" w:rsidRDefault="325EFA31" w14:paraId="0DD68DFA" w14:textId="238FCD18">
            <w:r w:rsidRPr="00834950">
              <w:t>F</w:t>
            </w:r>
          </w:p>
        </w:tc>
        <w:tc>
          <w:tcPr>
            <w:tcW w:w="3510" w:type="dxa"/>
          </w:tcPr>
          <w:p w:rsidRPr="00834950" w:rsidR="26D600AE" w:rsidP="26D600AE" w:rsidRDefault="00753895" w14:paraId="31997124" w14:textId="354FE646">
            <w:r>
              <w:t>&lt;297</w:t>
            </w:r>
          </w:p>
        </w:tc>
      </w:tr>
    </w:tbl>
    <w:p w:rsidR="26D600AE" w:rsidP="26D600AE" w:rsidRDefault="26D600AE" w14:paraId="6CC482BF" w14:textId="2E1CBE24">
      <w:pPr>
        <w:jc w:val="left"/>
      </w:pPr>
    </w:p>
    <w:p w:rsidRPr="00E216B8" w:rsidR="009B40DC" w:rsidP="009B40DC" w:rsidRDefault="00F91F81" w14:paraId="3EF5802F" w14:textId="31EDDEC1">
      <w:pPr>
        <w:spacing w:after="120"/>
        <w:jc w:val="left"/>
        <w:rPr>
          <w:rFonts w:eastAsia="Times New Roman"/>
          <w:b/>
          <w:bCs/>
        </w:rPr>
      </w:pPr>
      <w:r>
        <w:rPr>
          <w:rFonts w:eastAsia="Times New Roman"/>
          <w:b/>
          <w:bCs/>
        </w:rPr>
        <w:t xml:space="preserve">Course </w:t>
      </w:r>
      <w:r w:rsidR="009B40DC">
        <w:rPr>
          <w:rFonts w:eastAsia="Times New Roman"/>
          <w:b/>
          <w:bCs/>
        </w:rPr>
        <w:t xml:space="preserve">Rounding Policy: </w:t>
      </w:r>
      <w:r w:rsidRPr="00E216B8" w:rsidR="009B40DC">
        <w:rPr>
          <w:rFonts w:eastAsia="Times New Roman"/>
        </w:rPr>
        <w:t xml:space="preserve">Exam, quiz, assignment, and project grades WILL NOT be subject to rounding. Only final grades may be rounded beginning at </w:t>
      </w:r>
      <w:r w:rsidR="009B40DC">
        <w:rPr>
          <w:rFonts w:eastAsia="Times New Roman"/>
        </w:rPr>
        <w:t>74</w:t>
      </w:r>
      <w:r w:rsidRPr="00E216B8" w:rsidR="009B40DC">
        <w:rPr>
          <w:rFonts w:eastAsia="Times New Roman"/>
        </w:rPr>
        <w:t xml:space="preserve">%, following the rules of rounding whereas if a number is </w:t>
      </w:r>
      <w:r w:rsidRPr="00E216B8" w:rsidR="009B40DC">
        <w:rPr>
          <w:rFonts w:eastAsia="Times New Roman"/>
          <w:b/>
          <w:bCs/>
        </w:rPr>
        <w:t>.49 or below</w:t>
      </w:r>
      <w:r w:rsidRPr="00E216B8" w:rsidR="009B40DC">
        <w:rPr>
          <w:rFonts w:eastAsia="Times New Roman"/>
        </w:rPr>
        <w:t xml:space="preserve"> it will be rounded </w:t>
      </w:r>
      <w:r w:rsidRPr="00E216B8" w:rsidR="009B40DC">
        <w:rPr>
          <w:rFonts w:eastAsia="Times New Roman"/>
          <w:b/>
          <w:bCs/>
        </w:rPr>
        <w:t>down</w:t>
      </w:r>
      <w:r w:rsidRPr="00E216B8" w:rsidR="009B40DC">
        <w:rPr>
          <w:rFonts w:eastAsia="Times New Roman"/>
        </w:rPr>
        <w:t xml:space="preserve"> to the nearest whole number and if a number is </w:t>
      </w:r>
      <w:r w:rsidRPr="00E216B8" w:rsidR="009B40DC">
        <w:rPr>
          <w:rFonts w:eastAsia="Times New Roman"/>
          <w:b/>
          <w:bCs/>
        </w:rPr>
        <w:t>.50 or above</w:t>
      </w:r>
      <w:r w:rsidRPr="00E216B8" w:rsidR="009B40DC">
        <w:rPr>
          <w:rFonts w:eastAsia="Times New Roman"/>
        </w:rPr>
        <w:t xml:space="preserve">, it will be rounded </w:t>
      </w:r>
      <w:r w:rsidRPr="00E216B8" w:rsidR="009B40DC">
        <w:rPr>
          <w:rFonts w:eastAsia="Times New Roman"/>
          <w:b/>
          <w:bCs/>
        </w:rPr>
        <w:t>up</w:t>
      </w:r>
      <w:r w:rsidRPr="00E216B8" w:rsidR="009B40DC">
        <w:rPr>
          <w:rFonts w:eastAsia="Times New Roman"/>
        </w:rPr>
        <w:t xml:space="preserve"> to the nearest whole number.  </w:t>
      </w:r>
    </w:p>
    <w:p w:rsidRPr="00E216B8" w:rsidR="009B40DC" w:rsidP="003D41EA" w:rsidRDefault="009B40DC" w14:paraId="6B4373D2" w14:textId="77777777">
      <w:pPr>
        <w:numPr>
          <w:ilvl w:val="0"/>
          <w:numId w:val="6"/>
        </w:numPr>
        <w:spacing w:after="120"/>
        <w:jc w:val="left"/>
        <w:rPr>
          <w:rFonts w:eastAsia="Times New Roman"/>
        </w:rPr>
      </w:pPr>
      <w:r w:rsidRPr="00E216B8">
        <w:rPr>
          <w:rFonts w:eastAsia="Times New Roman"/>
          <w:i/>
          <w:iCs/>
        </w:rPr>
        <w:t>Example 1:</w:t>
      </w:r>
      <w:r w:rsidRPr="00E216B8">
        <w:rPr>
          <w:rFonts w:eastAsia="Times New Roman"/>
        </w:rPr>
        <w:t xml:space="preserve"> If someone’s final grade is 81.76%, they will be rounded up to 82%, increasing their course letter grade from a C to a B.  </w:t>
      </w:r>
    </w:p>
    <w:p w:rsidRPr="0053691A" w:rsidR="009B40DC" w:rsidP="003D41EA" w:rsidRDefault="009B40DC" w14:paraId="15BF3CF2" w14:textId="77777777">
      <w:pPr>
        <w:numPr>
          <w:ilvl w:val="0"/>
          <w:numId w:val="7"/>
        </w:numPr>
        <w:spacing w:after="120"/>
        <w:jc w:val="left"/>
        <w:rPr>
          <w:rFonts w:eastAsia="Times New Roman"/>
        </w:rPr>
      </w:pPr>
      <w:r w:rsidRPr="00E216B8">
        <w:rPr>
          <w:rFonts w:eastAsia="Times New Roman"/>
          <w:i/>
          <w:iCs/>
        </w:rPr>
        <w:t>Example 2:</w:t>
      </w:r>
      <w:r w:rsidRPr="00E216B8">
        <w:rPr>
          <w:rFonts w:eastAsia="Times New Roman"/>
        </w:rPr>
        <w:t xml:space="preserve"> If someone’s final grade is 89.49%, they will be rounded down to 89%, keeping their current final course letter grade of a B. </w:t>
      </w:r>
    </w:p>
    <w:p w:rsidRPr="00834950" w:rsidR="002355D0" w:rsidP="26D600AE" w:rsidRDefault="002355D0" w14:paraId="78998E18" w14:textId="77777777">
      <w:pPr>
        <w:jc w:val="left"/>
      </w:pPr>
    </w:p>
    <w:p w:rsidRPr="00834950" w:rsidR="26D600AE" w:rsidP="00834950" w:rsidRDefault="74EB195E" w14:paraId="565921CE" w14:textId="428598A2">
      <w:pPr>
        <w:jc w:val="left"/>
      </w:pPr>
      <w:r w:rsidRPr="7C7D254B" w:rsidR="74EB195E">
        <w:rPr>
          <w:b w:val="1"/>
          <w:bCs w:val="1"/>
        </w:rPr>
        <w:t>Exams</w:t>
      </w:r>
      <w:r w:rsidRPr="7C7D254B" w:rsidR="00834950">
        <w:rPr>
          <w:b w:val="1"/>
          <w:bCs w:val="1"/>
        </w:rPr>
        <w:t xml:space="preserve">: </w:t>
      </w:r>
      <w:r w:rsidR="00B631B2">
        <w:rPr/>
        <w:t>This course may use the following modalities to administer exams: ATI, Canvas, or paper as appropriate.</w:t>
      </w:r>
      <w:r w:rsidRPr="7C7D254B" w:rsidR="00B631B2">
        <w:rPr>
          <w:b w:val="1"/>
          <w:bCs w:val="1"/>
        </w:rPr>
        <w:t xml:space="preserve"> </w:t>
      </w:r>
    </w:p>
    <w:p w:rsidR="7C7D254B" w:rsidP="7C7D254B" w:rsidRDefault="7C7D254B" w14:paraId="0142314C" w14:textId="4DE32285">
      <w:pPr>
        <w:jc w:val="left"/>
        <w:rPr>
          <w:b w:val="1"/>
          <w:bCs w:val="1"/>
        </w:rPr>
      </w:pPr>
    </w:p>
    <w:p w:rsidR="34939761" w:rsidP="7C7D254B" w:rsidRDefault="34939761" w14:paraId="3EACB224" w14:textId="0CF3C17A">
      <w:pPr>
        <w:jc w:val="left"/>
        <w:rPr>
          <w:b w:val="0"/>
          <w:bCs w:val="0"/>
        </w:rPr>
      </w:pPr>
      <w:bookmarkStart w:name="_Int_jevfyCFH" w:id="1441061078"/>
      <w:r w:rsidR="34939761">
        <w:rPr>
          <w:b w:val="0"/>
          <w:bCs w:val="0"/>
        </w:rPr>
        <w:t>In order to</w:t>
      </w:r>
      <w:bookmarkEnd w:id="1441061078"/>
      <w:r w:rsidR="34939761">
        <w:rPr>
          <w:b w:val="0"/>
          <w:bCs w:val="0"/>
        </w:rPr>
        <w:t xml:space="preserve"> maintain academic integrity and fairness, the following policy applies to unexcused absences during test taking:   </w:t>
      </w:r>
    </w:p>
    <w:p w:rsidR="7C7D254B" w:rsidP="7C7D254B" w:rsidRDefault="7C7D254B" w14:paraId="78AA57C9" w14:textId="1FD911C4">
      <w:pPr>
        <w:jc w:val="left"/>
        <w:rPr>
          <w:b w:val="1"/>
          <w:bCs w:val="1"/>
        </w:rPr>
      </w:pPr>
    </w:p>
    <w:p w:rsidR="34939761" w:rsidP="7C7D254B" w:rsidRDefault="34939761" w14:paraId="511661C8" w14:textId="0A24FE1B">
      <w:pPr>
        <w:jc w:val="left"/>
        <w:rPr>
          <w:b w:val="0"/>
          <w:bCs w:val="0"/>
        </w:rPr>
      </w:pPr>
      <w:r w:rsidR="34939761">
        <w:rPr>
          <w:b w:val="0"/>
          <w:bCs w:val="0"/>
        </w:rPr>
        <w:t xml:space="preserve">1. </w:t>
      </w:r>
      <w:r w:rsidRPr="7C7D254B" w:rsidR="34939761">
        <w:rPr>
          <w:b w:val="1"/>
          <w:bCs w:val="1"/>
        </w:rPr>
        <w:t>First Missed Course Exam:</w:t>
      </w:r>
      <w:r w:rsidR="34939761">
        <w:rPr>
          <w:b w:val="0"/>
          <w:bCs w:val="0"/>
        </w:rPr>
        <w:t xml:space="preserve"> An automatic deduction of 5% from the total exam score. Alternative exam formats may be given.   </w:t>
      </w:r>
    </w:p>
    <w:p w:rsidR="34939761" w:rsidP="7C7D254B" w:rsidRDefault="34939761" w14:paraId="3519FF49" w14:textId="1AB39253">
      <w:pPr>
        <w:jc w:val="left"/>
        <w:rPr>
          <w:b w:val="0"/>
          <w:bCs w:val="0"/>
        </w:rPr>
      </w:pPr>
      <w:r w:rsidR="34939761">
        <w:rPr>
          <w:b w:val="0"/>
          <w:bCs w:val="0"/>
        </w:rPr>
        <w:t xml:space="preserve">2. </w:t>
      </w:r>
      <w:r w:rsidRPr="7C7D254B" w:rsidR="34939761">
        <w:rPr>
          <w:b w:val="1"/>
          <w:bCs w:val="1"/>
        </w:rPr>
        <w:t>Second Missed Course Exam:</w:t>
      </w:r>
      <w:r w:rsidR="34939761">
        <w:rPr>
          <w:b w:val="0"/>
          <w:bCs w:val="0"/>
        </w:rPr>
        <w:t xml:space="preserve"> An automatic deduction of 10% from the total exam score. Alternative exam formats may be given.   </w:t>
      </w:r>
    </w:p>
    <w:p w:rsidR="34939761" w:rsidP="7C7D254B" w:rsidRDefault="34939761" w14:paraId="59B4BA2C" w14:textId="314C9E28">
      <w:pPr>
        <w:jc w:val="left"/>
        <w:rPr>
          <w:b w:val="0"/>
          <w:bCs w:val="0"/>
        </w:rPr>
      </w:pPr>
      <w:r w:rsidR="34939761">
        <w:rPr>
          <w:b w:val="0"/>
          <w:bCs w:val="0"/>
        </w:rPr>
        <w:t xml:space="preserve">3. </w:t>
      </w:r>
      <w:r w:rsidRPr="7C7D254B" w:rsidR="34939761">
        <w:rPr>
          <w:b w:val="1"/>
          <w:bCs w:val="1"/>
        </w:rPr>
        <w:t>Third Missed Course Exam:</w:t>
      </w:r>
      <w:r w:rsidR="34939761">
        <w:rPr>
          <w:b w:val="0"/>
          <w:bCs w:val="0"/>
        </w:rPr>
        <w:t xml:space="preserve"> Automatic zero on that exam.    </w:t>
      </w:r>
    </w:p>
    <w:p w:rsidR="7C7D254B" w:rsidP="7C7D254B" w:rsidRDefault="7C7D254B" w14:paraId="2C4DEA90" w14:textId="11242EBC">
      <w:pPr>
        <w:jc w:val="left"/>
        <w:rPr>
          <w:b w:val="1"/>
          <w:bCs w:val="1"/>
        </w:rPr>
      </w:pPr>
    </w:p>
    <w:p w:rsidR="34939761" w:rsidP="7C7D254B" w:rsidRDefault="34939761" w14:paraId="63B3FC9C" w14:textId="4C8D3139">
      <w:pPr>
        <w:jc w:val="left"/>
      </w:pPr>
      <w:r w:rsidRPr="7C7D254B" w:rsidR="34939761">
        <w:rPr>
          <w:b w:val="1"/>
          <w:bCs w:val="1"/>
        </w:rPr>
        <w:t xml:space="preserve">Exceptions: </w:t>
      </w:r>
      <w:r w:rsidR="34939761">
        <w:rPr>
          <w:b w:val="0"/>
          <w:bCs w:val="0"/>
        </w:rPr>
        <w:t xml:space="preserve">Exceptions to this policy may be made under extraordinary circumstances in consultation with the Student Success team. Students must provide valid documentation and communicate with the instructor as soon as possible to discuss potential exceptions.  </w:t>
      </w:r>
    </w:p>
    <w:p w:rsidR="00834950" w:rsidP="00B631B2" w:rsidRDefault="00834950" w14:paraId="40633A3F" w14:textId="77777777">
      <w:pPr>
        <w:spacing w:after="120"/>
        <w:jc w:val="left"/>
      </w:pPr>
    </w:p>
    <w:p w:rsidR="006967D1" w:rsidP="00B631B2" w:rsidRDefault="006967D1" w14:paraId="3199CE53" w14:textId="0D254039">
      <w:pPr>
        <w:spacing w:after="120"/>
        <w:jc w:val="left"/>
      </w:pPr>
      <w:r w:rsidRPr="32D967BB">
        <w:rPr>
          <w:b/>
          <w:bCs/>
        </w:rPr>
        <w:t xml:space="preserve">Exam Reviews: </w:t>
      </w:r>
      <w:r w:rsidRPr="32D967BB" w:rsidR="064C34AC">
        <w:rPr>
          <w:rFonts w:eastAsia="Times New Roman"/>
          <w:color w:val="000000" w:themeColor="text1"/>
        </w:rPr>
        <w:t xml:space="preserve">To support student learning and reinforce key concepts, a review of frequently missed topics from each exam will be provided in the following class period, unless otherwise specified. This review will focus on common areas of misunderstanding and will be conducted without access to the original exam. The purpose is to clarify content and strengthen comprehension, not to revisit specific exam questions. Test reviews are not an opportunity for students to argue with the Professor to “get points back” or communicate opinions on question content. The format for reviews is at the discretion of the faculty member. Students are encouraged to actively engage with the review materials and bring questions to class or during office hours to support understanding. </w:t>
      </w:r>
      <w:r w:rsidRPr="32D967BB" w:rsidR="064C34AC">
        <w:rPr>
          <w:rFonts w:eastAsia="Times New Roman"/>
        </w:rPr>
        <w:t xml:space="preserve"> </w:t>
      </w:r>
    </w:p>
    <w:p w:rsidRPr="00834950" w:rsidR="00650EAA" w:rsidP="27EB6F36" w:rsidRDefault="00650EAA" w14:paraId="5334C031" w14:textId="2171BB19">
      <w:pPr>
        <w:spacing w:after="120"/>
        <w:jc w:val="left"/>
        <w:rPr>
          <w:b/>
          <w:bCs/>
        </w:rPr>
      </w:pPr>
    </w:p>
    <w:p w:rsidRPr="00B7604C" w:rsidR="0060343A" w:rsidP="13FD1100" w:rsidRDefault="007E366E" w14:paraId="3FCA1E30" w14:textId="432F972D">
      <w:pPr>
        <w:jc w:val="left"/>
        <w:rPr>
          <w:b/>
          <w:bCs/>
        </w:rPr>
      </w:pPr>
      <w:r w:rsidRPr="13FD1100">
        <w:rPr>
          <w:b/>
          <w:bCs/>
        </w:rPr>
        <w:t>COURSE POLICIES</w:t>
      </w:r>
      <w:r w:rsidRPr="13FD1100" w:rsidR="00EF01EF">
        <w:rPr>
          <w:b/>
          <w:bCs/>
        </w:rPr>
        <w:t>:</w:t>
      </w:r>
    </w:p>
    <w:p w:rsidR="00DC63B4" w:rsidP="004E07C8" w:rsidRDefault="00B7604C" w14:paraId="4ADD4A67" w14:textId="7ED11D34">
      <w:pPr>
        <w:jc w:val="left"/>
      </w:pPr>
      <w:r>
        <w:rPr>
          <w:b/>
          <w:bCs/>
        </w:rPr>
        <w:t xml:space="preserve">Attendance: </w:t>
      </w:r>
      <w:r w:rsidRPr="00834950" w:rsidR="458A2A46">
        <w:t xml:space="preserve">As per the </w:t>
      </w:r>
      <w:hyperlink r:id="rId30">
        <w:r w:rsidRPr="00834950" w:rsidR="165A6E60">
          <w:rPr>
            <w:rStyle w:val="Hyperlink"/>
          </w:rPr>
          <w:t>MCN Student Handbook</w:t>
        </w:r>
      </w:hyperlink>
      <w:r w:rsidRPr="00834950" w:rsidR="165A6E60">
        <w:t xml:space="preserve"> </w:t>
      </w:r>
      <w:r w:rsidRPr="00834950" w:rsidR="008F1D4E">
        <w:t xml:space="preserve">students must follow all policies </w:t>
      </w:r>
      <w:r w:rsidRPr="00834950" w:rsidR="00437A86">
        <w:t xml:space="preserve">relating to </w:t>
      </w:r>
      <w:r w:rsidRPr="00834950" w:rsidR="165A6E60">
        <w:t>class, clinical and exam attendance policies</w:t>
      </w:r>
      <w:r w:rsidRPr="00834950" w:rsidR="37F8532D">
        <w:t>.</w:t>
      </w:r>
    </w:p>
    <w:p w:rsidR="004E07C8" w:rsidP="004E07C8" w:rsidRDefault="004E07C8" w14:paraId="2064425E" w14:textId="77777777">
      <w:pPr>
        <w:jc w:val="left"/>
      </w:pPr>
    </w:p>
    <w:p w:rsidR="00B7604C" w:rsidP="00B7604C" w:rsidRDefault="00B7604C" w14:paraId="478204BF" w14:textId="77777777">
      <w:pPr>
        <w:jc w:val="left"/>
      </w:pPr>
      <w:r>
        <w:rPr>
          <w:b/>
          <w:bCs/>
        </w:rPr>
        <w:t xml:space="preserve">Academic Integrity: </w:t>
      </w:r>
      <w:r w:rsidRPr="00834950" w:rsidR="00F55B4B">
        <w:t xml:space="preserve">As per the Illinois State University Code of Student Conduct: </w:t>
      </w:r>
      <w:hyperlink r:id="rId31">
        <w:r w:rsidRPr="00834950" w:rsidR="00F55B4B">
          <w:rPr>
            <w:color w:val="0000FF"/>
            <w:u w:val="single"/>
          </w:rPr>
          <w:t>Academic Integrity Policy</w:t>
        </w:r>
      </w:hyperlink>
      <w:r w:rsidRPr="00834950" w:rsidR="00F55B4B">
        <w:t xml:space="preserve"> the faculty retains the right to determine a grade penalty for unauthorized means of assistance (books, notes, papers, articles, third parties, generative artificial intelligence) to complete written assignments. </w:t>
      </w:r>
    </w:p>
    <w:p w:rsidR="00B7604C" w:rsidP="00B7604C" w:rsidRDefault="00B7604C" w14:paraId="65880AE0" w14:textId="77777777">
      <w:pPr>
        <w:jc w:val="left"/>
      </w:pPr>
    </w:p>
    <w:p w:rsidR="00F55B4B" w:rsidP="00B7604C" w:rsidRDefault="00F55B4B" w14:paraId="7D00D547" w14:textId="11402996">
      <w:pPr>
        <w:jc w:val="left"/>
      </w:pPr>
      <w:r w:rsidRPr="00834950">
        <w:t>Plagiarism will not be tolerated and includes the unacknowledged appropriation of content created by a generative artificial intelligence system, even if such content is not considered to be another individual’s protected intellectual property or subject to copyright or patent protection.</w:t>
      </w:r>
    </w:p>
    <w:p w:rsidR="00B7604C" w:rsidP="00B7604C" w:rsidRDefault="00B7604C" w14:paraId="7CFFDD66" w14:textId="77777777">
      <w:pPr>
        <w:jc w:val="left"/>
      </w:pPr>
    </w:p>
    <w:p w:rsidRPr="007D43E6" w:rsidR="007D43E6" w:rsidP="007D43E6" w:rsidRDefault="007D43E6" w14:paraId="25C3FA0C" w14:textId="4F0C31B4">
      <w:pPr>
        <w:spacing w:after="120"/>
        <w:jc w:val="left"/>
        <w:rPr>
          <w:b w:val="1"/>
          <w:bCs w:val="1"/>
        </w:rPr>
      </w:pPr>
      <w:r w:rsidRPr="7C7D254B" w:rsidR="007D43E6">
        <w:rPr>
          <w:b w:val="1"/>
          <w:bCs w:val="1"/>
        </w:rPr>
        <w:t>Generative AI use is not permitted in this class</w:t>
      </w:r>
      <w:r w:rsidRPr="7C7D254B" w:rsidR="007D43E6">
        <w:rPr>
          <w:b w:val="1"/>
          <w:bCs w:val="1"/>
        </w:rPr>
        <w:t xml:space="preserve">: </w:t>
      </w:r>
      <w:r w:rsidR="007D43E6">
        <w:rPr/>
        <w:t xml:space="preserve">In this course, the use of generative AI tools such as ChatGPT or Adobe Firefly is not permitted to support the completion of any assigned work. This includes, but is not limited to, using generative AI tools to ideate, pre-plan, edit, translate, or otherwise create original material you claim to be solely your creation. Use of a generative AI tool to complete assigned work </w:t>
      </w:r>
      <w:r w:rsidR="007D43E6">
        <w:rPr/>
        <w:t>in whole</w:t>
      </w:r>
      <w:r w:rsidR="007D43E6">
        <w:rPr/>
        <w:t xml:space="preserve"> or in part may be </w:t>
      </w:r>
      <w:r w:rsidR="007D43E6">
        <w:rPr/>
        <w:t>referred</w:t>
      </w:r>
      <w:r w:rsidR="007D43E6">
        <w:rPr/>
        <w:t xml:space="preserve"> under the Code of Student Conduct academic dishonesty provisions for further action by the Dean of Students Office.</w:t>
      </w:r>
      <w:r w:rsidR="00B6054C">
        <w:rPr/>
        <w:t xml:space="preserve"> </w:t>
      </w:r>
      <w:r w:rsidR="00B6054C">
        <w:rPr/>
        <w:t>Students may use generative AI tools to support their independent study of course topics but should do so with the understanding that generative AI tools may not be trustworthy.</w:t>
      </w:r>
    </w:p>
    <w:p w:rsidRPr="003164E4" w:rsidR="003164E4" w:rsidP="003164E4" w:rsidRDefault="00C521D3" w14:paraId="378B8787" w14:textId="77777777">
      <w:pPr>
        <w:spacing w:after="120"/>
        <w:jc w:val="left"/>
      </w:pPr>
      <w:r>
        <w:rPr>
          <w:b/>
          <w:bCs/>
        </w:rPr>
        <w:t xml:space="preserve">Classroom Behavior: </w:t>
      </w:r>
      <w:r w:rsidRPr="003164E4" w:rsidR="003164E4">
        <w:t>In the classroom and other learning environments, you are expected to conduct yourself in a manner consistent with Illinois State University’s </w:t>
      </w:r>
      <w:hyperlink w:tooltip="For more information" w:history="1" r:id="rId32">
        <w:r w:rsidRPr="003164E4" w:rsidR="003164E4">
          <w:rPr>
            <w:rStyle w:val="Hyperlink"/>
          </w:rPr>
          <w:t>Code of Student Conduct and you should familiarize yourself with the University Classroom Disruption Policy 4.1.17</w:t>
        </w:r>
      </w:hyperlink>
      <w:r w:rsidRPr="003164E4" w:rsidR="003164E4">
        <w:t>. </w:t>
      </w:r>
    </w:p>
    <w:p w:rsidRPr="003164E4" w:rsidR="003164E4" w:rsidP="003164E4" w:rsidRDefault="003164E4" w14:paraId="7EDB05CE" w14:textId="77777777">
      <w:pPr>
        <w:spacing w:after="120"/>
        <w:jc w:val="left"/>
      </w:pPr>
      <w:r w:rsidRPr="003164E4">
        <w:t>Disruptive student conduct is behavior in a classroom or other learning environment (including in person and virtual learning environment in both on and off campus locations) that disrupts the educational process. Examples of disruptive behavior include, but are not limited to, the following: </w:t>
      </w:r>
    </w:p>
    <w:p w:rsidRPr="003164E4" w:rsidR="003164E4" w:rsidP="003164E4" w:rsidRDefault="003164E4" w14:paraId="337A9FC8" w14:textId="77777777">
      <w:pPr>
        <w:numPr>
          <w:ilvl w:val="0"/>
          <w:numId w:val="22"/>
        </w:numPr>
        <w:jc w:val="left"/>
      </w:pPr>
      <w:r w:rsidRPr="003164E4">
        <w:t>threatening, intimidating, or other inappropriate behavior toward the instructor or classmates </w:t>
      </w:r>
    </w:p>
    <w:p w:rsidRPr="003164E4" w:rsidR="003164E4" w:rsidP="003164E4" w:rsidRDefault="003164E4" w14:paraId="02507D86" w14:textId="77777777">
      <w:pPr>
        <w:numPr>
          <w:ilvl w:val="0"/>
          <w:numId w:val="22"/>
        </w:numPr>
        <w:jc w:val="left"/>
      </w:pPr>
      <w:r w:rsidRPr="003164E4">
        <w:t>persisting in disruptive personal conversations with other class members </w:t>
      </w:r>
    </w:p>
    <w:p w:rsidRPr="003164E4" w:rsidR="003164E4" w:rsidP="003164E4" w:rsidRDefault="003164E4" w14:paraId="64EC2431" w14:textId="77777777">
      <w:pPr>
        <w:numPr>
          <w:ilvl w:val="0"/>
          <w:numId w:val="22"/>
        </w:numPr>
        <w:jc w:val="left"/>
      </w:pPr>
      <w:r w:rsidRPr="003164E4">
        <w:t>unreasonable interference with class discussion or activities </w:t>
      </w:r>
    </w:p>
    <w:p w:rsidRPr="003164E4" w:rsidR="003164E4" w:rsidP="003164E4" w:rsidRDefault="003164E4" w14:paraId="52355394" w14:textId="77777777">
      <w:pPr>
        <w:numPr>
          <w:ilvl w:val="0"/>
          <w:numId w:val="22"/>
        </w:numPr>
        <w:jc w:val="left"/>
      </w:pPr>
      <w:r w:rsidRPr="003164E4">
        <w:t>repeated interruptions by electronic devices </w:t>
      </w:r>
    </w:p>
    <w:p w:rsidRPr="003164E4" w:rsidR="003164E4" w:rsidP="003164E4" w:rsidRDefault="003164E4" w14:paraId="62D43532" w14:textId="77777777">
      <w:pPr>
        <w:numPr>
          <w:ilvl w:val="0"/>
          <w:numId w:val="22"/>
        </w:numPr>
        <w:jc w:val="left"/>
      </w:pPr>
      <w:r w:rsidRPr="003164E4">
        <w:t>refusing to follow the direction of the instructor or other university official </w:t>
      </w:r>
    </w:p>
    <w:p w:rsidRPr="003164E4" w:rsidR="003164E4" w:rsidP="003164E4" w:rsidRDefault="003164E4" w14:paraId="0209B69B" w14:textId="77777777">
      <w:pPr>
        <w:numPr>
          <w:ilvl w:val="0"/>
          <w:numId w:val="22"/>
        </w:numPr>
        <w:jc w:val="left"/>
      </w:pPr>
      <w:r w:rsidRPr="003164E4">
        <w:t>leaving and entering class frequently without notifying the instructor of illness or other extenuating circumstances </w:t>
      </w:r>
    </w:p>
    <w:p w:rsidRPr="003164E4" w:rsidR="00C521D3" w:rsidP="00C019B9" w:rsidRDefault="003164E4" w14:paraId="68BCC485" w14:textId="0D1BA913">
      <w:pPr>
        <w:spacing w:after="120"/>
        <w:jc w:val="left"/>
      </w:pPr>
      <w:r w:rsidRPr="003164E4">
        <w:t>Students who demonstrate disruptive class behavior may be removed from the classroom for the remainder of that class session and/or may be referred to the Dean of Student Office in accordance with the Student Code of Conduct Policy 4-1-17. </w:t>
      </w:r>
    </w:p>
    <w:p w:rsidRPr="00645545" w:rsidR="00645545" w:rsidP="00645545" w:rsidRDefault="00615FF7" w14:paraId="7C428DDC" w14:textId="77777777">
      <w:pPr>
        <w:spacing w:after="120"/>
        <w:jc w:val="left"/>
      </w:pPr>
      <w:r>
        <w:rPr>
          <w:b/>
          <w:bCs/>
        </w:rPr>
        <w:t>Constructive Conversations:</w:t>
      </w:r>
      <w:r w:rsidR="00645545">
        <w:rPr>
          <w:b/>
          <w:bCs/>
        </w:rPr>
        <w:t xml:space="preserve"> </w:t>
      </w:r>
      <w:r w:rsidRPr="00645545" w:rsidR="00645545">
        <w:t>Scholarly discourse or exchanges in an instructional setting may include diverse perspectives, and difficult situations sometimes arise in conversations between people with differing opinions. We may choose to turn contentious moments into valuable learning experiences for all and will work to agree on the following ground rules for constructive conversations: </w:t>
      </w:r>
    </w:p>
    <w:p w:rsidRPr="00645545" w:rsidR="00645545" w:rsidP="00645545" w:rsidRDefault="00645545" w14:paraId="2049200B" w14:textId="77777777">
      <w:pPr>
        <w:numPr>
          <w:ilvl w:val="0"/>
          <w:numId w:val="23"/>
        </w:numPr>
        <w:jc w:val="left"/>
      </w:pPr>
      <w:r w:rsidRPr="00645545">
        <w:t>Constructive conversations should relate to course goals and objectives. </w:t>
      </w:r>
    </w:p>
    <w:p w:rsidRPr="00645545" w:rsidR="00645545" w:rsidP="00645545" w:rsidRDefault="00645545" w14:paraId="305F07DC" w14:textId="77777777">
      <w:pPr>
        <w:numPr>
          <w:ilvl w:val="0"/>
          <w:numId w:val="23"/>
        </w:numPr>
        <w:jc w:val="left"/>
      </w:pPr>
      <w:r w:rsidRPr="00645545">
        <w:t>Ensure everyone has an opportunity to speak and be heard. </w:t>
      </w:r>
    </w:p>
    <w:p w:rsidRPr="00645545" w:rsidR="00645545" w:rsidP="00645545" w:rsidRDefault="00645545" w14:paraId="48BD4FCC" w14:textId="77777777">
      <w:pPr>
        <w:numPr>
          <w:ilvl w:val="0"/>
          <w:numId w:val="23"/>
        </w:numPr>
        <w:jc w:val="left"/>
      </w:pPr>
      <w:r w:rsidRPr="00645545">
        <w:t>Listen actively without interrupting. Seek to understand before responding. </w:t>
      </w:r>
    </w:p>
    <w:p w:rsidRPr="00645545" w:rsidR="00645545" w:rsidP="00645545" w:rsidRDefault="00645545" w14:paraId="21AB2CE3" w14:textId="77777777">
      <w:pPr>
        <w:numPr>
          <w:ilvl w:val="0"/>
          <w:numId w:val="23"/>
        </w:numPr>
        <w:jc w:val="left"/>
      </w:pPr>
      <w:r w:rsidRPr="00645545">
        <w:t>Focus on ideas and arguments rather than attacking individuals. </w:t>
      </w:r>
    </w:p>
    <w:p w:rsidRPr="00645545" w:rsidR="00645545" w:rsidP="00645545" w:rsidRDefault="00645545" w14:paraId="3EE5C9E5" w14:textId="77777777">
      <w:pPr>
        <w:numPr>
          <w:ilvl w:val="0"/>
          <w:numId w:val="23"/>
        </w:numPr>
        <w:jc w:val="left"/>
      </w:pPr>
      <w:r w:rsidRPr="00645545">
        <w:t>Respect and maintain privacy regarding personal disclosures made during discussions.   </w:t>
      </w:r>
    </w:p>
    <w:p w:rsidR="00615FF7" w:rsidP="00645545" w:rsidRDefault="00645545" w14:paraId="5B53744A" w14:textId="08291F0D">
      <w:pPr>
        <w:numPr>
          <w:ilvl w:val="0"/>
          <w:numId w:val="23"/>
        </w:numPr>
        <w:jc w:val="left"/>
      </w:pPr>
      <w:r w:rsidRPr="00645545">
        <w:t>Be open to considering different viewpoints and willing to consider new information. </w:t>
      </w:r>
    </w:p>
    <w:p w:rsidRPr="00645545" w:rsidR="00645545" w:rsidP="00645545" w:rsidRDefault="00645545" w14:paraId="7A203616" w14:textId="77777777">
      <w:pPr>
        <w:ind w:left="720"/>
        <w:jc w:val="left"/>
      </w:pPr>
    </w:p>
    <w:p w:rsidRPr="004E07C8" w:rsidR="004E07C8" w:rsidP="004E07C8" w:rsidRDefault="00F91F81" w14:paraId="769DD171" w14:textId="77777777">
      <w:pPr>
        <w:spacing w:after="120"/>
        <w:jc w:val="left"/>
      </w:pPr>
      <w:r>
        <w:rPr>
          <w:b/>
          <w:bCs/>
        </w:rPr>
        <w:t>Student Technology Support:</w:t>
      </w:r>
      <w:r w:rsidR="004E07C8">
        <w:rPr>
          <w:b/>
          <w:bCs/>
        </w:rPr>
        <w:t xml:space="preserve"> </w:t>
      </w:r>
      <w:r w:rsidRPr="004E07C8" w:rsidR="004E07C8">
        <w:t xml:space="preserve">All students are encouraged to take the Introduction to Technology </w:t>
      </w:r>
      <w:proofErr w:type="spellStart"/>
      <w:r w:rsidRPr="004E07C8" w:rsidR="004E07C8">
        <w:t>Quickstart</w:t>
      </w:r>
      <w:proofErr w:type="spellEnd"/>
      <w:r w:rsidRPr="004E07C8" w:rsidR="004E07C8">
        <w:t xml:space="preserve"> Orientation, found here: </w:t>
      </w:r>
      <w:hyperlink w:history="1" r:id="rId33">
        <w:r w:rsidRPr="004E07C8" w:rsidR="004E07C8">
          <w:rPr>
            <w:rStyle w:val="Hyperlink"/>
          </w:rPr>
          <w:t>IllinoisState.edu/</w:t>
        </w:r>
        <w:proofErr w:type="spellStart"/>
        <w:r w:rsidRPr="004E07C8" w:rsidR="004E07C8">
          <w:rPr>
            <w:rStyle w:val="Hyperlink"/>
          </w:rPr>
          <w:t>Quickstart</w:t>
        </w:r>
        <w:proofErr w:type="spellEnd"/>
      </w:hyperlink>
      <w:r w:rsidRPr="004E07C8" w:rsidR="004E07C8">
        <w:t>.</w:t>
      </w:r>
    </w:p>
    <w:p w:rsidRPr="004E07C8" w:rsidR="004E07C8" w:rsidP="004E07C8" w:rsidRDefault="004E07C8" w14:paraId="1F78D536" w14:textId="77777777">
      <w:pPr>
        <w:spacing w:after="120"/>
        <w:jc w:val="left"/>
      </w:pPr>
      <w:r w:rsidRPr="004E07C8">
        <w:t>Technology support is available at </w:t>
      </w:r>
      <w:hyperlink w:tooltip="For more information" w:history="1" r:id="rId34">
        <w:r w:rsidRPr="004E07C8">
          <w:rPr>
            <w:rStyle w:val="Hyperlink"/>
          </w:rPr>
          <w:t>help.illinoisstate.edu/technology/</w:t>
        </w:r>
      </w:hyperlink>
      <w:r w:rsidRPr="004E07C8">
        <w:t>, including hundreds of help articles on everything involving ISU technology, online chat, and phone support at </w:t>
      </w:r>
      <w:hyperlink w:history="1" r:id="rId35">
        <w:r w:rsidRPr="004E07C8">
          <w:rPr>
            <w:rStyle w:val="Hyperlink"/>
          </w:rPr>
          <w:t>(309) 438-HELP</w:t>
        </w:r>
      </w:hyperlink>
      <w:r w:rsidRPr="004E07C8">
        <w:t> (4357). Walk-up support and computer repair &amp; purchases are available from TechZone located on the first floor of the Bone Student Center as well as </w:t>
      </w:r>
      <w:hyperlink w:history="1" r:id="rId36">
        <w:r w:rsidRPr="004E07C8">
          <w:rPr>
            <w:rStyle w:val="Hyperlink"/>
          </w:rPr>
          <w:t>TechZone.IllinoisState.edu</w:t>
        </w:r>
      </w:hyperlink>
      <w:r w:rsidRPr="004E07C8">
        <w:t>. </w:t>
      </w:r>
      <w:r w:rsidRPr="004E07C8">
        <w:br/>
      </w:r>
      <w:r w:rsidRPr="004E07C8">
        <w:t> </w:t>
      </w:r>
      <w:r w:rsidRPr="004E07C8">
        <w:br/>
      </w:r>
      <w:r w:rsidRPr="004E07C8">
        <w:t>Two software packages are available at no additional charge: </w:t>
      </w:r>
      <w:hyperlink w:tooltip="For more information on using Microsoft 365 at ISU" w:history="1" r:id="rId37">
        <w:r w:rsidRPr="004E07C8">
          <w:rPr>
            <w:rStyle w:val="Hyperlink"/>
          </w:rPr>
          <w:t>Microsoft 365</w:t>
        </w:r>
      </w:hyperlink>
      <w:r w:rsidRPr="004E07C8">
        <w:t> (Word, Excel, PowerPoint, etc.) and </w:t>
      </w:r>
      <w:hyperlink w:tooltip="For more information on Creative Cloud" w:history="1" r:id="rId38">
        <w:r w:rsidRPr="004E07C8">
          <w:rPr>
            <w:rStyle w:val="Hyperlink"/>
          </w:rPr>
          <w:t>Adobe Creative Cloud</w:t>
        </w:r>
      </w:hyperlink>
      <w:r w:rsidRPr="004E07C8">
        <w:t>. Students can install these programs on their personal computers.</w:t>
      </w:r>
    </w:p>
    <w:p w:rsidRPr="004E07C8" w:rsidR="00F91F81" w:rsidP="004E07C8" w:rsidRDefault="004E07C8" w14:paraId="1E650B67" w14:textId="3AB36DA1">
      <w:pPr>
        <w:spacing w:after="120"/>
        <w:jc w:val="left"/>
      </w:pPr>
      <w:r w:rsidRPr="004E07C8">
        <w:t xml:space="preserve">Students who do not have access to </w:t>
      </w:r>
      <w:proofErr w:type="gramStart"/>
      <w:r w:rsidRPr="004E07C8">
        <w:t>the technology they</w:t>
      </w:r>
      <w:proofErr w:type="gramEnd"/>
      <w:r w:rsidRPr="004E07C8">
        <w:t xml:space="preserve"> need to be successful in their coursework should contact the Technology Support Center at </w:t>
      </w:r>
      <w:hyperlink w:history="1" r:id="rId39">
        <w:r w:rsidRPr="004E07C8">
          <w:rPr>
            <w:rStyle w:val="Hyperlink"/>
          </w:rPr>
          <w:t>Help.IllinoisState.edu/Technology</w:t>
        </w:r>
      </w:hyperlink>
      <w:r w:rsidRPr="004E07C8">
        <w:t> or </w:t>
      </w:r>
      <w:hyperlink w:history="1" r:id="rId40">
        <w:r w:rsidRPr="004E07C8">
          <w:rPr>
            <w:rStyle w:val="Hyperlink"/>
          </w:rPr>
          <w:t>(309) 438-HELP</w:t>
        </w:r>
      </w:hyperlink>
      <w:r w:rsidRPr="004E07C8">
        <w:t> (4357) to discuss options. </w:t>
      </w:r>
    </w:p>
    <w:p w:rsidRPr="00B7604C" w:rsidR="00B7604C" w:rsidP="00B7604C" w:rsidRDefault="00B7604C" w14:paraId="15F3A8DD" w14:textId="0D87661C">
      <w:pPr>
        <w:spacing w:after="120"/>
        <w:jc w:val="left"/>
      </w:pPr>
      <w:r>
        <w:rPr>
          <w:b/>
          <w:bCs/>
        </w:rPr>
        <w:t xml:space="preserve">Mental Health: </w:t>
      </w:r>
      <w:r w:rsidRPr="00B7604C">
        <w:t>Life at college can get very complicated. It’s common to face challenges in college, whether they relate to academics, identity, relationships, mental health, or other personal matters. If you're feeling stressed, overwhelmed, anxious, depressed, or simply need someone to talk to, you're not alone—help is available.</w:t>
      </w:r>
    </w:p>
    <w:p w:rsidRPr="00B7604C" w:rsidR="00B7604C" w:rsidP="00B7604C" w:rsidRDefault="00B7604C" w14:paraId="3FA1DC9C" w14:textId="77777777">
      <w:pPr>
        <w:spacing w:after="120"/>
        <w:jc w:val="left"/>
      </w:pPr>
      <w:hyperlink w:history="1" r:id="rId41">
        <w:r w:rsidRPr="00B7604C">
          <w:rPr>
            <w:rStyle w:val="Hyperlink"/>
          </w:rPr>
          <w:t>Student Counseling Services (SCS)</w:t>
        </w:r>
      </w:hyperlink>
      <w:r w:rsidRPr="00B7604C">
        <w:t> provides FREE and confidential counseling to all students, inclusive of all backgrounds, identities, and experiences. You can visit SCS in person at 320 Student Services Building, make an appointment online through the </w:t>
      </w:r>
      <w:hyperlink w:history="1" r:id="rId42">
        <w:r w:rsidRPr="00B7604C">
          <w:rPr>
            <w:rStyle w:val="Hyperlink"/>
          </w:rPr>
          <w:t>Secure Student Health Portal</w:t>
        </w:r>
      </w:hyperlink>
      <w:r w:rsidRPr="00B7604C">
        <w:t>, or call (309) 438-3655 to access services. Additional information can be found at </w:t>
      </w:r>
      <w:hyperlink w:history="1" r:id="rId43">
        <w:r w:rsidRPr="00B7604C">
          <w:rPr>
            <w:rStyle w:val="Hyperlink"/>
          </w:rPr>
          <w:t>Counseling.IllinoisState.edu</w:t>
        </w:r>
      </w:hyperlink>
      <w:r w:rsidRPr="00B7604C">
        <w:t>.  </w:t>
      </w:r>
    </w:p>
    <w:p w:rsidRPr="00B7604C" w:rsidR="00B7604C" w:rsidP="00B7604C" w:rsidRDefault="00B7604C" w14:paraId="3F991A99" w14:textId="77777777">
      <w:pPr>
        <w:spacing w:after="120"/>
        <w:jc w:val="left"/>
      </w:pPr>
      <w:r w:rsidRPr="00B7604C">
        <w:t xml:space="preserve">In addition, </w:t>
      </w:r>
      <w:proofErr w:type="spellStart"/>
      <w:r w:rsidRPr="00B7604C">
        <w:t>TimelyCare</w:t>
      </w:r>
      <w:proofErr w:type="spellEnd"/>
      <w:r w:rsidRPr="00B7604C">
        <w:t xml:space="preserve"> is a free, 24/7 virtual mental health and well-being platform for ISU students. It offers immediate access to mental health support, including on-demand mental health counseling, scheduled counseling visits, health coaching, and digital self-care. You can access </w:t>
      </w:r>
      <w:proofErr w:type="spellStart"/>
      <w:r w:rsidRPr="00B7604C">
        <w:t>TimelyCare</w:t>
      </w:r>
      <w:proofErr w:type="spellEnd"/>
      <w:r w:rsidRPr="00B7604C">
        <w:t xml:space="preserve"> by visiting online at </w:t>
      </w:r>
      <w:hyperlink w:history="1" w:anchor="triage" r:id="rId44">
        <w:r w:rsidRPr="00B7604C">
          <w:rPr>
            <w:rStyle w:val="Hyperlink"/>
          </w:rPr>
          <w:t>Counseling.IllinoisState.edu/Services/Timely-Care</w:t>
        </w:r>
      </w:hyperlink>
      <w:r w:rsidRPr="00B7604C">
        <w:t xml:space="preserve">, through the Well-Being page on the ISU mobile app, or by downloading the </w:t>
      </w:r>
      <w:proofErr w:type="spellStart"/>
      <w:r w:rsidRPr="00B7604C">
        <w:t>TimelyCare</w:t>
      </w:r>
      <w:proofErr w:type="spellEnd"/>
      <w:r w:rsidRPr="00B7604C">
        <w:t xml:space="preserve"> app.</w:t>
      </w:r>
    </w:p>
    <w:p w:rsidRPr="00B7604C" w:rsidR="00B7604C" w:rsidP="00C019B9" w:rsidRDefault="00B7604C" w14:paraId="270792BD" w14:textId="41DEDCF1">
      <w:pPr>
        <w:spacing w:after="120"/>
        <w:jc w:val="left"/>
      </w:pPr>
      <w:r w:rsidRPr="00B7604C">
        <w:t>Please don’t hesitate to use these services, and feel free to reach out to your professor if you need help connecting with campus support. Your health and well-being matters.</w:t>
      </w:r>
    </w:p>
    <w:p w:rsidRPr="00C521D3" w:rsidR="00F55B4B" w:rsidP="00B7604C" w:rsidRDefault="0093205B" w14:paraId="30D824D6" w14:textId="2C79EEC6">
      <w:pPr>
        <w:spacing w:after="120"/>
        <w:jc w:val="left"/>
        <w:rPr>
          <w:b/>
          <w:bCs/>
        </w:rPr>
      </w:pPr>
      <w:r>
        <w:rPr>
          <w:b/>
          <w:bCs/>
        </w:rPr>
        <w:t xml:space="preserve">Campus Safety and Security: </w:t>
      </w:r>
      <w:r w:rsidRPr="005122ED" w:rsidR="005122ED">
        <w:t>Illinois State University is committed to maintaining a safe environment for the University community. Please download the </w:t>
      </w:r>
      <w:hyperlink w:tooltip="Download App" w:history="1" r:id="rId45">
        <w:r w:rsidRPr="005122ED" w:rsidR="005122ED">
          <w:rPr>
            <w:rStyle w:val="Hyperlink"/>
          </w:rPr>
          <w:t>SafeRedbirds app</w:t>
        </w:r>
      </w:hyperlink>
      <w:r w:rsidRPr="005122ED" w:rsidR="005122ED">
        <w:t>, the official safety application for Illinois State University. Students should also consult information posted in each classroom about emergency shelters and evacuation assembly areas (both are indicated on stickers inside every classroom). </w:t>
      </w:r>
    </w:p>
    <w:p w:rsidRPr="00834950" w:rsidR="00C521D3" w:rsidP="00C521D3" w:rsidRDefault="00C521D3" w14:paraId="06FD403B" w14:textId="77777777">
      <w:pPr>
        <w:jc w:val="left"/>
      </w:pPr>
    </w:p>
    <w:p w:rsidRPr="00834950" w:rsidR="00DE39DF" w:rsidP="003C269C" w:rsidRDefault="00DE39DF" w14:paraId="1AEA2901" w14:textId="77777777">
      <w:pPr>
        <w:jc w:val="left"/>
        <w:rPr>
          <w:b/>
        </w:rPr>
      </w:pPr>
      <w:r w:rsidRPr="00834950">
        <w:rPr>
          <w:b/>
        </w:rPr>
        <w:t>TOPICAL OUTLINE / TENTATIVE SCHEDULE</w:t>
      </w:r>
      <w:r w:rsidRPr="00834950" w:rsidR="00EF01EF">
        <w:rPr>
          <w:b/>
        </w:rPr>
        <w:t>:</w:t>
      </w:r>
    </w:p>
    <w:tbl>
      <w:tblPr>
        <w:tblStyle w:val="TableGrid"/>
        <w:tblW w:w="0" w:type="auto"/>
        <w:tblLook w:val="04A0" w:firstRow="1" w:lastRow="0" w:firstColumn="1" w:lastColumn="0" w:noHBand="0" w:noVBand="1"/>
      </w:tblPr>
      <w:tblGrid>
        <w:gridCol w:w="5395"/>
        <w:gridCol w:w="5395"/>
      </w:tblGrid>
      <w:tr w:rsidR="0079230B" w:rsidTr="005809E7" w14:paraId="6A9CB774" w14:textId="77777777">
        <w:trPr>
          <w:trHeight w:val="50"/>
        </w:trPr>
        <w:tc>
          <w:tcPr>
            <w:tcW w:w="5395" w:type="dxa"/>
          </w:tcPr>
          <w:p w:rsidRPr="0079230B" w:rsidR="0079230B" w:rsidP="005809E7" w:rsidRDefault="0079230B" w14:paraId="12216767" w14:textId="77777777">
            <w:pPr>
              <w:jc w:val="left"/>
              <w:rPr>
                <w:b/>
                <w:bCs/>
              </w:rPr>
            </w:pPr>
            <w:r w:rsidRPr="0079230B">
              <w:rPr>
                <w:b/>
                <w:bCs/>
              </w:rPr>
              <w:t>Week 1</w:t>
            </w:r>
          </w:p>
          <w:p w:rsidR="0079230B" w:rsidP="003D41EA" w:rsidRDefault="0079230B" w14:paraId="26888701" w14:textId="77777777">
            <w:pPr>
              <w:pStyle w:val="ListParagraph"/>
              <w:numPr>
                <w:ilvl w:val="0"/>
                <w:numId w:val="9"/>
              </w:numPr>
              <w:jc w:val="left"/>
            </w:pPr>
            <w:r>
              <w:t>Introduction to Pediatrics</w:t>
            </w:r>
          </w:p>
          <w:p w:rsidR="0079230B" w:rsidP="003D41EA" w:rsidRDefault="0079230B" w14:paraId="5EAFE7C2" w14:textId="77777777">
            <w:pPr>
              <w:pStyle w:val="ListParagraph"/>
              <w:numPr>
                <w:ilvl w:val="1"/>
                <w:numId w:val="9"/>
              </w:numPr>
              <w:jc w:val="left"/>
            </w:pPr>
            <w:r>
              <w:t>Family-Centered Care</w:t>
            </w:r>
          </w:p>
          <w:p w:rsidR="0079230B" w:rsidP="003D41EA" w:rsidRDefault="0079230B" w14:paraId="1D5AF8BC" w14:textId="77777777">
            <w:pPr>
              <w:pStyle w:val="ListParagraph"/>
              <w:numPr>
                <w:ilvl w:val="1"/>
                <w:numId w:val="9"/>
              </w:numPr>
              <w:jc w:val="left"/>
            </w:pPr>
            <w:r>
              <w:t>Family Theories</w:t>
            </w:r>
          </w:p>
          <w:p w:rsidR="0079230B" w:rsidP="003D41EA" w:rsidRDefault="0079230B" w14:paraId="4605166B" w14:textId="77777777">
            <w:pPr>
              <w:pStyle w:val="ListParagraph"/>
              <w:numPr>
                <w:ilvl w:val="2"/>
                <w:numId w:val="9"/>
              </w:numPr>
              <w:jc w:val="left"/>
            </w:pPr>
            <w:r>
              <w:t>Family Systems</w:t>
            </w:r>
          </w:p>
          <w:p w:rsidR="0079230B" w:rsidP="003D41EA" w:rsidRDefault="0079230B" w14:paraId="4C39E3B5" w14:textId="77777777">
            <w:pPr>
              <w:pStyle w:val="ListParagraph"/>
              <w:numPr>
                <w:ilvl w:val="2"/>
                <w:numId w:val="9"/>
              </w:numPr>
              <w:jc w:val="left"/>
            </w:pPr>
            <w:r>
              <w:t>Family Stress</w:t>
            </w:r>
          </w:p>
          <w:p w:rsidR="0079230B" w:rsidP="003D41EA" w:rsidRDefault="0079230B" w14:paraId="63E1729D" w14:textId="77777777">
            <w:pPr>
              <w:pStyle w:val="ListParagraph"/>
              <w:numPr>
                <w:ilvl w:val="2"/>
                <w:numId w:val="9"/>
              </w:numPr>
              <w:jc w:val="left"/>
            </w:pPr>
            <w:r>
              <w:t>Developmental</w:t>
            </w:r>
          </w:p>
          <w:p w:rsidR="0079230B" w:rsidP="003D41EA" w:rsidRDefault="0079230B" w14:paraId="5AF6E566" w14:textId="77777777">
            <w:pPr>
              <w:pStyle w:val="ListParagraph"/>
              <w:numPr>
                <w:ilvl w:val="0"/>
                <w:numId w:val="9"/>
              </w:numPr>
              <w:jc w:val="left"/>
            </w:pPr>
            <w:r>
              <w:t>Pediatric Assessment</w:t>
            </w:r>
          </w:p>
          <w:p w:rsidR="0079230B" w:rsidP="003D41EA" w:rsidRDefault="0079230B" w14:paraId="4CCB5744" w14:textId="77777777">
            <w:pPr>
              <w:pStyle w:val="ListParagraph"/>
              <w:numPr>
                <w:ilvl w:val="1"/>
                <w:numId w:val="9"/>
              </w:numPr>
              <w:jc w:val="left"/>
            </w:pPr>
            <w:r>
              <w:t>Family Assessment</w:t>
            </w:r>
          </w:p>
          <w:p w:rsidR="0079230B" w:rsidP="003D41EA" w:rsidRDefault="0079230B" w14:paraId="2FDFA40B" w14:textId="77777777">
            <w:pPr>
              <w:pStyle w:val="ListParagraph"/>
              <w:numPr>
                <w:ilvl w:val="1"/>
                <w:numId w:val="9"/>
              </w:numPr>
              <w:jc w:val="left"/>
            </w:pPr>
            <w:r>
              <w:t>Physical Assessment</w:t>
            </w:r>
          </w:p>
          <w:p w:rsidR="0079230B" w:rsidP="003D41EA" w:rsidRDefault="0079230B" w14:paraId="31A519C1" w14:textId="77777777">
            <w:pPr>
              <w:pStyle w:val="ListParagraph"/>
              <w:numPr>
                <w:ilvl w:val="1"/>
                <w:numId w:val="9"/>
              </w:numPr>
              <w:jc w:val="left"/>
            </w:pPr>
            <w:r>
              <w:t>Pain Management</w:t>
            </w:r>
          </w:p>
          <w:p w:rsidR="0079230B" w:rsidP="003D41EA" w:rsidRDefault="0079230B" w14:paraId="0CF0FB4E" w14:textId="3456D603">
            <w:pPr>
              <w:pStyle w:val="ListParagraph"/>
              <w:numPr>
                <w:ilvl w:val="0"/>
                <w:numId w:val="9"/>
              </w:numPr>
              <w:jc w:val="left"/>
            </w:pPr>
            <w:r>
              <w:t>Pediatric Pharmacology</w:t>
            </w:r>
          </w:p>
        </w:tc>
        <w:tc>
          <w:tcPr>
            <w:tcW w:w="5395" w:type="dxa"/>
          </w:tcPr>
          <w:p w:rsidRPr="0079230B" w:rsidR="0079230B" w:rsidP="005809E7" w:rsidRDefault="0079230B" w14:paraId="66048134" w14:textId="77777777">
            <w:pPr>
              <w:jc w:val="left"/>
              <w:rPr>
                <w:b/>
                <w:bCs/>
              </w:rPr>
            </w:pPr>
            <w:r w:rsidRPr="0079230B">
              <w:rPr>
                <w:b/>
                <w:bCs/>
              </w:rPr>
              <w:t>Week 9</w:t>
            </w:r>
          </w:p>
          <w:p w:rsidR="0079230B" w:rsidP="003D41EA" w:rsidRDefault="0079230B" w14:paraId="55DD9C54" w14:textId="77777777">
            <w:pPr>
              <w:pStyle w:val="ListParagraph"/>
              <w:numPr>
                <w:ilvl w:val="0"/>
                <w:numId w:val="16"/>
              </w:numPr>
              <w:jc w:val="left"/>
            </w:pPr>
            <w:r>
              <w:t>Genitourinary</w:t>
            </w:r>
          </w:p>
          <w:p w:rsidRPr="00064B9C" w:rsidR="0079230B" w:rsidP="0080062B" w:rsidRDefault="0079230B" w14:paraId="31C326B2" w14:textId="77777777">
            <w:pPr>
              <w:pStyle w:val="ListParagraph"/>
              <w:numPr>
                <w:ilvl w:val="1"/>
                <w:numId w:val="16"/>
              </w:numPr>
              <w:ind w:left="1080"/>
              <w:jc w:val="left"/>
            </w:pPr>
            <w:r w:rsidRPr="00064B9C">
              <w:t>Urinary Tract Infection/Pyelonephritis </w:t>
            </w:r>
          </w:p>
          <w:p w:rsidRPr="00064B9C" w:rsidR="0079230B" w:rsidP="0080062B" w:rsidRDefault="0079230B" w14:paraId="26B04EE3" w14:textId="77777777">
            <w:pPr>
              <w:pStyle w:val="ListParagraph"/>
              <w:numPr>
                <w:ilvl w:val="1"/>
                <w:numId w:val="16"/>
              </w:numPr>
              <w:ind w:left="1080"/>
              <w:jc w:val="left"/>
            </w:pPr>
            <w:r w:rsidRPr="00064B9C">
              <w:t>Vesicoureteral Reflux </w:t>
            </w:r>
          </w:p>
          <w:p w:rsidRPr="00064B9C" w:rsidR="0079230B" w:rsidP="0080062B" w:rsidRDefault="0079230B" w14:paraId="54CF143C" w14:textId="77777777">
            <w:pPr>
              <w:pStyle w:val="ListParagraph"/>
              <w:numPr>
                <w:ilvl w:val="1"/>
                <w:numId w:val="16"/>
              </w:numPr>
              <w:ind w:left="1080"/>
              <w:jc w:val="left"/>
            </w:pPr>
            <w:r w:rsidRPr="00064B9C">
              <w:t>Enuresis </w:t>
            </w:r>
          </w:p>
          <w:p w:rsidRPr="00064B9C" w:rsidR="0079230B" w:rsidP="0080062B" w:rsidRDefault="0079230B" w14:paraId="27481D5C" w14:textId="77777777">
            <w:pPr>
              <w:pStyle w:val="ListParagraph"/>
              <w:numPr>
                <w:ilvl w:val="1"/>
                <w:numId w:val="16"/>
              </w:numPr>
              <w:ind w:left="1080"/>
              <w:jc w:val="left"/>
            </w:pPr>
            <w:r w:rsidRPr="00064B9C">
              <w:t>Structural </w:t>
            </w:r>
          </w:p>
          <w:p w:rsidRPr="00064B9C" w:rsidR="0079230B" w:rsidP="0080062B" w:rsidRDefault="0079230B" w14:paraId="149B2AEA" w14:textId="77777777">
            <w:pPr>
              <w:pStyle w:val="ListParagraph"/>
              <w:numPr>
                <w:ilvl w:val="2"/>
                <w:numId w:val="16"/>
              </w:numPr>
              <w:ind w:left="1627" w:hanging="187"/>
              <w:jc w:val="left"/>
            </w:pPr>
            <w:r w:rsidRPr="00064B9C">
              <w:t>Chordee </w:t>
            </w:r>
          </w:p>
          <w:p w:rsidRPr="00064B9C" w:rsidR="0079230B" w:rsidP="0080062B" w:rsidRDefault="0079230B" w14:paraId="27615273" w14:textId="32469753">
            <w:pPr>
              <w:pStyle w:val="ListParagraph"/>
              <w:numPr>
                <w:ilvl w:val="2"/>
                <w:numId w:val="16"/>
              </w:numPr>
              <w:ind w:left="1627" w:hanging="187"/>
              <w:jc w:val="left"/>
            </w:pPr>
            <w:r w:rsidRPr="00064B9C">
              <w:t>Hypospadias</w:t>
            </w:r>
            <w:r w:rsidR="005809E7">
              <w:t xml:space="preserve">, </w:t>
            </w:r>
            <w:r w:rsidRPr="00064B9C">
              <w:t>Epispadias </w:t>
            </w:r>
          </w:p>
          <w:p w:rsidRPr="00064B9C" w:rsidR="0079230B" w:rsidP="0080062B" w:rsidRDefault="0079230B" w14:paraId="5BA4CD42" w14:textId="77777777">
            <w:pPr>
              <w:pStyle w:val="ListParagraph"/>
              <w:numPr>
                <w:ilvl w:val="2"/>
                <w:numId w:val="16"/>
              </w:numPr>
              <w:ind w:left="1627" w:hanging="187"/>
              <w:jc w:val="left"/>
            </w:pPr>
            <w:r w:rsidRPr="00064B9C">
              <w:t>Cryptorchidism </w:t>
            </w:r>
          </w:p>
          <w:p w:rsidR="0079230B" w:rsidP="0080062B" w:rsidRDefault="0079230B" w14:paraId="66DE6EB7" w14:textId="225760D5">
            <w:pPr>
              <w:pStyle w:val="ListParagraph"/>
              <w:numPr>
                <w:ilvl w:val="2"/>
                <w:numId w:val="16"/>
              </w:numPr>
              <w:ind w:left="1627" w:hanging="187"/>
              <w:jc w:val="left"/>
            </w:pPr>
            <w:r w:rsidRPr="00064B9C">
              <w:t>Hydrocele</w:t>
            </w:r>
            <w:r w:rsidR="005809E7">
              <w:t xml:space="preserve">, </w:t>
            </w:r>
            <w:r w:rsidRPr="00064B9C">
              <w:t>Varicocele </w:t>
            </w:r>
          </w:p>
          <w:p w:rsidRPr="00064B9C" w:rsidR="0079230B" w:rsidP="0080062B" w:rsidRDefault="0079230B" w14:paraId="454601C8" w14:textId="77777777">
            <w:pPr>
              <w:pStyle w:val="ListParagraph"/>
              <w:numPr>
                <w:ilvl w:val="2"/>
                <w:numId w:val="16"/>
              </w:numPr>
              <w:ind w:left="1627" w:hanging="187"/>
              <w:jc w:val="left"/>
            </w:pPr>
            <w:r w:rsidRPr="00064B9C">
              <w:t>Testicular Torsion </w:t>
            </w:r>
          </w:p>
          <w:p w:rsidR="0079230B" w:rsidP="0080062B" w:rsidRDefault="0079230B" w14:paraId="29BF2DEC" w14:textId="77777777">
            <w:pPr>
              <w:pStyle w:val="ListParagraph"/>
              <w:numPr>
                <w:ilvl w:val="2"/>
                <w:numId w:val="16"/>
              </w:numPr>
              <w:ind w:left="1627" w:hanging="187"/>
              <w:jc w:val="left"/>
            </w:pPr>
            <w:r w:rsidRPr="00064B9C">
              <w:t>Ambiguous Genitalia </w:t>
            </w:r>
          </w:p>
          <w:p w:rsidR="0079230B" w:rsidP="003D41EA" w:rsidRDefault="0079230B" w14:paraId="26518F87" w14:textId="77777777">
            <w:pPr>
              <w:pStyle w:val="ListParagraph"/>
              <w:numPr>
                <w:ilvl w:val="0"/>
                <w:numId w:val="16"/>
              </w:numPr>
              <w:jc w:val="left"/>
            </w:pPr>
            <w:r>
              <w:t>Nephrology</w:t>
            </w:r>
          </w:p>
          <w:p w:rsidRPr="00064B9C" w:rsidR="0079230B" w:rsidP="0080062B" w:rsidRDefault="0079230B" w14:paraId="21FBEAE3" w14:textId="77777777">
            <w:pPr>
              <w:pStyle w:val="ListParagraph"/>
              <w:numPr>
                <w:ilvl w:val="1"/>
                <w:numId w:val="16"/>
              </w:numPr>
              <w:ind w:left="1080"/>
              <w:jc w:val="left"/>
            </w:pPr>
            <w:r w:rsidRPr="00064B9C">
              <w:t>Acute Glomerulonephritis </w:t>
            </w:r>
          </w:p>
          <w:p w:rsidR="0079230B" w:rsidP="0080062B" w:rsidRDefault="0079230B" w14:paraId="586ECCD2" w14:textId="77777777">
            <w:pPr>
              <w:pStyle w:val="ListParagraph"/>
              <w:numPr>
                <w:ilvl w:val="1"/>
                <w:numId w:val="16"/>
              </w:numPr>
              <w:ind w:left="1080"/>
              <w:jc w:val="left"/>
            </w:pPr>
            <w:r w:rsidRPr="00064B9C">
              <w:t>Nephrotic Syndrome </w:t>
            </w:r>
          </w:p>
          <w:p w:rsidR="0079230B" w:rsidP="0080062B" w:rsidRDefault="0079230B" w14:paraId="13E59BF5" w14:textId="077BC728">
            <w:pPr>
              <w:pStyle w:val="ListParagraph"/>
              <w:numPr>
                <w:ilvl w:val="1"/>
                <w:numId w:val="16"/>
              </w:numPr>
              <w:ind w:left="1080"/>
              <w:jc w:val="left"/>
            </w:pPr>
            <w:r w:rsidRPr="00064B9C">
              <w:t>Hemolytic Uremic Syndrome </w:t>
            </w:r>
          </w:p>
        </w:tc>
      </w:tr>
      <w:tr w:rsidR="0079230B" w:rsidTr="005809E7" w14:paraId="254DE3D5" w14:textId="77777777">
        <w:trPr>
          <w:trHeight w:val="2390"/>
        </w:trPr>
        <w:tc>
          <w:tcPr>
            <w:tcW w:w="5395" w:type="dxa"/>
          </w:tcPr>
          <w:p w:rsidRPr="0079230B" w:rsidR="00954293" w:rsidP="005809E7" w:rsidRDefault="00954293" w14:paraId="025D0756" w14:textId="77777777">
            <w:pPr>
              <w:jc w:val="left"/>
              <w:rPr>
                <w:b/>
                <w:bCs/>
              </w:rPr>
            </w:pPr>
            <w:r w:rsidRPr="0079230B">
              <w:rPr>
                <w:b/>
                <w:bCs/>
              </w:rPr>
              <w:t>Week 2</w:t>
            </w:r>
          </w:p>
          <w:p w:rsidR="00954293" w:rsidP="003D41EA" w:rsidRDefault="00954293" w14:paraId="45EF2457" w14:textId="77777777">
            <w:pPr>
              <w:pStyle w:val="ListParagraph"/>
              <w:numPr>
                <w:ilvl w:val="0"/>
                <w:numId w:val="10"/>
              </w:numPr>
              <w:jc w:val="left"/>
            </w:pPr>
            <w:r>
              <w:t>School-Age</w:t>
            </w:r>
          </w:p>
          <w:p w:rsidR="00954293" w:rsidP="0080062B" w:rsidRDefault="00954293" w14:paraId="0251FCFF" w14:textId="77777777">
            <w:pPr>
              <w:pStyle w:val="ListParagraph"/>
              <w:numPr>
                <w:ilvl w:val="1"/>
                <w:numId w:val="10"/>
              </w:numPr>
              <w:ind w:left="1080"/>
              <w:jc w:val="left"/>
            </w:pPr>
            <w:r>
              <w:t>Developmental Milestones</w:t>
            </w:r>
          </w:p>
          <w:p w:rsidR="00954293" w:rsidP="0080062B" w:rsidRDefault="00954293" w14:paraId="1E636F85" w14:textId="77777777">
            <w:pPr>
              <w:pStyle w:val="ListParagraph"/>
              <w:numPr>
                <w:ilvl w:val="1"/>
                <w:numId w:val="10"/>
              </w:numPr>
              <w:ind w:left="1080"/>
              <w:jc w:val="left"/>
            </w:pPr>
            <w:r>
              <w:t>Theorists</w:t>
            </w:r>
          </w:p>
          <w:p w:rsidR="00954293" w:rsidP="0080062B" w:rsidRDefault="00954293" w14:paraId="67BA1397" w14:textId="77777777">
            <w:pPr>
              <w:pStyle w:val="ListParagraph"/>
              <w:numPr>
                <w:ilvl w:val="1"/>
                <w:numId w:val="10"/>
              </w:numPr>
              <w:ind w:left="1080"/>
              <w:jc w:val="left"/>
            </w:pPr>
            <w:r>
              <w:t>Health Promotion</w:t>
            </w:r>
          </w:p>
          <w:p w:rsidR="00954293" w:rsidP="003D41EA" w:rsidRDefault="00954293" w14:paraId="688E6344" w14:textId="77777777">
            <w:pPr>
              <w:pStyle w:val="ListParagraph"/>
              <w:numPr>
                <w:ilvl w:val="0"/>
                <w:numId w:val="10"/>
              </w:numPr>
              <w:jc w:val="left"/>
            </w:pPr>
            <w:r>
              <w:t>Psychosocial</w:t>
            </w:r>
          </w:p>
          <w:p w:rsidR="00954293" w:rsidP="0080062B" w:rsidRDefault="00954293" w14:paraId="3983189F" w14:textId="77777777">
            <w:pPr>
              <w:pStyle w:val="ListParagraph"/>
              <w:numPr>
                <w:ilvl w:val="1"/>
                <w:numId w:val="10"/>
              </w:numPr>
              <w:ind w:left="1080"/>
              <w:jc w:val="left"/>
            </w:pPr>
            <w:r>
              <w:t>Down Syndrome</w:t>
            </w:r>
          </w:p>
          <w:p w:rsidR="00954293" w:rsidP="0080062B" w:rsidRDefault="00954293" w14:paraId="75545B55" w14:textId="77777777">
            <w:pPr>
              <w:pStyle w:val="ListParagraph"/>
              <w:numPr>
                <w:ilvl w:val="1"/>
                <w:numId w:val="10"/>
              </w:numPr>
              <w:ind w:left="1080"/>
              <w:jc w:val="left"/>
            </w:pPr>
            <w:r>
              <w:t>ADHD</w:t>
            </w:r>
          </w:p>
          <w:p w:rsidR="00954293" w:rsidP="0080062B" w:rsidRDefault="00954293" w14:paraId="4040C856" w14:textId="77777777">
            <w:pPr>
              <w:pStyle w:val="ListParagraph"/>
              <w:numPr>
                <w:ilvl w:val="1"/>
                <w:numId w:val="10"/>
              </w:numPr>
              <w:ind w:left="1080"/>
              <w:jc w:val="left"/>
            </w:pPr>
            <w:r>
              <w:t>Autism</w:t>
            </w:r>
          </w:p>
          <w:p w:rsidR="00954293" w:rsidP="0080062B" w:rsidRDefault="00954293" w14:paraId="105259D8" w14:textId="77777777">
            <w:pPr>
              <w:pStyle w:val="ListParagraph"/>
              <w:numPr>
                <w:ilvl w:val="1"/>
                <w:numId w:val="10"/>
              </w:numPr>
              <w:ind w:left="1080"/>
              <w:jc w:val="left"/>
            </w:pPr>
            <w:r>
              <w:t>Child Maltreatment</w:t>
            </w:r>
          </w:p>
          <w:p w:rsidR="00B14A19" w:rsidP="0080062B" w:rsidRDefault="00954293" w14:paraId="24B8906C" w14:textId="77777777">
            <w:pPr>
              <w:pStyle w:val="ListParagraph"/>
              <w:numPr>
                <w:ilvl w:val="1"/>
                <w:numId w:val="10"/>
              </w:numPr>
              <w:ind w:left="1080"/>
              <w:jc w:val="left"/>
            </w:pPr>
            <w:r>
              <w:t>Brief Resolved Unexplained Event</w:t>
            </w:r>
          </w:p>
          <w:p w:rsidRPr="00B14A19" w:rsidR="0079230B" w:rsidP="0080062B" w:rsidRDefault="00954293" w14:paraId="1C823870" w14:textId="10944F72">
            <w:pPr>
              <w:pStyle w:val="ListParagraph"/>
              <w:numPr>
                <w:ilvl w:val="1"/>
                <w:numId w:val="10"/>
              </w:numPr>
              <w:ind w:left="1080"/>
              <w:jc w:val="left"/>
            </w:pPr>
            <w:r>
              <w:t>Sudden Unexpected Infant Death Syndrome</w:t>
            </w:r>
          </w:p>
        </w:tc>
        <w:tc>
          <w:tcPr>
            <w:tcW w:w="5395" w:type="dxa"/>
          </w:tcPr>
          <w:p w:rsidRPr="0079230B" w:rsidR="0079230B" w:rsidP="005809E7" w:rsidRDefault="0079230B" w14:paraId="3293F8F6" w14:textId="77777777">
            <w:pPr>
              <w:jc w:val="left"/>
              <w:rPr>
                <w:b/>
                <w:bCs/>
              </w:rPr>
            </w:pPr>
            <w:r w:rsidRPr="0079230B">
              <w:rPr>
                <w:b/>
                <w:bCs/>
              </w:rPr>
              <w:t>Week 10</w:t>
            </w:r>
          </w:p>
          <w:p w:rsidR="0079230B" w:rsidP="003D41EA" w:rsidRDefault="0079230B" w14:paraId="71C2CE61" w14:textId="77777777">
            <w:pPr>
              <w:pStyle w:val="ListParagraph"/>
              <w:numPr>
                <w:ilvl w:val="0"/>
                <w:numId w:val="17"/>
              </w:numPr>
              <w:jc w:val="left"/>
            </w:pPr>
            <w:r>
              <w:t>Endocrinology</w:t>
            </w:r>
          </w:p>
          <w:p w:rsidR="0079230B" w:rsidP="0080062B" w:rsidRDefault="0079230B" w14:paraId="59745759" w14:textId="77777777">
            <w:pPr>
              <w:pStyle w:val="ListParagraph"/>
              <w:numPr>
                <w:ilvl w:val="1"/>
                <w:numId w:val="17"/>
              </w:numPr>
              <w:ind w:left="1080"/>
              <w:jc w:val="left"/>
            </w:pPr>
            <w:r>
              <w:t>Diabetes Mellitus</w:t>
            </w:r>
          </w:p>
          <w:p w:rsidR="0079230B" w:rsidP="0080062B" w:rsidRDefault="0079230B" w14:paraId="5F47D1C3" w14:textId="77777777">
            <w:pPr>
              <w:pStyle w:val="ListParagraph"/>
              <w:numPr>
                <w:ilvl w:val="1"/>
                <w:numId w:val="17"/>
              </w:numPr>
              <w:ind w:left="1080"/>
              <w:jc w:val="left"/>
            </w:pPr>
            <w:r>
              <w:t>Growth Hormone Deficiency</w:t>
            </w:r>
          </w:p>
          <w:p w:rsidR="0079230B" w:rsidP="003D41EA" w:rsidRDefault="0079230B" w14:paraId="61471D46" w14:textId="77777777">
            <w:pPr>
              <w:pStyle w:val="ListParagraph"/>
              <w:numPr>
                <w:ilvl w:val="0"/>
                <w:numId w:val="17"/>
              </w:numPr>
              <w:jc w:val="left"/>
            </w:pPr>
            <w:r>
              <w:t>Pediatric Injury</w:t>
            </w:r>
          </w:p>
          <w:p w:rsidR="0079230B" w:rsidP="0080062B" w:rsidRDefault="0079230B" w14:paraId="003AF4CE" w14:textId="77777777">
            <w:pPr>
              <w:pStyle w:val="ListParagraph"/>
              <w:numPr>
                <w:ilvl w:val="1"/>
                <w:numId w:val="17"/>
              </w:numPr>
              <w:ind w:left="1080"/>
              <w:jc w:val="left"/>
            </w:pPr>
            <w:r>
              <w:t>Burns</w:t>
            </w:r>
          </w:p>
          <w:p w:rsidR="0079230B" w:rsidP="0080062B" w:rsidRDefault="0079230B" w14:paraId="14FBEA51" w14:textId="77777777">
            <w:pPr>
              <w:pStyle w:val="ListParagraph"/>
              <w:numPr>
                <w:ilvl w:val="1"/>
                <w:numId w:val="17"/>
              </w:numPr>
              <w:ind w:left="1080"/>
              <w:jc w:val="left"/>
            </w:pPr>
            <w:r>
              <w:t>Drowning</w:t>
            </w:r>
          </w:p>
          <w:p w:rsidRPr="0079230B" w:rsidR="0079230B" w:rsidP="0080062B" w:rsidRDefault="0079230B" w14:paraId="4ABBE506" w14:textId="4292CE2A">
            <w:pPr>
              <w:pStyle w:val="ListParagraph"/>
              <w:numPr>
                <w:ilvl w:val="1"/>
                <w:numId w:val="17"/>
              </w:numPr>
              <w:ind w:left="1080"/>
              <w:jc w:val="left"/>
            </w:pPr>
            <w:r>
              <w:t>Poisoning</w:t>
            </w:r>
          </w:p>
        </w:tc>
      </w:tr>
      <w:tr w:rsidR="00FA1E6B" w:rsidTr="005809E7" w14:paraId="27797D88" w14:textId="77777777">
        <w:tc>
          <w:tcPr>
            <w:tcW w:w="5395" w:type="dxa"/>
          </w:tcPr>
          <w:p w:rsidRPr="0079230B" w:rsidR="00FA1E6B" w:rsidP="005809E7" w:rsidRDefault="00FA1E6B" w14:paraId="448BCD38" w14:textId="77777777">
            <w:pPr>
              <w:jc w:val="left"/>
              <w:rPr>
                <w:b/>
                <w:bCs/>
              </w:rPr>
            </w:pPr>
            <w:r w:rsidRPr="0079230B">
              <w:rPr>
                <w:b/>
                <w:bCs/>
              </w:rPr>
              <w:t>Week 3</w:t>
            </w:r>
          </w:p>
          <w:p w:rsidR="00FA1E6B" w:rsidP="003D41EA" w:rsidRDefault="00FA1E6B" w14:paraId="424CA8F2" w14:textId="77777777">
            <w:pPr>
              <w:pStyle w:val="ListParagraph"/>
              <w:numPr>
                <w:ilvl w:val="0"/>
                <w:numId w:val="11"/>
              </w:numPr>
              <w:jc w:val="left"/>
            </w:pPr>
            <w:r>
              <w:t>Respiratory</w:t>
            </w:r>
          </w:p>
          <w:p w:rsidRPr="000A4A19" w:rsidR="00FA1E6B" w:rsidP="0080062B" w:rsidRDefault="00FA1E6B" w14:paraId="11FA3052" w14:textId="77777777">
            <w:pPr>
              <w:pStyle w:val="ListParagraph"/>
              <w:numPr>
                <w:ilvl w:val="1"/>
                <w:numId w:val="11"/>
              </w:numPr>
              <w:ind w:left="1080"/>
              <w:jc w:val="left"/>
            </w:pPr>
            <w:r w:rsidRPr="000A4A19">
              <w:t>Acute Respiratory Infections </w:t>
            </w:r>
          </w:p>
          <w:p w:rsidRPr="000A4A19" w:rsidR="00FA1E6B" w:rsidP="0080062B" w:rsidRDefault="00FA1E6B" w14:paraId="461C7C8D" w14:textId="467A6083">
            <w:pPr>
              <w:pStyle w:val="ListParagraph"/>
              <w:numPr>
                <w:ilvl w:val="2"/>
                <w:numId w:val="11"/>
              </w:numPr>
              <w:ind w:left="1627" w:hanging="187"/>
              <w:jc w:val="left"/>
            </w:pPr>
            <w:r w:rsidRPr="000A4A19">
              <w:t>Nasopharyngitis, Strep Pharyngitis, Tonsillitis/Tonsillectomy, Otitis Media, Croup (Acute LTB), Epiglottitis, Respiratory Syncytial Virus/Bronchiolitis, Pneumonia, Foreign Body in Lung </w:t>
            </w:r>
          </w:p>
          <w:p w:rsidRPr="000A4A19" w:rsidR="00FA1E6B" w:rsidP="0080062B" w:rsidRDefault="00FA1E6B" w14:paraId="4DE300FE" w14:textId="77777777">
            <w:pPr>
              <w:pStyle w:val="ListParagraph"/>
              <w:numPr>
                <w:ilvl w:val="1"/>
                <w:numId w:val="11"/>
              </w:numPr>
              <w:ind w:left="1080"/>
              <w:jc w:val="left"/>
            </w:pPr>
            <w:r w:rsidRPr="000A4A19">
              <w:t>Asthma </w:t>
            </w:r>
          </w:p>
          <w:p w:rsidR="00FA1E6B" w:rsidP="0080062B" w:rsidRDefault="00FA1E6B" w14:paraId="1936D8DA" w14:textId="1BB6E7FB">
            <w:pPr>
              <w:pStyle w:val="ListParagraph"/>
              <w:numPr>
                <w:ilvl w:val="1"/>
                <w:numId w:val="11"/>
              </w:numPr>
              <w:ind w:left="1080"/>
              <w:jc w:val="left"/>
            </w:pPr>
            <w:r w:rsidRPr="000A4A19">
              <w:t>Cystic Fibrosis </w:t>
            </w:r>
          </w:p>
        </w:tc>
        <w:tc>
          <w:tcPr>
            <w:tcW w:w="5395" w:type="dxa"/>
          </w:tcPr>
          <w:p w:rsidR="0079230B" w:rsidP="005809E7" w:rsidRDefault="0079230B" w14:paraId="4BAF7E3D" w14:textId="77777777">
            <w:pPr>
              <w:jc w:val="left"/>
            </w:pPr>
            <w:r w:rsidRPr="0079230B">
              <w:rPr>
                <w:b/>
                <w:bCs/>
              </w:rPr>
              <w:t>Week 11</w:t>
            </w:r>
            <w:r>
              <w:t xml:space="preserve"> – Exam 3 (Weeks 7, 8, 9, &amp; 10)</w:t>
            </w:r>
          </w:p>
          <w:p w:rsidR="0079230B" w:rsidP="005D5EDD" w:rsidRDefault="0079230B" w14:paraId="268AD28A" w14:textId="77777777">
            <w:pPr>
              <w:pStyle w:val="ListParagraph"/>
              <w:numPr>
                <w:ilvl w:val="0"/>
                <w:numId w:val="18"/>
              </w:numPr>
              <w:jc w:val="left"/>
            </w:pPr>
            <w:r>
              <w:t>Dermatology</w:t>
            </w:r>
          </w:p>
          <w:p w:rsidRPr="006C450E" w:rsidR="0079230B" w:rsidP="005D5EDD" w:rsidRDefault="0079230B" w14:paraId="36BBAC95" w14:textId="77777777">
            <w:pPr>
              <w:pStyle w:val="ListParagraph"/>
              <w:numPr>
                <w:ilvl w:val="1"/>
                <w:numId w:val="18"/>
              </w:numPr>
              <w:jc w:val="left"/>
            </w:pPr>
            <w:r w:rsidRPr="006C450E">
              <w:t>Contact Dermatitis:  </w:t>
            </w:r>
          </w:p>
          <w:p w:rsidRPr="006C450E" w:rsidR="0079230B" w:rsidP="005D5EDD" w:rsidRDefault="0079230B" w14:paraId="58D8AFA9" w14:textId="77777777">
            <w:pPr>
              <w:pStyle w:val="ListParagraph"/>
              <w:numPr>
                <w:ilvl w:val="2"/>
                <w:numId w:val="18"/>
              </w:numPr>
              <w:jc w:val="left"/>
            </w:pPr>
            <w:r w:rsidRPr="006C450E">
              <w:t>Diaper Dermatitis </w:t>
            </w:r>
          </w:p>
          <w:p w:rsidRPr="006C450E" w:rsidR="0079230B" w:rsidP="005D5EDD" w:rsidRDefault="0079230B" w14:paraId="0BD7D6F1" w14:textId="77777777">
            <w:pPr>
              <w:pStyle w:val="ListParagraph"/>
              <w:numPr>
                <w:ilvl w:val="2"/>
                <w:numId w:val="18"/>
              </w:numPr>
              <w:jc w:val="left"/>
            </w:pPr>
            <w:r w:rsidRPr="006C450E">
              <w:t>Seborrheic Dermatitis </w:t>
            </w:r>
          </w:p>
          <w:p w:rsidRPr="006C450E" w:rsidR="0079230B" w:rsidP="005D5EDD" w:rsidRDefault="0079230B" w14:paraId="725D8848" w14:textId="77777777">
            <w:pPr>
              <w:pStyle w:val="ListParagraph"/>
              <w:numPr>
                <w:ilvl w:val="1"/>
                <w:numId w:val="18"/>
              </w:numPr>
              <w:jc w:val="left"/>
            </w:pPr>
            <w:r w:rsidRPr="006C450E">
              <w:t>Atopic Dermatitis </w:t>
            </w:r>
          </w:p>
          <w:p w:rsidRPr="006C450E" w:rsidR="0079230B" w:rsidP="005D5EDD" w:rsidRDefault="0079230B" w14:paraId="09421CDC" w14:textId="77777777">
            <w:pPr>
              <w:pStyle w:val="ListParagraph"/>
              <w:numPr>
                <w:ilvl w:val="1"/>
                <w:numId w:val="18"/>
              </w:numPr>
              <w:jc w:val="left"/>
            </w:pPr>
            <w:r w:rsidRPr="006C450E">
              <w:t>Acne </w:t>
            </w:r>
          </w:p>
          <w:p w:rsidRPr="006C450E" w:rsidR="0079230B" w:rsidP="005D5EDD" w:rsidRDefault="0079230B" w14:paraId="4859CA36" w14:textId="77777777">
            <w:pPr>
              <w:pStyle w:val="ListParagraph"/>
              <w:numPr>
                <w:ilvl w:val="1"/>
                <w:numId w:val="18"/>
              </w:numPr>
              <w:jc w:val="left"/>
            </w:pPr>
            <w:r w:rsidRPr="006C450E">
              <w:t>Bacterial Infections </w:t>
            </w:r>
          </w:p>
          <w:p w:rsidRPr="006C450E" w:rsidR="0079230B" w:rsidP="005D5EDD" w:rsidRDefault="0079230B" w14:paraId="37AF4C7D" w14:textId="77777777">
            <w:pPr>
              <w:pStyle w:val="ListParagraph"/>
              <w:numPr>
                <w:ilvl w:val="2"/>
                <w:numId w:val="18"/>
              </w:numPr>
              <w:jc w:val="left"/>
            </w:pPr>
            <w:r w:rsidRPr="006C450E">
              <w:t>Impetigo </w:t>
            </w:r>
          </w:p>
          <w:p w:rsidRPr="006C450E" w:rsidR="0079230B" w:rsidP="005D5EDD" w:rsidRDefault="0079230B" w14:paraId="5B162D34" w14:textId="77777777">
            <w:pPr>
              <w:pStyle w:val="ListParagraph"/>
              <w:numPr>
                <w:ilvl w:val="2"/>
                <w:numId w:val="18"/>
              </w:numPr>
              <w:jc w:val="left"/>
            </w:pPr>
            <w:r w:rsidRPr="006C450E">
              <w:t>Pyoderma (Staph, Strep) </w:t>
            </w:r>
          </w:p>
          <w:p w:rsidRPr="006C450E" w:rsidR="0079230B" w:rsidP="005D5EDD" w:rsidRDefault="0079230B" w14:paraId="7CD0FCE7" w14:textId="77777777">
            <w:pPr>
              <w:pStyle w:val="ListParagraph"/>
              <w:numPr>
                <w:ilvl w:val="1"/>
                <w:numId w:val="18"/>
              </w:numPr>
              <w:jc w:val="left"/>
            </w:pPr>
            <w:r w:rsidRPr="006C450E">
              <w:t>Viral Infections </w:t>
            </w:r>
          </w:p>
          <w:p w:rsidRPr="006C450E" w:rsidR="0079230B" w:rsidP="005D5EDD" w:rsidRDefault="0079230B" w14:paraId="78832206" w14:textId="77777777">
            <w:pPr>
              <w:pStyle w:val="ListParagraph"/>
              <w:numPr>
                <w:ilvl w:val="2"/>
                <w:numId w:val="18"/>
              </w:numPr>
              <w:jc w:val="left"/>
            </w:pPr>
            <w:r w:rsidRPr="006C450E">
              <w:t>Warts </w:t>
            </w:r>
          </w:p>
          <w:p w:rsidRPr="006C450E" w:rsidR="0079230B" w:rsidP="005D5EDD" w:rsidRDefault="0079230B" w14:paraId="59BD46F9" w14:textId="77777777">
            <w:pPr>
              <w:pStyle w:val="ListParagraph"/>
              <w:numPr>
                <w:ilvl w:val="2"/>
                <w:numId w:val="18"/>
              </w:numPr>
              <w:jc w:val="left"/>
            </w:pPr>
            <w:r w:rsidRPr="006C450E">
              <w:t>Herpes Simplex Virus 1 (HSV1)/Herpes Simplex Virus 2 (HSV2) </w:t>
            </w:r>
          </w:p>
          <w:p w:rsidRPr="006C450E" w:rsidR="0079230B" w:rsidP="005D5EDD" w:rsidRDefault="0079230B" w14:paraId="4D58B5F8" w14:textId="77777777">
            <w:pPr>
              <w:pStyle w:val="ListParagraph"/>
              <w:numPr>
                <w:ilvl w:val="2"/>
                <w:numId w:val="18"/>
              </w:numPr>
              <w:jc w:val="left"/>
            </w:pPr>
            <w:r w:rsidRPr="006C450E">
              <w:t>Molluscum Contagiosum </w:t>
            </w:r>
          </w:p>
          <w:p w:rsidRPr="006C450E" w:rsidR="0079230B" w:rsidP="005D5EDD" w:rsidRDefault="0079230B" w14:paraId="5F49BA11" w14:textId="77777777">
            <w:pPr>
              <w:pStyle w:val="ListParagraph"/>
              <w:numPr>
                <w:ilvl w:val="1"/>
                <w:numId w:val="18"/>
              </w:numPr>
              <w:jc w:val="left"/>
            </w:pPr>
            <w:r w:rsidRPr="006C450E">
              <w:t>Fungal Infections </w:t>
            </w:r>
          </w:p>
          <w:p w:rsidRPr="006C450E" w:rsidR="0079230B" w:rsidP="005D5EDD" w:rsidRDefault="0079230B" w14:paraId="2A740940" w14:textId="77777777">
            <w:pPr>
              <w:pStyle w:val="ListParagraph"/>
              <w:numPr>
                <w:ilvl w:val="2"/>
                <w:numId w:val="18"/>
              </w:numPr>
              <w:jc w:val="left"/>
            </w:pPr>
            <w:r w:rsidRPr="006C450E">
              <w:t>Ringworm </w:t>
            </w:r>
          </w:p>
          <w:p w:rsidRPr="006C450E" w:rsidR="0079230B" w:rsidP="005D5EDD" w:rsidRDefault="0079230B" w14:paraId="4093A561" w14:textId="77777777">
            <w:pPr>
              <w:pStyle w:val="ListParagraph"/>
              <w:numPr>
                <w:ilvl w:val="1"/>
                <w:numId w:val="18"/>
              </w:numPr>
              <w:jc w:val="left"/>
            </w:pPr>
            <w:r w:rsidRPr="006C450E">
              <w:t>Animal Contacts </w:t>
            </w:r>
          </w:p>
          <w:p w:rsidRPr="006C450E" w:rsidR="0079230B" w:rsidP="005D5EDD" w:rsidRDefault="0079230B" w14:paraId="7B3C5EDD" w14:textId="77777777">
            <w:pPr>
              <w:pStyle w:val="ListParagraph"/>
              <w:numPr>
                <w:ilvl w:val="2"/>
                <w:numId w:val="18"/>
              </w:numPr>
              <w:jc w:val="left"/>
            </w:pPr>
            <w:r w:rsidRPr="006C450E">
              <w:t>Scabies </w:t>
            </w:r>
          </w:p>
          <w:p w:rsidR="0079230B" w:rsidP="005D5EDD" w:rsidRDefault="0079230B" w14:paraId="6C8BD22D" w14:textId="77777777">
            <w:pPr>
              <w:pStyle w:val="ListParagraph"/>
              <w:numPr>
                <w:ilvl w:val="2"/>
                <w:numId w:val="18"/>
              </w:numPr>
              <w:jc w:val="left"/>
            </w:pPr>
            <w:r w:rsidRPr="006C450E">
              <w:t>Head Lice </w:t>
            </w:r>
          </w:p>
          <w:p w:rsidR="00FA1E6B" w:rsidP="005D5EDD" w:rsidRDefault="0079230B" w14:paraId="6FDF7D26" w14:textId="77777777">
            <w:pPr>
              <w:pStyle w:val="ListParagraph"/>
              <w:numPr>
                <w:ilvl w:val="2"/>
                <w:numId w:val="18"/>
              </w:numPr>
              <w:jc w:val="left"/>
            </w:pPr>
            <w:r>
              <w:t xml:space="preserve">Bed </w:t>
            </w:r>
            <w:r w:rsidRPr="006C450E">
              <w:t>Bugs </w:t>
            </w:r>
          </w:p>
          <w:p w:rsidR="005D5EDD" w:rsidP="005D5EDD" w:rsidRDefault="005D5EDD" w14:paraId="6BD11649" w14:textId="77777777">
            <w:pPr>
              <w:pStyle w:val="ListParagraph"/>
              <w:numPr>
                <w:ilvl w:val="0"/>
                <w:numId w:val="18"/>
              </w:numPr>
              <w:jc w:val="left"/>
            </w:pPr>
            <w:r>
              <w:t>Adolescence</w:t>
            </w:r>
          </w:p>
          <w:p w:rsidR="005D5EDD" w:rsidP="005D5EDD" w:rsidRDefault="005D5EDD" w14:paraId="4F50D58C" w14:textId="77777777">
            <w:pPr>
              <w:pStyle w:val="ListParagraph"/>
              <w:numPr>
                <w:ilvl w:val="1"/>
                <w:numId w:val="18"/>
              </w:numPr>
              <w:jc w:val="left"/>
            </w:pPr>
            <w:r>
              <w:t>Development</w:t>
            </w:r>
          </w:p>
          <w:p w:rsidR="005D5EDD" w:rsidP="005D5EDD" w:rsidRDefault="005D5EDD" w14:paraId="6B1D2C68" w14:textId="77777777">
            <w:pPr>
              <w:pStyle w:val="ListParagraph"/>
              <w:numPr>
                <w:ilvl w:val="1"/>
                <w:numId w:val="18"/>
              </w:numPr>
              <w:jc w:val="left"/>
            </w:pPr>
            <w:r>
              <w:t>Theorists</w:t>
            </w:r>
          </w:p>
          <w:p w:rsidR="005D5EDD" w:rsidP="005D5EDD" w:rsidRDefault="005D5EDD" w14:paraId="593D75BC" w14:textId="77777777">
            <w:pPr>
              <w:pStyle w:val="ListParagraph"/>
              <w:numPr>
                <w:ilvl w:val="1"/>
                <w:numId w:val="18"/>
              </w:numPr>
              <w:jc w:val="left"/>
            </w:pPr>
            <w:r>
              <w:t>Health Assessment &amp; Promotion</w:t>
            </w:r>
          </w:p>
          <w:p w:rsidR="005D5EDD" w:rsidP="005D5EDD" w:rsidRDefault="005D5EDD" w14:paraId="6829D266" w14:textId="7AB6E805">
            <w:pPr>
              <w:jc w:val="left"/>
            </w:pPr>
          </w:p>
        </w:tc>
      </w:tr>
      <w:tr w:rsidR="00FA1E6B" w:rsidTr="005809E7" w14:paraId="518BD129" w14:textId="77777777">
        <w:tc>
          <w:tcPr>
            <w:tcW w:w="5395" w:type="dxa"/>
          </w:tcPr>
          <w:p w:rsidR="00FA1E6B" w:rsidP="005809E7" w:rsidRDefault="00FA1E6B" w14:paraId="41CAB2AA" w14:textId="77777777">
            <w:pPr>
              <w:jc w:val="left"/>
            </w:pPr>
            <w:r w:rsidRPr="0079230B">
              <w:rPr>
                <w:b/>
                <w:bCs/>
              </w:rPr>
              <w:t>Week 4</w:t>
            </w:r>
            <w:r>
              <w:t xml:space="preserve"> – Exam 1 (Weeks 1, 2, &amp; 3)</w:t>
            </w:r>
          </w:p>
          <w:p w:rsidR="00FA1E6B" w:rsidP="003D41EA" w:rsidRDefault="00FA1E6B" w14:paraId="1834E94B" w14:textId="77777777">
            <w:pPr>
              <w:pStyle w:val="ListParagraph"/>
              <w:numPr>
                <w:ilvl w:val="0"/>
                <w:numId w:val="12"/>
              </w:numPr>
              <w:jc w:val="left"/>
            </w:pPr>
            <w:r>
              <w:t>Infancy</w:t>
            </w:r>
          </w:p>
          <w:p w:rsidR="00FA1E6B" w:rsidP="0080062B" w:rsidRDefault="00FA1E6B" w14:paraId="40E6AB4D" w14:textId="77777777">
            <w:pPr>
              <w:pStyle w:val="ListParagraph"/>
              <w:numPr>
                <w:ilvl w:val="1"/>
                <w:numId w:val="12"/>
              </w:numPr>
              <w:ind w:left="1080"/>
              <w:jc w:val="left"/>
            </w:pPr>
            <w:r>
              <w:t>Developmental Milestones</w:t>
            </w:r>
          </w:p>
          <w:p w:rsidR="00FA1E6B" w:rsidP="0080062B" w:rsidRDefault="00FA1E6B" w14:paraId="6C4686A1" w14:textId="77777777">
            <w:pPr>
              <w:pStyle w:val="ListParagraph"/>
              <w:numPr>
                <w:ilvl w:val="1"/>
                <w:numId w:val="12"/>
              </w:numPr>
              <w:ind w:left="1080"/>
              <w:jc w:val="left"/>
            </w:pPr>
            <w:r>
              <w:t>Theorists</w:t>
            </w:r>
          </w:p>
          <w:p w:rsidR="00FA1E6B" w:rsidP="0080062B" w:rsidRDefault="00FA1E6B" w14:paraId="68A7D0A3" w14:textId="77777777">
            <w:pPr>
              <w:pStyle w:val="ListParagraph"/>
              <w:numPr>
                <w:ilvl w:val="1"/>
                <w:numId w:val="12"/>
              </w:numPr>
              <w:ind w:left="1080"/>
              <w:jc w:val="left"/>
            </w:pPr>
            <w:r>
              <w:t>Health Promotion</w:t>
            </w:r>
          </w:p>
          <w:p w:rsidR="00FA1E6B" w:rsidP="003D41EA" w:rsidRDefault="00FA1E6B" w14:paraId="08FBEAB0" w14:textId="77777777">
            <w:pPr>
              <w:pStyle w:val="ListParagraph"/>
              <w:numPr>
                <w:ilvl w:val="0"/>
                <w:numId w:val="12"/>
              </w:numPr>
              <w:jc w:val="left"/>
            </w:pPr>
            <w:r>
              <w:t>Toddlers</w:t>
            </w:r>
          </w:p>
          <w:p w:rsidR="00FA1E6B" w:rsidP="0080062B" w:rsidRDefault="00FA1E6B" w14:paraId="436723E0" w14:textId="77777777">
            <w:pPr>
              <w:pStyle w:val="ListParagraph"/>
              <w:numPr>
                <w:ilvl w:val="1"/>
                <w:numId w:val="12"/>
              </w:numPr>
              <w:ind w:left="1080"/>
              <w:jc w:val="left"/>
            </w:pPr>
            <w:r>
              <w:t xml:space="preserve">Development </w:t>
            </w:r>
          </w:p>
          <w:p w:rsidR="00FA1E6B" w:rsidP="0080062B" w:rsidRDefault="00FA1E6B" w14:paraId="66D81C38" w14:textId="77777777">
            <w:pPr>
              <w:pStyle w:val="ListParagraph"/>
              <w:numPr>
                <w:ilvl w:val="1"/>
                <w:numId w:val="12"/>
              </w:numPr>
              <w:ind w:left="1080"/>
              <w:jc w:val="left"/>
            </w:pPr>
            <w:r>
              <w:t>Theorists</w:t>
            </w:r>
          </w:p>
          <w:p w:rsidR="00FA1E6B" w:rsidP="0080062B" w:rsidRDefault="00FA1E6B" w14:paraId="7AD18226" w14:textId="2CA04C3B">
            <w:pPr>
              <w:pStyle w:val="ListParagraph"/>
              <w:numPr>
                <w:ilvl w:val="1"/>
                <w:numId w:val="12"/>
              </w:numPr>
              <w:ind w:left="1080"/>
              <w:jc w:val="left"/>
            </w:pPr>
            <w:r>
              <w:t>Health Promotion</w:t>
            </w:r>
          </w:p>
        </w:tc>
        <w:tc>
          <w:tcPr>
            <w:tcW w:w="5395" w:type="dxa"/>
          </w:tcPr>
          <w:p w:rsidRPr="001D07F7" w:rsidR="0079230B" w:rsidP="001D07F7" w:rsidRDefault="0079230B" w14:paraId="624FB3DF" w14:textId="231D4971">
            <w:pPr>
              <w:jc w:val="left"/>
              <w:rPr>
                <w:b/>
                <w:bCs/>
              </w:rPr>
            </w:pPr>
            <w:r w:rsidRPr="0079230B">
              <w:rPr>
                <w:b/>
                <w:bCs/>
              </w:rPr>
              <w:t>Week 12</w:t>
            </w:r>
          </w:p>
          <w:p w:rsidR="0079230B" w:rsidP="00646AA1" w:rsidRDefault="0079230B" w14:paraId="26B44FE6" w14:textId="1D780B2C">
            <w:pPr>
              <w:pStyle w:val="ListParagraph"/>
              <w:numPr>
                <w:ilvl w:val="0"/>
                <w:numId w:val="18"/>
              </w:numPr>
              <w:jc w:val="left"/>
            </w:pPr>
            <w:r>
              <w:t>Musculoskeletal</w:t>
            </w:r>
          </w:p>
          <w:p w:rsidR="0079230B" w:rsidP="00646AA1" w:rsidRDefault="0079230B" w14:paraId="6E69F4E2" w14:textId="77777777">
            <w:pPr>
              <w:pStyle w:val="ListParagraph"/>
              <w:numPr>
                <w:ilvl w:val="1"/>
                <w:numId w:val="18"/>
              </w:numPr>
              <w:jc w:val="left"/>
            </w:pPr>
            <w:r>
              <w:t>Fractures</w:t>
            </w:r>
          </w:p>
          <w:p w:rsidR="0079230B" w:rsidP="00646AA1" w:rsidRDefault="0079230B" w14:paraId="71E46322" w14:textId="77777777">
            <w:pPr>
              <w:pStyle w:val="ListParagraph"/>
              <w:numPr>
                <w:ilvl w:val="1"/>
                <w:numId w:val="18"/>
              </w:numPr>
              <w:jc w:val="left"/>
            </w:pPr>
            <w:r>
              <w:t>Congenital</w:t>
            </w:r>
          </w:p>
          <w:p w:rsidR="0079230B" w:rsidP="00646AA1" w:rsidRDefault="0079230B" w14:paraId="61BBF1E1" w14:textId="77777777">
            <w:pPr>
              <w:pStyle w:val="ListParagraph"/>
              <w:numPr>
                <w:ilvl w:val="2"/>
                <w:numId w:val="18"/>
              </w:numPr>
              <w:jc w:val="left"/>
            </w:pPr>
            <w:r>
              <w:t>Clubfoot</w:t>
            </w:r>
          </w:p>
          <w:p w:rsidR="0079230B" w:rsidP="00646AA1" w:rsidRDefault="0079230B" w14:paraId="023B3F8D" w14:textId="77777777">
            <w:pPr>
              <w:pStyle w:val="ListParagraph"/>
              <w:numPr>
                <w:ilvl w:val="2"/>
                <w:numId w:val="18"/>
              </w:numPr>
              <w:jc w:val="left"/>
            </w:pPr>
            <w:r>
              <w:t>Developmental Dysplasia of the Hip</w:t>
            </w:r>
          </w:p>
          <w:p w:rsidR="0079230B" w:rsidP="00646AA1" w:rsidRDefault="0079230B" w14:paraId="3601AC89" w14:textId="77777777">
            <w:pPr>
              <w:pStyle w:val="ListParagraph"/>
              <w:numPr>
                <w:ilvl w:val="2"/>
                <w:numId w:val="18"/>
              </w:numPr>
              <w:jc w:val="left"/>
            </w:pPr>
            <w:r>
              <w:t>Scoliosis</w:t>
            </w:r>
          </w:p>
          <w:p w:rsidR="0079230B" w:rsidP="00646AA1" w:rsidRDefault="0079230B" w14:paraId="7944D2F8" w14:textId="77777777">
            <w:pPr>
              <w:pStyle w:val="ListParagraph"/>
              <w:numPr>
                <w:ilvl w:val="2"/>
                <w:numId w:val="18"/>
              </w:numPr>
              <w:jc w:val="left"/>
            </w:pPr>
            <w:r>
              <w:t>Muscular Dystrophy</w:t>
            </w:r>
          </w:p>
          <w:p w:rsidR="00646AA1" w:rsidP="00646AA1" w:rsidRDefault="00646AA1" w14:paraId="47F42328" w14:textId="77777777">
            <w:pPr>
              <w:pStyle w:val="ListParagraph"/>
              <w:numPr>
                <w:ilvl w:val="0"/>
                <w:numId w:val="18"/>
              </w:numPr>
              <w:jc w:val="left"/>
            </w:pPr>
            <w:r>
              <w:t>Neurology</w:t>
            </w:r>
          </w:p>
          <w:p w:rsidRPr="00F74909" w:rsidR="00646AA1" w:rsidP="00646AA1" w:rsidRDefault="00646AA1" w14:paraId="7BF589E6" w14:textId="77777777">
            <w:pPr>
              <w:pStyle w:val="ListParagraph"/>
              <w:numPr>
                <w:ilvl w:val="1"/>
                <w:numId w:val="18"/>
              </w:numPr>
              <w:jc w:val="left"/>
            </w:pPr>
            <w:r w:rsidRPr="00F74909">
              <w:t>Seizures </w:t>
            </w:r>
          </w:p>
          <w:p w:rsidRPr="00F74909" w:rsidR="00646AA1" w:rsidP="00646AA1" w:rsidRDefault="00646AA1" w14:paraId="15B82AA1" w14:textId="77777777">
            <w:pPr>
              <w:pStyle w:val="ListParagraph"/>
              <w:numPr>
                <w:ilvl w:val="1"/>
                <w:numId w:val="18"/>
              </w:numPr>
              <w:jc w:val="left"/>
            </w:pPr>
            <w:r w:rsidRPr="00F74909">
              <w:t>Meningitis </w:t>
            </w:r>
          </w:p>
          <w:p w:rsidRPr="00F74909" w:rsidR="00646AA1" w:rsidP="00646AA1" w:rsidRDefault="00646AA1" w14:paraId="55480F85" w14:textId="77777777">
            <w:pPr>
              <w:pStyle w:val="ListParagraph"/>
              <w:numPr>
                <w:ilvl w:val="2"/>
                <w:numId w:val="18"/>
              </w:numPr>
              <w:jc w:val="left"/>
            </w:pPr>
            <w:r w:rsidRPr="00F74909">
              <w:t>Viral </w:t>
            </w:r>
          </w:p>
          <w:p w:rsidRPr="00F74909" w:rsidR="00646AA1" w:rsidP="00646AA1" w:rsidRDefault="00646AA1" w14:paraId="48884186" w14:textId="77777777">
            <w:pPr>
              <w:pStyle w:val="ListParagraph"/>
              <w:numPr>
                <w:ilvl w:val="2"/>
                <w:numId w:val="18"/>
              </w:numPr>
              <w:jc w:val="left"/>
            </w:pPr>
            <w:r w:rsidRPr="00F74909">
              <w:t>Bacterial </w:t>
            </w:r>
          </w:p>
          <w:p w:rsidRPr="00F74909" w:rsidR="00646AA1" w:rsidP="00646AA1" w:rsidRDefault="00646AA1" w14:paraId="2E469436" w14:textId="77777777">
            <w:pPr>
              <w:pStyle w:val="ListParagraph"/>
              <w:numPr>
                <w:ilvl w:val="1"/>
                <w:numId w:val="18"/>
              </w:numPr>
              <w:jc w:val="left"/>
            </w:pPr>
            <w:r w:rsidRPr="00F74909">
              <w:t>Reye Syndrome </w:t>
            </w:r>
          </w:p>
          <w:p w:rsidRPr="00F74909" w:rsidR="00646AA1" w:rsidP="00646AA1" w:rsidRDefault="00646AA1" w14:paraId="64B0AFFC" w14:textId="77777777">
            <w:pPr>
              <w:pStyle w:val="ListParagraph"/>
              <w:numPr>
                <w:ilvl w:val="1"/>
                <w:numId w:val="18"/>
              </w:numPr>
              <w:jc w:val="left"/>
            </w:pPr>
            <w:r w:rsidRPr="00F74909">
              <w:t>Neural Tube Defects </w:t>
            </w:r>
          </w:p>
          <w:p w:rsidRPr="00F74909" w:rsidR="00646AA1" w:rsidP="00646AA1" w:rsidRDefault="00646AA1" w14:paraId="695C449D" w14:textId="77777777">
            <w:pPr>
              <w:pStyle w:val="ListParagraph"/>
              <w:numPr>
                <w:ilvl w:val="2"/>
                <w:numId w:val="18"/>
              </w:numPr>
              <w:jc w:val="left"/>
            </w:pPr>
            <w:r w:rsidRPr="00F74909">
              <w:t>Spina Bifida </w:t>
            </w:r>
          </w:p>
          <w:p w:rsidRPr="00F74909" w:rsidR="00646AA1" w:rsidP="00646AA1" w:rsidRDefault="00646AA1" w14:paraId="13C134B9" w14:textId="77777777">
            <w:pPr>
              <w:pStyle w:val="ListParagraph"/>
              <w:numPr>
                <w:ilvl w:val="2"/>
                <w:numId w:val="18"/>
              </w:numPr>
              <w:jc w:val="left"/>
            </w:pPr>
            <w:r w:rsidRPr="00F74909">
              <w:t>Anencephaly </w:t>
            </w:r>
          </w:p>
          <w:p w:rsidRPr="00F74909" w:rsidR="00646AA1" w:rsidP="00646AA1" w:rsidRDefault="00646AA1" w14:paraId="76105015" w14:textId="77777777">
            <w:pPr>
              <w:pStyle w:val="ListParagraph"/>
              <w:numPr>
                <w:ilvl w:val="1"/>
                <w:numId w:val="18"/>
              </w:numPr>
              <w:jc w:val="left"/>
            </w:pPr>
            <w:r w:rsidRPr="00F74909">
              <w:t>Hydrocephaly </w:t>
            </w:r>
          </w:p>
          <w:p w:rsidRPr="00F74909" w:rsidR="00646AA1" w:rsidP="00646AA1" w:rsidRDefault="00646AA1" w14:paraId="6ADD1C47" w14:textId="77777777">
            <w:pPr>
              <w:pStyle w:val="ListParagraph"/>
              <w:numPr>
                <w:ilvl w:val="1"/>
                <w:numId w:val="18"/>
              </w:numPr>
              <w:jc w:val="left"/>
            </w:pPr>
            <w:r w:rsidRPr="00F74909">
              <w:t>Ventriculoperitoneal Shunt </w:t>
            </w:r>
          </w:p>
          <w:p w:rsidR="00646AA1" w:rsidP="00646AA1" w:rsidRDefault="00646AA1" w14:paraId="48BAF920" w14:textId="3F92CA4D">
            <w:pPr>
              <w:pStyle w:val="ListParagraph"/>
              <w:numPr>
                <w:ilvl w:val="0"/>
                <w:numId w:val="18"/>
              </w:numPr>
              <w:jc w:val="left"/>
            </w:pPr>
            <w:r w:rsidRPr="00F74909">
              <w:t>Cerebral Palsy </w:t>
            </w:r>
          </w:p>
          <w:p w:rsidR="00FA1E6B" w:rsidP="005809E7" w:rsidRDefault="00FA1E6B" w14:paraId="527AF167" w14:textId="46FFF21E">
            <w:pPr>
              <w:jc w:val="left"/>
            </w:pPr>
          </w:p>
        </w:tc>
      </w:tr>
      <w:tr w:rsidR="00FA1E6B" w:rsidTr="005809E7" w14:paraId="7D6CAD2C" w14:textId="77777777">
        <w:tc>
          <w:tcPr>
            <w:tcW w:w="5395" w:type="dxa"/>
          </w:tcPr>
          <w:p w:rsidRPr="0079230B" w:rsidR="00FA1E6B" w:rsidP="005809E7" w:rsidRDefault="00FA1E6B" w14:paraId="20D99169" w14:textId="77777777">
            <w:pPr>
              <w:jc w:val="left"/>
              <w:rPr>
                <w:b/>
                <w:bCs/>
              </w:rPr>
            </w:pPr>
            <w:r w:rsidRPr="0079230B">
              <w:rPr>
                <w:b/>
                <w:bCs/>
              </w:rPr>
              <w:t>Week 5</w:t>
            </w:r>
          </w:p>
          <w:p w:rsidR="00FA1E6B" w:rsidP="003D41EA" w:rsidRDefault="00FA1E6B" w14:paraId="55AC1B45" w14:textId="77777777">
            <w:pPr>
              <w:pStyle w:val="ListParagraph"/>
              <w:numPr>
                <w:ilvl w:val="0"/>
                <w:numId w:val="13"/>
              </w:numPr>
              <w:jc w:val="left"/>
            </w:pPr>
            <w:r>
              <w:t>Preschool</w:t>
            </w:r>
          </w:p>
          <w:p w:rsidR="00FA1E6B" w:rsidP="0080062B" w:rsidRDefault="00FA1E6B" w14:paraId="469F13C3" w14:textId="77777777">
            <w:pPr>
              <w:pStyle w:val="ListParagraph"/>
              <w:numPr>
                <w:ilvl w:val="1"/>
                <w:numId w:val="13"/>
              </w:numPr>
              <w:ind w:left="1080"/>
              <w:jc w:val="left"/>
            </w:pPr>
            <w:r>
              <w:t>Development</w:t>
            </w:r>
          </w:p>
          <w:p w:rsidR="00FA1E6B" w:rsidP="0080062B" w:rsidRDefault="00FA1E6B" w14:paraId="5FC5F6AE" w14:textId="77777777">
            <w:pPr>
              <w:pStyle w:val="ListParagraph"/>
              <w:numPr>
                <w:ilvl w:val="1"/>
                <w:numId w:val="13"/>
              </w:numPr>
              <w:ind w:left="1080"/>
              <w:jc w:val="left"/>
            </w:pPr>
            <w:r>
              <w:t>Theorists</w:t>
            </w:r>
          </w:p>
          <w:p w:rsidR="00FA1E6B" w:rsidP="0080062B" w:rsidRDefault="00FA1E6B" w14:paraId="48955F0E" w14:textId="77777777">
            <w:pPr>
              <w:pStyle w:val="ListParagraph"/>
              <w:numPr>
                <w:ilvl w:val="1"/>
                <w:numId w:val="13"/>
              </w:numPr>
              <w:ind w:left="1080"/>
              <w:jc w:val="left"/>
            </w:pPr>
            <w:r>
              <w:t>Health Promotion</w:t>
            </w:r>
          </w:p>
          <w:p w:rsidR="00FA1E6B" w:rsidP="003D41EA" w:rsidRDefault="00FA1E6B" w14:paraId="256C80DE" w14:textId="77777777">
            <w:pPr>
              <w:pStyle w:val="ListParagraph"/>
              <w:numPr>
                <w:ilvl w:val="0"/>
                <w:numId w:val="13"/>
              </w:numPr>
              <w:jc w:val="left"/>
            </w:pPr>
            <w:r>
              <w:t>Hematology</w:t>
            </w:r>
          </w:p>
          <w:p w:rsidR="00FA1E6B" w:rsidP="0080062B" w:rsidRDefault="00FA1E6B" w14:paraId="4E9883E3" w14:textId="77777777">
            <w:pPr>
              <w:pStyle w:val="ListParagraph"/>
              <w:numPr>
                <w:ilvl w:val="1"/>
                <w:numId w:val="13"/>
              </w:numPr>
              <w:ind w:left="1080"/>
              <w:jc w:val="left"/>
            </w:pPr>
            <w:r>
              <w:t>Epistaxis</w:t>
            </w:r>
          </w:p>
          <w:p w:rsidR="00FA1E6B" w:rsidP="0080062B" w:rsidRDefault="00FA1E6B" w14:paraId="4C0880FE" w14:textId="77777777">
            <w:pPr>
              <w:pStyle w:val="ListParagraph"/>
              <w:numPr>
                <w:ilvl w:val="1"/>
                <w:numId w:val="13"/>
              </w:numPr>
              <w:ind w:left="1080"/>
              <w:jc w:val="left"/>
            </w:pPr>
            <w:r>
              <w:t>Anemia</w:t>
            </w:r>
          </w:p>
          <w:p w:rsidR="00FA1E6B" w:rsidP="0080062B" w:rsidRDefault="00FA1E6B" w14:paraId="7D496ED4" w14:textId="77777777">
            <w:pPr>
              <w:pStyle w:val="ListParagraph"/>
              <w:numPr>
                <w:ilvl w:val="2"/>
                <w:numId w:val="13"/>
              </w:numPr>
              <w:ind w:left="1627" w:hanging="187"/>
              <w:jc w:val="left"/>
            </w:pPr>
            <w:r>
              <w:t>Iron-Deficiency Anemia</w:t>
            </w:r>
          </w:p>
          <w:p w:rsidR="00FA1E6B" w:rsidP="0080062B" w:rsidRDefault="00FA1E6B" w14:paraId="052DC410" w14:textId="77777777">
            <w:pPr>
              <w:pStyle w:val="ListParagraph"/>
              <w:numPr>
                <w:ilvl w:val="2"/>
                <w:numId w:val="13"/>
              </w:numPr>
              <w:ind w:left="1627" w:hanging="187"/>
              <w:jc w:val="left"/>
            </w:pPr>
            <w:r>
              <w:t>Sickle Cell Anemia</w:t>
            </w:r>
          </w:p>
          <w:p w:rsidR="00FA1E6B" w:rsidP="0080062B" w:rsidRDefault="00FA1E6B" w14:paraId="47C755D4" w14:textId="77777777">
            <w:pPr>
              <w:pStyle w:val="ListParagraph"/>
              <w:numPr>
                <w:ilvl w:val="1"/>
                <w:numId w:val="13"/>
              </w:numPr>
              <w:ind w:left="1080"/>
              <w:jc w:val="left"/>
            </w:pPr>
            <w:r>
              <w:t>Beta Thalassemia</w:t>
            </w:r>
          </w:p>
          <w:p w:rsidR="00FA1E6B" w:rsidP="0080062B" w:rsidRDefault="00FA1E6B" w14:paraId="453492D0" w14:textId="77777777">
            <w:pPr>
              <w:pStyle w:val="ListParagraph"/>
              <w:numPr>
                <w:ilvl w:val="1"/>
                <w:numId w:val="13"/>
              </w:numPr>
              <w:ind w:left="1080"/>
              <w:jc w:val="left"/>
            </w:pPr>
            <w:r>
              <w:t>Hemophilia</w:t>
            </w:r>
          </w:p>
          <w:p w:rsidR="00FA1E6B" w:rsidP="0080062B" w:rsidRDefault="00FA1E6B" w14:paraId="0CF10584" w14:textId="77777777">
            <w:pPr>
              <w:pStyle w:val="ListParagraph"/>
              <w:numPr>
                <w:ilvl w:val="2"/>
                <w:numId w:val="13"/>
              </w:numPr>
              <w:ind w:left="1627" w:hanging="187"/>
              <w:jc w:val="left"/>
            </w:pPr>
            <w:r>
              <w:t>Hemophilia A</w:t>
            </w:r>
          </w:p>
          <w:p w:rsidR="00FA1E6B" w:rsidP="0080062B" w:rsidRDefault="00FA1E6B" w14:paraId="156D452A" w14:textId="77777777">
            <w:pPr>
              <w:pStyle w:val="ListParagraph"/>
              <w:numPr>
                <w:ilvl w:val="2"/>
                <w:numId w:val="13"/>
              </w:numPr>
              <w:ind w:left="1627" w:hanging="187"/>
              <w:jc w:val="left"/>
            </w:pPr>
            <w:r>
              <w:t>Hemophilia B</w:t>
            </w:r>
          </w:p>
          <w:p w:rsidR="00FA1E6B" w:rsidP="0080062B" w:rsidRDefault="00FA1E6B" w14:paraId="1C03162E" w14:textId="77777777">
            <w:pPr>
              <w:pStyle w:val="ListParagraph"/>
              <w:numPr>
                <w:ilvl w:val="2"/>
                <w:numId w:val="13"/>
              </w:numPr>
              <w:ind w:left="1627" w:hanging="187"/>
              <w:jc w:val="left"/>
            </w:pPr>
            <w:r>
              <w:t>Von Willebrand</w:t>
            </w:r>
          </w:p>
          <w:p w:rsidR="00FA1E6B" w:rsidP="003D41EA" w:rsidRDefault="00FA1E6B" w14:paraId="3D76A5D9" w14:textId="77777777">
            <w:pPr>
              <w:pStyle w:val="ListParagraph"/>
              <w:numPr>
                <w:ilvl w:val="0"/>
                <w:numId w:val="13"/>
              </w:numPr>
              <w:jc w:val="left"/>
            </w:pPr>
            <w:r>
              <w:t>Immunology</w:t>
            </w:r>
          </w:p>
          <w:p w:rsidR="00FA1E6B" w:rsidP="0080062B" w:rsidRDefault="00FA1E6B" w14:paraId="0BC54615" w14:textId="77777777">
            <w:pPr>
              <w:pStyle w:val="ListParagraph"/>
              <w:numPr>
                <w:ilvl w:val="1"/>
                <w:numId w:val="13"/>
              </w:numPr>
              <w:ind w:left="1080"/>
              <w:jc w:val="left"/>
            </w:pPr>
            <w:r>
              <w:t>Allergies</w:t>
            </w:r>
          </w:p>
          <w:p w:rsidR="00FA1E6B" w:rsidP="0080062B" w:rsidRDefault="00FA1E6B" w14:paraId="2A1E5BB6" w14:textId="77777777">
            <w:pPr>
              <w:pStyle w:val="ListParagraph"/>
              <w:numPr>
                <w:ilvl w:val="1"/>
                <w:numId w:val="13"/>
              </w:numPr>
              <w:ind w:left="1080"/>
              <w:jc w:val="left"/>
            </w:pPr>
            <w:r>
              <w:t>Juvenile Idiopathic Arthritis</w:t>
            </w:r>
          </w:p>
          <w:p w:rsidR="00FA1E6B" w:rsidP="0080062B" w:rsidRDefault="00FA1E6B" w14:paraId="7BE3FC70" w14:textId="3002F721">
            <w:pPr>
              <w:pStyle w:val="ListParagraph"/>
              <w:numPr>
                <w:ilvl w:val="1"/>
                <w:numId w:val="13"/>
              </w:numPr>
              <w:ind w:left="1080"/>
              <w:jc w:val="left"/>
            </w:pPr>
            <w:r>
              <w:t>AIDS: In Children &amp; Pregnancy</w:t>
            </w:r>
          </w:p>
        </w:tc>
        <w:tc>
          <w:tcPr>
            <w:tcW w:w="5395" w:type="dxa"/>
          </w:tcPr>
          <w:p w:rsidR="0079230B" w:rsidP="005809E7" w:rsidRDefault="0079230B" w14:paraId="32709989" w14:textId="77777777">
            <w:pPr>
              <w:jc w:val="left"/>
            </w:pPr>
            <w:r w:rsidRPr="0079230B">
              <w:rPr>
                <w:b/>
                <w:bCs/>
              </w:rPr>
              <w:t>Week 13</w:t>
            </w:r>
            <w:r>
              <w:t xml:space="preserve"> – ATI </w:t>
            </w:r>
          </w:p>
          <w:p w:rsidR="00FA1E6B" w:rsidP="005809E7" w:rsidRDefault="00FA1E6B" w14:paraId="74586020" w14:textId="77777777">
            <w:pPr>
              <w:jc w:val="left"/>
            </w:pPr>
          </w:p>
        </w:tc>
      </w:tr>
      <w:tr w:rsidR="00FA1E6B" w:rsidTr="005809E7" w14:paraId="68ED2426" w14:textId="77777777">
        <w:tc>
          <w:tcPr>
            <w:tcW w:w="5395" w:type="dxa"/>
          </w:tcPr>
          <w:p w:rsidRPr="0079230B" w:rsidR="00FA1E6B" w:rsidP="005809E7" w:rsidRDefault="00FA1E6B" w14:paraId="22A29A5F" w14:textId="77777777">
            <w:pPr>
              <w:jc w:val="left"/>
              <w:rPr>
                <w:b/>
                <w:bCs/>
              </w:rPr>
            </w:pPr>
            <w:r w:rsidRPr="0079230B">
              <w:rPr>
                <w:b/>
                <w:bCs/>
              </w:rPr>
              <w:t>Week 6</w:t>
            </w:r>
          </w:p>
          <w:p w:rsidR="00FA1E6B" w:rsidP="003D41EA" w:rsidRDefault="00FA1E6B" w14:paraId="53090461" w14:textId="77777777">
            <w:pPr>
              <w:pStyle w:val="ListParagraph"/>
              <w:numPr>
                <w:ilvl w:val="0"/>
                <w:numId w:val="13"/>
              </w:numPr>
              <w:jc w:val="left"/>
            </w:pPr>
            <w:r>
              <w:t>Cardiology</w:t>
            </w:r>
          </w:p>
          <w:p w:rsidR="00FA1E6B" w:rsidP="0080062B" w:rsidRDefault="00FA1E6B" w14:paraId="1BF9DD39" w14:textId="77777777">
            <w:pPr>
              <w:pStyle w:val="ListParagraph"/>
              <w:numPr>
                <w:ilvl w:val="1"/>
                <w:numId w:val="13"/>
              </w:numPr>
              <w:ind w:left="1080"/>
              <w:jc w:val="left"/>
            </w:pPr>
            <w:r>
              <w:t>Hemodynamics</w:t>
            </w:r>
          </w:p>
          <w:p w:rsidR="00FA1E6B" w:rsidP="0080062B" w:rsidRDefault="00FA1E6B" w14:paraId="5BA8A155" w14:textId="77777777">
            <w:pPr>
              <w:pStyle w:val="ListParagraph"/>
              <w:numPr>
                <w:ilvl w:val="1"/>
                <w:numId w:val="13"/>
              </w:numPr>
              <w:ind w:left="1080"/>
              <w:jc w:val="left"/>
            </w:pPr>
            <w:r>
              <w:t>Congenital Heart Disease</w:t>
            </w:r>
          </w:p>
          <w:p w:rsidR="00FA1E6B" w:rsidP="0080062B" w:rsidRDefault="00FA1E6B" w14:paraId="6F421A9C" w14:textId="77777777">
            <w:pPr>
              <w:pStyle w:val="ListParagraph"/>
              <w:numPr>
                <w:ilvl w:val="1"/>
                <w:numId w:val="13"/>
              </w:numPr>
              <w:ind w:left="1080"/>
              <w:jc w:val="left"/>
            </w:pPr>
            <w:r>
              <w:t>Heart Murmur</w:t>
            </w:r>
          </w:p>
          <w:p w:rsidR="00FA1E6B" w:rsidP="0080062B" w:rsidRDefault="00FA1E6B" w14:paraId="5603BF9E" w14:textId="77777777">
            <w:pPr>
              <w:pStyle w:val="ListParagraph"/>
              <w:numPr>
                <w:ilvl w:val="1"/>
                <w:numId w:val="13"/>
              </w:numPr>
              <w:ind w:left="1080"/>
              <w:jc w:val="left"/>
            </w:pPr>
            <w:r>
              <w:t>Congestive Heart Failure</w:t>
            </w:r>
          </w:p>
          <w:p w:rsidR="00FA1E6B" w:rsidP="0080062B" w:rsidRDefault="00FA1E6B" w14:paraId="68DAEE6E" w14:textId="77777777">
            <w:pPr>
              <w:pStyle w:val="ListParagraph"/>
              <w:numPr>
                <w:ilvl w:val="1"/>
                <w:numId w:val="13"/>
              </w:numPr>
              <w:ind w:left="1080"/>
              <w:jc w:val="left"/>
            </w:pPr>
            <w:r>
              <w:t>Increased Pulmonary Blood Flow Defects</w:t>
            </w:r>
          </w:p>
          <w:p w:rsidR="00FA1E6B" w:rsidP="0080062B" w:rsidRDefault="00FA1E6B" w14:paraId="31F9F097" w14:textId="77777777">
            <w:pPr>
              <w:pStyle w:val="ListParagraph"/>
              <w:numPr>
                <w:ilvl w:val="2"/>
                <w:numId w:val="13"/>
              </w:numPr>
              <w:ind w:left="1627" w:hanging="187"/>
              <w:jc w:val="left"/>
            </w:pPr>
            <w:r>
              <w:t>Atrial Septal Defect, Ventricular Septal Defect, Patent Ductus Arteriosus</w:t>
            </w:r>
          </w:p>
          <w:p w:rsidR="00FA1E6B" w:rsidP="0080062B" w:rsidRDefault="00FA1E6B" w14:paraId="5C8FA9A5" w14:textId="77777777">
            <w:pPr>
              <w:pStyle w:val="ListParagraph"/>
              <w:numPr>
                <w:ilvl w:val="1"/>
                <w:numId w:val="13"/>
              </w:numPr>
              <w:ind w:left="1080"/>
              <w:jc w:val="left"/>
            </w:pPr>
            <w:r>
              <w:t>Obstructions of Blood Flow Out of the Heart</w:t>
            </w:r>
          </w:p>
          <w:p w:rsidR="00FA1E6B" w:rsidP="0080062B" w:rsidRDefault="00FA1E6B" w14:paraId="0E6C0226" w14:textId="77777777">
            <w:pPr>
              <w:pStyle w:val="ListParagraph"/>
              <w:numPr>
                <w:ilvl w:val="2"/>
                <w:numId w:val="13"/>
              </w:numPr>
              <w:ind w:left="1627" w:hanging="187"/>
              <w:jc w:val="left"/>
            </w:pPr>
            <w:r>
              <w:t>Coarctation of the Aorta, Aortic Stenosis, Pulmonary Stenosis</w:t>
            </w:r>
          </w:p>
          <w:p w:rsidR="00FA1E6B" w:rsidP="0080062B" w:rsidRDefault="00FA1E6B" w14:paraId="609B3229" w14:textId="77777777">
            <w:pPr>
              <w:pStyle w:val="ListParagraph"/>
              <w:numPr>
                <w:ilvl w:val="1"/>
                <w:numId w:val="13"/>
              </w:numPr>
              <w:ind w:left="1080"/>
              <w:jc w:val="left"/>
            </w:pPr>
            <w:r>
              <w:t>Hypoxemia</w:t>
            </w:r>
          </w:p>
          <w:p w:rsidR="00FA1E6B" w:rsidP="0080062B" w:rsidRDefault="00FA1E6B" w14:paraId="3CE03E3D" w14:textId="77777777">
            <w:pPr>
              <w:pStyle w:val="ListParagraph"/>
              <w:numPr>
                <w:ilvl w:val="1"/>
                <w:numId w:val="13"/>
              </w:numPr>
              <w:ind w:left="1080"/>
              <w:jc w:val="left"/>
            </w:pPr>
            <w:r>
              <w:t>Decreased Pulmonary Blood Flow Defects</w:t>
            </w:r>
          </w:p>
          <w:p w:rsidR="00FA1E6B" w:rsidP="0080062B" w:rsidRDefault="00FA1E6B" w14:paraId="01C080DB" w14:textId="77777777">
            <w:pPr>
              <w:pStyle w:val="ListParagraph"/>
              <w:numPr>
                <w:ilvl w:val="2"/>
                <w:numId w:val="13"/>
              </w:numPr>
              <w:ind w:left="1627" w:hanging="187"/>
              <w:jc w:val="left"/>
            </w:pPr>
            <w:r>
              <w:t>Tetralogy of Fallot, Tricuspid Atresia</w:t>
            </w:r>
          </w:p>
          <w:p w:rsidR="00FA1E6B" w:rsidP="0080062B" w:rsidRDefault="00FA1E6B" w14:paraId="511C0B1A" w14:textId="77777777">
            <w:pPr>
              <w:pStyle w:val="ListParagraph"/>
              <w:numPr>
                <w:ilvl w:val="1"/>
                <w:numId w:val="13"/>
              </w:numPr>
              <w:ind w:left="1080"/>
              <w:jc w:val="left"/>
            </w:pPr>
            <w:r>
              <w:t>Mixed Blood Flow</w:t>
            </w:r>
          </w:p>
          <w:p w:rsidR="00FA1E6B" w:rsidP="0080062B" w:rsidRDefault="00FA1E6B" w14:paraId="3BE2D178" w14:textId="77777777">
            <w:pPr>
              <w:pStyle w:val="ListParagraph"/>
              <w:numPr>
                <w:ilvl w:val="2"/>
                <w:numId w:val="13"/>
              </w:numPr>
              <w:ind w:left="1627" w:hanging="187"/>
              <w:jc w:val="left"/>
            </w:pPr>
            <w:r>
              <w:t>Transposition of the Great Arteries, Hypoplastic Left Heart Syndrome, Truncus Arteriosus</w:t>
            </w:r>
          </w:p>
          <w:p w:rsidR="00FA1E6B" w:rsidP="0080062B" w:rsidRDefault="00FA1E6B" w14:paraId="078ABE17" w14:textId="77777777">
            <w:pPr>
              <w:pStyle w:val="ListParagraph"/>
              <w:numPr>
                <w:ilvl w:val="1"/>
                <w:numId w:val="13"/>
              </w:numPr>
              <w:ind w:left="1080"/>
              <w:jc w:val="left"/>
            </w:pPr>
            <w:r>
              <w:t>Endocarditis</w:t>
            </w:r>
          </w:p>
          <w:p w:rsidR="00FA1E6B" w:rsidP="0080062B" w:rsidRDefault="00FA1E6B" w14:paraId="70AB357F" w14:textId="77777777">
            <w:pPr>
              <w:pStyle w:val="ListParagraph"/>
              <w:numPr>
                <w:ilvl w:val="1"/>
                <w:numId w:val="13"/>
              </w:numPr>
              <w:ind w:left="1080"/>
              <w:jc w:val="left"/>
            </w:pPr>
            <w:r>
              <w:t>Acquired Heart Disease: Kawasaki Disease</w:t>
            </w:r>
          </w:p>
          <w:p w:rsidR="00FA1E6B" w:rsidP="0080062B" w:rsidRDefault="00FA1E6B" w14:paraId="4D3C736F" w14:textId="05114DE2">
            <w:pPr>
              <w:pStyle w:val="ListParagraph"/>
              <w:numPr>
                <w:ilvl w:val="1"/>
                <w:numId w:val="13"/>
              </w:numPr>
              <w:ind w:left="1080"/>
              <w:jc w:val="left"/>
            </w:pPr>
            <w:r>
              <w:t>Rheumatic Fever</w:t>
            </w:r>
          </w:p>
        </w:tc>
        <w:tc>
          <w:tcPr>
            <w:tcW w:w="5395" w:type="dxa"/>
          </w:tcPr>
          <w:p w:rsidRPr="0079230B" w:rsidR="0079230B" w:rsidP="005809E7" w:rsidRDefault="0079230B" w14:paraId="34325E81" w14:textId="77777777">
            <w:pPr>
              <w:jc w:val="left"/>
              <w:rPr>
                <w:b/>
                <w:bCs/>
              </w:rPr>
            </w:pPr>
            <w:r w:rsidRPr="0079230B">
              <w:rPr>
                <w:b/>
                <w:bCs/>
              </w:rPr>
              <w:t>Week 14</w:t>
            </w:r>
          </w:p>
          <w:p w:rsidR="00FA1E6B" w:rsidP="00646AA1" w:rsidRDefault="00D27E39" w14:paraId="23254C4E" w14:textId="68A18317">
            <w:pPr>
              <w:jc w:val="left"/>
            </w:pPr>
            <w:r>
              <w:t xml:space="preserve">Video-Based Simulation </w:t>
            </w:r>
            <w:r w:rsidR="002F4FB9">
              <w:t xml:space="preserve">Intervention </w:t>
            </w:r>
          </w:p>
        </w:tc>
      </w:tr>
      <w:tr w:rsidR="00FA1E6B" w:rsidTr="005809E7" w14:paraId="62ACAD27" w14:textId="77777777">
        <w:tc>
          <w:tcPr>
            <w:tcW w:w="5395" w:type="dxa"/>
          </w:tcPr>
          <w:p w:rsidR="00FA1E6B" w:rsidP="005809E7" w:rsidRDefault="00FA1E6B" w14:paraId="24A64B60" w14:textId="77777777">
            <w:pPr>
              <w:jc w:val="left"/>
            </w:pPr>
            <w:r w:rsidRPr="0079230B">
              <w:rPr>
                <w:b/>
                <w:bCs/>
              </w:rPr>
              <w:t>Week 7</w:t>
            </w:r>
            <w:r>
              <w:t xml:space="preserve"> – Exam 2 (Weeks 4, 5, &amp; 6)</w:t>
            </w:r>
          </w:p>
          <w:p w:rsidR="00FA1E6B" w:rsidP="003D41EA" w:rsidRDefault="00FA1E6B" w14:paraId="1AA6605E" w14:textId="77777777">
            <w:pPr>
              <w:pStyle w:val="ListParagraph"/>
              <w:numPr>
                <w:ilvl w:val="0"/>
                <w:numId w:val="14"/>
              </w:numPr>
              <w:jc w:val="left"/>
            </w:pPr>
            <w:r>
              <w:t>Communicable Disease &amp; Immunizations</w:t>
            </w:r>
          </w:p>
          <w:p w:rsidR="00FA1E6B" w:rsidP="0080062B" w:rsidRDefault="00FA1E6B" w14:paraId="7BCBBC5A" w14:textId="77777777">
            <w:pPr>
              <w:pStyle w:val="ListParagraph"/>
              <w:numPr>
                <w:ilvl w:val="1"/>
                <w:numId w:val="14"/>
              </w:numPr>
              <w:ind w:left="1080"/>
              <w:jc w:val="left"/>
            </w:pPr>
            <w:r>
              <w:t xml:space="preserve">Conjunctivitis </w:t>
            </w:r>
          </w:p>
          <w:p w:rsidR="00FA1E6B" w:rsidP="0080062B" w:rsidRDefault="00FA1E6B" w14:paraId="5205D077" w14:textId="77777777">
            <w:pPr>
              <w:pStyle w:val="ListParagraph"/>
              <w:numPr>
                <w:ilvl w:val="1"/>
                <w:numId w:val="14"/>
              </w:numPr>
              <w:ind w:left="1080"/>
              <w:jc w:val="left"/>
            </w:pPr>
            <w:r>
              <w:t>Mononucleosis/Epstein Barr Virus</w:t>
            </w:r>
          </w:p>
          <w:p w:rsidR="00FA1E6B" w:rsidP="0080062B" w:rsidRDefault="00FA1E6B" w14:paraId="441B442A" w14:textId="77777777">
            <w:pPr>
              <w:pStyle w:val="ListParagraph"/>
              <w:numPr>
                <w:ilvl w:val="1"/>
                <w:numId w:val="14"/>
              </w:numPr>
              <w:ind w:left="1080"/>
              <w:jc w:val="left"/>
            </w:pPr>
            <w:r>
              <w:t>Fifth Disease</w:t>
            </w:r>
          </w:p>
          <w:p w:rsidR="00FA1E6B" w:rsidP="0080062B" w:rsidRDefault="00FA1E6B" w14:paraId="6512DE6A" w14:textId="77777777">
            <w:pPr>
              <w:pStyle w:val="ListParagraph"/>
              <w:numPr>
                <w:ilvl w:val="1"/>
                <w:numId w:val="14"/>
              </w:numPr>
              <w:ind w:left="1080"/>
              <w:jc w:val="left"/>
            </w:pPr>
            <w:r>
              <w:t>Roseola</w:t>
            </w:r>
          </w:p>
          <w:p w:rsidR="00FA1E6B" w:rsidP="0080062B" w:rsidRDefault="00FA1E6B" w14:paraId="1FEB7C93" w14:textId="77777777">
            <w:pPr>
              <w:pStyle w:val="ListParagraph"/>
              <w:numPr>
                <w:ilvl w:val="1"/>
                <w:numId w:val="14"/>
              </w:numPr>
              <w:ind w:left="1080"/>
              <w:jc w:val="left"/>
            </w:pPr>
            <w:r>
              <w:t>Measles, Mumps, Rubella, Varicella</w:t>
            </w:r>
          </w:p>
          <w:p w:rsidR="00FA1E6B" w:rsidP="0080062B" w:rsidRDefault="00FA1E6B" w14:paraId="2816D4BE" w14:textId="77777777">
            <w:pPr>
              <w:pStyle w:val="ListParagraph"/>
              <w:numPr>
                <w:ilvl w:val="1"/>
                <w:numId w:val="14"/>
              </w:numPr>
              <w:ind w:left="1080"/>
              <w:jc w:val="left"/>
            </w:pPr>
            <w:r>
              <w:t>Diphtheria, Tetanus, Pertussis</w:t>
            </w:r>
          </w:p>
          <w:p w:rsidR="00FA1E6B" w:rsidP="0080062B" w:rsidRDefault="00FA1E6B" w14:paraId="0EEC3F7D" w14:textId="77777777">
            <w:pPr>
              <w:pStyle w:val="ListParagraph"/>
              <w:numPr>
                <w:ilvl w:val="1"/>
                <w:numId w:val="14"/>
              </w:numPr>
              <w:ind w:left="1080"/>
              <w:jc w:val="left"/>
            </w:pPr>
            <w:r>
              <w:t>Rubeola</w:t>
            </w:r>
          </w:p>
          <w:p w:rsidR="00FA1E6B" w:rsidP="0080062B" w:rsidRDefault="00FA1E6B" w14:paraId="184C564F" w14:textId="77777777">
            <w:pPr>
              <w:pStyle w:val="ListParagraph"/>
              <w:numPr>
                <w:ilvl w:val="1"/>
                <w:numId w:val="14"/>
              </w:numPr>
              <w:ind w:left="1080"/>
              <w:jc w:val="left"/>
            </w:pPr>
            <w:r>
              <w:t>Rotavirus</w:t>
            </w:r>
          </w:p>
          <w:p w:rsidR="00FA1E6B" w:rsidP="0080062B" w:rsidRDefault="00FA1E6B" w14:paraId="4397DB82" w14:textId="77777777">
            <w:pPr>
              <w:pStyle w:val="ListParagraph"/>
              <w:numPr>
                <w:ilvl w:val="1"/>
                <w:numId w:val="14"/>
              </w:numPr>
              <w:ind w:left="1080"/>
              <w:jc w:val="left"/>
            </w:pPr>
            <w:proofErr w:type="spellStart"/>
            <w:r>
              <w:rPr>
                <w:i/>
                <w:iCs/>
              </w:rPr>
              <w:t>Haemophilius</w:t>
            </w:r>
            <w:proofErr w:type="spellEnd"/>
            <w:r>
              <w:rPr>
                <w:i/>
                <w:iCs/>
              </w:rPr>
              <w:t xml:space="preserve"> </w:t>
            </w:r>
            <w:proofErr w:type="spellStart"/>
            <w:r>
              <w:rPr>
                <w:i/>
                <w:iCs/>
              </w:rPr>
              <w:t>infuenza</w:t>
            </w:r>
            <w:proofErr w:type="spellEnd"/>
            <w:r>
              <w:rPr>
                <w:i/>
                <w:iCs/>
              </w:rPr>
              <w:t xml:space="preserve"> </w:t>
            </w:r>
            <w:r>
              <w:t>type B</w:t>
            </w:r>
          </w:p>
          <w:p w:rsidR="00FA1E6B" w:rsidP="0080062B" w:rsidRDefault="00FA1E6B" w14:paraId="33CCD6A8" w14:textId="77777777">
            <w:pPr>
              <w:pStyle w:val="ListParagraph"/>
              <w:numPr>
                <w:ilvl w:val="1"/>
                <w:numId w:val="14"/>
              </w:numPr>
              <w:ind w:left="1080"/>
              <w:jc w:val="left"/>
            </w:pPr>
            <w:r>
              <w:t>Polio</w:t>
            </w:r>
          </w:p>
          <w:p w:rsidR="00FA1E6B" w:rsidP="0080062B" w:rsidRDefault="00FA1E6B" w14:paraId="5453A8FF" w14:textId="77777777">
            <w:pPr>
              <w:pStyle w:val="ListParagraph"/>
              <w:numPr>
                <w:ilvl w:val="1"/>
                <w:numId w:val="14"/>
              </w:numPr>
              <w:ind w:left="1080"/>
              <w:jc w:val="left"/>
            </w:pPr>
            <w:r>
              <w:t>Influenza</w:t>
            </w:r>
          </w:p>
          <w:p w:rsidR="00FA1E6B" w:rsidP="0080062B" w:rsidRDefault="00FA1E6B" w14:paraId="288720CB" w14:textId="77777777">
            <w:pPr>
              <w:pStyle w:val="ListParagraph"/>
              <w:numPr>
                <w:ilvl w:val="1"/>
                <w:numId w:val="14"/>
              </w:numPr>
              <w:ind w:left="1080"/>
              <w:jc w:val="left"/>
            </w:pPr>
            <w:r>
              <w:t>COVID-19</w:t>
            </w:r>
          </w:p>
          <w:p w:rsidR="00FA1E6B" w:rsidP="0080062B" w:rsidRDefault="00FA1E6B" w14:paraId="6301E3A3" w14:textId="77777777">
            <w:pPr>
              <w:pStyle w:val="ListParagraph"/>
              <w:numPr>
                <w:ilvl w:val="1"/>
                <w:numId w:val="14"/>
              </w:numPr>
              <w:ind w:left="1080"/>
              <w:jc w:val="left"/>
            </w:pPr>
            <w:r>
              <w:t>Respiratory Syncytial Virus</w:t>
            </w:r>
          </w:p>
          <w:p w:rsidR="00FA1E6B" w:rsidP="0080062B" w:rsidRDefault="00FA1E6B" w14:paraId="6C90C182" w14:textId="0A7BD1E8">
            <w:pPr>
              <w:pStyle w:val="ListParagraph"/>
              <w:numPr>
                <w:ilvl w:val="1"/>
                <w:numId w:val="14"/>
              </w:numPr>
              <w:ind w:left="1080"/>
              <w:jc w:val="left"/>
            </w:pPr>
            <w:r>
              <w:t>Human Papillomavirus</w:t>
            </w:r>
          </w:p>
        </w:tc>
        <w:tc>
          <w:tcPr>
            <w:tcW w:w="5395" w:type="dxa"/>
          </w:tcPr>
          <w:p w:rsidRPr="0079230B" w:rsidR="0079230B" w:rsidP="005809E7" w:rsidRDefault="0079230B" w14:paraId="23716365" w14:textId="77777777">
            <w:pPr>
              <w:jc w:val="left"/>
              <w:rPr>
                <w:b/>
                <w:bCs/>
              </w:rPr>
            </w:pPr>
            <w:r w:rsidRPr="0079230B">
              <w:rPr>
                <w:b/>
                <w:bCs/>
              </w:rPr>
              <w:t>Week 15</w:t>
            </w:r>
          </w:p>
          <w:p w:rsidR="0079230B" w:rsidP="003D41EA" w:rsidRDefault="0079230B" w14:paraId="4FFEEDFC" w14:textId="77777777">
            <w:pPr>
              <w:pStyle w:val="ListParagraph"/>
              <w:numPr>
                <w:ilvl w:val="0"/>
                <w:numId w:val="21"/>
              </w:numPr>
              <w:jc w:val="left"/>
            </w:pPr>
            <w:r>
              <w:t>Oncology</w:t>
            </w:r>
          </w:p>
          <w:p w:rsidRPr="00572F50" w:rsidR="0079230B" w:rsidP="0080062B" w:rsidRDefault="0079230B" w14:paraId="01FCC3A7" w14:textId="77777777">
            <w:pPr>
              <w:pStyle w:val="ListParagraph"/>
              <w:numPr>
                <w:ilvl w:val="1"/>
                <w:numId w:val="21"/>
              </w:numPr>
              <w:ind w:left="1080"/>
              <w:jc w:val="left"/>
            </w:pPr>
            <w:r w:rsidRPr="00572F50">
              <w:t>Neoplastic Disorders </w:t>
            </w:r>
          </w:p>
          <w:p w:rsidRPr="00572F50" w:rsidR="0079230B" w:rsidP="0080062B" w:rsidRDefault="0079230B" w14:paraId="58EA8EBF" w14:textId="77777777">
            <w:pPr>
              <w:pStyle w:val="ListParagraph"/>
              <w:numPr>
                <w:ilvl w:val="2"/>
                <w:numId w:val="21"/>
              </w:numPr>
              <w:ind w:left="1627" w:hanging="187"/>
              <w:jc w:val="left"/>
            </w:pPr>
            <w:r w:rsidRPr="00572F50">
              <w:t>Organ: Wilms’ Tumor, Neuroblastoma </w:t>
            </w:r>
          </w:p>
          <w:p w:rsidRPr="00572F50" w:rsidR="0079230B" w:rsidP="0080062B" w:rsidRDefault="0079230B" w14:paraId="39730E41" w14:textId="77777777">
            <w:pPr>
              <w:pStyle w:val="ListParagraph"/>
              <w:numPr>
                <w:ilvl w:val="2"/>
                <w:numId w:val="21"/>
              </w:numPr>
              <w:ind w:left="1627" w:hanging="187"/>
              <w:jc w:val="left"/>
            </w:pPr>
            <w:r w:rsidRPr="00572F50">
              <w:t>Blood: Leukemia </w:t>
            </w:r>
          </w:p>
          <w:p w:rsidR="0079230B" w:rsidP="0080062B" w:rsidRDefault="0079230B" w14:paraId="0DF6AE6E" w14:textId="77777777">
            <w:pPr>
              <w:pStyle w:val="ListParagraph"/>
              <w:numPr>
                <w:ilvl w:val="2"/>
                <w:numId w:val="21"/>
              </w:numPr>
              <w:ind w:left="1627" w:hanging="187"/>
              <w:jc w:val="left"/>
            </w:pPr>
            <w:r w:rsidRPr="00572F50">
              <w:t>Bone &amp; Soft Tissue: Osteosarcoma, Ewing’s Sarcoma </w:t>
            </w:r>
          </w:p>
          <w:p w:rsidR="0079230B" w:rsidP="003D41EA" w:rsidRDefault="0079230B" w14:paraId="4B8E6B21" w14:textId="77777777">
            <w:pPr>
              <w:pStyle w:val="ListParagraph"/>
              <w:numPr>
                <w:ilvl w:val="0"/>
                <w:numId w:val="21"/>
              </w:numPr>
              <w:jc w:val="left"/>
            </w:pPr>
            <w:r>
              <w:t>Care of the Dying Child and Their Family</w:t>
            </w:r>
          </w:p>
          <w:p w:rsidR="0079230B" w:rsidP="0080062B" w:rsidRDefault="0079230B" w14:paraId="31B0C188" w14:textId="77777777">
            <w:pPr>
              <w:pStyle w:val="ListParagraph"/>
              <w:numPr>
                <w:ilvl w:val="1"/>
                <w:numId w:val="21"/>
              </w:numPr>
              <w:ind w:left="1080"/>
              <w:jc w:val="left"/>
            </w:pPr>
            <w:r>
              <w:t>Concepts of Death</w:t>
            </w:r>
          </w:p>
          <w:p w:rsidR="0079230B" w:rsidP="0080062B" w:rsidRDefault="0079230B" w14:paraId="64FD5180" w14:textId="77777777">
            <w:pPr>
              <w:pStyle w:val="ListParagraph"/>
              <w:numPr>
                <w:ilvl w:val="1"/>
                <w:numId w:val="21"/>
              </w:numPr>
              <w:ind w:left="1080"/>
              <w:jc w:val="left"/>
            </w:pPr>
            <w:r>
              <w:t>Cognitive Perceptions Based on Developmental Stage</w:t>
            </w:r>
          </w:p>
          <w:p w:rsidR="00FA1E6B" w:rsidP="005809E7" w:rsidRDefault="00FA1E6B" w14:paraId="085C9429" w14:textId="77777777">
            <w:pPr>
              <w:jc w:val="left"/>
            </w:pPr>
          </w:p>
        </w:tc>
      </w:tr>
      <w:tr w:rsidR="00FA1E6B" w:rsidTr="005809E7" w14:paraId="4F414F05" w14:textId="77777777">
        <w:tc>
          <w:tcPr>
            <w:tcW w:w="5395" w:type="dxa"/>
          </w:tcPr>
          <w:p w:rsidRPr="0079230B" w:rsidR="00FA1E6B" w:rsidP="005809E7" w:rsidRDefault="00FA1E6B" w14:paraId="3E6F0380" w14:textId="77777777">
            <w:pPr>
              <w:jc w:val="left"/>
              <w:rPr>
                <w:b/>
                <w:bCs/>
              </w:rPr>
            </w:pPr>
            <w:r w:rsidRPr="0079230B">
              <w:rPr>
                <w:b/>
                <w:bCs/>
              </w:rPr>
              <w:t xml:space="preserve">Week 8 </w:t>
            </w:r>
          </w:p>
          <w:p w:rsidR="00FA1E6B" w:rsidP="003D41EA" w:rsidRDefault="00FA1E6B" w14:paraId="43E62496" w14:textId="77777777">
            <w:pPr>
              <w:pStyle w:val="ListParagraph"/>
              <w:numPr>
                <w:ilvl w:val="0"/>
                <w:numId w:val="15"/>
              </w:numPr>
              <w:jc w:val="left"/>
            </w:pPr>
            <w:r>
              <w:t>Alterations in Nutrition</w:t>
            </w:r>
          </w:p>
          <w:p w:rsidR="00FA1E6B" w:rsidP="0080062B" w:rsidRDefault="00FA1E6B" w14:paraId="6F165539" w14:textId="77777777">
            <w:pPr>
              <w:pStyle w:val="ListParagraph"/>
              <w:numPr>
                <w:ilvl w:val="1"/>
                <w:numId w:val="15"/>
              </w:numPr>
              <w:ind w:left="1080"/>
              <w:jc w:val="left"/>
            </w:pPr>
            <w:r>
              <w:t>Feeding Difficulty</w:t>
            </w:r>
          </w:p>
          <w:p w:rsidR="00FA1E6B" w:rsidP="0080062B" w:rsidRDefault="00FA1E6B" w14:paraId="46D05787" w14:textId="77777777">
            <w:pPr>
              <w:pStyle w:val="ListParagraph"/>
              <w:numPr>
                <w:ilvl w:val="1"/>
                <w:numId w:val="15"/>
              </w:numPr>
              <w:ind w:left="1080"/>
              <w:jc w:val="left"/>
            </w:pPr>
            <w:r>
              <w:t>Colic</w:t>
            </w:r>
          </w:p>
          <w:p w:rsidR="00FA1E6B" w:rsidP="0080062B" w:rsidRDefault="00FA1E6B" w14:paraId="41BABE91" w14:textId="77777777">
            <w:pPr>
              <w:pStyle w:val="ListParagraph"/>
              <w:numPr>
                <w:ilvl w:val="1"/>
                <w:numId w:val="15"/>
              </w:numPr>
              <w:ind w:left="1080"/>
              <w:jc w:val="left"/>
            </w:pPr>
            <w:r>
              <w:t>Food Allergy/Intolerance</w:t>
            </w:r>
          </w:p>
          <w:p w:rsidR="00FA1E6B" w:rsidP="0080062B" w:rsidRDefault="00FA1E6B" w14:paraId="342DA96D" w14:textId="77777777">
            <w:pPr>
              <w:pStyle w:val="ListParagraph"/>
              <w:numPr>
                <w:ilvl w:val="1"/>
                <w:numId w:val="15"/>
              </w:numPr>
              <w:ind w:left="1080"/>
              <w:jc w:val="left"/>
            </w:pPr>
            <w:r>
              <w:t>Anaphylaxis</w:t>
            </w:r>
          </w:p>
          <w:p w:rsidR="00FA1E6B" w:rsidP="0080062B" w:rsidRDefault="00FA1E6B" w14:paraId="56C991E3" w14:textId="77777777">
            <w:pPr>
              <w:pStyle w:val="ListParagraph"/>
              <w:numPr>
                <w:ilvl w:val="1"/>
                <w:numId w:val="15"/>
              </w:numPr>
              <w:ind w:left="1080"/>
              <w:jc w:val="left"/>
            </w:pPr>
            <w:r>
              <w:t>Water Intoxication</w:t>
            </w:r>
          </w:p>
          <w:p w:rsidR="00FA1E6B" w:rsidP="0080062B" w:rsidRDefault="00FA1E6B" w14:paraId="0DEEA2C3" w14:textId="77777777">
            <w:pPr>
              <w:pStyle w:val="ListParagraph"/>
              <w:numPr>
                <w:ilvl w:val="1"/>
                <w:numId w:val="15"/>
              </w:numPr>
              <w:ind w:left="1080"/>
              <w:jc w:val="left"/>
            </w:pPr>
            <w:r>
              <w:t>Failure to Thrive</w:t>
            </w:r>
          </w:p>
          <w:p w:rsidR="00FA1E6B" w:rsidP="003D41EA" w:rsidRDefault="00FA1E6B" w14:paraId="16E6B888" w14:textId="77777777">
            <w:pPr>
              <w:pStyle w:val="ListParagraph"/>
              <w:numPr>
                <w:ilvl w:val="0"/>
                <w:numId w:val="15"/>
              </w:numPr>
              <w:jc w:val="left"/>
            </w:pPr>
            <w:r>
              <w:t>Gastrointestinal</w:t>
            </w:r>
          </w:p>
          <w:p w:rsidRPr="00FE3DE2" w:rsidR="00FA1E6B" w:rsidP="0080062B" w:rsidRDefault="00FA1E6B" w14:paraId="2C41FAE5" w14:textId="77777777">
            <w:pPr>
              <w:pStyle w:val="ListParagraph"/>
              <w:numPr>
                <w:ilvl w:val="1"/>
                <w:numId w:val="15"/>
              </w:numPr>
              <w:ind w:left="1080"/>
              <w:jc w:val="left"/>
            </w:pPr>
            <w:r w:rsidRPr="00FE3DE2">
              <w:t>Acute Infections </w:t>
            </w:r>
          </w:p>
          <w:p w:rsidRPr="00FE3DE2" w:rsidR="00FA1E6B" w:rsidP="0080062B" w:rsidRDefault="00FA1E6B" w14:paraId="7A42F396" w14:textId="77777777">
            <w:pPr>
              <w:pStyle w:val="ListParagraph"/>
              <w:numPr>
                <w:ilvl w:val="2"/>
                <w:numId w:val="15"/>
              </w:numPr>
              <w:ind w:left="1627" w:hanging="187"/>
              <w:jc w:val="left"/>
            </w:pPr>
            <w:r w:rsidRPr="00FE3DE2">
              <w:t>Clostridium botulinum </w:t>
            </w:r>
          </w:p>
          <w:p w:rsidRPr="00FE3DE2" w:rsidR="00FA1E6B" w:rsidP="0080062B" w:rsidRDefault="00FA1E6B" w14:paraId="7587BDDF" w14:textId="77777777">
            <w:pPr>
              <w:pStyle w:val="ListParagraph"/>
              <w:numPr>
                <w:ilvl w:val="2"/>
                <w:numId w:val="15"/>
              </w:numPr>
              <w:ind w:left="1627" w:hanging="187"/>
              <w:jc w:val="left"/>
            </w:pPr>
            <w:r w:rsidRPr="00FE3DE2">
              <w:t>Norovirus </w:t>
            </w:r>
          </w:p>
          <w:p w:rsidRPr="00FE3DE2" w:rsidR="00FA1E6B" w:rsidP="0080062B" w:rsidRDefault="00FA1E6B" w14:paraId="738C01EE" w14:textId="77777777">
            <w:pPr>
              <w:pStyle w:val="ListParagraph"/>
              <w:numPr>
                <w:ilvl w:val="2"/>
                <w:numId w:val="15"/>
              </w:numPr>
              <w:ind w:left="1627" w:hanging="187"/>
              <w:jc w:val="left"/>
            </w:pPr>
            <w:r w:rsidRPr="00FE3DE2">
              <w:t>Pinworms </w:t>
            </w:r>
          </w:p>
          <w:p w:rsidRPr="00FE3DE2" w:rsidR="00FA1E6B" w:rsidP="0080062B" w:rsidRDefault="00FA1E6B" w14:paraId="5D32F348" w14:textId="77777777">
            <w:pPr>
              <w:pStyle w:val="ListParagraph"/>
              <w:numPr>
                <w:ilvl w:val="2"/>
                <w:numId w:val="15"/>
              </w:numPr>
              <w:ind w:left="1627" w:hanging="187"/>
              <w:jc w:val="left"/>
            </w:pPr>
            <w:r w:rsidRPr="00FE3DE2">
              <w:t>Dehydration </w:t>
            </w:r>
          </w:p>
          <w:p w:rsidRPr="00FE3DE2" w:rsidR="00FA1E6B" w:rsidP="0080062B" w:rsidRDefault="00FA1E6B" w14:paraId="06ABF9AF" w14:textId="77777777">
            <w:pPr>
              <w:pStyle w:val="ListParagraph"/>
              <w:numPr>
                <w:ilvl w:val="1"/>
                <w:numId w:val="15"/>
              </w:numPr>
              <w:ind w:left="1080"/>
              <w:jc w:val="left"/>
            </w:pPr>
            <w:r w:rsidRPr="00FE3DE2">
              <w:t>Structural &amp; Inflammatory </w:t>
            </w:r>
          </w:p>
          <w:p w:rsidRPr="00FE3DE2" w:rsidR="00FA1E6B" w:rsidP="0080062B" w:rsidRDefault="00FA1E6B" w14:paraId="0E9670F7" w14:textId="77777777">
            <w:pPr>
              <w:pStyle w:val="ListParagraph"/>
              <w:numPr>
                <w:ilvl w:val="2"/>
                <w:numId w:val="15"/>
              </w:numPr>
              <w:ind w:left="1627" w:hanging="187"/>
              <w:jc w:val="left"/>
            </w:pPr>
            <w:r w:rsidRPr="00FE3DE2">
              <w:t>Cleft Lip/Cleft Palate </w:t>
            </w:r>
          </w:p>
          <w:p w:rsidRPr="00FE3DE2" w:rsidR="00FA1E6B" w:rsidP="0080062B" w:rsidRDefault="00FA1E6B" w14:paraId="3C7864A9" w14:textId="77777777">
            <w:pPr>
              <w:pStyle w:val="ListParagraph"/>
              <w:numPr>
                <w:ilvl w:val="2"/>
                <w:numId w:val="15"/>
              </w:numPr>
              <w:ind w:left="1627" w:hanging="187"/>
              <w:jc w:val="left"/>
            </w:pPr>
            <w:r w:rsidRPr="00FE3DE2">
              <w:t>Tracheoesophageal Fistula/Esophageal Atresia </w:t>
            </w:r>
          </w:p>
          <w:p w:rsidRPr="00FE3DE2" w:rsidR="00FA1E6B" w:rsidP="0080062B" w:rsidRDefault="00FA1E6B" w14:paraId="71BA7252" w14:textId="77777777">
            <w:pPr>
              <w:pStyle w:val="ListParagraph"/>
              <w:numPr>
                <w:ilvl w:val="2"/>
                <w:numId w:val="15"/>
              </w:numPr>
              <w:ind w:left="1627" w:hanging="187"/>
              <w:jc w:val="left"/>
            </w:pPr>
            <w:r w:rsidRPr="00FE3DE2">
              <w:t>Gastroesophageal Reflux Disease </w:t>
            </w:r>
          </w:p>
          <w:p w:rsidRPr="00FE3DE2" w:rsidR="00FA1E6B" w:rsidP="0080062B" w:rsidRDefault="00FA1E6B" w14:paraId="18C0A635" w14:textId="77777777">
            <w:pPr>
              <w:pStyle w:val="ListParagraph"/>
              <w:numPr>
                <w:ilvl w:val="2"/>
                <w:numId w:val="15"/>
              </w:numPr>
              <w:ind w:left="1627" w:hanging="187"/>
              <w:jc w:val="left"/>
            </w:pPr>
            <w:r w:rsidRPr="00FE3DE2">
              <w:t>Hypertrophic Pyloric Stenosis </w:t>
            </w:r>
          </w:p>
          <w:p w:rsidRPr="00FE3DE2" w:rsidR="00FA1E6B" w:rsidP="0080062B" w:rsidRDefault="00FA1E6B" w14:paraId="31B500D1" w14:textId="77777777">
            <w:pPr>
              <w:pStyle w:val="ListParagraph"/>
              <w:numPr>
                <w:ilvl w:val="2"/>
                <w:numId w:val="15"/>
              </w:numPr>
              <w:ind w:left="1627" w:hanging="187"/>
              <w:jc w:val="left"/>
            </w:pPr>
            <w:r w:rsidRPr="00FE3DE2">
              <w:t>Omphalocele &amp; Gastroschisis </w:t>
            </w:r>
          </w:p>
          <w:p w:rsidRPr="00FE3DE2" w:rsidR="00FA1E6B" w:rsidP="0080062B" w:rsidRDefault="00FA1E6B" w14:paraId="07ED294C" w14:textId="77777777">
            <w:pPr>
              <w:pStyle w:val="ListParagraph"/>
              <w:numPr>
                <w:ilvl w:val="2"/>
                <w:numId w:val="15"/>
              </w:numPr>
              <w:ind w:left="1627" w:hanging="187"/>
              <w:jc w:val="left"/>
            </w:pPr>
            <w:r w:rsidRPr="00FE3DE2">
              <w:t>Hirschsprung’s Disease </w:t>
            </w:r>
          </w:p>
          <w:p w:rsidRPr="00FE3DE2" w:rsidR="00FA1E6B" w:rsidP="0080062B" w:rsidRDefault="00FA1E6B" w14:paraId="3055F425" w14:textId="77777777">
            <w:pPr>
              <w:pStyle w:val="ListParagraph"/>
              <w:numPr>
                <w:ilvl w:val="2"/>
                <w:numId w:val="15"/>
              </w:numPr>
              <w:ind w:left="1627" w:hanging="187"/>
              <w:jc w:val="left"/>
            </w:pPr>
            <w:r w:rsidRPr="00FE3DE2">
              <w:t>Intussusception </w:t>
            </w:r>
          </w:p>
          <w:p w:rsidRPr="00FE3DE2" w:rsidR="00FA1E6B" w:rsidP="0080062B" w:rsidRDefault="00FA1E6B" w14:paraId="6C83F75F" w14:textId="77777777">
            <w:pPr>
              <w:pStyle w:val="ListParagraph"/>
              <w:numPr>
                <w:ilvl w:val="2"/>
                <w:numId w:val="15"/>
              </w:numPr>
              <w:ind w:left="1627" w:hanging="187"/>
              <w:jc w:val="left"/>
            </w:pPr>
            <w:r w:rsidRPr="00FE3DE2">
              <w:t>Appendicitis </w:t>
            </w:r>
          </w:p>
          <w:p w:rsidR="00FA1E6B" w:rsidP="0080062B" w:rsidRDefault="00FA1E6B" w14:paraId="55BF404B" w14:textId="610B07DC">
            <w:pPr>
              <w:pStyle w:val="ListParagraph"/>
              <w:numPr>
                <w:ilvl w:val="2"/>
                <w:numId w:val="15"/>
              </w:numPr>
              <w:ind w:left="1627" w:hanging="187"/>
              <w:jc w:val="left"/>
            </w:pPr>
            <w:r w:rsidRPr="00FE3DE2">
              <w:t>Meckel’s Diverticulum </w:t>
            </w:r>
          </w:p>
        </w:tc>
        <w:tc>
          <w:tcPr>
            <w:tcW w:w="5395" w:type="dxa"/>
          </w:tcPr>
          <w:p w:rsidRPr="00834950" w:rsidR="0079230B" w:rsidP="005809E7" w:rsidRDefault="0079230B" w14:paraId="6F42D056" w14:textId="77777777">
            <w:pPr>
              <w:jc w:val="left"/>
            </w:pPr>
            <w:r w:rsidRPr="0079230B">
              <w:rPr>
                <w:b/>
                <w:bCs/>
              </w:rPr>
              <w:t>Week 16</w:t>
            </w:r>
            <w:r>
              <w:t xml:space="preserve"> – Final Exam</w:t>
            </w:r>
          </w:p>
          <w:p w:rsidR="00FA1E6B" w:rsidP="005809E7" w:rsidRDefault="00FA1E6B" w14:paraId="25126F37" w14:textId="77777777">
            <w:pPr>
              <w:jc w:val="left"/>
            </w:pPr>
          </w:p>
        </w:tc>
      </w:tr>
    </w:tbl>
    <w:p w:rsidR="003F4EC3" w:rsidP="003F4EC3" w:rsidRDefault="003F4EC3" w14:paraId="645EE624" w14:textId="77777777">
      <w:pPr>
        <w:jc w:val="left"/>
        <w:sectPr w:rsidR="003F4EC3" w:rsidSect="00A74ACD">
          <w:headerReference w:type="default" r:id="rId46"/>
          <w:pgSz w:w="12240" w:h="15840" w:orient="portrait"/>
          <w:pgMar w:top="720" w:right="720" w:bottom="720" w:left="720" w:header="720" w:footer="720" w:gutter="0"/>
          <w:cols w:space="720"/>
          <w:docGrid w:linePitch="360"/>
        </w:sectPr>
      </w:pPr>
    </w:p>
    <w:p w:rsidR="003F4EC3" w:rsidP="0079230B" w:rsidRDefault="003F4EC3" w14:paraId="27AFE951" w14:textId="77777777">
      <w:pPr>
        <w:jc w:val="left"/>
        <w:rPr>
          <w:rFonts w:eastAsia="Times New Roman"/>
        </w:rPr>
        <w:sectPr w:rsidR="003F4EC3" w:rsidSect="003F4EC3">
          <w:type w:val="continuous"/>
          <w:pgSz w:w="12240" w:h="15840" w:orient="portrait"/>
          <w:pgMar w:top="720" w:right="720" w:bottom="720" w:left="720" w:header="720" w:footer="720" w:gutter="0"/>
          <w:cols w:space="720" w:num="2"/>
          <w:docGrid w:linePitch="360"/>
        </w:sectPr>
      </w:pPr>
    </w:p>
    <w:p w:rsidR="32D967BB" w:rsidP="32D967BB" w:rsidRDefault="32D967BB" w14:paraId="422FA224" w14:textId="418EDB42">
      <w:pPr>
        <w:jc w:val="left"/>
        <w:rPr>
          <w:rFonts w:eastAsia="Times New Roman"/>
          <w:b/>
          <w:bCs/>
        </w:rPr>
      </w:pPr>
    </w:p>
    <w:p w:rsidRPr="00834950" w:rsidR="007E366E" w:rsidP="003C269C" w:rsidRDefault="007E366E" w14:paraId="1AEA2904" w14:textId="77777777">
      <w:pPr>
        <w:jc w:val="left"/>
        <w:rPr>
          <w:rFonts w:eastAsia="Times New Roman"/>
          <w:b/>
        </w:rPr>
      </w:pPr>
      <w:r w:rsidRPr="00834950">
        <w:rPr>
          <w:rFonts w:eastAsia="Times New Roman"/>
          <w:b/>
        </w:rPr>
        <w:t>STUDENT ACCESS AND ACCOM</w:t>
      </w:r>
      <w:r w:rsidRPr="00834950" w:rsidR="00DE39DF">
        <w:rPr>
          <w:rFonts w:eastAsia="Times New Roman"/>
          <w:b/>
        </w:rPr>
        <w:t>MO</w:t>
      </w:r>
      <w:r w:rsidRPr="00834950">
        <w:rPr>
          <w:rFonts w:eastAsia="Times New Roman"/>
          <w:b/>
        </w:rPr>
        <w:t>DATIONS</w:t>
      </w:r>
      <w:r w:rsidRPr="00834950" w:rsidR="00EF01EF">
        <w:rPr>
          <w:rFonts w:eastAsia="Times New Roman"/>
          <w:b/>
        </w:rPr>
        <w:t>:</w:t>
      </w:r>
    </w:p>
    <w:p w:rsidRPr="00834950" w:rsidR="00EF01EF" w:rsidP="00C019B9" w:rsidRDefault="00C13859" w14:paraId="1AEA2906" w14:textId="217F3E3C">
      <w:pPr>
        <w:jc w:val="left"/>
        <w:rPr>
          <w:rFonts w:eastAsia="Times New Roman"/>
        </w:rPr>
      </w:pPr>
      <w:r w:rsidRPr="00834950">
        <w:rPr>
          <w:rFonts w:eastAsia="Times New Roman"/>
        </w:rPr>
        <w:t xml:space="preserve">Any student needing to arrange </w:t>
      </w:r>
      <w:proofErr w:type="gramStart"/>
      <w:r w:rsidRPr="00834950">
        <w:rPr>
          <w:rFonts w:eastAsia="Times New Roman"/>
        </w:rPr>
        <w:t>a reasonable</w:t>
      </w:r>
      <w:proofErr w:type="gramEnd"/>
      <w:r w:rsidRPr="00834950">
        <w:rPr>
          <w:rFonts w:eastAsia="Times New Roman"/>
        </w:rPr>
        <w:t xml:space="preserve"> accommodation for a documented disability and/or medical/mental health condition should contact </w:t>
      </w:r>
      <w:hyperlink w:history="1" r:id="rId47">
        <w:r w:rsidRPr="009D1C48">
          <w:rPr>
            <w:rStyle w:val="Hyperlink"/>
            <w:rFonts w:eastAsia="Times New Roman"/>
          </w:rPr>
          <w:t>Student Access and Accommodation Services</w:t>
        </w:r>
      </w:hyperlink>
      <w:r w:rsidRPr="00834950">
        <w:rPr>
          <w:rFonts w:eastAsia="Times New Roman"/>
        </w:rPr>
        <w:t xml:space="preserve"> at 308 Fell Hall, Office Phone (309) 438-5853, Video Phone (309) 319-7682 or visit the website at </w:t>
      </w:r>
      <w:hyperlink w:history="1" r:id="rId48">
        <w:r w:rsidRPr="0079341C">
          <w:rPr>
            <w:rStyle w:val="Hyperlink"/>
            <w:rFonts w:eastAsia="Times New Roman"/>
          </w:rPr>
          <w:t>StudentAccess.IllinoisState.edu</w:t>
        </w:r>
      </w:hyperlink>
      <w:r w:rsidRPr="00834950">
        <w:rPr>
          <w:rFonts w:eastAsia="Times New Roman"/>
        </w:rPr>
        <w:t>.</w:t>
      </w:r>
    </w:p>
    <w:p w:rsidRPr="00834950" w:rsidR="00C13859" w:rsidP="003C269C" w:rsidRDefault="00C13859" w14:paraId="651FA5BB" w14:textId="77777777">
      <w:pPr>
        <w:ind w:left="720"/>
        <w:jc w:val="left"/>
        <w:rPr>
          <w:rFonts w:eastAsia="Times New Roman"/>
        </w:rPr>
      </w:pPr>
    </w:p>
    <w:p w:rsidRPr="00834950" w:rsidR="00EF01EF" w:rsidP="003C269C" w:rsidRDefault="00EF01EF" w14:paraId="1AEA2907" w14:textId="77777777">
      <w:pPr>
        <w:jc w:val="left"/>
        <w:rPr>
          <w:rFonts w:eastAsia="Times New Roman"/>
          <w:b/>
        </w:rPr>
      </w:pPr>
      <w:r w:rsidRPr="00834950">
        <w:rPr>
          <w:rFonts w:eastAsia="Times New Roman"/>
          <w:b/>
        </w:rPr>
        <w:t>MENNONITE COLLEGE OF NURSING HANDBOOK:</w:t>
      </w:r>
    </w:p>
    <w:p w:rsidR="003B5930" w:rsidP="003C269C" w:rsidRDefault="00EF01EF" w14:paraId="7B06C835" w14:textId="77777777">
      <w:pPr>
        <w:jc w:val="left"/>
        <w:rPr>
          <w:rFonts w:eastAsia="Times New Roman"/>
        </w:rPr>
      </w:pPr>
      <w:r w:rsidRPr="00834950">
        <w:rPr>
          <w:rFonts w:eastAsia="Times New Roman"/>
        </w:rPr>
        <w:t>Students are responsible for reviewing and adhering to all policies</w:t>
      </w:r>
      <w:r w:rsidRPr="00834950" w:rsidR="00DA5C97">
        <w:rPr>
          <w:rFonts w:eastAsia="Times New Roman"/>
        </w:rPr>
        <w:t xml:space="preserve"> and procedures outlined in the </w:t>
      </w:r>
      <w:hyperlink r:id="rId49">
        <w:r w:rsidRPr="00834950">
          <w:rPr>
            <w:rStyle w:val="Hyperlink"/>
            <w:rFonts w:eastAsia="Times New Roman"/>
          </w:rPr>
          <w:t>Mennonite College of Nursing Student Handbook</w:t>
        </w:r>
        <w:r w:rsidRPr="00834950" w:rsidR="4EA6F647">
          <w:rPr>
            <w:rStyle w:val="Hyperlink"/>
            <w:rFonts w:eastAsia="Times New Roman"/>
          </w:rPr>
          <w:t>.</w:t>
        </w:r>
      </w:hyperlink>
    </w:p>
    <w:p w:rsidR="003B5930" w:rsidP="003C269C" w:rsidRDefault="003B5930" w14:paraId="5C5053B8" w14:textId="77777777">
      <w:pPr>
        <w:jc w:val="left"/>
        <w:rPr>
          <w:rFonts w:eastAsia="Times New Roman"/>
        </w:rPr>
      </w:pPr>
    </w:p>
    <w:p w:rsidRPr="003B5930" w:rsidR="00EF01EF" w:rsidP="003C269C" w:rsidRDefault="00EF01EF" w14:paraId="1AEA290B" w14:textId="4E3B8453">
      <w:pPr>
        <w:jc w:val="left"/>
        <w:rPr>
          <w:rFonts w:eastAsia="Times New Roman"/>
        </w:rPr>
      </w:pPr>
      <w:r w:rsidRPr="00834950">
        <w:rPr>
          <w:rFonts w:eastAsia="Times New Roman"/>
          <w:b/>
        </w:rPr>
        <w:t>ILLINOIS STATE UNIVERSITY STUDENT CODE OF CONDUCT:</w:t>
      </w:r>
    </w:p>
    <w:p w:rsidRPr="00834950" w:rsidR="00EF01EF" w:rsidP="00C019B9" w:rsidRDefault="00EF01EF" w14:paraId="1AEA290D" w14:textId="143801B5">
      <w:pPr>
        <w:jc w:val="left"/>
      </w:pPr>
      <w:r w:rsidRPr="00834950">
        <w:rPr>
          <w:rFonts w:eastAsia="Times New Roman"/>
        </w:rPr>
        <w:t xml:space="preserve">Students are responsible for reviewing and adhering to all policies and procedures outlined in the </w:t>
      </w:r>
      <w:hyperlink r:id="rId50">
        <w:r w:rsidRPr="00834950">
          <w:rPr>
            <w:rStyle w:val="Hyperlink"/>
            <w:rFonts w:eastAsia="Times New Roman"/>
          </w:rPr>
          <w:t xml:space="preserve">Illinois State University </w:t>
        </w:r>
        <w:r w:rsidRPr="00834950" w:rsidR="6637B7AD">
          <w:rPr>
            <w:rStyle w:val="Hyperlink"/>
            <w:rFonts w:eastAsia="Times New Roman"/>
          </w:rPr>
          <w:t>Code of Student Conduct.</w:t>
        </w:r>
      </w:hyperlink>
    </w:p>
    <w:p w:rsidRPr="00834950" w:rsidR="00644212" w:rsidP="26D600AE" w:rsidRDefault="00644212" w14:paraId="0307AFFF" w14:textId="77777777">
      <w:pPr>
        <w:ind w:left="720"/>
        <w:jc w:val="left"/>
      </w:pPr>
    </w:p>
    <w:p w:rsidRPr="00834950" w:rsidR="00644212" w:rsidP="00644212" w:rsidRDefault="00644212" w14:paraId="0C3EB04C" w14:textId="77777777">
      <w:pPr>
        <w:spacing w:after="120"/>
        <w:jc w:val="left"/>
        <w:rPr>
          <w:rFonts w:eastAsia="Times New Roman"/>
          <w:b/>
          <w:bCs/>
        </w:rPr>
      </w:pPr>
      <w:r w:rsidRPr="00834950">
        <w:rPr>
          <w:b/>
          <w:bCs/>
        </w:rPr>
        <w:t>HEALTH INSURANCE PORTABILITY AND ACCOUNTABILITY ACT OF 1996 (HIPAA)</w:t>
      </w:r>
      <w:r w:rsidRPr="00834950">
        <w:rPr>
          <w:rFonts w:eastAsia="Times New Roman"/>
          <w:b/>
          <w:bCs/>
        </w:rPr>
        <w:t xml:space="preserve"> COMPLIANCE</w:t>
      </w:r>
    </w:p>
    <w:p w:rsidRPr="00834950" w:rsidR="00644212" w:rsidP="5073A52C" w:rsidRDefault="00644212" w14:paraId="3F3A78F3" w14:textId="5A1298A9">
      <w:pPr>
        <w:jc w:val="left"/>
        <w:rPr>
          <w:rFonts w:eastAsia="Aptos"/>
          <w:color w:val="467886"/>
          <w:u w:val="single"/>
        </w:rPr>
      </w:pPr>
      <w:r w:rsidRPr="00834950">
        <w:rPr>
          <w:color w:val="424242"/>
          <w:shd w:val="clear" w:color="auto" w:fill="FFFFFF"/>
        </w:rPr>
        <w:t>Maintain confidentiality of all client information. To avoid academic and legal penalty under the </w:t>
      </w:r>
      <w:r w:rsidRPr="00834950">
        <w:rPr>
          <w:color w:val="424242"/>
          <w:bdr w:val="none" w:color="auto" w:sz="0" w:space="0" w:frame="1"/>
          <w:shd w:val="clear" w:color="auto" w:fill="FFFFFF"/>
        </w:rPr>
        <w:t>HIPAA</w:t>
      </w:r>
      <w:r w:rsidRPr="00834950">
        <w:rPr>
          <w:color w:val="424242"/>
          <w:shd w:val="clear" w:color="auto" w:fill="FFFFFF"/>
        </w:rPr>
        <w:t xml:space="preserve"> law, DO NOT discuss your client outside of clinical, use his or her full names, initials, or other identifiers on your paperwork, take home documents with identifiable information, leave charting/paperwork unattended in the clinical site, or post information or photos of clients on your social media accounts. Be vigilant in your discretion and protection of clients’ privacy. </w:t>
      </w:r>
      <w:hyperlink r:id="rId51">
        <w:r w:rsidRPr="00834950" w:rsidR="5835FC66">
          <w:rPr>
            <w:rStyle w:val="Hyperlink"/>
            <w:rFonts w:eastAsia="Calibri"/>
          </w:rPr>
          <w:t>Health Insurance Portability and Accountability Act of 1996 (HIPAA)</w:t>
        </w:r>
      </w:hyperlink>
    </w:p>
    <w:p w:rsidRPr="00834950" w:rsidR="00644212" w:rsidP="5073A52C" w:rsidRDefault="00644212" w14:paraId="58EB71A3" w14:textId="468A73C8">
      <w:pPr>
        <w:jc w:val="left"/>
        <w:rPr>
          <w:rFonts w:eastAsia="Calibri"/>
        </w:rPr>
      </w:pPr>
    </w:p>
    <w:p w:rsidR="2CC51D10" w:rsidP="13FD1100" w:rsidRDefault="2CC51D10" w14:paraId="0D774BB1" w14:textId="6A93821E">
      <w:pPr>
        <w:jc w:val="left"/>
        <w:rPr>
          <w:rFonts w:eastAsia="Calibri"/>
          <w:b/>
          <w:bCs/>
        </w:rPr>
      </w:pPr>
      <w:r w:rsidRPr="13FD1100">
        <w:rPr>
          <w:rFonts w:eastAsia="Calibri"/>
          <w:b/>
          <w:bCs/>
        </w:rPr>
        <w:t>CLINICAL SITE AND EXPERIENCE</w:t>
      </w:r>
    </w:p>
    <w:p w:rsidR="5CA0045C" w:rsidP="13FD1100" w:rsidRDefault="5CA0045C" w14:paraId="60AC7238" w14:textId="4DDF5F9D">
      <w:pPr>
        <w:jc w:val="left"/>
        <w:rPr>
          <w:rFonts w:eastAsia="Times New Roman"/>
        </w:rPr>
      </w:pPr>
      <w:r w:rsidRPr="13FD1100">
        <w:rPr>
          <w:rFonts w:eastAsia="Times New Roman"/>
          <w:b/>
          <w:bCs/>
          <w:color w:val="000000" w:themeColor="text1"/>
        </w:rPr>
        <w:t>Nursing Care of Children</w:t>
      </w:r>
      <w:r w:rsidRPr="13FD1100">
        <w:rPr>
          <w:rFonts w:eastAsia="Times New Roman"/>
          <w:color w:val="000000" w:themeColor="text1"/>
        </w:rPr>
        <w:t xml:space="preserve"> is a course that offers a school-based </w:t>
      </w:r>
      <w:proofErr w:type="gramStart"/>
      <w:r w:rsidRPr="13FD1100">
        <w:rPr>
          <w:rFonts w:eastAsia="Times New Roman"/>
          <w:color w:val="000000" w:themeColor="text1"/>
        </w:rPr>
        <w:t>pediatric clinical</w:t>
      </w:r>
      <w:proofErr w:type="gramEnd"/>
      <w:r w:rsidRPr="13FD1100">
        <w:rPr>
          <w:rFonts w:eastAsia="Times New Roman"/>
          <w:color w:val="000000" w:themeColor="text1"/>
        </w:rPr>
        <w:t xml:space="preserve"> setting. The clinical experience will involve care of children in an assigned school over a 14-week-period on the </w:t>
      </w:r>
      <w:proofErr w:type="gramStart"/>
      <w:r w:rsidRPr="13FD1100">
        <w:rPr>
          <w:rFonts w:eastAsia="Times New Roman"/>
          <w:color w:val="000000" w:themeColor="text1"/>
        </w:rPr>
        <w:t>even</w:t>
      </w:r>
      <w:proofErr w:type="gramEnd"/>
      <w:r w:rsidRPr="13FD1100">
        <w:rPr>
          <w:rFonts w:eastAsia="Times New Roman"/>
          <w:color w:val="000000" w:themeColor="text1"/>
        </w:rPr>
        <w:t xml:space="preserve"> weeks of the semester (2, 4, 6, 8, 10, 12, and 14) that comprises 48 clinical hours. Clinical groups may have different experiences and activities depending on the school.</w:t>
      </w:r>
    </w:p>
    <w:p w:rsidR="13FD1100" w:rsidP="13FD1100" w:rsidRDefault="13FD1100" w14:paraId="6DC65F9F" w14:textId="6EEEAEC7">
      <w:pPr>
        <w:jc w:val="left"/>
        <w:rPr>
          <w:rFonts w:eastAsia="Times New Roman"/>
          <w:color w:val="000000" w:themeColor="text1"/>
        </w:rPr>
      </w:pPr>
    </w:p>
    <w:p w:rsidRPr="00146DA9" w:rsidR="5CA0045C" w:rsidP="7C7D254B" w:rsidRDefault="5CA0045C" w14:paraId="7EE5051D" w14:textId="3ADC4A3C">
      <w:pPr>
        <w:jc w:val="left"/>
        <w:rPr>
          <w:rFonts w:eastAsia="Times New Roman"/>
          <w:b w:val="1"/>
          <w:bCs w:val="1"/>
          <w:color w:val="000000" w:themeColor="text1"/>
        </w:rPr>
      </w:pPr>
      <w:r w:rsidRPr="7C7D254B" w:rsidR="5CA0045C">
        <w:rPr>
          <w:rFonts w:eastAsia="Times New Roman"/>
          <w:b w:val="1"/>
          <w:bCs w:val="1"/>
          <w:color w:val="000000" w:themeColor="text1" w:themeTint="FF" w:themeShade="FF"/>
        </w:rPr>
        <w:t>Student Responsibilities in Clinical:</w:t>
      </w:r>
    </w:p>
    <w:p w:rsidRPr="00146DA9" w:rsidR="5CA0045C" w:rsidP="7C7D254B" w:rsidRDefault="5CA0045C" w14:paraId="329BF398" w14:textId="04A62968">
      <w:pPr>
        <w:pStyle w:val="ListParagraph"/>
        <w:numPr>
          <w:ilvl w:val="0"/>
          <w:numId w:val="1"/>
        </w:numPr>
        <w:jc w:val="left"/>
        <w:rPr>
          <w:rFonts w:eastAsia="Times New Roman"/>
          <w:color w:val="000000" w:themeColor="text1"/>
        </w:rPr>
      </w:pPr>
      <w:r w:rsidRPr="7C7D254B" w:rsidR="5CA0045C">
        <w:rPr>
          <w:rFonts w:eastAsia="Times New Roman"/>
          <w:b w:val="1"/>
          <w:bCs w:val="1"/>
          <w:color w:val="000000" w:themeColor="text1" w:themeTint="FF" w:themeShade="FF"/>
        </w:rPr>
        <w:t>Clinical attendance is required.</w:t>
      </w:r>
      <w:r w:rsidRPr="7C7D254B" w:rsidR="5CA0045C">
        <w:rPr>
          <w:rFonts w:eastAsia="Times New Roman"/>
          <w:color w:val="000000" w:themeColor="text1" w:themeTint="FF" w:themeShade="FF"/>
        </w:rPr>
        <w:t xml:space="preserve"> The first clinical absence will result in attendance of the make-up day, second absence will result in an assignment(s) that equals the number of clinical hours missed, and the third clinical absence will result in clinical failure per the </w:t>
      </w:r>
      <w:r w:rsidRPr="7C7D254B" w:rsidR="054BD037">
        <w:rPr>
          <w:rFonts w:eastAsia="Times New Roman"/>
          <w:color w:val="000000" w:themeColor="text1" w:themeTint="FF" w:themeShade="FF"/>
        </w:rPr>
        <w:t>MCN Student Handbook (see link above).</w:t>
      </w:r>
    </w:p>
    <w:p w:rsidR="054BD037" w:rsidP="13FD1100" w:rsidRDefault="054BD037" w14:paraId="3B30CDB7" w14:textId="4BF12915">
      <w:pPr>
        <w:pStyle w:val="ListParagraph"/>
        <w:numPr>
          <w:ilvl w:val="0"/>
          <w:numId w:val="1"/>
        </w:numPr>
        <w:jc w:val="left"/>
        <w:rPr>
          <w:rFonts w:eastAsia="Times New Roman"/>
          <w:color w:val="000000" w:themeColor="text1"/>
        </w:rPr>
      </w:pPr>
      <w:r w:rsidRPr="13FD1100">
        <w:rPr>
          <w:rFonts w:eastAsia="Times New Roman"/>
          <w:color w:val="000000" w:themeColor="text1"/>
        </w:rPr>
        <w:t xml:space="preserve">Come to clinical prepared. </w:t>
      </w:r>
    </w:p>
    <w:p w:rsidR="054BD037" w:rsidP="13FD1100" w:rsidRDefault="054BD037" w14:paraId="195A8013" w14:textId="705876DA">
      <w:pPr>
        <w:pStyle w:val="ListParagraph"/>
        <w:numPr>
          <w:ilvl w:val="0"/>
          <w:numId w:val="1"/>
        </w:numPr>
        <w:jc w:val="left"/>
        <w:rPr>
          <w:rFonts w:eastAsia="Times New Roman"/>
          <w:color w:val="000000" w:themeColor="text1"/>
        </w:rPr>
      </w:pPr>
      <w:r w:rsidRPr="13FD1100">
        <w:rPr>
          <w:rFonts w:eastAsia="Times New Roman"/>
          <w:color w:val="000000" w:themeColor="text1"/>
        </w:rPr>
        <w:t>Client information is considered confidential</w:t>
      </w:r>
    </w:p>
    <w:p w:rsidR="054BD037" w:rsidP="13FD1100" w:rsidRDefault="054BD037" w14:paraId="01701831" w14:textId="4862BE89">
      <w:pPr>
        <w:pStyle w:val="ListParagraph"/>
        <w:numPr>
          <w:ilvl w:val="0"/>
          <w:numId w:val="1"/>
        </w:numPr>
        <w:jc w:val="left"/>
        <w:rPr>
          <w:rFonts w:eastAsia="Times New Roman"/>
          <w:color w:val="000000" w:themeColor="text1"/>
        </w:rPr>
      </w:pPr>
      <w:r w:rsidRPr="13FD1100">
        <w:rPr>
          <w:rFonts w:eastAsia="Times New Roman"/>
          <w:color w:val="000000" w:themeColor="text1"/>
        </w:rPr>
        <w:t xml:space="preserve">Transportation to and from all clinical facilities. Due to the variety of facilities used, access to a car is essential. </w:t>
      </w:r>
    </w:p>
    <w:p w:rsidR="054BD037" w:rsidP="13FD1100" w:rsidRDefault="054BD037" w14:paraId="01D93790" w14:textId="41376EB8">
      <w:pPr>
        <w:pStyle w:val="ListParagraph"/>
        <w:numPr>
          <w:ilvl w:val="0"/>
          <w:numId w:val="1"/>
        </w:numPr>
        <w:jc w:val="left"/>
        <w:rPr>
          <w:rFonts w:eastAsia="Times New Roman"/>
          <w:color w:val="000000" w:themeColor="text1"/>
        </w:rPr>
      </w:pPr>
      <w:r w:rsidRPr="13FD1100">
        <w:rPr>
          <w:rFonts w:eastAsia="Times New Roman"/>
          <w:color w:val="000000" w:themeColor="text1"/>
        </w:rPr>
        <w:t>Clinical attire per the MCN Student Handbook.</w:t>
      </w:r>
    </w:p>
    <w:p w:rsidR="054BD037" w:rsidP="13FD1100" w:rsidRDefault="054BD037" w14:paraId="55D4AE89" w14:textId="3088A128">
      <w:pPr>
        <w:pStyle w:val="ListParagraph"/>
        <w:numPr>
          <w:ilvl w:val="0"/>
          <w:numId w:val="1"/>
        </w:numPr>
        <w:jc w:val="left"/>
        <w:rPr>
          <w:rFonts w:eastAsia="Times New Roman"/>
          <w:b/>
          <w:bCs/>
          <w:color w:val="000000" w:themeColor="text1"/>
        </w:rPr>
      </w:pPr>
      <w:r w:rsidRPr="00A92CEF">
        <w:rPr>
          <w:rFonts w:eastAsia="Times New Roman"/>
          <w:color w:val="000000" w:themeColor="text1"/>
        </w:rPr>
        <w:t>Stu</w:t>
      </w:r>
      <w:r w:rsidRPr="13FD1100">
        <w:rPr>
          <w:rFonts w:eastAsia="Times New Roman"/>
          <w:color w:val="000000" w:themeColor="text1"/>
        </w:rPr>
        <w:t>dent</w:t>
      </w:r>
      <w:r w:rsidRPr="13FD1100">
        <w:rPr>
          <w:rFonts w:eastAsia="Times New Roman"/>
          <w:b/>
          <w:bCs/>
          <w:color w:val="000000" w:themeColor="text1"/>
        </w:rPr>
        <w:t xml:space="preserve">s </w:t>
      </w:r>
      <w:r w:rsidRPr="13FD1100" w:rsidR="0AEEBDAD">
        <w:rPr>
          <w:rFonts w:eastAsia="Times New Roman"/>
          <w:color w:val="000000" w:themeColor="text1"/>
        </w:rPr>
        <w:t>must</w:t>
      </w:r>
      <w:r w:rsidRPr="13FD1100">
        <w:rPr>
          <w:rFonts w:eastAsia="Times New Roman"/>
          <w:color w:val="000000" w:themeColor="text1"/>
        </w:rPr>
        <w:t xml:space="preserve"> present a copy of their </w:t>
      </w:r>
      <w:proofErr w:type="gramStart"/>
      <w:r w:rsidRPr="13FD1100">
        <w:rPr>
          <w:rFonts w:eastAsia="Times New Roman"/>
          <w:color w:val="000000" w:themeColor="text1"/>
        </w:rPr>
        <w:t>final,</w:t>
      </w:r>
      <w:proofErr w:type="gramEnd"/>
      <w:r w:rsidRPr="13FD1100">
        <w:rPr>
          <w:rFonts w:eastAsia="Times New Roman"/>
          <w:color w:val="000000" w:themeColor="text1"/>
        </w:rPr>
        <w:t xml:space="preserve"> signed CPET from the previous clinical to the clinical instructor by the beginning of the first day of clinical. This is required to participate in clinical.</w:t>
      </w:r>
    </w:p>
    <w:p w:rsidR="054BD037" w:rsidP="13FD1100" w:rsidRDefault="054BD037" w14:paraId="6DBE2173" w14:textId="33300AD1">
      <w:pPr>
        <w:pStyle w:val="ListParagraph"/>
        <w:numPr>
          <w:ilvl w:val="0"/>
          <w:numId w:val="1"/>
        </w:numPr>
        <w:spacing w:after="200"/>
        <w:jc w:val="left"/>
        <w:rPr>
          <w:rFonts w:eastAsia="Times New Roman"/>
          <w:color w:val="000000" w:themeColor="text1"/>
        </w:rPr>
      </w:pPr>
      <w:r w:rsidRPr="13FD1100">
        <w:rPr>
          <w:rFonts w:eastAsia="Times New Roman"/>
          <w:color w:val="000000" w:themeColor="text1"/>
        </w:rPr>
        <w:t xml:space="preserve">You are expected to </w:t>
      </w:r>
      <w:r w:rsidRPr="13FD1100">
        <w:rPr>
          <w:rFonts w:eastAsia="Times New Roman"/>
          <w:b/>
          <w:bCs/>
          <w:color w:val="000000" w:themeColor="text1"/>
        </w:rPr>
        <w:t>demonstrate initiative and self</w:t>
      </w:r>
      <w:proofErr w:type="gramStart"/>
      <w:r w:rsidRPr="13FD1100">
        <w:rPr>
          <w:rFonts w:eastAsia="Times New Roman"/>
          <w:b/>
          <w:bCs/>
          <w:color w:val="000000" w:themeColor="text1"/>
        </w:rPr>
        <w:t>- direction</w:t>
      </w:r>
      <w:proofErr w:type="gramEnd"/>
      <w:r w:rsidRPr="13FD1100">
        <w:rPr>
          <w:rFonts w:eastAsia="Times New Roman"/>
          <w:color w:val="000000" w:themeColor="text1"/>
        </w:rPr>
        <w:t xml:space="preserve"> and to be active in the process of self-evaluation. This will be evident </w:t>
      </w:r>
      <w:r w:rsidRPr="13FD1100" w:rsidR="5AD6D13F">
        <w:rPr>
          <w:rFonts w:eastAsia="Times New Roman"/>
          <w:color w:val="000000" w:themeColor="text1"/>
        </w:rPr>
        <w:t>mid</w:t>
      </w:r>
      <w:r w:rsidRPr="13FD1100">
        <w:rPr>
          <w:rFonts w:eastAsia="Times New Roman"/>
          <w:color w:val="000000" w:themeColor="text1"/>
        </w:rPr>
        <w:t>term and final Clinical Practice Evaluation Tool (</w:t>
      </w:r>
      <w:r w:rsidRPr="13FD1100">
        <w:rPr>
          <w:rFonts w:eastAsia="Times New Roman"/>
          <w:b/>
          <w:bCs/>
          <w:color w:val="000000" w:themeColor="text1"/>
        </w:rPr>
        <w:t>CPET</w:t>
      </w:r>
      <w:r w:rsidRPr="13FD1100">
        <w:rPr>
          <w:rFonts w:eastAsia="Times New Roman"/>
          <w:color w:val="000000" w:themeColor="text1"/>
        </w:rPr>
        <w:t>).</w:t>
      </w:r>
    </w:p>
    <w:p w:rsidR="054BD037" w:rsidP="13FD1100" w:rsidRDefault="054BD037" w14:paraId="0B9BE95F" w14:textId="771EDDE0">
      <w:pPr>
        <w:pStyle w:val="ListParagraph"/>
        <w:numPr>
          <w:ilvl w:val="0"/>
          <w:numId w:val="1"/>
        </w:numPr>
        <w:spacing w:after="200"/>
        <w:jc w:val="left"/>
        <w:rPr>
          <w:rFonts w:eastAsia="Times New Roman"/>
          <w:color w:val="000000" w:themeColor="text1"/>
        </w:rPr>
      </w:pPr>
      <w:r w:rsidRPr="13FD1100">
        <w:rPr>
          <w:rFonts w:eastAsia="Times New Roman"/>
          <w:color w:val="000000" w:themeColor="text1"/>
        </w:rPr>
        <w:t xml:space="preserve">You are required to satisfactorily complete the </w:t>
      </w:r>
      <w:r w:rsidRPr="13FD1100">
        <w:rPr>
          <w:rFonts w:eastAsia="Times New Roman"/>
          <w:b/>
          <w:bCs/>
          <w:i/>
          <w:iCs/>
          <w:color w:val="000000" w:themeColor="text1"/>
        </w:rPr>
        <w:t>Pre-Simulation Prep Work/Clinical Modules/Nursing Simulation Scenarios</w:t>
      </w:r>
      <w:r w:rsidRPr="13FD1100">
        <w:rPr>
          <w:rFonts w:eastAsia="Times New Roman"/>
          <w:color w:val="000000" w:themeColor="text1"/>
        </w:rPr>
        <w:t xml:space="preserve"> for this course by the identified deadline. An unsatisfactory evaluation of any of the Clinical Modules by the end of the semester will result in a failure of the course based on the requirements of the clinical component of the Nursing Care of Children course. “Simulation/Lab Day” for 317 will take place on </w:t>
      </w:r>
      <w:r w:rsidRPr="13FD1100" w:rsidR="565A6FCA">
        <w:rPr>
          <w:rFonts w:eastAsia="Times New Roman"/>
          <w:color w:val="000000" w:themeColor="text1"/>
        </w:rPr>
        <w:t>a</w:t>
      </w:r>
      <w:r w:rsidRPr="13FD1100">
        <w:rPr>
          <w:rFonts w:eastAsia="Times New Roman"/>
          <w:color w:val="000000" w:themeColor="text1"/>
        </w:rPr>
        <w:t xml:space="preserve"> day will be identified by Sim Lab Staff. </w:t>
      </w:r>
      <w:r w:rsidRPr="13FD1100">
        <w:rPr>
          <w:rFonts w:eastAsia="Times New Roman"/>
          <w:b/>
          <w:bCs/>
          <w:color w:val="000000" w:themeColor="text1"/>
        </w:rPr>
        <w:t>Ticket-In must be completed prior to the start of the “Lab Day”</w:t>
      </w:r>
      <w:r w:rsidRPr="13FD1100">
        <w:rPr>
          <w:rFonts w:eastAsia="Times New Roman"/>
          <w:color w:val="000000" w:themeColor="text1"/>
        </w:rPr>
        <w:t xml:space="preserve"> for each course.</w:t>
      </w:r>
    </w:p>
    <w:p w:rsidR="1F4AF8A4" w:rsidP="13FD1100" w:rsidRDefault="1F4AF8A4" w14:paraId="525F259A" w14:textId="2279C591">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left"/>
        <w:rPr>
          <w:rFonts w:eastAsia="Times New Roman"/>
          <w:color w:val="000000" w:themeColor="text1"/>
        </w:rPr>
      </w:pPr>
      <w:r w:rsidRPr="13FD1100">
        <w:rPr>
          <w:rFonts w:eastAsia="Calibri"/>
          <w:b/>
          <w:bCs/>
        </w:rPr>
        <w:t xml:space="preserve">Clinical Practice Evaluation Tool (CPET): </w:t>
      </w:r>
      <w:r w:rsidRPr="13FD1100">
        <w:rPr>
          <w:rFonts w:eastAsia="Times New Roman"/>
          <w:color w:val="000000" w:themeColor="text1"/>
        </w:rPr>
        <w:t xml:space="preserve">The following areas are considered in the evaluation </w:t>
      </w:r>
      <w:proofErr w:type="gramStart"/>
      <w:r w:rsidRPr="13FD1100">
        <w:rPr>
          <w:rFonts w:eastAsia="Times New Roman"/>
          <w:color w:val="000000" w:themeColor="text1"/>
        </w:rPr>
        <w:t>process</w:t>
      </w:r>
      <w:r w:rsidRPr="13FD1100" w:rsidR="49C06A6F">
        <w:rPr>
          <w:rFonts w:eastAsia="Times New Roman"/>
          <w:color w:val="000000" w:themeColor="text1"/>
        </w:rPr>
        <w:t xml:space="preserve"> of clinical</w:t>
      </w:r>
      <w:r w:rsidRPr="13FD1100">
        <w:rPr>
          <w:rFonts w:eastAsia="Times New Roman"/>
          <w:color w:val="000000" w:themeColor="text1"/>
        </w:rPr>
        <w:t>: {Being}</w:t>
      </w:r>
      <w:proofErr w:type="gramEnd"/>
      <w:r w:rsidRPr="13FD1100">
        <w:rPr>
          <w:rFonts w:eastAsia="Times New Roman"/>
          <w:color w:val="000000" w:themeColor="text1"/>
        </w:rPr>
        <w:t xml:space="preserve"> Patient-</w:t>
      </w:r>
      <w:proofErr w:type="gramStart"/>
      <w:r w:rsidRPr="13FD1100">
        <w:rPr>
          <w:rFonts w:eastAsia="Times New Roman"/>
          <w:color w:val="000000" w:themeColor="text1"/>
        </w:rPr>
        <w:t>Centered, {</w:t>
      </w:r>
      <w:proofErr w:type="gramEnd"/>
      <w:r w:rsidRPr="13FD1100">
        <w:rPr>
          <w:rFonts w:eastAsia="Times New Roman"/>
          <w:color w:val="000000" w:themeColor="text1"/>
        </w:rPr>
        <w:t xml:space="preserve">Using}Teamwork &amp; Collaboration, Evidence-Based </w:t>
      </w:r>
      <w:proofErr w:type="gramStart"/>
      <w:r w:rsidRPr="13FD1100">
        <w:rPr>
          <w:rFonts w:eastAsia="Times New Roman"/>
          <w:color w:val="000000" w:themeColor="text1"/>
        </w:rPr>
        <w:t>Practice, {</w:t>
      </w:r>
      <w:proofErr w:type="gramEnd"/>
      <w:r w:rsidRPr="13FD1100">
        <w:rPr>
          <w:rFonts w:eastAsia="Times New Roman"/>
          <w:color w:val="000000" w:themeColor="text1"/>
        </w:rPr>
        <w:t xml:space="preserve">Striving for} Quality </w:t>
      </w:r>
      <w:proofErr w:type="gramStart"/>
      <w:r w:rsidRPr="13FD1100">
        <w:rPr>
          <w:rFonts w:eastAsia="Times New Roman"/>
          <w:color w:val="000000" w:themeColor="text1"/>
        </w:rPr>
        <w:t>Improvement, {</w:t>
      </w:r>
      <w:proofErr w:type="gramEnd"/>
      <w:r w:rsidRPr="13FD1100">
        <w:rPr>
          <w:rFonts w:eastAsia="Times New Roman"/>
          <w:color w:val="000000" w:themeColor="text1"/>
        </w:rPr>
        <w:t xml:space="preserve">Recognizing the importance of} Safety, {Accurate use of} Informatics, and Professionalism. The </w:t>
      </w:r>
      <w:r w:rsidRPr="13FD1100">
        <w:rPr>
          <w:rFonts w:eastAsia="Times New Roman"/>
          <w:b/>
          <w:bCs/>
          <w:color w:val="000000" w:themeColor="text1"/>
        </w:rPr>
        <w:t xml:space="preserve">Clinical Practice Evaluation Tool </w:t>
      </w:r>
      <w:r w:rsidRPr="13FD1100">
        <w:rPr>
          <w:rFonts w:eastAsia="Times New Roman"/>
          <w:color w:val="000000" w:themeColor="text1"/>
        </w:rPr>
        <w:t>is the document with all criteria.</w:t>
      </w:r>
    </w:p>
    <w:p w:rsidR="13FD1100" w:rsidP="13FD1100" w:rsidRDefault="13FD1100" w14:paraId="28471446" w14:textId="5C8896BE">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left"/>
        <w:rPr>
          <w:rFonts w:eastAsia="Times New Roman"/>
          <w:color w:val="000000" w:themeColor="text1"/>
        </w:rPr>
      </w:pPr>
    </w:p>
    <w:p w:rsidR="1F4AF8A4" w:rsidP="13FD1100" w:rsidRDefault="1F4AF8A4" w14:paraId="6ACA3A1C" w14:textId="1EB98439">
      <w:pPr>
        <w:tabs>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s>
        <w:jc w:val="left"/>
        <w:rPr>
          <w:rFonts w:eastAsia="Times New Roman"/>
          <w:color w:val="000000" w:themeColor="text1"/>
        </w:rPr>
      </w:pPr>
      <w:r w:rsidRPr="13FD1100">
        <w:rPr>
          <w:rFonts w:eastAsia="Times New Roman"/>
          <w:color w:val="000000" w:themeColor="text1"/>
        </w:rPr>
        <w:t xml:space="preserve">The clinical grade will be determined on a satisfactory/unsatisfactory basis by the clinical instructor. If the student’s clinical performance is satisfactory, the grade for the course is the theory grade. An unsatisfactory evaluation in clinical results in a failure (“F” grade) for the course, no matter what the theory grade is. </w:t>
      </w:r>
    </w:p>
    <w:p w:rsidR="13FD1100" w:rsidP="13FD1100" w:rsidRDefault="13FD1100" w14:paraId="14DC20A0" w14:textId="4B1E217E">
      <w:pPr>
        <w:jc w:val="left"/>
        <w:rPr>
          <w:rFonts w:eastAsia="Calibri"/>
        </w:rPr>
      </w:pPr>
    </w:p>
    <w:p w:rsidRPr="00834950" w:rsidR="00644212" w:rsidP="5073A52C" w:rsidRDefault="57AF8641" w14:paraId="44BF4D03" w14:textId="5033919F">
      <w:pPr>
        <w:jc w:val="left"/>
        <w:rPr>
          <w:rFonts w:eastAsia="Aptos"/>
          <w:color w:val="467886"/>
          <w:u w:val="single"/>
        </w:rPr>
      </w:pPr>
      <w:r w:rsidRPr="00834950">
        <w:rPr>
          <w:rFonts w:eastAsia="Calibri"/>
          <w:i/>
          <w:iCs/>
        </w:rPr>
        <w:t xml:space="preserve">The course instructor retains the right to make exceptions and adjustments to these guidelines as needed. Any changes or adjustments are effective upon notification of the changes in </w:t>
      </w:r>
      <w:r w:rsidRPr="00834950" w:rsidR="0015543B">
        <w:rPr>
          <w:rFonts w:eastAsia="Calibri"/>
          <w:i/>
          <w:iCs/>
        </w:rPr>
        <w:t>Canvas</w:t>
      </w:r>
      <w:r w:rsidRPr="00834950">
        <w:rPr>
          <w:rFonts w:eastAsia="Calibri"/>
          <w:i/>
          <w:iCs/>
        </w:rPr>
        <w:t>.</w:t>
      </w:r>
    </w:p>
    <w:p w:rsidRPr="00834950" w:rsidR="26D600AE" w:rsidRDefault="26D600AE" w14:paraId="64EE6628" w14:textId="120A9B26">
      <w:r w:rsidRPr="00834950">
        <w:br w:type="page"/>
      </w:r>
    </w:p>
    <w:p w:rsidRPr="00834950" w:rsidR="3701F8DA" w:rsidP="26D600AE" w:rsidRDefault="3701F8DA" w14:paraId="56F5C4B1" w14:textId="076851E5">
      <w:pPr>
        <w:spacing w:before="46" w:line="451" w:lineRule="auto"/>
        <w:jc w:val="left"/>
      </w:pPr>
      <w:r w:rsidRPr="00834950">
        <w:rPr>
          <w:rFonts w:eastAsia="Calibri"/>
          <w:b/>
          <w:bCs/>
        </w:rPr>
        <w:t>Signature Page for Course Syllabus and Academic Integrity Statement</w:t>
      </w:r>
    </w:p>
    <w:p w:rsidRPr="00834950" w:rsidR="3701F8DA" w:rsidP="26D600AE" w:rsidRDefault="3701F8DA" w14:paraId="71A337AA" w14:textId="52A3E823">
      <w:pPr>
        <w:spacing w:before="3" w:line="271" w:lineRule="auto"/>
        <w:jc w:val="left"/>
      </w:pPr>
      <w:r w:rsidRPr="00834950">
        <w:rPr>
          <w:rFonts w:eastAsia="Calibri"/>
          <w:i/>
          <w:iCs/>
          <w:u w:val="single"/>
        </w:rPr>
        <w:t>Directions:</w:t>
      </w:r>
      <w:r w:rsidRPr="00834950">
        <w:rPr>
          <w:rFonts w:eastAsia="Calibri"/>
        </w:rPr>
        <w:t xml:space="preserve"> Please print this page, sign, and upload as a pdf file to submit.</w:t>
      </w:r>
    </w:p>
    <w:p w:rsidRPr="00834950" w:rsidR="3701F8DA" w:rsidP="26D600AE" w:rsidRDefault="3701F8DA" w14:paraId="00127DB2" w14:textId="1054D6CF">
      <w:pPr>
        <w:spacing w:before="3" w:line="271" w:lineRule="auto"/>
        <w:jc w:val="left"/>
      </w:pPr>
      <w:r w:rsidRPr="00834950">
        <w:rPr>
          <w:rFonts w:eastAsia="Calibri"/>
        </w:rPr>
        <w:t xml:space="preserve"> </w:t>
      </w:r>
    </w:p>
    <w:p w:rsidRPr="00834950" w:rsidR="3701F8DA" w:rsidP="26D600AE" w:rsidRDefault="3701F8DA" w14:paraId="7127B982" w14:textId="5EDAAFAC">
      <w:pPr>
        <w:ind w:left="720"/>
        <w:jc w:val="left"/>
        <w:rPr>
          <w:rFonts w:eastAsia="Calibri"/>
        </w:rPr>
      </w:pPr>
      <w:r w:rsidRPr="00834950">
        <w:rPr>
          <w:rFonts w:eastAsia="Calibri"/>
        </w:rPr>
        <w:t xml:space="preserve">My signature below indicates that I have read, understood, and clarified information in the course syllabus, including the academic integrity statement. (to receive credit, must be signed </w:t>
      </w:r>
      <w:r w:rsidRPr="00834950">
        <w:rPr>
          <w:rFonts w:eastAsia="Calibri"/>
          <w:b/>
          <w:bCs/>
        </w:rPr>
        <w:t>with a signature</w:t>
      </w:r>
      <w:r w:rsidRPr="00834950">
        <w:rPr>
          <w:rFonts w:eastAsia="Calibri"/>
        </w:rPr>
        <w:t xml:space="preserve"> and </w:t>
      </w:r>
      <w:r w:rsidRPr="00834950">
        <w:rPr>
          <w:rFonts w:eastAsia="Calibri"/>
          <w:b/>
          <w:bCs/>
        </w:rPr>
        <w:t>submitted as a pdf</w:t>
      </w:r>
      <w:r w:rsidRPr="00834950">
        <w:rPr>
          <w:rFonts w:eastAsia="Calibri"/>
        </w:rPr>
        <w:t xml:space="preserve"> </w:t>
      </w:r>
      <w:r w:rsidRPr="00834950">
        <w:rPr>
          <w:rFonts w:eastAsia="Calibri"/>
          <w:b/>
          <w:bCs/>
        </w:rPr>
        <w:t>file</w:t>
      </w:r>
      <w:r w:rsidRPr="00834950">
        <w:rPr>
          <w:rFonts w:eastAsia="Calibri"/>
        </w:rPr>
        <w:t xml:space="preserve"> (not a photo)</w:t>
      </w:r>
    </w:p>
    <w:p w:rsidRPr="00834950" w:rsidR="3701F8DA" w:rsidP="26D600AE" w:rsidRDefault="3701F8DA" w14:paraId="05E6FD8C" w14:textId="264B2C29">
      <w:pPr>
        <w:tabs>
          <w:tab w:val="left" w:pos="4232"/>
        </w:tabs>
        <w:spacing w:before="176"/>
        <w:jc w:val="left"/>
      </w:pPr>
      <w:r w:rsidRPr="13FD1100">
        <w:rPr>
          <w:rFonts w:eastAsia="Calibri"/>
        </w:rPr>
        <w:t>Name:  __</w:t>
      </w:r>
      <w:r w:rsidRPr="13FD1100" w:rsidR="11C32EAB">
        <w:rPr>
          <w:rFonts w:eastAsia="Calibri"/>
        </w:rPr>
        <w:t>__________________________</w:t>
      </w:r>
    </w:p>
    <w:p w:rsidRPr="00834950" w:rsidR="3701F8DA" w:rsidP="26D600AE" w:rsidRDefault="3701F8DA" w14:paraId="4AA43CE9" w14:textId="4C22180A">
      <w:pPr>
        <w:jc w:val="left"/>
      </w:pPr>
      <w:r w:rsidRPr="00834950">
        <w:rPr>
          <w:rFonts w:eastAsia="Calibri"/>
        </w:rPr>
        <w:t xml:space="preserve"> </w:t>
      </w:r>
    </w:p>
    <w:p w:rsidRPr="00834950" w:rsidR="3701F8DA" w:rsidP="26D600AE" w:rsidRDefault="3701F8DA" w14:paraId="41F1AA55" w14:textId="2FF5C3F6">
      <w:pPr>
        <w:jc w:val="left"/>
      </w:pPr>
      <w:r w:rsidRPr="00834950">
        <w:rPr>
          <w:rFonts w:eastAsia="Calibri"/>
        </w:rPr>
        <w:t>Date: _______________________________</w:t>
      </w:r>
    </w:p>
    <w:p w:rsidRPr="00834950" w:rsidR="3701F8DA" w:rsidP="26D600AE" w:rsidRDefault="3701F8DA" w14:paraId="4E271FA2" w14:textId="55E0B2ED">
      <w:pPr>
        <w:spacing w:before="1"/>
        <w:jc w:val="left"/>
      </w:pPr>
      <w:r w:rsidRPr="00834950">
        <w:br/>
      </w:r>
    </w:p>
    <w:p w:rsidRPr="00834950" w:rsidR="26D600AE" w:rsidP="26D600AE" w:rsidRDefault="26D600AE" w14:paraId="6395EBFE" w14:textId="6889DB0F">
      <w:pPr>
        <w:jc w:val="left"/>
        <w:rPr>
          <w:rFonts w:eastAsia="Times New Roman"/>
        </w:rPr>
      </w:pPr>
    </w:p>
    <w:sectPr w:rsidRPr="00834950" w:rsidR="26D600AE" w:rsidSect="003F4EC3">
      <w:type w:val="continuous"/>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3F31" w:rsidRDefault="00193F31" w14:paraId="3911FD12" w14:textId="77777777">
      <w:r>
        <w:separator/>
      </w:r>
    </w:p>
  </w:endnote>
  <w:endnote w:type="continuationSeparator" w:id="0">
    <w:p w:rsidR="00193F31" w:rsidRDefault="00193F31" w14:paraId="191B744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3F31" w:rsidRDefault="00193F31" w14:paraId="760CD12C" w14:textId="77777777">
      <w:r>
        <w:separator/>
      </w:r>
    </w:p>
  </w:footnote>
  <w:footnote w:type="continuationSeparator" w:id="0">
    <w:p w:rsidR="00193F31" w:rsidRDefault="00193F31" w14:paraId="6B707E9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861EF" w:rsidP="00FF3F23" w:rsidRDefault="00A861EF" w14:paraId="1AEA2912" w14:textId="77777777">
    <w:pPr>
      <w:pStyle w:val="Header"/>
      <w:jc w:val="right"/>
    </w:pPr>
    <w:r>
      <w:fldChar w:fldCharType="begin"/>
    </w:r>
    <w:r>
      <w:instrText xml:space="preserve"> PAGE   \* MERGEFORMAT </w:instrText>
    </w:r>
    <w:r>
      <w:fldChar w:fldCharType="separate"/>
    </w:r>
    <w:r w:rsidR="004B0F30">
      <w:rPr>
        <w:noProof/>
      </w:rPr>
      <w:t>1</w:t>
    </w:r>
    <w:r>
      <w:rPr>
        <w:noProof/>
      </w:rPr>
      <w:fldChar w:fldCharType="end"/>
    </w:r>
  </w:p>
</w:hdr>
</file>

<file path=word/intelligence2.xml><?xml version="1.0" encoding="utf-8"?>
<int2:intelligence xmlns:int2="http://schemas.microsoft.com/office/intelligence/2020/intelligence">
  <int2:observations>
    <int2:bookmark int2:bookmarkName="_Int_jevfyCFH" int2:invalidationBookmarkName="" int2:hashCode="3KKjJeR/dxf+gy" int2:id="ecbsjR7H">
      <int2:state int2:type="style"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E4FBD"/>
    <w:multiLevelType w:val="multilevel"/>
    <w:tmpl w:val="BAB406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9F64897"/>
    <w:multiLevelType w:val="hybridMultilevel"/>
    <w:tmpl w:val="044876A2"/>
    <w:lvl w:ilvl="0" w:tplc="F39AEBE0">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B623D5D"/>
    <w:multiLevelType w:val="hybridMultilevel"/>
    <w:tmpl w:val="9C88ACF4"/>
    <w:lvl w:ilvl="0" w:tplc="294226AE">
      <w:start w:val="18"/>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4F5F34"/>
    <w:multiLevelType w:val="hybridMultilevel"/>
    <w:tmpl w:val="40405430"/>
    <w:lvl w:ilvl="0" w:tplc="19ECFA2C">
      <w:start w:val="7"/>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CC7BBE"/>
    <w:multiLevelType w:val="hybridMultilevel"/>
    <w:tmpl w:val="D2B29A0C"/>
    <w:lvl w:ilvl="0" w:tplc="8440F7CC">
      <w:start w:val="2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0F0850"/>
    <w:multiLevelType w:val="hybridMultilevel"/>
    <w:tmpl w:val="CEB48584"/>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 w15:restartNumberingAfterBreak="0">
    <w:nsid w:val="2AE96CCC"/>
    <w:multiLevelType w:val="hybridMultilevel"/>
    <w:tmpl w:val="50C882FE"/>
    <w:lvl w:ilvl="0" w:tplc="9FAE801C">
      <w:start w:val="24"/>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98C266"/>
    <w:multiLevelType w:val="hybridMultilevel"/>
    <w:tmpl w:val="E8B03C78"/>
    <w:lvl w:ilvl="0" w:tplc="27729884">
      <w:start w:val="1"/>
      <w:numFmt w:val="decimal"/>
      <w:lvlText w:val="%1."/>
      <w:lvlJc w:val="left"/>
      <w:pPr>
        <w:ind w:left="720" w:hanging="360"/>
      </w:pPr>
      <w:rPr>
        <w:b w:val="0"/>
        <w:bCs w:val="0"/>
      </w:rPr>
    </w:lvl>
    <w:lvl w:ilvl="1" w:tplc="B96258F2">
      <w:start w:val="1"/>
      <w:numFmt w:val="lowerLetter"/>
      <w:lvlText w:val="%2."/>
      <w:lvlJc w:val="left"/>
      <w:pPr>
        <w:ind w:left="1440" w:hanging="360"/>
      </w:pPr>
    </w:lvl>
    <w:lvl w:ilvl="2" w:tplc="BAB2B5D4">
      <w:start w:val="1"/>
      <w:numFmt w:val="lowerRoman"/>
      <w:lvlText w:val="%3."/>
      <w:lvlJc w:val="right"/>
      <w:pPr>
        <w:ind w:left="2160" w:hanging="180"/>
      </w:pPr>
    </w:lvl>
    <w:lvl w:ilvl="3" w:tplc="194E4C2E">
      <w:start w:val="1"/>
      <w:numFmt w:val="decimal"/>
      <w:lvlText w:val="%4."/>
      <w:lvlJc w:val="left"/>
      <w:pPr>
        <w:ind w:left="2880" w:hanging="360"/>
      </w:pPr>
    </w:lvl>
    <w:lvl w:ilvl="4" w:tplc="F9E2EE44">
      <w:start w:val="1"/>
      <w:numFmt w:val="lowerLetter"/>
      <w:lvlText w:val="%5."/>
      <w:lvlJc w:val="left"/>
      <w:pPr>
        <w:ind w:left="3600" w:hanging="360"/>
      </w:pPr>
    </w:lvl>
    <w:lvl w:ilvl="5" w:tplc="36884844">
      <w:start w:val="1"/>
      <w:numFmt w:val="lowerRoman"/>
      <w:lvlText w:val="%6."/>
      <w:lvlJc w:val="right"/>
      <w:pPr>
        <w:ind w:left="4320" w:hanging="180"/>
      </w:pPr>
    </w:lvl>
    <w:lvl w:ilvl="6" w:tplc="E5DEFB7E">
      <w:start w:val="1"/>
      <w:numFmt w:val="decimal"/>
      <w:lvlText w:val="%7."/>
      <w:lvlJc w:val="left"/>
      <w:pPr>
        <w:ind w:left="5040" w:hanging="360"/>
      </w:pPr>
    </w:lvl>
    <w:lvl w:ilvl="7" w:tplc="B64627AE">
      <w:start w:val="1"/>
      <w:numFmt w:val="lowerLetter"/>
      <w:lvlText w:val="%8."/>
      <w:lvlJc w:val="left"/>
      <w:pPr>
        <w:ind w:left="5760" w:hanging="360"/>
      </w:pPr>
    </w:lvl>
    <w:lvl w:ilvl="8" w:tplc="97704E92">
      <w:start w:val="1"/>
      <w:numFmt w:val="lowerRoman"/>
      <w:lvlText w:val="%9."/>
      <w:lvlJc w:val="right"/>
      <w:pPr>
        <w:ind w:left="6480" w:hanging="180"/>
      </w:pPr>
    </w:lvl>
  </w:abstractNum>
  <w:abstractNum w:abstractNumId="8" w15:restartNumberingAfterBreak="0">
    <w:nsid w:val="31DA3BFE"/>
    <w:multiLevelType w:val="hybridMultilevel"/>
    <w:tmpl w:val="90F237AC"/>
    <w:lvl w:ilvl="0" w:tplc="870A14FA">
      <w:start w:val="14"/>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6534EE"/>
    <w:multiLevelType w:val="multilevel"/>
    <w:tmpl w:val="A270414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37E8F172"/>
    <w:multiLevelType w:val="hybridMultilevel"/>
    <w:tmpl w:val="DB224FBC"/>
    <w:lvl w:ilvl="0" w:tplc="65B89C38">
      <w:start w:val="1"/>
      <w:numFmt w:val="decimal"/>
      <w:lvlText w:val="%1."/>
      <w:lvlJc w:val="left"/>
      <w:pPr>
        <w:ind w:left="720" w:hanging="360"/>
      </w:pPr>
    </w:lvl>
    <w:lvl w:ilvl="1" w:tplc="8A427736">
      <w:start w:val="1"/>
      <w:numFmt w:val="lowerLetter"/>
      <w:lvlText w:val="%2."/>
      <w:lvlJc w:val="left"/>
      <w:pPr>
        <w:ind w:left="1440" w:hanging="360"/>
      </w:pPr>
    </w:lvl>
    <w:lvl w:ilvl="2" w:tplc="F398B950">
      <w:start w:val="1"/>
      <w:numFmt w:val="lowerRoman"/>
      <w:lvlText w:val="%3."/>
      <w:lvlJc w:val="right"/>
      <w:pPr>
        <w:ind w:left="2160" w:hanging="180"/>
      </w:pPr>
    </w:lvl>
    <w:lvl w:ilvl="3" w:tplc="AA867D38">
      <w:start w:val="1"/>
      <w:numFmt w:val="decimal"/>
      <w:lvlText w:val="%4."/>
      <w:lvlJc w:val="left"/>
      <w:pPr>
        <w:ind w:left="2880" w:hanging="360"/>
      </w:pPr>
    </w:lvl>
    <w:lvl w:ilvl="4" w:tplc="74EC10DE">
      <w:start w:val="1"/>
      <w:numFmt w:val="lowerLetter"/>
      <w:lvlText w:val="%5."/>
      <w:lvlJc w:val="left"/>
      <w:pPr>
        <w:ind w:left="3600" w:hanging="360"/>
      </w:pPr>
    </w:lvl>
    <w:lvl w:ilvl="5" w:tplc="60146718">
      <w:start w:val="1"/>
      <w:numFmt w:val="lowerRoman"/>
      <w:lvlText w:val="%6."/>
      <w:lvlJc w:val="right"/>
      <w:pPr>
        <w:ind w:left="4320" w:hanging="180"/>
      </w:pPr>
    </w:lvl>
    <w:lvl w:ilvl="6" w:tplc="9E1875A6">
      <w:start w:val="1"/>
      <w:numFmt w:val="decimal"/>
      <w:lvlText w:val="%7."/>
      <w:lvlJc w:val="left"/>
      <w:pPr>
        <w:ind w:left="5040" w:hanging="360"/>
      </w:pPr>
    </w:lvl>
    <w:lvl w:ilvl="7" w:tplc="F7A61F2C">
      <w:start w:val="1"/>
      <w:numFmt w:val="lowerLetter"/>
      <w:lvlText w:val="%8."/>
      <w:lvlJc w:val="left"/>
      <w:pPr>
        <w:ind w:left="5760" w:hanging="360"/>
      </w:pPr>
    </w:lvl>
    <w:lvl w:ilvl="8" w:tplc="2A2EB276">
      <w:start w:val="1"/>
      <w:numFmt w:val="lowerRoman"/>
      <w:lvlText w:val="%9."/>
      <w:lvlJc w:val="right"/>
      <w:pPr>
        <w:ind w:left="6480" w:hanging="180"/>
      </w:pPr>
    </w:lvl>
  </w:abstractNum>
  <w:abstractNum w:abstractNumId="11" w15:restartNumberingAfterBreak="0">
    <w:nsid w:val="38DF0660"/>
    <w:multiLevelType w:val="multilevel"/>
    <w:tmpl w:val="8A8802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 w15:restartNumberingAfterBreak="0">
    <w:nsid w:val="3935DF6C"/>
    <w:multiLevelType w:val="hybridMultilevel"/>
    <w:tmpl w:val="85905DCE"/>
    <w:lvl w:ilvl="0" w:tplc="1AAECD94">
      <w:start w:val="1"/>
      <w:numFmt w:val="decimal"/>
      <w:lvlText w:val="%1."/>
      <w:lvlJc w:val="left"/>
      <w:pPr>
        <w:ind w:left="720" w:hanging="360"/>
      </w:pPr>
    </w:lvl>
    <w:lvl w:ilvl="1" w:tplc="604EEF04">
      <w:start w:val="1"/>
      <w:numFmt w:val="lowerLetter"/>
      <w:lvlText w:val="%2."/>
      <w:lvlJc w:val="left"/>
      <w:pPr>
        <w:ind w:left="1440" w:hanging="360"/>
      </w:pPr>
    </w:lvl>
    <w:lvl w:ilvl="2" w:tplc="103E699C">
      <w:start w:val="1"/>
      <w:numFmt w:val="lowerRoman"/>
      <w:lvlText w:val="%3."/>
      <w:lvlJc w:val="right"/>
      <w:pPr>
        <w:ind w:left="2160" w:hanging="180"/>
      </w:pPr>
    </w:lvl>
    <w:lvl w:ilvl="3" w:tplc="F1A26392">
      <w:start w:val="1"/>
      <w:numFmt w:val="decimal"/>
      <w:lvlText w:val="%4."/>
      <w:lvlJc w:val="left"/>
      <w:pPr>
        <w:ind w:left="2880" w:hanging="360"/>
      </w:pPr>
    </w:lvl>
    <w:lvl w:ilvl="4" w:tplc="449ED0AC">
      <w:start w:val="1"/>
      <w:numFmt w:val="lowerLetter"/>
      <w:lvlText w:val="%5."/>
      <w:lvlJc w:val="left"/>
      <w:pPr>
        <w:ind w:left="3600" w:hanging="360"/>
      </w:pPr>
    </w:lvl>
    <w:lvl w:ilvl="5" w:tplc="0FE049E0">
      <w:start w:val="1"/>
      <w:numFmt w:val="lowerRoman"/>
      <w:lvlText w:val="%6."/>
      <w:lvlJc w:val="right"/>
      <w:pPr>
        <w:ind w:left="4320" w:hanging="180"/>
      </w:pPr>
    </w:lvl>
    <w:lvl w:ilvl="6" w:tplc="6C520F1A">
      <w:start w:val="1"/>
      <w:numFmt w:val="decimal"/>
      <w:lvlText w:val="%7."/>
      <w:lvlJc w:val="left"/>
      <w:pPr>
        <w:ind w:left="5040" w:hanging="360"/>
      </w:pPr>
    </w:lvl>
    <w:lvl w:ilvl="7" w:tplc="CE8691BE">
      <w:start w:val="1"/>
      <w:numFmt w:val="lowerLetter"/>
      <w:lvlText w:val="%8."/>
      <w:lvlJc w:val="left"/>
      <w:pPr>
        <w:ind w:left="5760" w:hanging="360"/>
      </w:pPr>
    </w:lvl>
    <w:lvl w:ilvl="8" w:tplc="A0DCC308">
      <w:start w:val="1"/>
      <w:numFmt w:val="lowerRoman"/>
      <w:lvlText w:val="%9."/>
      <w:lvlJc w:val="right"/>
      <w:pPr>
        <w:ind w:left="6480" w:hanging="180"/>
      </w:pPr>
    </w:lvl>
  </w:abstractNum>
  <w:abstractNum w:abstractNumId="13" w15:restartNumberingAfterBreak="0">
    <w:nsid w:val="39A06B26"/>
    <w:multiLevelType w:val="hybridMultilevel"/>
    <w:tmpl w:val="BB202A42"/>
    <w:lvl w:ilvl="0" w:tplc="CA5CAACC">
      <w:start w:val="9"/>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DE389D"/>
    <w:multiLevelType w:val="multilevel"/>
    <w:tmpl w:val="35F8C4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DEA7E91"/>
    <w:multiLevelType w:val="hybridMultilevel"/>
    <w:tmpl w:val="AB823FA2"/>
    <w:lvl w:ilvl="0" w:tplc="3DB475C4">
      <w:start w:val="23"/>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8872CD"/>
    <w:multiLevelType w:val="hybridMultilevel"/>
    <w:tmpl w:val="D27802B2"/>
    <w:lvl w:ilvl="0" w:tplc="35A0BCAA">
      <w:start w:val="16"/>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F7F1340"/>
    <w:multiLevelType w:val="hybridMultilevel"/>
    <w:tmpl w:val="71D68920"/>
    <w:lvl w:ilvl="0" w:tplc="6AB06B34">
      <w:start w:val="20"/>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E8606D"/>
    <w:multiLevelType w:val="hybridMultilevel"/>
    <w:tmpl w:val="E7F2C1E2"/>
    <w:lvl w:ilvl="0" w:tplc="098C9B5A">
      <w:start w:val="4"/>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BE7039E"/>
    <w:multiLevelType w:val="hybridMultilevel"/>
    <w:tmpl w:val="D3223F08"/>
    <w:lvl w:ilvl="0" w:tplc="F39AEB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242903"/>
    <w:multiLevelType w:val="hybridMultilevel"/>
    <w:tmpl w:val="0B923F42"/>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1" w15:restartNumberingAfterBreak="0">
    <w:nsid w:val="5D3A4BFB"/>
    <w:multiLevelType w:val="hybridMultilevel"/>
    <w:tmpl w:val="27844216"/>
    <w:lvl w:ilvl="0" w:tplc="7FF8AFEA">
      <w:start w:val="6"/>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417997"/>
    <w:multiLevelType w:val="hybridMultilevel"/>
    <w:tmpl w:val="B1D27B7E"/>
    <w:lvl w:ilvl="0" w:tplc="C33A2E38">
      <w:start w:val="13"/>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7450063">
    <w:abstractNumId w:val="7"/>
  </w:num>
  <w:num w:numId="2" w16cid:durableId="1209342722">
    <w:abstractNumId w:val="12"/>
  </w:num>
  <w:num w:numId="3" w16cid:durableId="1518692064">
    <w:abstractNumId w:val="10"/>
  </w:num>
  <w:num w:numId="4" w16cid:durableId="1346635630">
    <w:abstractNumId w:val="5"/>
  </w:num>
  <w:num w:numId="5" w16cid:durableId="1198086623">
    <w:abstractNumId w:val="20"/>
  </w:num>
  <w:num w:numId="6" w16cid:durableId="354115651">
    <w:abstractNumId w:val="11"/>
  </w:num>
  <w:num w:numId="7" w16cid:durableId="1275867090">
    <w:abstractNumId w:val="9"/>
  </w:num>
  <w:num w:numId="8" w16cid:durableId="1029913939">
    <w:abstractNumId w:val="19"/>
  </w:num>
  <w:num w:numId="9" w16cid:durableId="1875386643">
    <w:abstractNumId w:val="1"/>
  </w:num>
  <w:num w:numId="10" w16cid:durableId="2122333176">
    <w:abstractNumId w:val="18"/>
  </w:num>
  <w:num w:numId="11" w16cid:durableId="410659874">
    <w:abstractNumId w:val="21"/>
  </w:num>
  <w:num w:numId="12" w16cid:durableId="360788852">
    <w:abstractNumId w:val="3"/>
  </w:num>
  <w:num w:numId="13" w16cid:durableId="1781021604">
    <w:abstractNumId w:val="13"/>
  </w:num>
  <w:num w:numId="14" w16cid:durableId="1432704905">
    <w:abstractNumId w:val="22"/>
  </w:num>
  <w:num w:numId="15" w16cid:durableId="137457575">
    <w:abstractNumId w:val="8"/>
  </w:num>
  <w:num w:numId="16" w16cid:durableId="790636357">
    <w:abstractNumId w:val="16"/>
  </w:num>
  <w:num w:numId="17" w16cid:durableId="795637631">
    <w:abstractNumId w:val="2"/>
  </w:num>
  <w:num w:numId="18" w16cid:durableId="266084652">
    <w:abstractNumId w:val="17"/>
  </w:num>
  <w:num w:numId="19" w16cid:durableId="1883512657">
    <w:abstractNumId w:val="4"/>
  </w:num>
  <w:num w:numId="20" w16cid:durableId="604190671">
    <w:abstractNumId w:val="15"/>
  </w:num>
  <w:num w:numId="21" w16cid:durableId="280038948">
    <w:abstractNumId w:val="6"/>
  </w:num>
  <w:num w:numId="22" w16cid:durableId="1698460823">
    <w:abstractNumId w:val="0"/>
  </w:num>
  <w:num w:numId="23" w16cid:durableId="1349063191">
    <w:abstractNumId w:val="14"/>
  </w:num>
  <w:numIdMacAtCleanup w:val="19"/>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0DE"/>
    <w:rsid w:val="00001B68"/>
    <w:rsid w:val="00005F82"/>
    <w:rsid w:val="00007DE6"/>
    <w:rsid w:val="00013BFD"/>
    <w:rsid w:val="00015C2E"/>
    <w:rsid w:val="00017A19"/>
    <w:rsid w:val="00023AC1"/>
    <w:rsid w:val="000265F0"/>
    <w:rsid w:val="00034420"/>
    <w:rsid w:val="00036B86"/>
    <w:rsid w:val="00041AA8"/>
    <w:rsid w:val="00043E6A"/>
    <w:rsid w:val="00044F97"/>
    <w:rsid w:val="00057BFE"/>
    <w:rsid w:val="00063662"/>
    <w:rsid w:val="00064B9C"/>
    <w:rsid w:val="0007128D"/>
    <w:rsid w:val="00075506"/>
    <w:rsid w:val="00080B64"/>
    <w:rsid w:val="00084133"/>
    <w:rsid w:val="000A3152"/>
    <w:rsid w:val="000A4A19"/>
    <w:rsid w:val="000A52E0"/>
    <w:rsid w:val="000A7913"/>
    <w:rsid w:val="000B5FFE"/>
    <w:rsid w:val="000D3F68"/>
    <w:rsid w:val="000D708E"/>
    <w:rsid w:val="000F4B3B"/>
    <w:rsid w:val="00105357"/>
    <w:rsid w:val="00116AB6"/>
    <w:rsid w:val="0013422F"/>
    <w:rsid w:val="00136B86"/>
    <w:rsid w:val="00141295"/>
    <w:rsid w:val="00144D87"/>
    <w:rsid w:val="00146DA9"/>
    <w:rsid w:val="001470DE"/>
    <w:rsid w:val="00147AE1"/>
    <w:rsid w:val="0015543B"/>
    <w:rsid w:val="00170672"/>
    <w:rsid w:val="0018291B"/>
    <w:rsid w:val="00187EB3"/>
    <w:rsid w:val="00193F31"/>
    <w:rsid w:val="001B5538"/>
    <w:rsid w:val="001C0927"/>
    <w:rsid w:val="001C3CA7"/>
    <w:rsid w:val="001D07F7"/>
    <w:rsid w:val="001E7687"/>
    <w:rsid w:val="001F0300"/>
    <w:rsid w:val="00211C1B"/>
    <w:rsid w:val="00214CF5"/>
    <w:rsid w:val="00216E4B"/>
    <w:rsid w:val="00220327"/>
    <w:rsid w:val="002355D0"/>
    <w:rsid w:val="00243D6F"/>
    <w:rsid w:val="00261C7F"/>
    <w:rsid w:val="002640FD"/>
    <w:rsid w:val="00297607"/>
    <w:rsid w:val="002A4AA2"/>
    <w:rsid w:val="002A6D49"/>
    <w:rsid w:val="002A76C9"/>
    <w:rsid w:val="002B1D54"/>
    <w:rsid w:val="002B444A"/>
    <w:rsid w:val="002C29E9"/>
    <w:rsid w:val="002D2413"/>
    <w:rsid w:val="002E7EA3"/>
    <w:rsid w:val="002F4787"/>
    <w:rsid w:val="002F4FB9"/>
    <w:rsid w:val="002F5088"/>
    <w:rsid w:val="002F53F0"/>
    <w:rsid w:val="002F6C16"/>
    <w:rsid w:val="0030021A"/>
    <w:rsid w:val="00312B7F"/>
    <w:rsid w:val="003164E4"/>
    <w:rsid w:val="00316D41"/>
    <w:rsid w:val="00321DDB"/>
    <w:rsid w:val="0033367C"/>
    <w:rsid w:val="003358B1"/>
    <w:rsid w:val="003442D2"/>
    <w:rsid w:val="00352019"/>
    <w:rsid w:val="00353CA2"/>
    <w:rsid w:val="00370E7D"/>
    <w:rsid w:val="00380AF0"/>
    <w:rsid w:val="00394B5B"/>
    <w:rsid w:val="003A33FE"/>
    <w:rsid w:val="003B5930"/>
    <w:rsid w:val="003C023E"/>
    <w:rsid w:val="003C0476"/>
    <w:rsid w:val="003C269C"/>
    <w:rsid w:val="003C4DB6"/>
    <w:rsid w:val="003C6FF0"/>
    <w:rsid w:val="003D0040"/>
    <w:rsid w:val="003D41EA"/>
    <w:rsid w:val="003D7A7F"/>
    <w:rsid w:val="003F4516"/>
    <w:rsid w:val="003F4EC3"/>
    <w:rsid w:val="00430C24"/>
    <w:rsid w:val="004331C3"/>
    <w:rsid w:val="004339BB"/>
    <w:rsid w:val="00437271"/>
    <w:rsid w:val="00437A86"/>
    <w:rsid w:val="0044162E"/>
    <w:rsid w:val="0044701F"/>
    <w:rsid w:val="004862BE"/>
    <w:rsid w:val="0048653A"/>
    <w:rsid w:val="004B0EF5"/>
    <w:rsid w:val="004B0F30"/>
    <w:rsid w:val="004C6FCF"/>
    <w:rsid w:val="004D35DD"/>
    <w:rsid w:val="004E07C8"/>
    <w:rsid w:val="004E5C54"/>
    <w:rsid w:val="004F3B2B"/>
    <w:rsid w:val="004F5DF7"/>
    <w:rsid w:val="004F7EDD"/>
    <w:rsid w:val="00500ECC"/>
    <w:rsid w:val="005122ED"/>
    <w:rsid w:val="00520AD7"/>
    <w:rsid w:val="00531105"/>
    <w:rsid w:val="00537B6D"/>
    <w:rsid w:val="00545A8F"/>
    <w:rsid w:val="005536DF"/>
    <w:rsid w:val="005655D9"/>
    <w:rsid w:val="00572F50"/>
    <w:rsid w:val="00575611"/>
    <w:rsid w:val="005809E7"/>
    <w:rsid w:val="005841E4"/>
    <w:rsid w:val="005924E2"/>
    <w:rsid w:val="005B37DB"/>
    <w:rsid w:val="005B6ADD"/>
    <w:rsid w:val="005D1914"/>
    <w:rsid w:val="005D5EDD"/>
    <w:rsid w:val="005D7F88"/>
    <w:rsid w:val="0060343A"/>
    <w:rsid w:val="00607C31"/>
    <w:rsid w:val="00612589"/>
    <w:rsid w:val="00612F51"/>
    <w:rsid w:val="00615FF7"/>
    <w:rsid w:val="006240C7"/>
    <w:rsid w:val="00627B4E"/>
    <w:rsid w:val="00644212"/>
    <w:rsid w:val="00645545"/>
    <w:rsid w:val="00646AA1"/>
    <w:rsid w:val="00650EAA"/>
    <w:rsid w:val="00655917"/>
    <w:rsid w:val="006606EE"/>
    <w:rsid w:val="00667B44"/>
    <w:rsid w:val="006865A2"/>
    <w:rsid w:val="00686883"/>
    <w:rsid w:val="006967D1"/>
    <w:rsid w:val="006A1250"/>
    <w:rsid w:val="006A37DD"/>
    <w:rsid w:val="006B3D5B"/>
    <w:rsid w:val="006C1383"/>
    <w:rsid w:val="006C450E"/>
    <w:rsid w:val="006E382F"/>
    <w:rsid w:val="006E6BF2"/>
    <w:rsid w:val="006E6D2B"/>
    <w:rsid w:val="006F1850"/>
    <w:rsid w:val="006F5DB6"/>
    <w:rsid w:val="0070604F"/>
    <w:rsid w:val="0073183D"/>
    <w:rsid w:val="00750FF1"/>
    <w:rsid w:val="00753895"/>
    <w:rsid w:val="00761740"/>
    <w:rsid w:val="00764F55"/>
    <w:rsid w:val="0079230B"/>
    <w:rsid w:val="0079341C"/>
    <w:rsid w:val="007A1302"/>
    <w:rsid w:val="007A43DA"/>
    <w:rsid w:val="007B22E4"/>
    <w:rsid w:val="007D2DB1"/>
    <w:rsid w:val="007D43E6"/>
    <w:rsid w:val="007E366E"/>
    <w:rsid w:val="007F4873"/>
    <w:rsid w:val="007F534D"/>
    <w:rsid w:val="0080062B"/>
    <w:rsid w:val="00806186"/>
    <w:rsid w:val="008169CC"/>
    <w:rsid w:val="00821818"/>
    <w:rsid w:val="00823A2B"/>
    <w:rsid w:val="0082426C"/>
    <w:rsid w:val="008340DC"/>
    <w:rsid w:val="00834950"/>
    <w:rsid w:val="0084554E"/>
    <w:rsid w:val="008553EE"/>
    <w:rsid w:val="00857464"/>
    <w:rsid w:val="008603C3"/>
    <w:rsid w:val="00864571"/>
    <w:rsid w:val="0086758C"/>
    <w:rsid w:val="00870B0F"/>
    <w:rsid w:val="00880958"/>
    <w:rsid w:val="008A2809"/>
    <w:rsid w:val="008A5091"/>
    <w:rsid w:val="008B00D6"/>
    <w:rsid w:val="008B4246"/>
    <w:rsid w:val="008B7F4E"/>
    <w:rsid w:val="008D1812"/>
    <w:rsid w:val="008F1D4E"/>
    <w:rsid w:val="008F5BA2"/>
    <w:rsid w:val="0093205B"/>
    <w:rsid w:val="00937AAB"/>
    <w:rsid w:val="0094136B"/>
    <w:rsid w:val="00954293"/>
    <w:rsid w:val="009547A3"/>
    <w:rsid w:val="00960D2F"/>
    <w:rsid w:val="00974E3B"/>
    <w:rsid w:val="009A22D8"/>
    <w:rsid w:val="009A782C"/>
    <w:rsid w:val="009A7E2C"/>
    <w:rsid w:val="009B40DC"/>
    <w:rsid w:val="009C18D0"/>
    <w:rsid w:val="009D1C48"/>
    <w:rsid w:val="009F05F3"/>
    <w:rsid w:val="009F7404"/>
    <w:rsid w:val="00A00ECA"/>
    <w:rsid w:val="00A04CDA"/>
    <w:rsid w:val="00A11A20"/>
    <w:rsid w:val="00A17761"/>
    <w:rsid w:val="00A205A6"/>
    <w:rsid w:val="00A20D6B"/>
    <w:rsid w:val="00A24821"/>
    <w:rsid w:val="00A3358E"/>
    <w:rsid w:val="00A66FBE"/>
    <w:rsid w:val="00A678A0"/>
    <w:rsid w:val="00A74ACD"/>
    <w:rsid w:val="00A861EF"/>
    <w:rsid w:val="00A92CEF"/>
    <w:rsid w:val="00AA1038"/>
    <w:rsid w:val="00AA193A"/>
    <w:rsid w:val="00AA1DA8"/>
    <w:rsid w:val="00AC31B0"/>
    <w:rsid w:val="00AC654F"/>
    <w:rsid w:val="00AD0281"/>
    <w:rsid w:val="00AD5E7A"/>
    <w:rsid w:val="00AD6393"/>
    <w:rsid w:val="00AF2BCD"/>
    <w:rsid w:val="00AF40FB"/>
    <w:rsid w:val="00B14A19"/>
    <w:rsid w:val="00B27821"/>
    <w:rsid w:val="00B303ED"/>
    <w:rsid w:val="00B30AB6"/>
    <w:rsid w:val="00B6054C"/>
    <w:rsid w:val="00B631B2"/>
    <w:rsid w:val="00B661AC"/>
    <w:rsid w:val="00B70538"/>
    <w:rsid w:val="00B7604C"/>
    <w:rsid w:val="00B81801"/>
    <w:rsid w:val="00B84DD2"/>
    <w:rsid w:val="00BB3D4B"/>
    <w:rsid w:val="00C019B9"/>
    <w:rsid w:val="00C13859"/>
    <w:rsid w:val="00C13BD7"/>
    <w:rsid w:val="00C16C7D"/>
    <w:rsid w:val="00C2149D"/>
    <w:rsid w:val="00C22730"/>
    <w:rsid w:val="00C24723"/>
    <w:rsid w:val="00C445C2"/>
    <w:rsid w:val="00C45921"/>
    <w:rsid w:val="00C511D2"/>
    <w:rsid w:val="00C521D3"/>
    <w:rsid w:val="00C55F8A"/>
    <w:rsid w:val="00C6681A"/>
    <w:rsid w:val="00C7127D"/>
    <w:rsid w:val="00C76A83"/>
    <w:rsid w:val="00C80B87"/>
    <w:rsid w:val="00C83FCB"/>
    <w:rsid w:val="00C842D9"/>
    <w:rsid w:val="00C860B8"/>
    <w:rsid w:val="00C941B2"/>
    <w:rsid w:val="00CB4534"/>
    <w:rsid w:val="00CB5545"/>
    <w:rsid w:val="00CC6BD2"/>
    <w:rsid w:val="00CC7D7F"/>
    <w:rsid w:val="00CD7FDD"/>
    <w:rsid w:val="00CE4B20"/>
    <w:rsid w:val="00CF33E5"/>
    <w:rsid w:val="00D06A54"/>
    <w:rsid w:val="00D27E39"/>
    <w:rsid w:val="00D4380C"/>
    <w:rsid w:val="00D53C4C"/>
    <w:rsid w:val="00D73615"/>
    <w:rsid w:val="00D7518A"/>
    <w:rsid w:val="00D942C5"/>
    <w:rsid w:val="00DA5C97"/>
    <w:rsid w:val="00DC2A8F"/>
    <w:rsid w:val="00DC63B4"/>
    <w:rsid w:val="00DD30B6"/>
    <w:rsid w:val="00DE39DF"/>
    <w:rsid w:val="00DF0BDC"/>
    <w:rsid w:val="00DF183D"/>
    <w:rsid w:val="00DF2CD2"/>
    <w:rsid w:val="00E14B44"/>
    <w:rsid w:val="00E16962"/>
    <w:rsid w:val="00E174CF"/>
    <w:rsid w:val="00E24E53"/>
    <w:rsid w:val="00E34371"/>
    <w:rsid w:val="00E42244"/>
    <w:rsid w:val="00E468D9"/>
    <w:rsid w:val="00E56FE4"/>
    <w:rsid w:val="00E57EB9"/>
    <w:rsid w:val="00E6346F"/>
    <w:rsid w:val="00E82575"/>
    <w:rsid w:val="00ED355A"/>
    <w:rsid w:val="00EE0902"/>
    <w:rsid w:val="00EF01EF"/>
    <w:rsid w:val="00EF0D24"/>
    <w:rsid w:val="00EF47E6"/>
    <w:rsid w:val="00F15600"/>
    <w:rsid w:val="00F34402"/>
    <w:rsid w:val="00F4757D"/>
    <w:rsid w:val="00F515B5"/>
    <w:rsid w:val="00F55B4B"/>
    <w:rsid w:val="00F617D4"/>
    <w:rsid w:val="00F65622"/>
    <w:rsid w:val="00F74909"/>
    <w:rsid w:val="00F74C4C"/>
    <w:rsid w:val="00F76083"/>
    <w:rsid w:val="00F90D5C"/>
    <w:rsid w:val="00F91F81"/>
    <w:rsid w:val="00FA1E6B"/>
    <w:rsid w:val="00FA4625"/>
    <w:rsid w:val="00FB7458"/>
    <w:rsid w:val="00FD3441"/>
    <w:rsid w:val="00FD4F35"/>
    <w:rsid w:val="00FE0C05"/>
    <w:rsid w:val="00FE3DE2"/>
    <w:rsid w:val="00FF093D"/>
    <w:rsid w:val="00FF31A4"/>
    <w:rsid w:val="00FF3F23"/>
    <w:rsid w:val="017C7F2B"/>
    <w:rsid w:val="01924F5B"/>
    <w:rsid w:val="02AC81D7"/>
    <w:rsid w:val="032E1FBC"/>
    <w:rsid w:val="0331DB06"/>
    <w:rsid w:val="03E1E19E"/>
    <w:rsid w:val="04893DFF"/>
    <w:rsid w:val="04A23D78"/>
    <w:rsid w:val="0530CCB0"/>
    <w:rsid w:val="054BD037"/>
    <w:rsid w:val="055C50D4"/>
    <w:rsid w:val="057FD59F"/>
    <w:rsid w:val="060407C1"/>
    <w:rsid w:val="06463842"/>
    <w:rsid w:val="064C34AC"/>
    <w:rsid w:val="0718D370"/>
    <w:rsid w:val="076AEEE5"/>
    <w:rsid w:val="0772FD1F"/>
    <w:rsid w:val="089F847F"/>
    <w:rsid w:val="08E2601B"/>
    <w:rsid w:val="09BCE8BF"/>
    <w:rsid w:val="0A28FF4D"/>
    <w:rsid w:val="0AB793BC"/>
    <w:rsid w:val="0AEEBDAD"/>
    <w:rsid w:val="0B08D3DC"/>
    <w:rsid w:val="0BD72541"/>
    <w:rsid w:val="0D71A1A8"/>
    <w:rsid w:val="0E1EAE73"/>
    <w:rsid w:val="0EDDBD2C"/>
    <w:rsid w:val="0F73E287"/>
    <w:rsid w:val="1068C7FA"/>
    <w:rsid w:val="107A481E"/>
    <w:rsid w:val="114CD2B8"/>
    <w:rsid w:val="11C32EAB"/>
    <w:rsid w:val="12AB8349"/>
    <w:rsid w:val="13182A15"/>
    <w:rsid w:val="13FD1100"/>
    <w:rsid w:val="1583CE5E"/>
    <w:rsid w:val="165A6E60"/>
    <w:rsid w:val="177EF46C"/>
    <w:rsid w:val="18B69F91"/>
    <w:rsid w:val="191AC4CD"/>
    <w:rsid w:val="1949078D"/>
    <w:rsid w:val="19AA199D"/>
    <w:rsid w:val="19AFB9C7"/>
    <w:rsid w:val="1A0D9A15"/>
    <w:rsid w:val="1A36FC53"/>
    <w:rsid w:val="1B1549BE"/>
    <w:rsid w:val="1B9937B2"/>
    <w:rsid w:val="1BAA1C7B"/>
    <w:rsid w:val="1BD2CCB4"/>
    <w:rsid w:val="1D83C72F"/>
    <w:rsid w:val="1DE85D01"/>
    <w:rsid w:val="1E0D45CE"/>
    <w:rsid w:val="1E1E9809"/>
    <w:rsid w:val="1F2CD753"/>
    <w:rsid w:val="1F48023C"/>
    <w:rsid w:val="1F4AF8A4"/>
    <w:rsid w:val="2021CB70"/>
    <w:rsid w:val="202E7A9C"/>
    <w:rsid w:val="20D65A71"/>
    <w:rsid w:val="20E438C7"/>
    <w:rsid w:val="217F54A3"/>
    <w:rsid w:val="21B29731"/>
    <w:rsid w:val="22800928"/>
    <w:rsid w:val="2416A991"/>
    <w:rsid w:val="246FEA54"/>
    <w:rsid w:val="248ED5AC"/>
    <w:rsid w:val="25142D98"/>
    <w:rsid w:val="262AA60D"/>
    <w:rsid w:val="26A35C0E"/>
    <w:rsid w:val="26B19528"/>
    <w:rsid w:val="26D600AE"/>
    <w:rsid w:val="272AA975"/>
    <w:rsid w:val="27EB6F36"/>
    <w:rsid w:val="28F597F7"/>
    <w:rsid w:val="2962FF9B"/>
    <w:rsid w:val="2A0B832D"/>
    <w:rsid w:val="2A23B7EF"/>
    <w:rsid w:val="2A47E262"/>
    <w:rsid w:val="2C867713"/>
    <w:rsid w:val="2CC51D10"/>
    <w:rsid w:val="2D49D039"/>
    <w:rsid w:val="2D6BBF66"/>
    <w:rsid w:val="2E224774"/>
    <w:rsid w:val="2E28505E"/>
    <w:rsid w:val="2E8DADEC"/>
    <w:rsid w:val="2F026594"/>
    <w:rsid w:val="2FBE17D5"/>
    <w:rsid w:val="2FC9DA38"/>
    <w:rsid w:val="31724900"/>
    <w:rsid w:val="3187E53F"/>
    <w:rsid w:val="31AE6346"/>
    <w:rsid w:val="325406FE"/>
    <w:rsid w:val="325EFA31"/>
    <w:rsid w:val="32BFEEAF"/>
    <w:rsid w:val="32C0CA5C"/>
    <w:rsid w:val="32D967BB"/>
    <w:rsid w:val="34319E58"/>
    <w:rsid w:val="34939761"/>
    <w:rsid w:val="34E7C556"/>
    <w:rsid w:val="35643608"/>
    <w:rsid w:val="362D5959"/>
    <w:rsid w:val="366A6D5A"/>
    <w:rsid w:val="3701F8DA"/>
    <w:rsid w:val="3748BAC5"/>
    <w:rsid w:val="37F8532D"/>
    <w:rsid w:val="38D05D2B"/>
    <w:rsid w:val="39226C18"/>
    <w:rsid w:val="395F10A8"/>
    <w:rsid w:val="3AF5823B"/>
    <w:rsid w:val="3B15C67A"/>
    <w:rsid w:val="3B60485A"/>
    <w:rsid w:val="3B79E96B"/>
    <w:rsid w:val="3C5B55A9"/>
    <w:rsid w:val="3C9C9ADD"/>
    <w:rsid w:val="3CCB0FF9"/>
    <w:rsid w:val="3CD8E775"/>
    <w:rsid w:val="3CFC18BB"/>
    <w:rsid w:val="3D587C85"/>
    <w:rsid w:val="3DDDF82F"/>
    <w:rsid w:val="3FD04FD0"/>
    <w:rsid w:val="400D98C9"/>
    <w:rsid w:val="403FCC7E"/>
    <w:rsid w:val="40D471D8"/>
    <w:rsid w:val="4120E1F2"/>
    <w:rsid w:val="41E62DF3"/>
    <w:rsid w:val="428BE065"/>
    <w:rsid w:val="4318102C"/>
    <w:rsid w:val="4448A73B"/>
    <w:rsid w:val="451EE5FA"/>
    <w:rsid w:val="458A2A46"/>
    <w:rsid w:val="4595B7D6"/>
    <w:rsid w:val="45DA415E"/>
    <w:rsid w:val="462A54C6"/>
    <w:rsid w:val="467075FB"/>
    <w:rsid w:val="46B52157"/>
    <w:rsid w:val="46E12F62"/>
    <w:rsid w:val="46F78370"/>
    <w:rsid w:val="47A15310"/>
    <w:rsid w:val="47D473EE"/>
    <w:rsid w:val="49C06A6F"/>
    <w:rsid w:val="4A6F9A87"/>
    <w:rsid w:val="4AABB743"/>
    <w:rsid w:val="4B418DE8"/>
    <w:rsid w:val="4B859C22"/>
    <w:rsid w:val="4C2A0C50"/>
    <w:rsid w:val="4CCD4596"/>
    <w:rsid w:val="4D8E940E"/>
    <w:rsid w:val="4D99CC83"/>
    <w:rsid w:val="4DAE5399"/>
    <w:rsid w:val="4E194CCD"/>
    <w:rsid w:val="4E5B27B5"/>
    <w:rsid w:val="4EA6F647"/>
    <w:rsid w:val="4F100141"/>
    <w:rsid w:val="4F3C4C38"/>
    <w:rsid w:val="4F80F8C4"/>
    <w:rsid w:val="5073A52C"/>
    <w:rsid w:val="50C4F9FF"/>
    <w:rsid w:val="50D16D45"/>
    <w:rsid w:val="515B9F0F"/>
    <w:rsid w:val="52092C41"/>
    <w:rsid w:val="52B706BE"/>
    <w:rsid w:val="537C2BCC"/>
    <w:rsid w:val="5472DA24"/>
    <w:rsid w:val="556B78D5"/>
    <w:rsid w:val="55B3C926"/>
    <w:rsid w:val="565A6FCA"/>
    <w:rsid w:val="574F9987"/>
    <w:rsid w:val="57AF8641"/>
    <w:rsid w:val="5806AF55"/>
    <w:rsid w:val="5835FC66"/>
    <w:rsid w:val="58B6E387"/>
    <w:rsid w:val="591BA337"/>
    <w:rsid w:val="5AD6D13F"/>
    <w:rsid w:val="5AD7E40F"/>
    <w:rsid w:val="5B174E4A"/>
    <w:rsid w:val="5B3076A7"/>
    <w:rsid w:val="5B955029"/>
    <w:rsid w:val="5B9C30B0"/>
    <w:rsid w:val="5BBA61D9"/>
    <w:rsid w:val="5C2CFA94"/>
    <w:rsid w:val="5C9A5BF0"/>
    <w:rsid w:val="5CA0045C"/>
    <w:rsid w:val="5CCC4708"/>
    <w:rsid w:val="5D5E7436"/>
    <w:rsid w:val="5E01A6EB"/>
    <w:rsid w:val="5F629491"/>
    <w:rsid w:val="600F70EB"/>
    <w:rsid w:val="60DF790B"/>
    <w:rsid w:val="60F5A4B8"/>
    <w:rsid w:val="615C0E30"/>
    <w:rsid w:val="622D1540"/>
    <w:rsid w:val="623D28E3"/>
    <w:rsid w:val="626C82BF"/>
    <w:rsid w:val="62DE598E"/>
    <w:rsid w:val="64087ACC"/>
    <w:rsid w:val="642D457A"/>
    <w:rsid w:val="65964FBD"/>
    <w:rsid w:val="65AA0E33"/>
    <w:rsid w:val="65AD829E"/>
    <w:rsid w:val="65CC7361"/>
    <w:rsid w:val="661E1BB7"/>
    <w:rsid w:val="6621E2EA"/>
    <w:rsid w:val="6637B7AD"/>
    <w:rsid w:val="678F60D4"/>
    <w:rsid w:val="67DD5F8F"/>
    <w:rsid w:val="690A8A06"/>
    <w:rsid w:val="6A44F266"/>
    <w:rsid w:val="6A45E3CF"/>
    <w:rsid w:val="6AC70196"/>
    <w:rsid w:val="6ADC2BB0"/>
    <w:rsid w:val="6BAED7A3"/>
    <w:rsid w:val="6C0C9599"/>
    <w:rsid w:val="6C5172EA"/>
    <w:rsid w:val="6C62D1F7"/>
    <w:rsid w:val="6D32BB11"/>
    <w:rsid w:val="6E67FF80"/>
    <w:rsid w:val="6F9A72B9"/>
    <w:rsid w:val="6FAF9CD3"/>
    <w:rsid w:val="7136431A"/>
    <w:rsid w:val="719F74FF"/>
    <w:rsid w:val="74153CD2"/>
    <w:rsid w:val="74EB195E"/>
    <w:rsid w:val="75126C69"/>
    <w:rsid w:val="7551FB1C"/>
    <w:rsid w:val="75AEEEF0"/>
    <w:rsid w:val="75B10D33"/>
    <w:rsid w:val="75BF48C1"/>
    <w:rsid w:val="760B5659"/>
    <w:rsid w:val="7733D41A"/>
    <w:rsid w:val="774ABF51"/>
    <w:rsid w:val="774CDD94"/>
    <w:rsid w:val="787E2DB0"/>
    <w:rsid w:val="78E68FB2"/>
    <w:rsid w:val="79D06FBF"/>
    <w:rsid w:val="7AF50248"/>
    <w:rsid w:val="7B618398"/>
    <w:rsid w:val="7B857176"/>
    <w:rsid w:val="7C5668AF"/>
    <w:rsid w:val="7C70514E"/>
    <w:rsid w:val="7C7D254B"/>
    <w:rsid w:val="7D22EF9C"/>
    <w:rsid w:val="7D3ACF99"/>
    <w:rsid w:val="7DDB3150"/>
    <w:rsid w:val="7E2FA98D"/>
    <w:rsid w:val="7F34710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A28B8"/>
  <w15:docId w15:val="{31AEAEFE-CAF7-4C61-8204-BB8AB52D6C7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470DE"/>
    <w:pPr>
      <w:spacing w:after="0" w:line="240" w:lineRule="auto"/>
      <w:jc w:val="center"/>
    </w:pPr>
    <w:rPr>
      <w:rFonts w:ascii="Times New Roman" w:hAnsi="Times New Roman" w:cs="Times New Roman"/>
      <w:sz w:val="24"/>
      <w:szCs w:val="24"/>
    </w:rPr>
  </w:style>
  <w:style w:type="paragraph" w:styleId="Heading1">
    <w:name w:val="heading 1"/>
    <w:basedOn w:val="Normal"/>
    <w:next w:val="Normal"/>
    <w:link w:val="Heading1Char"/>
    <w:uiPriority w:val="9"/>
    <w:qFormat/>
    <w:rsid w:val="00FB7458"/>
    <w:pPr>
      <w:spacing w:before="120" w:after="120"/>
      <w:jc w:val="left"/>
      <w:outlineLvl w:val="0"/>
    </w:pPr>
    <w:rPr>
      <w:rFonts w:asciiTheme="minorHAnsi" w:hAnsiTheme="minorHAnsi" w:cstheme="minorHAnsi"/>
      <w:b/>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470DE"/>
    <w:pPr>
      <w:ind w:left="720"/>
      <w:contextualSpacing/>
    </w:pPr>
  </w:style>
  <w:style w:type="character" w:styleId="spelle" w:customStyle="1">
    <w:name w:val="spelle"/>
    <w:basedOn w:val="DefaultParagraphFont"/>
    <w:rsid w:val="00A861EF"/>
  </w:style>
  <w:style w:type="paragraph" w:styleId="Header">
    <w:name w:val="header"/>
    <w:basedOn w:val="Normal"/>
    <w:link w:val="HeaderChar"/>
    <w:uiPriority w:val="99"/>
    <w:unhideWhenUsed/>
    <w:rsid w:val="00A861EF"/>
    <w:pPr>
      <w:tabs>
        <w:tab w:val="center" w:pos="4680"/>
        <w:tab w:val="right" w:pos="9360"/>
      </w:tabs>
    </w:pPr>
  </w:style>
  <w:style w:type="character" w:styleId="HeaderChar" w:customStyle="1">
    <w:name w:val="Header Char"/>
    <w:basedOn w:val="DefaultParagraphFont"/>
    <w:link w:val="Header"/>
    <w:uiPriority w:val="99"/>
    <w:rsid w:val="00A861EF"/>
    <w:rPr>
      <w:rFonts w:ascii="Times New Roman" w:hAnsi="Times New Roman" w:cs="Times New Roman"/>
      <w:sz w:val="24"/>
      <w:szCs w:val="24"/>
    </w:rPr>
  </w:style>
  <w:style w:type="paragraph" w:styleId="Default" w:customStyle="1">
    <w:name w:val="Default"/>
    <w:rsid w:val="00A861EF"/>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821818"/>
    <w:rPr>
      <w:color w:val="0000FF"/>
      <w:u w:val="single"/>
    </w:rPr>
  </w:style>
  <w:style w:type="paragraph" w:styleId="BalloonText">
    <w:name w:val="Balloon Text"/>
    <w:basedOn w:val="Normal"/>
    <w:link w:val="BalloonTextChar"/>
    <w:uiPriority w:val="99"/>
    <w:semiHidden/>
    <w:unhideWhenUsed/>
    <w:rsid w:val="008603C3"/>
    <w:rPr>
      <w:rFonts w:ascii="Segoe UI" w:hAnsi="Segoe UI" w:cs="Segoe UI"/>
      <w:sz w:val="18"/>
      <w:szCs w:val="18"/>
    </w:rPr>
  </w:style>
  <w:style w:type="character" w:styleId="BalloonTextChar" w:customStyle="1">
    <w:name w:val="Balloon Text Char"/>
    <w:basedOn w:val="DefaultParagraphFont"/>
    <w:link w:val="BalloonText"/>
    <w:uiPriority w:val="99"/>
    <w:semiHidden/>
    <w:rsid w:val="008603C3"/>
    <w:rPr>
      <w:rFonts w:ascii="Segoe UI" w:hAnsi="Segoe UI" w:cs="Segoe UI"/>
      <w:sz w:val="18"/>
      <w:szCs w:val="18"/>
    </w:rPr>
  </w:style>
  <w:style w:type="character" w:styleId="FollowedHyperlink">
    <w:name w:val="FollowedHyperlink"/>
    <w:basedOn w:val="DefaultParagraphFont"/>
    <w:uiPriority w:val="99"/>
    <w:semiHidden/>
    <w:unhideWhenUsed/>
    <w:rsid w:val="00DA5C97"/>
    <w:rPr>
      <w:color w:val="800080" w:themeColor="followedHyperlink"/>
      <w:u w:val="single"/>
    </w:rPr>
  </w:style>
  <w:style w:type="paragraph" w:styleId="Footer">
    <w:name w:val="footer"/>
    <w:basedOn w:val="Normal"/>
    <w:link w:val="FooterChar"/>
    <w:uiPriority w:val="99"/>
    <w:unhideWhenUsed/>
    <w:rsid w:val="00211C1B"/>
    <w:pPr>
      <w:tabs>
        <w:tab w:val="center" w:pos="4680"/>
        <w:tab w:val="right" w:pos="9360"/>
      </w:tabs>
    </w:pPr>
  </w:style>
  <w:style w:type="character" w:styleId="FooterChar" w:customStyle="1">
    <w:name w:val="Footer Char"/>
    <w:basedOn w:val="DefaultParagraphFont"/>
    <w:link w:val="Footer"/>
    <w:uiPriority w:val="99"/>
    <w:rsid w:val="00211C1B"/>
    <w:rPr>
      <w:rFonts w:ascii="Times New Roman" w:hAnsi="Times New Roman" w:cs="Times New Roman"/>
      <w:sz w:val="24"/>
      <w:szCs w:val="24"/>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UnresolvedMention">
    <w:name w:val="Unresolved Mention"/>
    <w:basedOn w:val="DefaultParagraphFont"/>
    <w:uiPriority w:val="99"/>
    <w:semiHidden/>
    <w:unhideWhenUsed/>
    <w:rsid w:val="00034420"/>
    <w:rPr>
      <w:color w:val="605E5C"/>
      <w:shd w:val="clear" w:color="auto" w:fill="E1DFDD"/>
    </w:rPr>
  </w:style>
  <w:style w:type="paragraph" w:styleId="BodyText">
    <w:name w:val="Body Text"/>
    <w:basedOn w:val="Normal"/>
    <w:link w:val="BodyTextChar"/>
    <w:uiPriority w:val="1"/>
    <w:qFormat/>
    <w:rsid w:val="006E6BF2"/>
    <w:pPr>
      <w:widowControl w:val="0"/>
      <w:autoSpaceDE w:val="0"/>
      <w:autoSpaceDN w:val="0"/>
      <w:ind w:left="820"/>
      <w:jc w:val="left"/>
    </w:pPr>
    <w:rPr>
      <w:rFonts w:ascii="Calibri" w:hAnsi="Calibri" w:eastAsia="Calibri" w:cs="Calibri"/>
      <w:sz w:val="22"/>
      <w:szCs w:val="22"/>
    </w:rPr>
  </w:style>
  <w:style w:type="character" w:styleId="BodyTextChar" w:customStyle="1">
    <w:name w:val="Body Text Char"/>
    <w:basedOn w:val="DefaultParagraphFont"/>
    <w:link w:val="BodyText"/>
    <w:uiPriority w:val="1"/>
    <w:rsid w:val="006E6BF2"/>
    <w:rPr>
      <w:rFonts w:ascii="Calibri" w:hAnsi="Calibri" w:eastAsia="Calibri" w:cs="Calibri"/>
    </w:rPr>
  </w:style>
  <w:style w:type="table" w:styleId="TableGrid1" w:customStyle="1">
    <w:name w:val="Table Grid1"/>
    <w:basedOn w:val="TableNormal"/>
    <w:next w:val="TableGrid"/>
    <w:uiPriority w:val="39"/>
    <w:rsid w:val="00147AE1"/>
    <w:pPr>
      <w:widowControl w:val="0"/>
      <w:autoSpaceDE w:val="0"/>
      <w:autoSpaceDN w:val="0"/>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FB7458"/>
    <w:rPr>
      <w:rFonts w:cstheme="minorHAnsi"/>
      <w:b/>
      <w:szCs w:val="24"/>
    </w:rPr>
  </w:style>
  <w:style w:type="paragraph" w:styleId="NormalWeb">
    <w:name w:val="Normal (Web)"/>
    <w:basedOn w:val="Normal"/>
    <w:uiPriority w:val="99"/>
    <w:semiHidden/>
    <w:unhideWhenUsed/>
    <w:rsid w:val="003164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104418">
      <w:bodyDiv w:val="1"/>
      <w:marLeft w:val="0"/>
      <w:marRight w:val="0"/>
      <w:marTop w:val="0"/>
      <w:marBottom w:val="0"/>
      <w:divBdr>
        <w:top w:val="none" w:sz="0" w:space="0" w:color="auto"/>
        <w:left w:val="none" w:sz="0" w:space="0" w:color="auto"/>
        <w:bottom w:val="none" w:sz="0" w:space="0" w:color="auto"/>
        <w:right w:val="none" w:sz="0" w:space="0" w:color="auto"/>
      </w:divBdr>
      <w:divsChild>
        <w:div w:id="38013999">
          <w:marLeft w:val="0"/>
          <w:marRight w:val="0"/>
          <w:marTop w:val="0"/>
          <w:marBottom w:val="0"/>
          <w:divBdr>
            <w:top w:val="none" w:sz="0" w:space="0" w:color="auto"/>
            <w:left w:val="none" w:sz="0" w:space="0" w:color="auto"/>
            <w:bottom w:val="none" w:sz="0" w:space="0" w:color="auto"/>
            <w:right w:val="none" w:sz="0" w:space="0" w:color="auto"/>
          </w:divBdr>
        </w:div>
        <w:div w:id="129592213">
          <w:marLeft w:val="0"/>
          <w:marRight w:val="0"/>
          <w:marTop w:val="0"/>
          <w:marBottom w:val="0"/>
          <w:divBdr>
            <w:top w:val="none" w:sz="0" w:space="0" w:color="auto"/>
            <w:left w:val="none" w:sz="0" w:space="0" w:color="auto"/>
            <w:bottom w:val="none" w:sz="0" w:space="0" w:color="auto"/>
            <w:right w:val="none" w:sz="0" w:space="0" w:color="auto"/>
          </w:divBdr>
        </w:div>
        <w:div w:id="153764864">
          <w:marLeft w:val="0"/>
          <w:marRight w:val="0"/>
          <w:marTop w:val="0"/>
          <w:marBottom w:val="0"/>
          <w:divBdr>
            <w:top w:val="none" w:sz="0" w:space="0" w:color="auto"/>
            <w:left w:val="none" w:sz="0" w:space="0" w:color="auto"/>
            <w:bottom w:val="none" w:sz="0" w:space="0" w:color="auto"/>
            <w:right w:val="none" w:sz="0" w:space="0" w:color="auto"/>
          </w:divBdr>
        </w:div>
        <w:div w:id="573320812">
          <w:marLeft w:val="0"/>
          <w:marRight w:val="0"/>
          <w:marTop w:val="0"/>
          <w:marBottom w:val="0"/>
          <w:divBdr>
            <w:top w:val="none" w:sz="0" w:space="0" w:color="auto"/>
            <w:left w:val="none" w:sz="0" w:space="0" w:color="auto"/>
            <w:bottom w:val="none" w:sz="0" w:space="0" w:color="auto"/>
            <w:right w:val="none" w:sz="0" w:space="0" w:color="auto"/>
          </w:divBdr>
        </w:div>
        <w:div w:id="791635223">
          <w:marLeft w:val="0"/>
          <w:marRight w:val="0"/>
          <w:marTop w:val="0"/>
          <w:marBottom w:val="0"/>
          <w:divBdr>
            <w:top w:val="none" w:sz="0" w:space="0" w:color="auto"/>
            <w:left w:val="none" w:sz="0" w:space="0" w:color="auto"/>
            <w:bottom w:val="none" w:sz="0" w:space="0" w:color="auto"/>
            <w:right w:val="none" w:sz="0" w:space="0" w:color="auto"/>
          </w:divBdr>
        </w:div>
        <w:div w:id="943464667">
          <w:marLeft w:val="0"/>
          <w:marRight w:val="0"/>
          <w:marTop w:val="0"/>
          <w:marBottom w:val="0"/>
          <w:divBdr>
            <w:top w:val="none" w:sz="0" w:space="0" w:color="auto"/>
            <w:left w:val="none" w:sz="0" w:space="0" w:color="auto"/>
            <w:bottom w:val="none" w:sz="0" w:space="0" w:color="auto"/>
            <w:right w:val="none" w:sz="0" w:space="0" w:color="auto"/>
          </w:divBdr>
        </w:div>
        <w:div w:id="1002129349">
          <w:marLeft w:val="0"/>
          <w:marRight w:val="0"/>
          <w:marTop w:val="0"/>
          <w:marBottom w:val="0"/>
          <w:divBdr>
            <w:top w:val="none" w:sz="0" w:space="0" w:color="auto"/>
            <w:left w:val="none" w:sz="0" w:space="0" w:color="auto"/>
            <w:bottom w:val="none" w:sz="0" w:space="0" w:color="auto"/>
            <w:right w:val="none" w:sz="0" w:space="0" w:color="auto"/>
          </w:divBdr>
        </w:div>
        <w:div w:id="1092823386">
          <w:marLeft w:val="0"/>
          <w:marRight w:val="0"/>
          <w:marTop w:val="0"/>
          <w:marBottom w:val="0"/>
          <w:divBdr>
            <w:top w:val="none" w:sz="0" w:space="0" w:color="auto"/>
            <w:left w:val="none" w:sz="0" w:space="0" w:color="auto"/>
            <w:bottom w:val="none" w:sz="0" w:space="0" w:color="auto"/>
            <w:right w:val="none" w:sz="0" w:space="0" w:color="auto"/>
          </w:divBdr>
        </w:div>
        <w:div w:id="1219248411">
          <w:marLeft w:val="0"/>
          <w:marRight w:val="0"/>
          <w:marTop w:val="0"/>
          <w:marBottom w:val="0"/>
          <w:divBdr>
            <w:top w:val="none" w:sz="0" w:space="0" w:color="auto"/>
            <w:left w:val="none" w:sz="0" w:space="0" w:color="auto"/>
            <w:bottom w:val="none" w:sz="0" w:space="0" w:color="auto"/>
            <w:right w:val="none" w:sz="0" w:space="0" w:color="auto"/>
          </w:divBdr>
        </w:div>
        <w:div w:id="1320187243">
          <w:marLeft w:val="0"/>
          <w:marRight w:val="0"/>
          <w:marTop w:val="0"/>
          <w:marBottom w:val="0"/>
          <w:divBdr>
            <w:top w:val="none" w:sz="0" w:space="0" w:color="auto"/>
            <w:left w:val="none" w:sz="0" w:space="0" w:color="auto"/>
            <w:bottom w:val="none" w:sz="0" w:space="0" w:color="auto"/>
            <w:right w:val="none" w:sz="0" w:space="0" w:color="auto"/>
          </w:divBdr>
        </w:div>
        <w:div w:id="1414862041">
          <w:marLeft w:val="0"/>
          <w:marRight w:val="0"/>
          <w:marTop w:val="0"/>
          <w:marBottom w:val="0"/>
          <w:divBdr>
            <w:top w:val="none" w:sz="0" w:space="0" w:color="auto"/>
            <w:left w:val="none" w:sz="0" w:space="0" w:color="auto"/>
            <w:bottom w:val="none" w:sz="0" w:space="0" w:color="auto"/>
            <w:right w:val="none" w:sz="0" w:space="0" w:color="auto"/>
          </w:divBdr>
        </w:div>
        <w:div w:id="1476416362">
          <w:marLeft w:val="0"/>
          <w:marRight w:val="0"/>
          <w:marTop w:val="0"/>
          <w:marBottom w:val="0"/>
          <w:divBdr>
            <w:top w:val="none" w:sz="0" w:space="0" w:color="auto"/>
            <w:left w:val="none" w:sz="0" w:space="0" w:color="auto"/>
            <w:bottom w:val="none" w:sz="0" w:space="0" w:color="auto"/>
            <w:right w:val="none" w:sz="0" w:space="0" w:color="auto"/>
          </w:divBdr>
        </w:div>
        <w:div w:id="1518930867">
          <w:marLeft w:val="0"/>
          <w:marRight w:val="0"/>
          <w:marTop w:val="0"/>
          <w:marBottom w:val="0"/>
          <w:divBdr>
            <w:top w:val="none" w:sz="0" w:space="0" w:color="auto"/>
            <w:left w:val="none" w:sz="0" w:space="0" w:color="auto"/>
            <w:bottom w:val="none" w:sz="0" w:space="0" w:color="auto"/>
            <w:right w:val="none" w:sz="0" w:space="0" w:color="auto"/>
          </w:divBdr>
        </w:div>
        <w:div w:id="1635284688">
          <w:marLeft w:val="0"/>
          <w:marRight w:val="0"/>
          <w:marTop w:val="0"/>
          <w:marBottom w:val="0"/>
          <w:divBdr>
            <w:top w:val="none" w:sz="0" w:space="0" w:color="auto"/>
            <w:left w:val="none" w:sz="0" w:space="0" w:color="auto"/>
            <w:bottom w:val="none" w:sz="0" w:space="0" w:color="auto"/>
            <w:right w:val="none" w:sz="0" w:space="0" w:color="auto"/>
          </w:divBdr>
        </w:div>
        <w:div w:id="1646659085">
          <w:marLeft w:val="0"/>
          <w:marRight w:val="0"/>
          <w:marTop w:val="0"/>
          <w:marBottom w:val="0"/>
          <w:divBdr>
            <w:top w:val="none" w:sz="0" w:space="0" w:color="auto"/>
            <w:left w:val="none" w:sz="0" w:space="0" w:color="auto"/>
            <w:bottom w:val="none" w:sz="0" w:space="0" w:color="auto"/>
            <w:right w:val="none" w:sz="0" w:space="0" w:color="auto"/>
          </w:divBdr>
        </w:div>
        <w:div w:id="1675108871">
          <w:marLeft w:val="0"/>
          <w:marRight w:val="0"/>
          <w:marTop w:val="0"/>
          <w:marBottom w:val="0"/>
          <w:divBdr>
            <w:top w:val="none" w:sz="0" w:space="0" w:color="auto"/>
            <w:left w:val="none" w:sz="0" w:space="0" w:color="auto"/>
            <w:bottom w:val="none" w:sz="0" w:space="0" w:color="auto"/>
            <w:right w:val="none" w:sz="0" w:space="0" w:color="auto"/>
          </w:divBdr>
        </w:div>
        <w:div w:id="1687125026">
          <w:marLeft w:val="0"/>
          <w:marRight w:val="0"/>
          <w:marTop w:val="0"/>
          <w:marBottom w:val="0"/>
          <w:divBdr>
            <w:top w:val="none" w:sz="0" w:space="0" w:color="auto"/>
            <w:left w:val="none" w:sz="0" w:space="0" w:color="auto"/>
            <w:bottom w:val="none" w:sz="0" w:space="0" w:color="auto"/>
            <w:right w:val="none" w:sz="0" w:space="0" w:color="auto"/>
          </w:divBdr>
        </w:div>
        <w:div w:id="1768499066">
          <w:marLeft w:val="0"/>
          <w:marRight w:val="0"/>
          <w:marTop w:val="0"/>
          <w:marBottom w:val="0"/>
          <w:divBdr>
            <w:top w:val="none" w:sz="0" w:space="0" w:color="auto"/>
            <w:left w:val="none" w:sz="0" w:space="0" w:color="auto"/>
            <w:bottom w:val="none" w:sz="0" w:space="0" w:color="auto"/>
            <w:right w:val="none" w:sz="0" w:space="0" w:color="auto"/>
          </w:divBdr>
        </w:div>
        <w:div w:id="1886019180">
          <w:marLeft w:val="0"/>
          <w:marRight w:val="0"/>
          <w:marTop w:val="0"/>
          <w:marBottom w:val="0"/>
          <w:divBdr>
            <w:top w:val="none" w:sz="0" w:space="0" w:color="auto"/>
            <w:left w:val="none" w:sz="0" w:space="0" w:color="auto"/>
            <w:bottom w:val="none" w:sz="0" w:space="0" w:color="auto"/>
            <w:right w:val="none" w:sz="0" w:space="0" w:color="auto"/>
          </w:divBdr>
        </w:div>
        <w:div w:id="1896816208">
          <w:marLeft w:val="0"/>
          <w:marRight w:val="0"/>
          <w:marTop w:val="0"/>
          <w:marBottom w:val="0"/>
          <w:divBdr>
            <w:top w:val="none" w:sz="0" w:space="0" w:color="auto"/>
            <w:left w:val="none" w:sz="0" w:space="0" w:color="auto"/>
            <w:bottom w:val="none" w:sz="0" w:space="0" w:color="auto"/>
            <w:right w:val="none" w:sz="0" w:space="0" w:color="auto"/>
          </w:divBdr>
        </w:div>
        <w:div w:id="1981575873">
          <w:marLeft w:val="0"/>
          <w:marRight w:val="0"/>
          <w:marTop w:val="0"/>
          <w:marBottom w:val="0"/>
          <w:divBdr>
            <w:top w:val="none" w:sz="0" w:space="0" w:color="auto"/>
            <w:left w:val="none" w:sz="0" w:space="0" w:color="auto"/>
            <w:bottom w:val="none" w:sz="0" w:space="0" w:color="auto"/>
            <w:right w:val="none" w:sz="0" w:space="0" w:color="auto"/>
          </w:divBdr>
        </w:div>
      </w:divsChild>
    </w:div>
    <w:div w:id="122694493">
      <w:bodyDiv w:val="1"/>
      <w:marLeft w:val="0"/>
      <w:marRight w:val="0"/>
      <w:marTop w:val="0"/>
      <w:marBottom w:val="0"/>
      <w:divBdr>
        <w:top w:val="none" w:sz="0" w:space="0" w:color="auto"/>
        <w:left w:val="none" w:sz="0" w:space="0" w:color="auto"/>
        <w:bottom w:val="none" w:sz="0" w:space="0" w:color="auto"/>
        <w:right w:val="none" w:sz="0" w:space="0" w:color="auto"/>
      </w:divBdr>
      <w:divsChild>
        <w:div w:id="121923394">
          <w:marLeft w:val="0"/>
          <w:marRight w:val="0"/>
          <w:marTop w:val="0"/>
          <w:marBottom w:val="0"/>
          <w:divBdr>
            <w:top w:val="none" w:sz="0" w:space="0" w:color="auto"/>
            <w:left w:val="none" w:sz="0" w:space="0" w:color="auto"/>
            <w:bottom w:val="none" w:sz="0" w:space="0" w:color="auto"/>
            <w:right w:val="none" w:sz="0" w:space="0" w:color="auto"/>
          </w:divBdr>
        </w:div>
        <w:div w:id="912201052">
          <w:marLeft w:val="0"/>
          <w:marRight w:val="0"/>
          <w:marTop w:val="0"/>
          <w:marBottom w:val="0"/>
          <w:divBdr>
            <w:top w:val="none" w:sz="0" w:space="0" w:color="auto"/>
            <w:left w:val="none" w:sz="0" w:space="0" w:color="auto"/>
            <w:bottom w:val="none" w:sz="0" w:space="0" w:color="auto"/>
            <w:right w:val="none" w:sz="0" w:space="0" w:color="auto"/>
          </w:divBdr>
        </w:div>
        <w:div w:id="1093550961">
          <w:marLeft w:val="0"/>
          <w:marRight w:val="0"/>
          <w:marTop w:val="0"/>
          <w:marBottom w:val="0"/>
          <w:divBdr>
            <w:top w:val="none" w:sz="0" w:space="0" w:color="auto"/>
            <w:left w:val="none" w:sz="0" w:space="0" w:color="auto"/>
            <w:bottom w:val="none" w:sz="0" w:space="0" w:color="auto"/>
            <w:right w:val="none" w:sz="0" w:space="0" w:color="auto"/>
          </w:divBdr>
        </w:div>
        <w:div w:id="1886942781">
          <w:marLeft w:val="0"/>
          <w:marRight w:val="0"/>
          <w:marTop w:val="0"/>
          <w:marBottom w:val="0"/>
          <w:divBdr>
            <w:top w:val="none" w:sz="0" w:space="0" w:color="auto"/>
            <w:left w:val="none" w:sz="0" w:space="0" w:color="auto"/>
            <w:bottom w:val="none" w:sz="0" w:space="0" w:color="auto"/>
            <w:right w:val="none" w:sz="0" w:space="0" w:color="auto"/>
          </w:divBdr>
        </w:div>
      </w:divsChild>
    </w:div>
    <w:div w:id="558326834">
      <w:bodyDiv w:val="1"/>
      <w:marLeft w:val="0"/>
      <w:marRight w:val="0"/>
      <w:marTop w:val="0"/>
      <w:marBottom w:val="0"/>
      <w:divBdr>
        <w:top w:val="none" w:sz="0" w:space="0" w:color="auto"/>
        <w:left w:val="none" w:sz="0" w:space="0" w:color="auto"/>
        <w:bottom w:val="none" w:sz="0" w:space="0" w:color="auto"/>
        <w:right w:val="none" w:sz="0" w:space="0" w:color="auto"/>
      </w:divBdr>
      <w:divsChild>
        <w:div w:id="2060543664">
          <w:marLeft w:val="0"/>
          <w:marRight w:val="0"/>
          <w:marTop w:val="0"/>
          <w:marBottom w:val="0"/>
          <w:divBdr>
            <w:top w:val="none" w:sz="0" w:space="0" w:color="auto"/>
            <w:left w:val="none" w:sz="0" w:space="0" w:color="auto"/>
            <w:bottom w:val="none" w:sz="0" w:space="0" w:color="auto"/>
            <w:right w:val="none" w:sz="0" w:space="0" w:color="auto"/>
          </w:divBdr>
          <w:divsChild>
            <w:div w:id="3485002">
              <w:marLeft w:val="0"/>
              <w:marRight w:val="0"/>
              <w:marTop w:val="0"/>
              <w:marBottom w:val="0"/>
              <w:divBdr>
                <w:top w:val="none" w:sz="0" w:space="0" w:color="auto"/>
                <w:left w:val="none" w:sz="0" w:space="0" w:color="auto"/>
                <w:bottom w:val="none" w:sz="0" w:space="0" w:color="auto"/>
                <w:right w:val="none" w:sz="0" w:space="0" w:color="auto"/>
              </w:divBdr>
            </w:div>
            <w:div w:id="10185352">
              <w:marLeft w:val="0"/>
              <w:marRight w:val="0"/>
              <w:marTop w:val="0"/>
              <w:marBottom w:val="0"/>
              <w:divBdr>
                <w:top w:val="none" w:sz="0" w:space="0" w:color="auto"/>
                <w:left w:val="none" w:sz="0" w:space="0" w:color="auto"/>
                <w:bottom w:val="none" w:sz="0" w:space="0" w:color="auto"/>
                <w:right w:val="none" w:sz="0" w:space="0" w:color="auto"/>
              </w:divBdr>
            </w:div>
            <w:div w:id="15740788">
              <w:marLeft w:val="0"/>
              <w:marRight w:val="0"/>
              <w:marTop w:val="0"/>
              <w:marBottom w:val="0"/>
              <w:divBdr>
                <w:top w:val="none" w:sz="0" w:space="0" w:color="auto"/>
                <w:left w:val="none" w:sz="0" w:space="0" w:color="auto"/>
                <w:bottom w:val="none" w:sz="0" w:space="0" w:color="auto"/>
                <w:right w:val="none" w:sz="0" w:space="0" w:color="auto"/>
              </w:divBdr>
            </w:div>
            <w:div w:id="26297114">
              <w:marLeft w:val="0"/>
              <w:marRight w:val="0"/>
              <w:marTop w:val="0"/>
              <w:marBottom w:val="0"/>
              <w:divBdr>
                <w:top w:val="none" w:sz="0" w:space="0" w:color="auto"/>
                <w:left w:val="none" w:sz="0" w:space="0" w:color="auto"/>
                <w:bottom w:val="none" w:sz="0" w:space="0" w:color="auto"/>
                <w:right w:val="none" w:sz="0" w:space="0" w:color="auto"/>
              </w:divBdr>
            </w:div>
            <w:div w:id="99298681">
              <w:marLeft w:val="0"/>
              <w:marRight w:val="0"/>
              <w:marTop w:val="0"/>
              <w:marBottom w:val="0"/>
              <w:divBdr>
                <w:top w:val="none" w:sz="0" w:space="0" w:color="auto"/>
                <w:left w:val="none" w:sz="0" w:space="0" w:color="auto"/>
                <w:bottom w:val="none" w:sz="0" w:space="0" w:color="auto"/>
                <w:right w:val="none" w:sz="0" w:space="0" w:color="auto"/>
              </w:divBdr>
            </w:div>
            <w:div w:id="123889032">
              <w:marLeft w:val="0"/>
              <w:marRight w:val="0"/>
              <w:marTop w:val="0"/>
              <w:marBottom w:val="0"/>
              <w:divBdr>
                <w:top w:val="none" w:sz="0" w:space="0" w:color="auto"/>
                <w:left w:val="none" w:sz="0" w:space="0" w:color="auto"/>
                <w:bottom w:val="none" w:sz="0" w:space="0" w:color="auto"/>
                <w:right w:val="none" w:sz="0" w:space="0" w:color="auto"/>
              </w:divBdr>
            </w:div>
            <w:div w:id="184365179">
              <w:marLeft w:val="0"/>
              <w:marRight w:val="0"/>
              <w:marTop w:val="0"/>
              <w:marBottom w:val="0"/>
              <w:divBdr>
                <w:top w:val="none" w:sz="0" w:space="0" w:color="auto"/>
                <w:left w:val="none" w:sz="0" w:space="0" w:color="auto"/>
                <w:bottom w:val="none" w:sz="0" w:space="0" w:color="auto"/>
                <w:right w:val="none" w:sz="0" w:space="0" w:color="auto"/>
              </w:divBdr>
            </w:div>
            <w:div w:id="191385882">
              <w:marLeft w:val="0"/>
              <w:marRight w:val="0"/>
              <w:marTop w:val="0"/>
              <w:marBottom w:val="0"/>
              <w:divBdr>
                <w:top w:val="none" w:sz="0" w:space="0" w:color="auto"/>
                <w:left w:val="none" w:sz="0" w:space="0" w:color="auto"/>
                <w:bottom w:val="none" w:sz="0" w:space="0" w:color="auto"/>
                <w:right w:val="none" w:sz="0" w:space="0" w:color="auto"/>
              </w:divBdr>
            </w:div>
            <w:div w:id="300119563">
              <w:marLeft w:val="0"/>
              <w:marRight w:val="0"/>
              <w:marTop w:val="0"/>
              <w:marBottom w:val="0"/>
              <w:divBdr>
                <w:top w:val="none" w:sz="0" w:space="0" w:color="auto"/>
                <w:left w:val="none" w:sz="0" w:space="0" w:color="auto"/>
                <w:bottom w:val="none" w:sz="0" w:space="0" w:color="auto"/>
                <w:right w:val="none" w:sz="0" w:space="0" w:color="auto"/>
              </w:divBdr>
            </w:div>
            <w:div w:id="320239326">
              <w:marLeft w:val="0"/>
              <w:marRight w:val="0"/>
              <w:marTop w:val="0"/>
              <w:marBottom w:val="0"/>
              <w:divBdr>
                <w:top w:val="none" w:sz="0" w:space="0" w:color="auto"/>
                <w:left w:val="none" w:sz="0" w:space="0" w:color="auto"/>
                <w:bottom w:val="none" w:sz="0" w:space="0" w:color="auto"/>
                <w:right w:val="none" w:sz="0" w:space="0" w:color="auto"/>
              </w:divBdr>
            </w:div>
            <w:div w:id="376711138">
              <w:marLeft w:val="0"/>
              <w:marRight w:val="0"/>
              <w:marTop w:val="0"/>
              <w:marBottom w:val="0"/>
              <w:divBdr>
                <w:top w:val="none" w:sz="0" w:space="0" w:color="auto"/>
                <w:left w:val="none" w:sz="0" w:space="0" w:color="auto"/>
                <w:bottom w:val="none" w:sz="0" w:space="0" w:color="auto"/>
                <w:right w:val="none" w:sz="0" w:space="0" w:color="auto"/>
              </w:divBdr>
            </w:div>
            <w:div w:id="464201742">
              <w:marLeft w:val="0"/>
              <w:marRight w:val="0"/>
              <w:marTop w:val="0"/>
              <w:marBottom w:val="0"/>
              <w:divBdr>
                <w:top w:val="none" w:sz="0" w:space="0" w:color="auto"/>
                <w:left w:val="none" w:sz="0" w:space="0" w:color="auto"/>
                <w:bottom w:val="none" w:sz="0" w:space="0" w:color="auto"/>
                <w:right w:val="none" w:sz="0" w:space="0" w:color="auto"/>
              </w:divBdr>
            </w:div>
            <w:div w:id="570502741">
              <w:marLeft w:val="0"/>
              <w:marRight w:val="0"/>
              <w:marTop w:val="0"/>
              <w:marBottom w:val="0"/>
              <w:divBdr>
                <w:top w:val="none" w:sz="0" w:space="0" w:color="auto"/>
                <w:left w:val="none" w:sz="0" w:space="0" w:color="auto"/>
                <w:bottom w:val="none" w:sz="0" w:space="0" w:color="auto"/>
                <w:right w:val="none" w:sz="0" w:space="0" w:color="auto"/>
              </w:divBdr>
            </w:div>
            <w:div w:id="575437062">
              <w:marLeft w:val="0"/>
              <w:marRight w:val="0"/>
              <w:marTop w:val="0"/>
              <w:marBottom w:val="0"/>
              <w:divBdr>
                <w:top w:val="none" w:sz="0" w:space="0" w:color="auto"/>
                <w:left w:val="none" w:sz="0" w:space="0" w:color="auto"/>
                <w:bottom w:val="none" w:sz="0" w:space="0" w:color="auto"/>
                <w:right w:val="none" w:sz="0" w:space="0" w:color="auto"/>
              </w:divBdr>
            </w:div>
            <w:div w:id="734015754">
              <w:marLeft w:val="0"/>
              <w:marRight w:val="0"/>
              <w:marTop w:val="0"/>
              <w:marBottom w:val="0"/>
              <w:divBdr>
                <w:top w:val="none" w:sz="0" w:space="0" w:color="auto"/>
                <w:left w:val="none" w:sz="0" w:space="0" w:color="auto"/>
                <w:bottom w:val="none" w:sz="0" w:space="0" w:color="auto"/>
                <w:right w:val="none" w:sz="0" w:space="0" w:color="auto"/>
              </w:divBdr>
            </w:div>
            <w:div w:id="805852182">
              <w:marLeft w:val="0"/>
              <w:marRight w:val="0"/>
              <w:marTop w:val="0"/>
              <w:marBottom w:val="0"/>
              <w:divBdr>
                <w:top w:val="none" w:sz="0" w:space="0" w:color="auto"/>
                <w:left w:val="none" w:sz="0" w:space="0" w:color="auto"/>
                <w:bottom w:val="none" w:sz="0" w:space="0" w:color="auto"/>
                <w:right w:val="none" w:sz="0" w:space="0" w:color="auto"/>
              </w:divBdr>
            </w:div>
            <w:div w:id="861672068">
              <w:marLeft w:val="0"/>
              <w:marRight w:val="0"/>
              <w:marTop w:val="0"/>
              <w:marBottom w:val="0"/>
              <w:divBdr>
                <w:top w:val="none" w:sz="0" w:space="0" w:color="auto"/>
                <w:left w:val="none" w:sz="0" w:space="0" w:color="auto"/>
                <w:bottom w:val="none" w:sz="0" w:space="0" w:color="auto"/>
                <w:right w:val="none" w:sz="0" w:space="0" w:color="auto"/>
              </w:divBdr>
            </w:div>
            <w:div w:id="884753012">
              <w:marLeft w:val="0"/>
              <w:marRight w:val="0"/>
              <w:marTop w:val="0"/>
              <w:marBottom w:val="0"/>
              <w:divBdr>
                <w:top w:val="none" w:sz="0" w:space="0" w:color="auto"/>
                <w:left w:val="none" w:sz="0" w:space="0" w:color="auto"/>
                <w:bottom w:val="none" w:sz="0" w:space="0" w:color="auto"/>
                <w:right w:val="none" w:sz="0" w:space="0" w:color="auto"/>
              </w:divBdr>
            </w:div>
            <w:div w:id="893200598">
              <w:marLeft w:val="0"/>
              <w:marRight w:val="0"/>
              <w:marTop w:val="0"/>
              <w:marBottom w:val="0"/>
              <w:divBdr>
                <w:top w:val="none" w:sz="0" w:space="0" w:color="auto"/>
                <w:left w:val="none" w:sz="0" w:space="0" w:color="auto"/>
                <w:bottom w:val="none" w:sz="0" w:space="0" w:color="auto"/>
                <w:right w:val="none" w:sz="0" w:space="0" w:color="auto"/>
              </w:divBdr>
            </w:div>
            <w:div w:id="920649827">
              <w:marLeft w:val="0"/>
              <w:marRight w:val="0"/>
              <w:marTop w:val="0"/>
              <w:marBottom w:val="0"/>
              <w:divBdr>
                <w:top w:val="none" w:sz="0" w:space="0" w:color="auto"/>
                <w:left w:val="none" w:sz="0" w:space="0" w:color="auto"/>
                <w:bottom w:val="none" w:sz="0" w:space="0" w:color="auto"/>
                <w:right w:val="none" w:sz="0" w:space="0" w:color="auto"/>
              </w:divBdr>
            </w:div>
            <w:div w:id="947080799">
              <w:marLeft w:val="0"/>
              <w:marRight w:val="0"/>
              <w:marTop w:val="0"/>
              <w:marBottom w:val="0"/>
              <w:divBdr>
                <w:top w:val="none" w:sz="0" w:space="0" w:color="auto"/>
                <w:left w:val="none" w:sz="0" w:space="0" w:color="auto"/>
                <w:bottom w:val="none" w:sz="0" w:space="0" w:color="auto"/>
                <w:right w:val="none" w:sz="0" w:space="0" w:color="auto"/>
              </w:divBdr>
            </w:div>
            <w:div w:id="985008121">
              <w:marLeft w:val="0"/>
              <w:marRight w:val="0"/>
              <w:marTop w:val="0"/>
              <w:marBottom w:val="0"/>
              <w:divBdr>
                <w:top w:val="none" w:sz="0" w:space="0" w:color="auto"/>
                <w:left w:val="none" w:sz="0" w:space="0" w:color="auto"/>
                <w:bottom w:val="none" w:sz="0" w:space="0" w:color="auto"/>
                <w:right w:val="none" w:sz="0" w:space="0" w:color="auto"/>
              </w:divBdr>
            </w:div>
            <w:div w:id="1001082367">
              <w:marLeft w:val="0"/>
              <w:marRight w:val="0"/>
              <w:marTop w:val="0"/>
              <w:marBottom w:val="0"/>
              <w:divBdr>
                <w:top w:val="none" w:sz="0" w:space="0" w:color="auto"/>
                <w:left w:val="none" w:sz="0" w:space="0" w:color="auto"/>
                <w:bottom w:val="none" w:sz="0" w:space="0" w:color="auto"/>
                <w:right w:val="none" w:sz="0" w:space="0" w:color="auto"/>
              </w:divBdr>
            </w:div>
            <w:div w:id="1015496591">
              <w:marLeft w:val="0"/>
              <w:marRight w:val="0"/>
              <w:marTop w:val="0"/>
              <w:marBottom w:val="0"/>
              <w:divBdr>
                <w:top w:val="none" w:sz="0" w:space="0" w:color="auto"/>
                <w:left w:val="none" w:sz="0" w:space="0" w:color="auto"/>
                <w:bottom w:val="none" w:sz="0" w:space="0" w:color="auto"/>
                <w:right w:val="none" w:sz="0" w:space="0" w:color="auto"/>
              </w:divBdr>
            </w:div>
            <w:div w:id="1022821600">
              <w:marLeft w:val="0"/>
              <w:marRight w:val="0"/>
              <w:marTop w:val="0"/>
              <w:marBottom w:val="0"/>
              <w:divBdr>
                <w:top w:val="none" w:sz="0" w:space="0" w:color="auto"/>
                <w:left w:val="none" w:sz="0" w:space="0" w:color="auto"/>
                <w:bottom w:val="none" w:sz="0" w:space="0" w:color="auto"/>
                <w:right w:val="none" w:sz="0" w:space="0" w:color="auto"/>
              </w:divBdr>
            </w:div>
            <w:div w:id="1041439185">
              <w:marLeft w:val="0"/>
              <w:marRight w:val="0"/>
              <w:marTop w:val="0"/>
              <w:marBottom w:val="0"/>
              <w:divBdr>
                <w:top w:val="none" w:sz="0" w:space="0" w:color="auto"/>
                <w:left w:val="none" w:sz="0" w:space="0" w:color="auto"/>
                <w:bottom w:val="none" w:sz="0" w:space="0" w:color="auto"/>
                <w:right w:val="none" w:sz="0" w:space="0" w:color="auto"/>
              </w:divBdr>
            </w:div>
            <w:div w:id="1147821814">
              <w:marLeft w:val="0"/>
              <w:marRight w:val="0"/>
              <w:marTop w:val="0"/>
              <w:marBottom w:val="0"/>
              <w:divBdr>
                <w:top w:val="none" w:sz="0" w:space="0" w:color="auto"/>
                <w:left w:val="none" w:sz="0" w:space="0" w:color="auto"/>
                <w:bottom w:val="none" w:sz="0" w:space="0" w:color="auto"/>
                <w:right w:val="none" w:sz="0" w:space="0" w:color="auto"/>
              </w:divBdr>
            </w:div>
            <w:div w:id="1184592163">
              <w:marLeft w:val="0"/>
              <w:marRight w:val="0"/>
              <w:marTop w:val="0"/>
              <w:marBottom w:val="0"/>
              <w:divBdr>
                <w:top w:val="none" w:sz="0" w:space="0" w:color="auto"/>
                <w:left w:val="none" w:sz="0" w:space="0" w:color="auto"/>
                <w:bottom w:val="none" w:sz="0" w:space="0" w:color="auto"/>
                <w:right w:val="none" w:sz="0" w:space="0" w:color="auto"/>
              </w:divBdr>
            </w:div>
            <w:div w:id="1287663742">
              <w:marLeft w:val="0"/>
              <w:marRight w:val="0"/>
              <w:marTop w:val="0"/>
              <w:marBottom w:val="0"/>
              <w:divBdr>
                <w:top w:val="none" w:sz="0" w:space="0" w:color="auto"/>
                <w:left w:val="none" w:sz="0" w:space="0" w:color="auto"/>
                <w:bottom w:val="none" w:sz="0" w:space="0" w:color="auto"/>
                <w:right w:val="none" w:sz="0" w:space="0" w:color="auto"/>
              </w:divBdr>
            </w:div>
            <w:div w:id="1288391839">
              <w:marLeft w:val="0"/>
              <w:marRight w:val="0"/>
              <w:marTop w:val="0"/>
              <w:marBottom w:val="0"/>
              <w:divBdr>
                <w:top w:val="none" w:sz="0" w:space="0" w:color="auto"/>
                <w:left w:val="none" w:sz="0" w:space="0" w:color="auto"/>
                <w:bottom w:val="none" w:sz="0" w:space="0" w:color="auto"/>
                <w:right w:val="none" w:sz="0" w:space="0" w:color="auto"/>
              </w:divBdr>
            </w:div>
            <w:div w:id="1301686660">
              <w:marLeft w:val="0"/>
              <w:marRight w:val="0"/>
              <w:marTop w:val="0"/>
              <w:marBottom w:val="0"/>
              <w:divBdr>
                <w:top w:val="none" w:sz="0" w:space="0" w:color="auto"/>
                <w:left w:val="none" w:sz="0" w:space="0" w:color="auto"/>
                <w:bottom w:val="none" w:sz="0" w:space="0" w:color="auto"/>
                <w:right w:val="none" w:sz="0" w:space="0" w:color="auto"/>
              </w:divBdr>
            </w:div>
            <w:div w:id="1339695122">
              <w:marLeft w:val="0"/>
              <w:marRight w:val="0"/>
              <w:marTop w:val="0"/>
              <w:marBottom w:val="0"/>
              <w:divBdr>
                <w:top w:val="none" w:sz="0" w:space="0" w:color="auto"/>
                <w:left w:val="none" w:sz="0" w:space="0" w:color="auto"/>
                <w:bottom w:val="none" w:sz="0" w:space="0" w:color="auto"/>
                <w:right w:val="none" w:sz="0" w:space="0" w:color="auto"/>
              </w:divBdr>
            </w:div>
            <w:div w:id="1356930469">
              <w:marLeft w:val="0"/>
              <w:marRight w:val="0"/>
              <w:marTop w:val="0"/>
              <w:marBottom w:val="0"/>
              <w:divBdr>
                <w:top w:val="none" w:sz="0" w:space="0" w:color="auto"/>
                <w:left w:val="none" w:sz="0" w:space="0" w:color="auto"/>
                <w:bottom w:val="none" w:sz="0" w:space="0" w:color="auto"/>
                <w:right w:val="none" w:sz="0" w:space="0" w:color="auto"/>
              </w:divBdr>
            </w:div>
            <w:div w:id="1425497628">
              <w:marLeft w:val="0"/>
              <w:marRight w:val="0"/>
              <w:marTop w:val="0"/>
              <w:marBottom w:val="0"/>
              <w:divBdr>
                <w:top w:val="none" w:sz="0" w:space="0" w:color="auto"/>
                <w:left w:val="none" w:sz="0" w:space="0" w:color="auto"/>
                <w:bottom w:val="none" w:sz="0" w:space="0" w:color="auto"/>
                <w:right w:val="none" w:sz="0" w:space="0" w:color="auto"/>
              </w:divBdr>
            </w:div>
            <w:div w:id="1473520278">
              <w:marLeft w:val="0"/>
              <w:marRight w:val="0"/>
              <w:marTop w:val="0"/>
              <w:marBottom w:val="0"/>
              <w:divBdr>
                <w:top w:val="none" w:sz="0" w:space="0" w:color="auto"/>
                <w:left w:val="none" w:sz="0" w:space="0" w:color="auto"/>
                <w:bottom w:val="none" w:sz="0" w:space="0" w:color="auto"/>
                <w:right w:val="none" w:sz="0" w:space="0" w:color="auto"/>
              </w:divBdr>
            </w:div>
            <w:div w:id="1477801240">
              <w:marLeft w:val="0"/>
              <w:marRight w:val="0"/>
              <w:marTop w:val="0"/>
              <w:marBottom w:val="0"/>
              <w:divBdr>
                <w:top w:val="none" w:sz="0" w:space="0" w:color="auto"/>
                <w:left w:val="none" w:sz="0" w:space="0" w:color="auto"/>
                <w:bottom w:val="none" w:sz="0" w:space="0" w:color="auto"/>
                <w:right w:val="none" w:sz="0" w:space="0" w:color="auto"/>
              </w:divBdr>
            </w:div>
            <w:div w:id="1498496389">
              <w:marLeft w:val="0"/>
              <w:marRight w:val="0"/>
              <w:marTop w:val="0"/>
              <w:marBottom w:val="0"/>
              <w:divBdr>
                <w:top w:val="none" w:sz="0" w:space="0" w:color="auto"/>
                <w:left w:val="none" w:sz="0" w:space="0" w:color="auto"/>
                <w:bottom w:val="none" w:sz="0" w:space="0" w:color="auto"/>
                <w:right w:val="none" w:sz="0" w:space="0" w:color="auto"/>
              </w:divBdr>
            </w:div>
            <w:div w:id="1504126605">
              <w:marLeft w:val="0"/>
              <w:marRight w:val="0"/>
              <w:marTop w:val="0"/>
              <w:marBottom w:val="0"/>
              <w:divBdr>
                <w:top w:val="none" w:sz="0" w:space="0" w:color="auto"/>
                <w:left w:val="none" w:sz="0" w:space="0" w:color="auto"/>
                <w:bottom w:val="none" w:sz="0" w:space="0" w:color="auto"/>
                <w:right w:val="none" w:sz="0" w:space="0" w:color="auto"/>
              </w:divBdr>
            </w:div>
            <w:div w:id="1621718874">
              <w:marLeft w:val="0"/>
              <w:marRight w:val="0"/>
              <w:marTop w:val="0"/>
              <w:marBottom w:val="0"/>
              <w:divBdr>
                <w:top w:val="none" w:sz="0" w:space="0" w:color="auto"/>
                <w:left w:val="none" w:sz="0" w:space="0" w:color="auto"/>
                <w:bottom w:val="none" w:sz="0" w:space="0" w:color="auto"/>
                <w:right w:val="none" w:sz="0" w:space="0" w:color="auto"/>
              </w:divBdr>
            </w:div>
            <w:div w:id="1646005139">
              <w:marLeft w:val="0"/>
              <w:marRight w:val="0"/>
              <w:marTop w:val="0"/>
              <w:marBottom w:val="0"/>
              <w:divBdr>
                <w:top w:val="none" w:sz="0" w:space="0" w:color="auto"/>
                <w:left w:val="none" w:sz="0" w:space="0" w:color="auto"/>
                <w:bottom w:val="none" w:sz="0" w:space="0" w:color="auto"/>
                <w:right w:val="none" w:sz="0" w:space="0" w:color="auto"/>
              </w:divBdr>
            </w:div>
            <w:div w:id="1656178018">
              <w:marLeft w:val="0"/>
              <w:marRight w:val="0"/>
              <w:marTop w:val="0"/>
              <w:marBottom w:val="0"/>
              <w:divBdr>
                <w:top w:val="none" w:sz="0" w:space="0" w:color="auto"/>
                <w:left w:val="none" w:sz="0" w:space="0" w:color="auto"/>
                <w:bottom w:val="none" w:sz="0" w:space="0" w:color="auto"/>
                <w:right w:val="none" w:sz="0" w:space="0" w:color="auto"/>
              </w:divBdr>
            </w:div>
            <w:div w:id="1681657870">
              <w:marLeft w:val="0"/>
              <w:marRight w:val="0"/>
              <w:marTop w:val="0"/>
              <w:marBottom w:val="0"/>
              <w:divBdr>
                <w:top w:val="none" w:sz="0" w:space="0" w:color="auto"/>
                <w:left w:val="none" w:sz="0" w:space="0" w:color="auto"/>
                <w:bottom w:val="none" w:sz="0" w:space="0" w:color="auto"/>
                <w:right w:val="none" w:sz="0" w:space="0" w:color="auto"/>
              </w:divBdr>
            </w:div>
            <w:div w:id="1723862678">
              <w:marLeft w:val="0"/>
              <w:marRight w:val="0"/>
              <w:marTop w:val="0"/>
              <w:marBottom w:val="0"/>
              <w:divBdr>
                <w:top w:val="none" w:sz="0" w:space="0" w:color="auto"/>
                <w:left w:val="none" w:sz="0" w:space="0" w:color="auto"/>
                <w:bottom w:val="none" w:sz="0" w:space="0" w:color="auto"/>
                <w:right w:val="none" w:sz="0" w:space="0" w:color="auto"/>
              </w:divBdr>
            </w:div>
            <w:div w:id="1727990905">
              <w:marLeft w:val="0"/>
              <w:marRight w:val="0"/>
              <w:marTop w:val="0"/>
              <w:marBottom w:val="0"/>
              <w:divBdr>
                <w:top w:val="none" w:sz="0" w:space="0" w:color="auto"/>
                <w:left w:val="none" w:sz="0" w:space="0" w:color="auto"/>
                <w:bottom w:val="none" w:sz="0" w:space="0" w:color="auto"/>
                <w:right w:val="none" w:sz="0" w:space="0" w:color="auto"/>
              </w:divBdr>
            </w:div>
            <w:div w:id="1730104050">
              <w:marLeft w:val="0"/>
              <w:marRight w:val="0"/>
              <w:marTop w:val="0"/>
              <w:marBottom w:val="0"/>
              <w:divBdr>
                <w:top w:val="none" w:sz="0" w:space="0" w:color="auto"/>
                <w:left w:val="none" w:sz="0" w:space="0" w:color="auto"/>
                <w:bottom w:val="none" w:sz="0" w:space="0" w:color="auto"/>
                <w:right w:val="none" w:sz="0" w:space="0" w:color="auto"/>
              </w:divBdr>
            </w:div>
            <w:div w:id="1750153669">
              <w:marLeft w:val="0"/>
              <w:marRight w:val="0"/>
              <w:marTop w:val="0"/>
              <w:marBottom w:val="0"/>
              <w:divBdr>
                <w:top w:val="none" w:sz="0" w:space="0" w:color="auto"/>
                <w:left w:val="none" w:sz="0" w:space="0" w:color="auto"/>
                <w:bottom w:val="none" w:sz="0" w:space="0" w:color="auto"/>
                <w:right w:val="none" w:sz="0" w:space="0" w:color="auto"/>
              </w:divBdr>
            </w:div>
            <w:div w:id="1834297139">
              <w:marLeft w:val="0"/>
              <w:marRight w:val="0"/>
              <w:marTop w:val="0"/>
              <w:marBottom w:val="0"/>
              <w:divBdr>
                <w:top w:val="none" w:sz="0" w:space="0" w:color="auto"/>
                <w:left w:val="none" w:sz="0" w:space="0" w:color="auto"/>
                <w:bottom w:val="none" w:sz="0" w:space="0" w:color="auto"/>
                <w:right w:val="none" w:sz="0" w:space="0" w:color="auto"/>
              </w:divBdr>
            </w:div>
            <w:div w:id="1862739866">
              <w:marLeft w:val="0"/>
              <w:marRight w:val="0"/>
              <w:marTop w:val="0"/>
              <w:marBottom w:val="0"/>
              <w:divBdr>
                <w:top w:val="none" w:sz="0" w:space="0" w:color="auto"/>
                <w:left w:val="none" w:sz="0" w:space="0" w:color="auto"/>
                <w:bottom w:val="none" w:sz="0" w:space="0" w:color="auto"/>
                <w:right w:val="none" w:sz="0" w:space="0" w:color="auto"/>
              </w:divBdr>
            </w:div>
            <w:div w:id="1875193231">
              <w:marLeft w:val="0"/>
              <w:marRight w:val="0"/>
              <w:marTop w:val="0"/>
              <w:marBottom w:val="0"/>
              <w:divBdr>
                <w:top w:val="none" w:sz="0" w:space="0" w:color="auto"/>
                <w:left w:val="none" w:sz="0" w:space="0" w:color="auto"/>
                <w:bottom w:val="none" w:sz="0" w:space="0" w:color="auto"/>
                <w:right w:val="none" w:sz="0" w:space="0" w:color="auto"/>
              </w:divBdr>
            </w:div>
            <w:div w:id="1922982063">
              <w:marLeft w:val="0"/>
              <w:marRight w:val="0"/>
              <w:marTop w:val="0"/>
              <w:marBottom w:val="0"/>
              <w:divBdr>
                <w:top w:val="none" w:sz="0" w:space="0" w:color="auto"/>
                <w:left w:val="none" w:sz="0" w:space="0" w:color="auto"/>
                <w:bottom w:val="none" w:sz="0" w:space="0" w:color="auto"/>
                <w:right w:val="none" w:sz="0" w:space="0" w:color="auto"/>
              </w:divBdr>
            </w:div>
            <w:div w:id="1930692871">
              <w:marLeft w:val="0"/>
              <w:marRight w:val="0"/>
              <w:marTop w:val="0"/>
              <w:marBottom w:val="0"/>
              <w:divBdr>
                <w:top w:val="none" w:sz="0" w:space="0" w:color="auto"/>
                <w:left w:val="none" w:sz="0" w:space="0" w:color="auto"/>
                <w:bottom w:val="none" w:sz="0" w:space="0" w:color="auto"/>
                <w:right w:val="none" w:sz="0" w:space="0" w:color="auto"/>
              </w:divBdr>
            </w:div>
            <w:div w:id="1945069041">
              <w:marLeft w:val="0"/>
              <w:marRight w:val="0"/>
              <w:marTop w:val="0"/>
              <w:marBottom w:val="0"/>
              <w:divBdr>
                <w:top w:val="none" w:sz="0" w:space="0" w:color="auto"/>
                <w:left w:val="none" w:sz="0" w:space="0" w:color="auto"/>
                <w:bottom w:val="none" w:sz="0" w:space="0" w:color="auto"/>
                <w:right w:val="none" w:sz="0" w:space="0" w:color="auto"/>
              </w:divBdr>
            </w:div>
            <w:div w:id="2040932713">
              <w:marLeft w:val="0"/>
              <w:marRight w:val="0"/>
              <w:marTop w:val="0"/>
              <w:marBottom w:val="0"/>
              <w:divBdr>
                <w:top w:val="none" w:sz="0" w:space="0" w:color="auto"/>
                <w:left w:val="none" w:sz="0" w:space="0" w:color="auto"/>
                <w:bottom w:val="none" w:sz="0" w:space="0" w:color="auto"/>
                <w:right w:val="none" w:sz="0" w:space="0" w:color="auto"/>
              </w:divBdr>
            </w:div>
            <w:div w:id="2042238854">
              <w:marLeft w:val="0"/>
              <w:marRight w:val="0"/>
              <w:marTop w:val="0"/>
              <w:marBottom w:val="0"/>
              <w:divBdr>
                <w:top w:val="none" w:sz="0" w:space="0" w:color="auto"/>
                <w:left w:val="none" w:sz="0" w:space="0" w:color="auto"/>
                <w:bottom w:val="none" w:sz="0" w:space="0" w:color="auto"/>
                <w:right w:val="none" w:sz="0" w:space="0" w:color="auto"/>
              </w:divBdr>
            </w:div>
            <w:div w:id="210275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418211">
      <w:bodyDiv w:val="1"/>
      <w:marLeft w:val="0"/>
      <w:marRight w:val="0"/>
      <w:marTop w:val="0"/>
      <w:marBottom w:val="0"/>
      <w:divBdr>
        <w:top w:val="none" w:sz="0" w:space="0" w:color="auto"/>
        <w:left w:val="none" w:sz="0" w:space="0" w:color="auto"/>
        <w:bottom w:val="none" w:sz="0" w:space="0" w:color="auto"/>
        <w:right w:val="none" w:sz="0" w:space="0" w:color="auto"/>
      </w:divBdr>
      <w:divsChild>
        <w:div w:id="37895429">
          <w:marLeft w:val="0"/>
          <w:marRight w:val="0"/>
          <w:marTop w:val="0"/>
          <w:marBottom w:val="0"/>
          <w:divBdr>
            <w:top w:val="none" w:sz="0" w:space="0" w:color="auto"/>
            <w:left w:val="none" w:sz="0" w:space="0" w:color="auto"/>
            <w:bottom w:val="none" w:sz="0" w:space="0" w:color="auto"/>
            <w:right w:val="none" w:sz="0" w:space="0" w:color="auto"/>
          </w:divBdr>
        </w:div>
        <w:div w:id="66929043">
          <w:marLeft w:val="0"/>
          <w:marRight w:val="0"/>
          <w:marTop w:val="0"/>
          <w:marBottom w:val="0"/>
          <w:divBdr>
            <w:top w:val="none" w:sz="0" w:space="0" w:color="auto"/>
            <w:left w:val="none" w:sz="0" w:space="0" w:color="auto"/>
            <w:bottom w:val="none" w:sz="0" w:space="0" w:color="auto"/>
            <w:right w:val="none" w:sz="0" w:space="0" w:color="auto"/>
          </w:divBdr>
        </w:div>
        <w:div w:id="180903150">
          <w:marLeft w:val="0"/>
          <w:marRight w:val="0"/>
          <w:marTop w:val="0"/>
          <w:marBottom w:val="0"/>
          <w:divBdr>
            <w:top w:val="none" w:sz="0" w:space="0" w:color="auto"/>
            <w:left w:val="none" w:sz="0" w:space="0" w:color="auto"/>
            <w:bottom w:val="none" w:sz="0" w:space="0" w:color="auto"/>
            <w:right w:val="none" w:sz="0" w:space="0" w:color="auto"/>
          </w:divBdr>
        </w:div>
        <w:div w:id="185948574">
          <w:marLeft w:val="0"/>
          <w:marRight w:val="0"/>
          <w:marTop w:val="0"/>
          <w:marBottom w:val="0"/>
          <w:divBdr>
            <w:top w:val="none" w:sz="0" w:space="0" w:color="auto"/>
            <w:left w:val="none" w:sz="0" w:space="0" w:color="auto"/>
            <w:bottom w:val="none" w:sz="0" w:space="0" w:color="auto"/>
            <w:right w:val="none" w:sz="0" w:space="0" w:color="auto"/>
          </w:divBdr>
        </w:div>
        <w:div w:id="195968779">
          <w:marLeft w:val="0"/>
          <w:marRight w:val="0"/>
          <w:marTop w:val="0"/>
          <w:marBottom w:val="0"/>
          <w:divBdr>
            <w:top w:val="none" w:sz="0" w:space="0" w:color="auto"/>
            <w:left w:val="none" w:sz="0" w:space="0" w:color="auto"/>
            <w:bottom w:val="none" w:sz="0" w:space="0" w:color="auto"/>
            <w:right w:val="none" w:sz="0" w:space="0" w:color="auto"/>
          </w:divBdr>
        </w:div>
        <w:div w:id="237059247">
          <w:marLeft w:val="0"/>
          <w:marRight w:val="0"/>
          <w:marTop w:val="0"/>
          <w:marBottom w:val="0"/>
          <w:divBdr>
            <w:top w:val="none" w:sz="0" w:space="0" w:color="auto"/>
            <w:left w:val="none" w:sz="0" w:space="0" w:color="auto"/>
            <w:bottom w:val="none" w:sz="0" w:space="0" w:color="auto"/>
            <w:right w:val="none" w:sz="0" w:space="0" w:color="auto"/>
          </w:divBdr>
        </w:div>
        <w:div w:id="273439850">
          <w:marLeft w:val="0"/>
          <w:marRight w:val="0"/>
          <w:marTop w:val="0"/>
          <w:marBottom w:val="0"/>
          <w:divBdr>
            <w:top w:val="none" w:sz="0" w:space="0" w:color="auto"/>
            <w:left w:val="none" w:sz="0" w:space="0" w:color="auto"/>
            <w:bottom w:val="none" w:sz="0" w:space="0" w:color="auto"/>
            <w:right w:val="none" w:sz="0" w:space="0" w:color="auto"/>
          </w:divBdr>
        </w:div>
        <w:div w:id="579683031">
          <w:marLeft w:val="0"/>
          <w:marRight w:val="0"/>
          <w:marTop w:val="0"/>
          <w:marBottom w:val="0"/>
          <w:divBdr>
            <w:top w:val="none" w:sz="0" w:space="0" w:color="auto"/>
            <w:left w:val="none" w:sz="0" w:space="0" w:color="auto"/>
            <w:bottom w:val="none" w:sz="0" w:space="0" w:color="auto"/>
            <w:right w:val="none" w:sz="0" w:space="0" w:color="auto"/>
          </w:divBdr>
          <w:divsChild>
            <w:div w:id="1069573832">
              <w:marLeft w:val="0"/>
              <w:marRight w:val="0"/>
              <w:marTop w:val="0"/>
              <w:marBottom w:val="0"/>
              <w:divBdr>
                <w:top w:val="none" w:sz="0" w:space="0" w:color="auto"/>
                <w:left w:val="none" w:sz="0" w:space="0" w:color="auto"/>
                <w:bottom w:val="none" w:sz="0" w:space="0" w:color="auto"/>
                <w:right w:val="none" w:sz="0" w:space="0" w:color="auto"/>
              </w:divBdr>
              <w:divsChild>
                <w:div w:id="243728519">
                  <w:marLeft w:val="0"/>
                  <w:marRight w:val="0"/>
                  <w:marTop w:val="0"/>
                  <w:marBottom w:val="0"/>
                  <w:divBdr>
                    <w:top w:val="none" w:sz="0" w:space="0" w:color="auto"/>
                    <w:left w:val="none" w:sz="0" w:space="0" w:color="auto"/>
                    <w:bottom w:val="none" w:sz="0" w:space="0" w:color="auto"/>
                    <w:right w:val="none" w:sz="0" w:space="0" w:color="auto"/>
                  </w:divBdr>
                </w:div>
                <w:div w:id="385683310">
                  <w:marLeft w:val="0"/>
                  <w:marRight w:val="0"/>
                  <w:marTop w:val="0"/>
                  <w:marBottom w:val="0"/>
                  <w:divBdr>
                    <w:top w:val="none" w:sz="0" w:space="0" w:color="auto"/>
                    <w:left w:val="none" w:sz="0" w:space="0" w:color="auto"/>
                    <w:bottom w:val="none" w:sz="0" w:space="0" w:color="auto"/>
                    <w:right w:val="none" w:sz="0" w:space="0" w:color="auto"/>
                  </w:divBdr>
                </w:div>
                <w:div w:id="692609179">
                  <w:marLeft w:val="0"/>
                  <w:marRight w:val="0"/>
                  <w:marTop w:val="0"/>
                  <w:marBottom w:val="0"/>
                  <w:divBdr>
                    <w:top w:val="none" w:sz="0" w:space="0" w:color="auto"/>
                    <w:left w:val="none" w:sz="0" w:space="0" w:color="auto"/>
                    <w:bottom w:val="none" w:sz="0" w:space="0" w:color="auto"/>
                    <w:right w:val="none" w:sz="0" w:space="0" w:color="auto"/>
                  </w:divBdr>
                </w:div>
                <w:div w:id="756252186">
                  <w:marLeft w:val="0"/>
                  <w:marRight w:val="0"/>
                  <w:marTop w:val="0"/>
                  <w:marBottom w:val="0"/>
                  <w:divBdr>
                    <w:top w:val="none" w:sz="0" w:space="0" w:color="auto"/>
                    <w:left w:val="none" w:sz="0" w:space="0" w:color="auto"/>
                    <w:bottom w:val="none" w:sz="0" w:space="0" w:color="auto"/>
                    <w:right w:val="none" w:sz="0" w:space="0" w:color="auto"/>
                  </w:divBdr>
                </w:div>
                <w:div w:id="859851892">
                  <w:marLeft w:val="0"/>
                  <w:marRight w:val="0"/>
                  <w:marTop w:val="0"/>
                  <w:marBottom w:val="0"/>
                  <w:divBdr>
                    <w:top w:val="none" w:sz="0" w:space="0" w:color="auto"/>
                    <w:left w:val="none" w:sz="0" w:space="0" w:color="auto"/>
                    <w:bottom w:val="none" w:sz="0" w:space="0" w:color="auto"/>
                    <w:right w:val="none" w:sz="0" w:space="0" w:color="auto"/>
                  </w:divBdr>
                </w:div>
                <w:div w:id="963073403">
                  <w:marLeft w:val="0"/>
                  <w:marRight w:val="0"/>
                  <w:marTop w:val="0"/>
                  <w:marBottom w:val="0"/>
                  <w:divBdr>
                    <w:top w:val="none" w:sz="0" w:space="0" w:color="auto"/>
                    <w:left w:val="none" w:sz="0" w:space="0" w:color="auto"/>
                    <w:bottom w:val="none" w:sz="0" w:space="0" w:color="auto"/>
                    <w:right w:val="none" w:sz="0" w:space="0" w:color="auto"/>
                  </w:divBdr>
                </w:div>
                <w:div w:id="1022898826">
                  <w:marLeft w:val="0"/>
                  <w:marRight w:val="0"/>
                  <w:marTop w:val="0"/>
                  <w:marBottom w:val="0"/>
                  <w:divBdr>
                    <w:top w:val="none" w:sz="0" w:space="0" w:color="auto"/>
                    <w:left w:val="none" w:sz="0" w:space="0" w:color="auto"/>
                    <w:bottom w:val="none" w:sz="0" w:space="0" w:color="auto"/>
                    <w:right w:val="none" w:sz="0" w:space="0" w:color="auto"/>
                  </w:divBdr>
                </w:div>
                <w:div w:id="1072004279">
                  <w:marLeft w:val="0"/>
                  <w:marRight w:val="0"/>
                  <w:marTop w:val="0"/>
                  <w:marBottom w:val="0"/>
                  <w:divBdr>
                    <w:top w:val="none" w:sz="0" w:space="0" w:color="auto"/>
                    <w:left w:val="none" w:sz="0" w:space="0" w:color="auto"/>
                    <w:bottom w:val="none" w:sz="0" w:space="0" w:color="auto"/>
                    <w:right w:val="none" w:sz="0" w:space="0" w:color="auto"/>
                  </w:divBdr>
                </w:div>
                <w:div w:id="1166360045">
                  <w:marLeft w:val="0"/>
                  <w:marRight w:val="0"/>
                  <w:marTop w:val="0"/>
                  <w:marBottom w:val="0"/>
                  <w:divBdr>
                    <w:top w:val="none" w:sz="0" w:space="0" w:color="auto"/>
                    <w:left w:val="none" w:sz="0" w:space="0" w:color="auto"/>
                    <w:bottom w:val="none" w:sz="0" w:space="0" w:color="auto"/>
                    <w:right w:val="none" w:sz="0" w:space="0" w:color="auto"/>
                  </w:divBdr>
                </w:div>
                <w:div w:id="1261182569">
                  <w:marLeft w:val="0"/>
                  <w:marRight w:val="0"/>
                  <w:marTop w:val="0"/>
                  <w:marBottom w:val="0"/>
                  <w:divBdr>
                    <w:top w:val="none" w:sz="0" w:space="0" w:color="auto"/>
                    <w:left w:val="none" w:sz="0" w:space="0" w:color="auto"/>
                    <w:bottom w:val="none" w:sz="0" w:space="0" w:color="auto"/>
                    <w:right w:val="none" w:sz="0" w:space="0" w:color="auto"/>
                  </w:divBdr>
                </w:div>
                <w:div w:id="1394548253">
                  <w:marLeft w:val="0"/>
                  <w:marRight w:val="0"/>
                  <w:marTop w:val="0"/>
                  <w:marBottom w:val="0"/>
                  <w:divBdr>
                    <w:top w:val="none" w:sz="0" w:space="0" w:color="auto"/>
                    <w:left w:val="none" w:sz="0" w:space="0" w:color="auto"/>
                    <w:bottom w:val="none" w:sz="0" w:space="0" w:color="auto"/>
                    <w:right w:val="none" w:sz="0" w:space="0" w:color="auto"/>
                  </w:divBdr>
                </w:div>
                <w:div w:id="1478260967">
                  <w:marLeft w:val="0"/>
                  <w:marRight w:val="0"/>
                  <w:marTop w:val="0"/>
                  <w:marBottom w:val="0"/>
                  <w:divBdr>
                    <w:top w:val="none" w:sz="0" w:space="0" w:color="auto"/>
                    <w:left w:val="none" w:sz="0" w:space="0" w:color="auto"/>
                    <w:bottom w:val="none" w:sz="0" w:space="0" w:color="auto"/>
                    <w:right w:val="none" w:sz="0" w:space="0" w:color="auto"/>
                  </w:divBdr>
                </w:div>
                <w:div w:id="1616061668">
                  <w:marLeft w:val="0"/>
                  <w:marRight w:val="0"/>
                  <w:marTop w:val="0"/>
                  <w:marBottom w:val="0"/>
                  <w:divBdr>
                    <w:top w:val="none" w:sz="0" w:space="0" w:color="auto"/>
                    <w:left w:val="none" w:sz="0" w:space="0" w:color="auto"/>
                    <w:bottom w:val="none" w:sz="0" w:space="0" w:color="auto"/>
                    <w:right w:val="none" w:sz="0" w:space="0" w:color="auto"/>
                  </w:divBdr>
                </w:div>
                <w:div w:id="1672222906">
                  <w:marLeft w:val="0"/>
                  <w:marRight w:val="0"/>
                  <w:marTop w:val="0"/>
                  <w:marBottom w:val="0"/>
                  <w:divBdr>
                    <w:top w:val="none" w:sz="0" w:space="0" w:color="auto"/>
                    <w:left w:val="none" w:sz="0" w:space="0" w:color="auto"/>
                    <w:bottom w:val="none" w:sz="0" w:space="0" w:color="auto"/>
                    <w:right w:val="none" w:sz="0" w:space="0" w:color="auto"/>
                  </w:divBdr>
                </w:div>
                <w:div w:id="1689217016">
                  <w:marLeft w:val="0"/>
                  <w:marRight w:val="0"/>
                  <w:marTop w:val="0"/>
                  <w:marBottom w:val="0"/>
                  <w:divBdr>
                    <w:top w:val="none" w:sz="0" w:space="0" w:color="auto"/>
                    <w:left w:val="none" w:sz="0" w:space="0" w:color="auto"/>
                    <w:bottom w:val="none" w:sz="0" w:space="0" w:color="auto"/>
                    <w:right w:val="none" w:sz="0" w:space="0" w:color="auto"/>
                  </w:divBdr>
                </w:div>
                <w:div w:id="1882670310">
                  <w:marLeft w:val="0"/>
                  <w:marRight w:val="0"/>
                  <w:marTop w:val="0"/>
                  <w:marBottom w:val="0"/>
                  <w:divBdr>
                    <w:top w:val="none" w:sz="0" w:space="0" w:color="auto"/>
                    <w:left w:val="none" w:sz="0" w:space="0" w:color="auto"/>
                    <w:bottom w:val="none" w:sz="0" w:space="0" w:color="auto"/>
                    <w:right w:val="none" w:sz="0" w:space="0" w:color="auto"/>
                  </w:divBdr>
                </w:div>
                <w:div w:id="202998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125056">
          <w:marLeft w:val="0"/>
          <w:marRight w:val="0"/>
          <w:marTop w:val="0"/>
          <w:marBottom w:val="0"/>
          <w:divBdr>
            <w:top w:val="none" w:sz="0" w:space="0" w:color="auto"/>
            <w:left w:val="none" w:sz="0" w:space="0" w:color="auto"/>
            <w:bottom w:val="none" w:sz="0" w:space="0" w:color="auto"/>
            <w:right w:val="none" w:sz="0" w:space="0" w:color="auto"/>
          </w:divBdr>
        </w:div>
        <w:div w:id="682636417">
          <w:marLeft w:val="0"/>
          <w:marRight w:val="0"/>
          <w:marTop w:val="0"/>
          <w:marBottom w:val="0"/>
          <w:divBdr>
            <w:top w:val="none" w:sz="0" w:space="0" w:color="auto"/>
            <w:left w:val="none" w:sz="0" w:space="0" w:color="auto"/>
            <w:bottom w:val="none" w:sz="0" w:space="0" w:color="auto"/>
            <w:right w:val="none" w:sz="0" w:space="0" w:color="auto"/>
          </w:divBdr>
        </w:div>
        <w:div w:id="683480912">
          <w:marLeft w:val="0"/>
          <w:marRight w:val="0"/>
          <w:marTop w:val="0"/>
          <w:marBottom w:val="0"/>
          <w:divBdr>
            <w:top w:val="none" w:sz="0" w:space="0" w:color="auto"/>
            <w:left w:val="none" w:sz="0" w:space="0" w:color="auto"/>
            <w:bottom w:val="none" w:sz="0" w:space="0" w:color="auto"/>
            <w:right w:val="none" w:sz="0" w:space="0" w:color="auto"/>
          </w:divBdr>
        </w:div>
        <w:div w:id="699860509">
          <w:marLeft w:val="0"/>
          <w:marRight w:val="0"/>
          <w:marTop w:val="0"/>
          <w:marBottom w:val="0"/>
          <w:divBdr>
            <w:top w:val="none" w:sz="0" w:space="0" w:color="auto"/>
            <w:left w:val="none" w:sz="0" w:space="0" w:color="auto"/>
            <w:bottom w:val="none" w:sz="0" w:space="0" w:color="auto"/>
            <w:right w:val="none" w:sz="0" w:space="0" w:color="auto"/>
          </w:divBdr>
        </w:div>
        <w:div w:id="748961336">
          <w:marLeft w:val="0"/>
          <w:marRight w:val="0"/>
          <w:marTop w:val="0"/>
          <w:marBottom w:val="0"/>
          <w:divBdr>
            <w:top w:val="none" w:sz="0" w:space="0" w:color="auto"/>
            <w:left w:val="none" w:sz="0" w:space="0" w:color="auto"/>
            <w:bottom w:val="none" w:sz="0" w:space="0" w:color="auto"/>
            <w:right w:val="none" w:sz="0" w:space="0" w:color="auto"/>
          </w:divBdr>
        </w:div>
        <w:div w:id="805126646">
          <w:marLeft w:val="0"/>
          <w:marRight w:val="0"/>
          <w:marTop w:val="0"/>
          <w:marBottom w:val="0"/>
          <w:divBdr>
            <w:top w:val="none" w:sz="0" w:space="0" w:color="auto"/>
            <w:left w:val="none" w:sz="0" w:space="0" w:color="auto"/>
            <w:bottom w:val="none" w:sz="0" w:space="0" w:color="auto"/>
            <w:right w:val="none" w:sz="0" w:space="0" w:color="auto"/>
          </w:divBdr>
        </w:div>
        <w:div w:id="850879306">
          <w:marLeft w:val="0"/>
          <w:marRight w:val="0"/>
          <w:marTop w:val="0"/>
          <w:marBottom w:val="0"/>
          <w:divBdr>
            <w:top w:val="none" w:sz="0" w:space="0" w:color="auto"/>
            <w:left w:val="none" w:sz="0" w:space="0" w:color="auto"/>
            <w:bottom w:val="none" w:sz="0" w:space="0" w:color="auto"/>
            <w:right w:val="none" w:sz="0" w:space="0" w:color="auto"/>
          </w:divBdr>
        </w:div>
        <w:div w:id="853498956">
          <w:marLeft w:val="0"/>
          <w:marRight w:val="0"/>
          <w:marTop w:val="0"/>
          <w:marBottom w:val="0"/>
          <w:divBdr>
            <w:top w:val="none" w:sz="0" w:space="0" w:color="auto"/>
            <w:left w:val="none" w:sz="0" w:space="0" w:color="auto"/>
            <w:bottom w:val="none" w:sz="0" w:space="0" w:color="auto"/>
            <w:right w:val="none" w:sz="0" w:space="0" w:color="auto"/>
          </w:divBdr>
        </w:div>
        <w:div w:id="947934609">
          <w:marLeft w:val="0"/>
          <w:marRight w:val="0"/>
          <w:marTop w:val="0"/>
          <w:marBottom w:val="0"/>
          <w:divBdr>
            <w:top w:val="none" w:sz="0" w:space="0" w:color="auto"/>
            <w:left w:val="none" w:sz="0" w:space="0" w:color="auto"/>
            <w:bottom w:val="none" w:sz="0" w:space="0" w:color="auto"/>
            <w:right w:val="none" w:sz="0" w:space="0" w:color="auto"/>
          </w:divBdr>
        </w:div>
        <w:div w:id="1103112445">
          <w:marLeft w:val="0"/>
          <w:marRight w:val="0"/>
          <w:marTop w:val="0"/>
          <w:marBottom w:val="0"/>
          <w:divBdr>
            <w:top w:val="none" w:sz="0" w:space="0" w:color="auto"/>
            <w:left w:val="none" w:sz="0" w:space="0" w:color="auto"/>
            <w:bottom w:val="none" w:sz="0" w:space="0" w:color="auto"/>
            <w:right w:val="none" w:sz="0" w:space="0" w:color="auto"/>
          </w:divBdr>
        </w:div>
        <w:div w:id="1209417256">
          <w:marLeft w:val="0"/>
          <w:marRight w:val="0"/>
          <w:marTop w:val="0"/>
          <w:marBottom w:val="0"/>
          <w:divBdr>
            <w:top w:val="none" w:sz="0" w:space="0" w:color="auto"/>
            <w:left w:val="none" w:sz="0" w:space="0" w:color="auto"/>
            <w:bottom w:val="none" w:sz="0" w:space="0" w:color="auto"/>
            <w:right w:val="none" w:sz="0" w:space="0" w:color="auto"/>
          </w:divBdr>
        </w:div>
        <w:div w:id="1231036903">
          <w:marLeft w:val="0"/>
          <w:marRight w:val="0"/>
          <w:marTop w:val="0"/>
          <w:marBottom w:val="0"/>
          <w:divBdr>
            <w:top w:val="none" w:sz="0" w:space="0" w:color="auto"/>
            <w:left w:val="none" w:sz="0" w:space="0" w:color="auto"/>
            <w:bottom w:val="none" w:sz="0" w:space="0" w:color="auto"/>
            <w:right w:val="none" w:sz="0" w:space="0" w:color="auto"/>
          </w:divBdr>
        </w:div>
        <w:div w:id="1282687892">
          <w:marLeft w:val="0"/>
          <w:marRight w:val="0"/>
          <w:marTop w:val="0"/>
          <w:marBottom w:val="0"/>
          <w:divBdr>
            <w:top w:val="none" w:sz="0" w:space="0" w:color="auto"/>
            <w:left w:val="none" w:sz="0" w:space="0" w:color="auto"/>
            <w:bottom w:val="none" w:sz="0" w:space="0" w:color="auto"/>
            <w:right w:val="none" w:sz="0" w:space="0" w:color="auto"/>
          </w:divBdr>
        </w:div>
        <w:div w:id="1350645961">
          <w:marLeft w:val="0"/>
          <w:marRight w:val="0"/>
          <w:marTop w:val="0"/>
          <w:marBottom w:val="0"/>
          <w:divBdr>
            <w:top w:val="none" w:sz="0" w:space="0" w:color="auto"/>
            <w:left w:val="none" w:sz="0" w:space="0" w:color="auto"/>
            <w:bottom w:val="none" w:sz="0" w:space="0" w:color="auto"/>
            <w:right w:val="none" w:sz="0" w:space="0" w:color="auto"/>
          </w:divBdr>
        </w:div>
        <w:div w:id="1359500936">
          <w:marLeft w:val="0"/>
          <w:marRight w:val="0"/>
          <w:marTop w:val="0"/>
          <w:marBottom w:val="0"/>
          <w:divBdr>
            <w:top w:val="none" w:sz="0" w:space="0" w:color="auto"/>
            <w:left w:val="none" w:sz="0" w:space="0" w:color="auto"/>
            <w:bottom w:val="none" w:sz="0" w:space="0" w:color="auto"/>
            <w:right w:val="none" w:sz="0" w:space="0" w:color="auto"/>
          </w:divBdr>
        </w:div>
        <w:div w:id="1381444630">
          <w:marLeft w:val="0"/>
          <w:marRight w:val="0"/>
          <w:marTop w:val="0"/>
          <w:marBottom w:val="0"/>
          <w:divBdr>
            <w:top w:val="none" w:sz="0" w:space="0" w:color="auto"/>
            <w:left w:val="none" w:sz="0" w:space="0" w:color="auto"/>
            <w:bottom w:val="none" w:sz="0" w:space="0" w:color="auto"/>
            <w:right w:val="none" w:sz="0" w:space="0" w:color="auto"/>
          </w:divBdr>
          <w:divsChild>
            <w:div w:id="1512335383">
              <w:marLeft w:val="0"/>
              <w:marRight w:val="0"/>
              <w:marTop w:val="0"/>
              <w:marBottom w:val="0"/>
              <w:divBdr>
                <w:top w:val="none" w:sz="0" w:space="0" w:color="auto"/>
                <w:left w:val="none" w:sz="0" w:space="0" w:color="auto"/>
                <w:bottom w:val="none" w:sz="0" w:space="0" w:color="auto"/>
                <w:right w:val="none" w:sz="0" w:space="0" w:color="auto"/>
              </w:divBdr>
              <w:divsChild>
                <w:div w:id="13700041">
                  <w:marLeft w:val="0"/>
                  <w:marRight w:val="0"/>
                  <w:marTop w:val="0"/>
                  <w:marBottom w:val="0"/>
                  <w:divBdr>
                    <w:top w:val="none" w:sz="0" w:space="0" w:color="auto"/>
                    <w:left w:val="none" w:sz="0" w:space="0" w:color="auto"/>
                    <w:bottom w:val="none" w:sz="0" w:space="0" w:color="auto"/>
                    <w:right w:val="none" w:sz="0" w:space="0" w:color="auto"/>
                  </w:divBdr>
                </w:div>
                <w:div w:id="98990714">
                  <w:marLeft w:val="0"/>
                  <w:marRight w:val="0"/>
                  <w:marTop w:val="0"/>
                  <w:marBottom w:val="0"/>
                  <w:divBdr>
                    <w:top w:val="none" w:sz="0" w:space="0" w:color="auto"/>
                    <w:left w:val="none" w:sz="0" w:space="0" w:color="auto"/>
                    <w:bottom w:val="none" w:sz="0" w:space="0" w:color="auto"/>
                    <w:right w:val="none" w:sz="0" w:space="0" w:color="auto"/>
                  </w:divBdr>
                </w:div>
                <w:div w:id="112751280">
                  <w:marLeft w:val="0"/>
                  <w:marRight w:val="0"/>
                  <w:marTop w:val="0"/>
                  <w:marBottom w:val="0"/>
                  <w:divBdr>
                    <w:top w:val="none" w:sz="0" w:space="0" w:color="auto"/>
                    <w:left w:val="none" w:sz="0" w:space="0" w:color="auto"/>
                    <w:bottom w:val="none" w:sz="0" w:space="0" w:color="auto"/>
                    <w:right w:val="none" w:sz="0" w:space="0" w:color="auto"/>
                  </w:divBdr>
                </w:div>
                <w:div w:id="122113698">
                  <w:marLeft w:val="0"/>
                  <w:marRight w:val="0"/>
                  <w:marTop w:val="0"/>
                  <w:marBottom w:val="0"/>
                  <w:divBdr>
                    <w:top w:val="none" w:sz="0" w:space="0" w:color="auto"/>
                    <w:left w:val="none" w:sz="0" w:space="0" w:color="auto"/>
                    <w:bottom w:val="none" w:sz="0" w:space="0" w:color="auto"/>
                    <w:right w:val="none" w:sz="0" w:space="0" w:color="auto"/>
                  </w:divBdr>
                </w:div>
                <w:div w:id="134836787">
                  <w:marLeft w:val="0"/>
                  <w:marRight w:val="0"/>
                  <w:marTop w:val="0"/>
                  <w:marBottom w:val="0"/>
                  <w:divBdr>
                    <w:top w:val="none" w:sz="0" w:space="0" w:color="auto"/>
                    <w:left w:val="none" w:sz="0" w:space="0" w:color="auto"/>
                    <w:bottom w:val="none" w:sz="0" w:space="0" w:color="auto"/>
                    <w:right w:val="none" w:sz="0" w:space="0" w:color="auto"/>
                  </w:divBdr>
                </w:div>
                <w:div w:id="141821648">
                  <w:marLeft w:val="0"/>
                  <w:marRight w:val="0"/>
                  <w:marTop w:val="0"/>
                  <w:marBottom w:val="0"/>
                  <w:divBdr>
                    <w:top w:val="none" w:sz="0" w:space="0" w:color="auto"/>
                    <w:left w:val="none" w:sz="0" w:space="0" w:color="auto"/>
                    <w:bottom w:val="none" w:sz="0" w:space="0" w:color="auto"/>
                    <w:right w:val="none" w:sz="0" w:space="0" w:color="auto"/>
                  </w:divBdr>
                </w:div>
                <w:div w:id="143081680">
                  <w:marLeft w:val="0"/>
                  <w:marRight w:val="0"/>
                  <w:marTop w:val="0"/>
                  <w:marBottom w:val="0"/>
                  <w:divBdr>
                    <w:top w:val="none" w:sz="0" w:space="0" w:color="auto"/>
                    <w:left w:val="none" w:sz="0" w:space="0" w:color="auto"/>
                    <w:bottom w:val="none" w:sz="0" w:space="0" w:color="auto"/>
                    <w:right w:val="none" w:sz="0" w:space="0" w:color="auto"/>
                  </w:divBdr>
                </w:div>
                <w:div w:id="166602026">
                  <w:marLeft w:val="0"/>
                  <w:marRight w:val="0"/>
                  <w:marTop w:val="0"/>
                  <w:marBottom w:val="0"/>
                  <w:divBdr>
                    <w:top w:val="none" w:sz="0" w:space="0" w:color="auto"/>
                    <w:left w:val="none" w:sz="0" w:space="0" w:color="auto"/>
                    <w:bottom w:val="none" w:sz="0" w:space="0" w:color="auto"/>
                    <w:right w:val="none" w:sz="0" w:space="0" w:color="auto"/>
                  </w:divBdr>
                </w:div>
                <w:div w:id="171142024">
                  <w:marLeft w:val="0"/>
                  <w:marRight w:val="0"/>
                  <w:marTop w:val="0"/>
                  <w:marBottom w:val="0"/>
                  <w:divBdr>
                    <w:top w:val="none" w:sz="0" w:space="0" w:color="auto"/>
                    <w:left w:val="none" w:sz="0" w:space="0" w:color="auto"/>
                    <w:bottom w:val="none" w:sz="0" w:space="0" w:color="auto"/>
                    <w:right w:val="none" w:sz="0" w:space="0" w:color="auto"/>
                  </w:divBdr>
                </w:div>
                <w:div w:id="207769353">
                  <w:marLeft w:val="0"/>
                  <w:marRight w:val="0"/>
                  <w:marTop w:val="0"/>
                  <w:marBottom w:val="0"/>
                  <w:divBdr>
                    <w:top w:val="none" w:sz="0" w:space="0" w:color="auto"/>
                    <w:left w:val="none" w:sz="0" w:space="0" w:color="auto"/>
                    <w:bottom w:val="none" w:sz="0" w:space="0" w:color="auto"/>
                    <w:right w:val="none" w:sz="0" w:space="0" w:color="auto"/>
                  </w:divBdr>
                </w:div>
                <w:div w:id="210652886">
                  <w:marLeft w:val="0"/>
                  <w:marRight w:val="0"/>
                  <w:marTop w:val="0"/>
                  <w:marBottom w:val="0"/>
                  <w:divBdr>
                    <w:top w:val="none" w:sz="0" w:space="0" w:color="auto"/>
                    <w:left w:val="none" w:sz="0" w:space="0" w:color="auto"/>
                    <w:bottom w:val="none" w:sz="0" w:space="0" w:color="auto"/>
                    <w:right w:val="none" w:sz="0" w:space="0" w:color="auto"/>
                  </w:divBdr>
                </w:div>
                <w:div w:id="225342251">
                  <w:marLeft w:val="0"/>
                  <w:marRight w:val="0"/>
                  <w:marTop w:val="0"/>
                  <w:marBottom w:val="0"/>
                  <w:divBdr>
                    <w:top w:val="none" w:sz="0" w:space="0" w:color="auto"/>
                    <w:left w:val="none" w:sz="0" w:space="0" w:color="auto"/>
                    <w:bottom w:val="none" w:sz="0" w:space="0" w:color="auto"/>
                    <w:right w:val="none" w:sz="0" w:space="0" w:color="auto"/>
                  </w:divBdr>
                </w:div>
                <w:div w:id="225454977">
                  <w:marLeft w:val="0"/>
                  <w:marRight w:val="0"/>
                  <w:marTop w:val="0"/>
                  <w:marBottom w:val="0"/>
                  <w:divBdr>
                    <w:top w:val="none" w:sz="0" w:space="0" w:color="auto"/>
                    <w:left w:val="none" w:sz="0" w:space="0" w:color="auto"/>
                    <w:bottom w:val="none" w:sz="0" w:space="0" w:color="auto"/>
                    <w:right w:val="none" w:sz="0" w:space="0" w:color="auto"/>
                  </w:divBdr>
                </w:div>
                <w:div w:id="251477132">
                  <w:marLeft w:val="0"/>
                  <w:marRight w:val="0"/>
                  <w:marTop w:val="0"/>
                  <w:marBottom w:val="0"/>
                  <w:divBdr>
                    <w:top w:val="none" w:sz="0" w:space="0" w:color="auto"/>
                    <w:left w:val="none" w:sz="0" w:space="0" w:color="auto"/>
                    <w:bottom w:val="none" w:sz="0" w:space="0" w:color="auto"/>
                    <w:right w:val="none" w:sz="0" w:space="0" w:color="auto"/>
                  </w:divBdr>
                </w:div>
                <w:div w:id="278150925">
                  <w:marLeft w:val="0"/>
                  <w:marRight w:val="0"/>
                  <w:marTop w:val="0"/>
                  <w:marBottom w:val="0"/>
                  <w:divBdr>
                    <w:top w:val="none" w:sz="0" w:space="0" w:color="auto"/>
                    <w:left w:val="none" w:sz="0" w:space="0" w:color="auto"/>
                    <w:bottom w:val="none" w:sz="0" w:space="0" w:color="auto"/>
                    <w:right w:val="none" w:sz="0" w:space="0" w:color="auto"/>
                  </w:divBdr>
                </w:div>
                <w:div w:id="279341218">
                  <w:marLeft w:val="0"/>
                  <w:marRight w:val="0"/>
                  <w:marTop w:val="0"/>
                  <w:marBottom w:val="0"/>
                  <w:divBdr>
                    <w:top w:val="none" w:sz="0" w:space="0" w:color="auto"/>
                    <w:left w:val="none" w:sz="0" w:space="0" w:color="auto"/>
                    <w:bottom w:val="none" w:sz="0" w:space="0" w:color="auto"/>
                    <w:right w:val="none" w:sz="0" w:space="0" w:color="auto"/>
                  </w:divBdr>
                </w:div>
                <w:div w:id="302202221">
                  <w:marLeft w:val="0"/>
                  <w:marRight w:val="0"/>
                  <w:marTop w:val="0"/>
                  <w:marBottom w:val="0"/>
                  <w:divBdr>
                    <w:top w:val="none" w:sz="0" w:space="0" w:color="auto"/>
                    <w:left w:val="none" w:sz="0" w:space="0" w:color="auto"/>
                    <w:bottom w:val="none" w:sz="0" w:space="0" w:color="auto"/>
                    <w:right w:val="none" w:sz="0" w:space="0" w:color="auto"/>
                  </w:divBdr>
                </w:div>
                <w:div w:id="338509530">
                  <w:marLeft w:val="0"/>
                  <w:marRight w:val="0"/>
                  <w:marTop w:val="0"/>
                  <w:marBottom w:val="0"/>
                  <w:divBdr>
                    <w:top w:val="none" w:sz="0" w:space="0" w:color="auto"/>
                    <w:left w:val="none" w:sz="0" w:space="0" w:color="auto"/>
                    <w:bottom w:val="none" w:sz="0" w:space="0" w:color="auto"/>
                    <w:right w:val="none" w:sz="0" w:space="0" w:color="auto"/>
                  </w:divBdr>
                </w:div>
                <w:div w:id="339477904">
                  <w:marLeft w:val="0"/>
                  <w:marRight w:val="0"/>
                  <w:marTop w:val="0"/>
                  <w:marBottom w:val="0"/>
                  <w:divBdr>
                    <w:top w:val="none" w:sz="0" w:space="0" w:color="auto"/>
                    <w:left w:val="none" w:sz="0" w:space="0" w:color="auto"/>
                    <w:bottom w:val="none" w:sz="0" w:space="0" w:color="auto"/>
                    <w:right w:val="none" w:sz="0" w:space="0" w:color="auto"/>
                  </w:divBdr>
                </w:div>
                <w:div w:id="354187958">
                  <w:marLeft w:val="0"/>
                  <w:marRight w:val="0"/>
                  <w:marTop w:val="0"/>
                  <w:marBottom w:val="0"/>
                  <w:divBdr>
                    <w:top w:val="none" w:sz="0" w:space="0" w:color="auto"/>
                    <w:left w:val="none" w:sz="0" w:space="0" w:color="auto"/>
                    <w:bottom w:val="none" w:sz="0" w:space="0" w:color="auto"/>
                    <w:right w:val="none" w:sz="0" w:space="0" w:color="auto"/>
                  </w:divBdr>
                </w:div>
                <w:div w:id="377360244">
                  <w:marLeft w:val="0"/>
                  <w:marRight w:val="0"/>
                  <w:marTop w:val="0"/>
                  <w:marBottom w:val="0"/>
                  <w:divBdr>
                    <w:top w:val="none" w:sz="0" w:space="0" w:color="auto"/>
                    <w:left w:val="none" w:sz="0" w:space="0" w:color="auto"/>
                    <w:bottom w:val="none" w:sz="0" w:space="0" w:color="auto"/>
                    <w:right w:val="none" w:sz="0" w:space="0" w:color="auto"/>
                  </w:divBdr>
                </w:div>
                <w:div w:id="379747614">
                  <w:marLeft w:val="0"/>
                  <w:marRight w:val="0"/>
                  <w:marTop w:val="0"/>
                  <w:marBottom w:val="0"/>
                  <w:divBdr>
                    <w:top w:val="none" w:sz="0" w:space="0" w:color="auto"/>
                    <w:left w:val="none" w:sz="0" w:space="0" w:color="auto"/>
                    <w:bottom w:val="none" w:sz="0" w:space="0" w:color="auto"/>
                    <w:right w:val="none" w:sz="0" w:space="0" w:color="auto"/>
                  </w:divBdr>
                </w:div>
                <w:div w:id="438188541">
                  <w:marLeft w:val="0"/>
                  <w:marRight w:val="0"/>
                  <w:marTop w:val="0"/>
                  <w:marBottom w:val="0"/>
                  <w:divBdr>
                    <w:top w:val="none" w:sz="0" w:space="0" w:color="auto"/>
                    <w:left w:val="none" w:sz="0" w:space="0" w:color="auto"/>
                    <w:bottom w:val="none" w:sz="0" w:space="0" w:color="auto"/>
                    <w:right w:val="none" w:sz="0" w:space="0" w:color="auto"/>
                  </w:divBdr>
                </w:div>
                <w:div w:id="458569501">
                  <w:marLeft w:val="0"/>
                  <w:marRight w:val="0"/>
                  <w:marTop w:val="0"/>
                  <w:marBottom w:val="0"/>
                  <w:divBdr>
                    <w:top w:val="none" w:sz="0" w:space="0" w:color="auto"/>
                    <w:left w:val="none" w:sz="0" w:space="0" w:color="auto"/>
                    <w:bottom w:val="none" w:sz="0" w:space="0" w:color="auto"/>
                    <w:right w:val="none" w:sz="0" w:space="0" w:color="auto"/>
                  </w:divBdr>
                </w:div>
                <w:div w:id="468744613">
                  <w:marLeft w:val="0"/>
                  <w:marRight w:val="0"/>
                  <w:marTop w:val="0"/>
                  <w:marBottom w:val="0"/>
                  <w:divBdr>
                    <w:top w:val="none" w:sz="0" w:space="0" w:color="auto"/>
                    <w:left w:val="none" w:sz="0" w:space="0" w:color="auto"/>
                    <w:bottom w:val="none" w:sz="0" w:space="0" w:color="auto"/>
                    <w:right w:val="none" w:sz="0" w:space="0" w:color="auto"/>
                  </w:divBdr>
                </w:div>
                <w:div w:id="493104382">
                  <w:marLeft w:val="0"/>
                  <w:marRight w:val="0"/>
                  <w:marTop w:val="0"/>
                  <w:marBottom w:val="0"/>
                  <w:divBdr>
                    <w:top w:val="none" w:sz="0" w:space="0" w:color="auto"/>
                    <w:left w:val="none" w:sz="0" w:space="0" w:color="auto"/>
                    <w:bottom w:val="none" w:sz="0" w:space="0" w:color="auto"/>
                    <w:right w:val="none" w:sz="0" w:space="0" w:color="auto"/>
                  </w:divBdr>
                </w:div>
                <w:div w:id="511797235">
                  <w:marLeft w:val="0"/>
                  <w:marRight w:val="0"/>
                  <w:marTop w:val="0"/>
                  <w:marBottom w:val="0"/>
                  <w:divBdr>
                    <w:top w:val="none" w:sz="0" w:space="0" w:color="auto"/>
                    <w:left w:val="none" w:sz="0" w:space="0" w:color="auto"/>
                    <w:bottom w:val="none" w:sz="0" w:space="0" w:color="auto"/>
                    <w:right w:val="none" w:sz="0" w:space="0" w:color="auto"/>
                  </w:divBdr>
                </w:div>
                <w:div w:id="527060095">
                  <w:marLeft w:val="0"/>
                  <w:marRight w:val="0"/>
                  <w:marTop w:val="0"/>
                  <w:marBottom w:val="0"/>
                  <w:divBdr>
                    <w:top w:val="none" w:sz="0" w:space="0" w:color="auto"/>
                    <w:left w:val="none" w:sz="0" w:space="0" w:color="auto"/>
                    <w:bottom w:val="none" w:sz="0" w:space="0" w:color="auto"/>
                    <w:right w:val="none" w:sz="0" w:space="0" w:color="auto"/>
                  </w:divBdr>
                </w:div>
                <w:div w:id="534273949">
                  <w:marLeft w:val="0"/>
                  <w:marRight w:val="0"/>
                  <w:marTop w:val="0"/>
                  <w:marBottom w:val="0"/>
                  <w:divBdr>
                    <w:top w:val="none" w:sz="0" w:space="0" w:color="auto"/>
                    <w:left w:val="none" w:sz="0" w:space="0" w:color="auto"/>
                    <w:bottom w:val="none" w:sz="0" w:space="0" w:color="auto"/>
                    <w:right w:val="none" w:sz="0" w:space="0" w:color="auto"/>
                  </w:divBdr>
                </w:div>
                <w:div w:id="601651661">
                  <w:marLeft w:val="0"/>
                  <w:marRight w:val="0"/>
                  <w:marTop w:val="0"/>
                  <w:marBottom w:val="0"/>
                  <w:divBdr>
                    <w:top w:val="none" w:sz="0" w:space="0" w:color="auto"/>
                    <w:left w:val="none" w:sz="0" w:space="0" w:color="auto"/>
                    <w:bottom w:val="none" w:sz="0" w:space="0" w:color="auto"/>
                    <w:right w:val="none" w:sz="0" w:space="0" w:color="auto"/>
                  </w:divBdr>
                </w:div>
                <w:div w:id="609556567">
                  <w:marLeft w:val="0"/>
                  <w:marRight w:val="0"/>
                  <w:marTop w:val="0"/>
                  <w:marBottom w:val="0"/>
                  <w:divBdr>
                    <w:top w:val="none" w:sz="0" w:space="0" w:color="auto"/>
                    <w:left w:val="none" w:sz="0" w:space="0" w:color="auto"/>
                    <w:bottom w:val="none" w:sz="0" w:space="0" w:color="auto"/>
                    <w:right w:val="none" w:sz="0" w:space="0" w:color="auto"/>
                  </w:divBdr>
                </w:div>
                <w:div w:id="683017056">
                  <w:marLeft w:val="0"/>
                  <w:marRight w:val="0"/>
                  <w:marTop w:val="0"/>
                  <w:marBottom w:val="0"/>
                  <w:divBdr>
                    <w:top w:val="none" w:sz="0" w:space="0" w:color="auto"/>
                    <w:left w:val="none" w:sz="0" w:space="0" w:color="auto"/>
                    <w:bottom w:val="none" w:sz="0" w:space="0" w:color="auto"/>
                    <w:right w:val="none" w:sz="0" w:space="0" w:color="auto"/>
                  </w:divBdr>
                </w:div>
                <w:div w:id="753938231">
                  <w:marLeft w:val="0"/>
                  <w:marRight w:val="0"/>
                  <w:marTop w:val="0"/>
                  <w:marBottom w:val="0"/>
                  <w:divBdr>
                    <w:top w:val="none" w:sz="0" w:space="0" w:color="auto"/>
                    <w:left w:val="none" w:sz="0" w:space="0" w:color="auto"/>
                    <w:bottom w:val="none" w:sz="0" w:space="0" w:color="auto"/>
                    <w:right w:val="none" w:sz="0" w:space="0" w:color="auto"/>
                  </w:divBdr>
                </w:div>
                <w:div w:id="754010082">
                  <w:marLeft w:val="0"/>
                  <w:marRight w:val="0"/>
                  <w:marTop w:val="0"/>
                  <w:marBottom w:val="0"/>
                  <w:divBdr>
                    <w:top w:val="none" w:sz="0" w:space="0" w:color="auto"/>
                    <w:left w:val="none" w:sz="0" w:space="0" w:color="auto"/>
                    <w:bottom w:val="none" w:sz="0" w:space="0" w:color="auto"/>
                    <w:right w:val="none" w:sz="0" w:space="0" w:color="auto"/>
                  </w:divBdr>
                </w:div>
                <w:div w:id="787243321">
                  <w:marLeft w:val="0"/>
                  <w:marRight w:val="0"/>
                  <w:marTop w:val="0"/>
                  <w:marBottom w:val="0"/>
                  <w:divBdr>
                    <w:top w:val="none" w:sz="0" w:space="0" w:color="auto"/>
                    <w:left w:val="none" w:sz="0" w:space="0" w:color="auto"/>
                    <w:bottom w:val="none" w:sz="0" w:space="0" w:color="auto"/>
                    <w:right w:val="none" w:sz="0" w:space="0" w:color="auto"/>
                  </w:divBdr>
                </w:div>
                <w:div w:id="810633735">
                  <w:marLeft w:val="0"/>
                  <w:marRight w:val="0"/>
                  <w:marTop w:val="0"/>
                  <w:marBottom w:val="0"/>
                  <w:divBdr>
                    <w:top w:val="none" w:sz="0" w:space="0" w:color="auto"/>
                    <w:left w:val="none" w:sz="0" w:space="0" w:color="auto"/>
                    <w:bottom w:val="none" w:sz="0" w:space="0" w:color="auto"/>
                    <w:right w:val="none" w:sz="0" w:space="0" w:color="auto"/>
                  </w:divBdr>
                </w:div>
                <w:div w:id="819469608">
                  <w:marLeft w:val="0"/>
                  <w:marRight w:val="0"/>
                  <w:marTop w:val="0"/>
                  <w:marBottom w:val="0"/>
                  <w:divBdr>
                    <w:top w:val="none" w:sz="0" w:space="0" w:color="auto"/>
                    <w:left w:val="none" w:sz="0" w:space="0" w:color="auto"/>
                    <w:bottom w:val="none" w:sz="0" w:space="0" w:color="auto"/>
                    <w:right w:val="none" w:sz="0" w:space="0" w:color="auto"/>
                  </w:divBdr>
                </w:div>
                <w:div w:id="854609926">
                  <w:marLeft w:val="0"/>
                  <w:marRight w:val="0"/>
                  <w:marTop w:val="0"/>
                  <w:marBottom w:val="0"/>
                  <w:divBdr>
                    <w:top w:val="none" w:sz="0" w:space="0" w:color="auto"/>
                    <w:left w:val="none" w:sz="0" w:space="0" w:color="auto"/>
                    <w:bottom w:val="none" w:sz="0" w:space="0" w:color="auto"/>
                    <w:right w:val="none" w:sz="0" w:space="0" w:color="auto"/>
                  </w:divBdr>
                </w:div>
                <w:div w:id="874847393">
                  <w:marLeft w:val="0"/>
                  <w:marRight w:val="0"/>
                  <w:marTop w:val="0"/>
                  <w:marBottom w:val="0"/>
                  <w:divBdr>
                    <w:top w:val="none" w:sz="0" w:space="0" w:color="auto"/>
                    <w:left w:val="none" w:sz="0" w:space="0" w:color="auto"/>
                    <w:bottom w:val="none" w:sz="0" w:space="0" w:color="auto"/>
                    <w:right w:val="none" w:sz="0" w:space="0" w:color="auto"/>
                  </w:divBdr>
                </w:div>
                <w:div w:id="888341118">
                  <w:marLeft w:val="0"/>
                  <w:marRight w:val="0"/>
                  <w:marTop w:val="0"/>
                  <w:marBottom w:val="0"/>
                  <w:divBdr>
                    <w:top w:val="none" w:sz="0" w:space="0" w:color="auto"/>
                    <w:left w:val="none" w:sz="0" w:space="0" w:color="auto"/>
                    <w:bottom w:val="none" w:sz="0" w:space="0" w:color="auto"/>
                    <w:right w:val="none" w:sz="0" w:space="0" w:color="auto"/>
                  </w:divBdr>
                </w:div>
                <w:div w:id="888537901">
                  <w:marLeft w:val="0"/>
                  <w:marRight w:val="0"/>
                  <w:marTop w:val="0"/>
                  <w:marBottom w:val="0"/>
                  <w:divBdr>
                    <w:top w:val="none" w:sz="0" w:space="0" w:color="auto"/>
                    <w:left w:val="none" w:sz="0" w:space="0" w:color="auto"/>
                    <w:bottom w:val="none" w:sz="0" w:space="0" w:color="auto"/>
                    <w:right w:val="none" w:sz="0" w:space="0" w:color="auto"/>
                  </w:divBdr>
                </w:div>
                <w:div w:id="890651074">
                  <w:marLeft w:val="0"/>
                  <w:marRight w:val="0"/>
                  <w:marTop w:val="0"/>
                  <w:marBottom w:val="0"/>
                  <w:divBdr>
                    <w:top w:val="none" w:sz="0" w:space="0" w:color="auto"/>
                    <w:left w:val="none" w:sz="0" w:space="0" w:color="auto"/>
                    <w:bottom w:val="none" w:sz="0" w:space="0" w:color="auto"/>
                    <w:right w:val="none" w:sz="0" w:space="0" w:color="auto"/>
                  </w:divBdr>
                </w:div>
                <w:div w:id="897210341">
                  <w:marLeft w:val="0"/>
                  <w:marRight w:val="0"/>
                  <w:marTop w:val="0"/>
                  <w:marBottom w:val="0"/>
                  <w:divBdr>
                    <w:top w:val="none" w:sz="0" w:space="0" w:color="auto"/>
                    <w:left w:val="none" w:sz="0" w:space="0" w:color="auto"/>
                    <w:bottom w:val="none" w:sz="0" w:space="0" w:color="auto"/>
                    <w:right w:val="none" w:sz="0" w:space="0" w:color="auto"/>
                  </w:divBdr>
                </w:div>
                <w:div w:id="922295140">
                  <w:marLeft w:val="0"/>
                  <w:marRight w:val="0"/>
                  <w:marTop w:val="0"/>
                  <w:marBottom w:val="0"/>
                  <w:divBdr>
                    <w:top w:val="none" w:sz="0" w:space="0" w:color="auto"/>
                    <w:left w:val="none" w:sz="0" w:space="0" w:color="auto"/>
                    <w:bottom w:val="none" w:sz="0" w:space="0" w:color="auto"/>
                    <w:right w:val="none" w:sz="0" w:space="0" w:color="auto"/>
                  </w:divBdr>
                </w:div>
                <w:div w:id="948703946">
                  <w:marLeft w:val="0"/>
                  <w:marRight w:val="0"/>
                  <w:marTop w:val="0"/>
                  <w:marBottom w:val="0"/>
                  <w:divBdr>
                    <w:top w:val="none" w:sz="0" w:space="0" w:color="auto"/>
                    <w:left w:val="none" w:sz="0" w:space="0" w:color="auto"/>
                    <w:bottom w:val="none" w:sz="0" w:space="0" w:color="auto"/>
                    <w:right w:val="none" w:sz="0" w:space="0" w:color="auto"/>
                  </w:divBdr>
                </w:div>
                <w:div w:id="954602303">
                  <w:marLeft w:val="0"/>
                  <w:marRight w:val="0"/>
                  <w:marTop w:val="0"/>
                  <w:marBottom w:val="0"/>
                  <w:divBdr>
                    <w:top w:val="none" w:sz="0" w:space="0" w:color="auto"/>
                    <w:left w:val="none" w:sz="0" w:space="0" w:color="auto"/>
                    <w:bottom w:val="none" w:sz="0" w:space="0" w:color="auto"/>
                    <w:right w:val="none" w:sz="0" w:space="0" w:color="auto"/>
                  </w:divBdr>
                </w:div>
                <w:div w:id="968171833">
                  <w:marLeft w:val="0"/>
                  <w:marRight w:val="0"/>
                  <w:marTop w:val="0"/>
                  <w:marBottom w:val="0"/>
                  <w:divBdr>
                    <w:top w:val="none" w:sz="0" w:space="0" w:color="auto"/>
                    <w:left w:val="none" w:sz="0" w:space="0" w:color="auto"/>
                    <w:bottom w:val="none" w:sz="0" w:space="0" w:color="auto"/>
                    <w:right w:val="none" w:sz="0" w:space="0" w:color="auto"/>
                  </w:divBdr>
                </w:div>
                <w:div w:id="979722653">
                  <w:marLeft w:val="0"/>
                  <w:marRight w:val="0"/>
                  <w:marTop w:val="0"/>
                  <w:marBottom w:val="0"/>
                  <w:divBdr>
                    <w:top w:val="none" w:sz="0" w:space="0" w:color="auto"/>
                    <w:left w:val="none" w:sz="0" w:space="0" w:color="auto"/>
                    <w:bottom w:val="none" w:sz="0" w:space="0" w:color="auto"/>
                    <w:right w:val="none" w:sz="0" w:space="0" w:color="auto"/>
                  </w:divBdr>
                </w:div>
                <w:div w:id="1001617243">
                  <w:marLeft w:val="0"/>
                  <w:marRight w:val="0"/>
                  <w:marTop w:val="0"/>
                  <w:marBottom w:val="0"/>
                  <w:divBdr>
                    <w:top w:val="none" w:sz="0" w:space="0" w:color="auto"/>
                    <w:left w:val="none" w:sz="0" w:space="0" w:color="auto"/>
                    <w:bottom w:val="none" w:sz="0" w:space="0" w:color="auto"/>
                    <w:right w:val="none" w:sz="0" w:space="0" w:color="auto"/>
                  </w:divBdr>
                </w:div>
                <w:div w:id="1005981042">
                  <w:marLeft w:val="0"/>
                  <w:marRight w:val="0"/>
                  <w:marTop w:val="0"/>
                  <w:marBottom w:val="0"/>
                  <w:divBdr>
                    <w:top w:val="none" w:sz="0" w:space="0" w:color="auto"/>
                    <w:left w:val="none" w:sz="0" w:space="0" w:color="auto"/>
                    <w:bottom w:val="none" w:sz="0" w:space="0" w:color="auto"/>
                    <w:right w:val="none" w:sz="0" w:space="0" w:color="auto"/>
                  </w:divBdr>
                </w:div>
                <w:div w:id="1018508354">
                  <w:marLeft w:val="0"/>
                  <w:marRight w:val="0"/>
                  <w:marTop w:val="0"/>
                  <w:marBottom w:val="0"/>
                  <w:divBdr>
                    <w:top w:val="none" w:sz="0" w:space="0" w:color="auto"/>
                    <w:left w:val="none" w:sz="0" w:space="0" w:color="auto"/>
                    <w:bottom w:val="none" w:sz="0" w:space="0" w:color="auto"/>
                    <w:right w:val="none" w:sz="0" w:space="0" w:color="auto"/>
                  </w:divBdr>
                </w:div>
                <w:div w:id="1039278779">
                  <w:marLeft w:val="0"/>
                  <w:marRight w:val="0"/>
                  <w:marTop w:val="0"/>
                  <w:marBottom w:val="0"/>
                  <w:divBdr>
                    <w:top w:val="none" w:sz="0" w:space="0" w:color="auto"/>
                    <w:left w:val="none" w:sz="0" w:space="0" w:color="auto"/>
                    <w:bottom w:val="none" w:sz="0" w:space="0" w:color="auto"/>
                    <w:right w:val="none" w:sz="0" w:space="0" w:color="auto"/>
                  </w:divBdr>
                </w:div>
                <w:div w:id="1040521325">
                  <w:marLeft w:val="0"/>
                  <w:marRight w:val="0"/>
                  <w:marTop w:val="0"/>
                  <w:marBottom w:val="0"/>
                  <w:divBdr>
                    <w:top w:val="none" w:sz="0" w:space="0" w:color="auto"/>
                    <w:left w:val="none" w:sz="0" w:space="0" w:color="auto"/>
                    <w:bottom w:val="none" w:sz="0" w:space="0" w:color="auto"/>
                    <w:right w:val="none" w:sz="0" w:space="0" w:color="auto"/>
                  </w:divBdr>
                </w:div>
                <w:div w:id="1042095696">
                  <w:marLeft w:val="0"/>
                  <w:marRight w:val="0"/>
                  <w:marTop w:val="0"/>
                  <w:marBottom w:val="0"/>
                  <w:divBdr>
                    <w:top w:val="none" w:sz="0" w:space="0" w:color="auto"/>
                    <w:left w:val="none" w:sz="0" w:space="0" w:color="auto"/>
                    <w:bottom w:val="none" w:sz="0" w:space="0" w:color="auto"/>
                    <w:right w:val="none" w:sz="0" w:space="0" w:color="auto"/>
                  </w:divBdr>
                </w:div>
                <w:div w:id="1042286916">
                  <w:marLeft w:val="0"/>
                  <w:marRight w:val="0"/>
                  <w:marTop w:val="0"/>
                  <w:marBottom w:val="0"/>
                  <w:divBdr>
                    <w:top w:val="none" w:sz="0" w:space="0" w:color="auto"/>
                    <w:left w:val="none" w:sz="0" w:space="0" w:color="auto"/>
                    <w:bottom w:val="none" w:sz="0" w:space="0" w:color="auto"/>
                    <w:right w:val="none" w:sz="0" w:space="0" w:color="auto"/>
                  </w:divBdr>
                </w:div>
                <w:div w:id="1056860078">
                  <w:marLeft w:val="0"/>
                  <w:marRight w:val="0"/>
                  <w:marTop w:val="0"/>
                  <w:marBottom w:val="0"/>
                  <w:divBdr>
                    <w:top w:val="none" w:sz="0" w:space="0" w:color="auto"/>
                    <w:left w:val="none" w:sz="0" w:space="0" w:color="auto"/>
                    <w:bottom w:val="none" w:sz="0" w:space="0" w:color="auto"/>
                    <w:right w:val="none" w:sz="0" w:space="0" w:color="auto"/>
                  </w:divBdr>
                </w:div>
                <w:div w:id="1070932381">
                  <w:marLeft w:val="0"/>
                  <w:marRight w:val="0"/>
                  <w:marTop w:val="0"/>
                  <w:marBottom w:val="0"/>
                  <w:divBdr>
                    <w:top w:val="none" w:sz="0" w:space="0" w:color="auto"/>
                    <w:left w:val="none" w:sz="0" w:space="0" w:color="auto"/>
                    <w:bottom w:val="none" w:sz="0" w:space="0" w:color="auto"/>
                    <w:right w:val="none" w:sz="0" w:space="0" w:color="auto"/>
                  </w:divBdr>
                </w:div>
                <w:div w:id="1099714355">
                  <w:marLeft w:val="0"/>
                  <w:marRight w:val="0"/>
                  <w:marTop w:val="0"/>
                  <w:marBottom w:val="0"/>
                  <w:divBdr>
                    <w:top w:val="none" w:sz="0" w:space="0" w:color="auto"/>
                    <w:left w:val="none" w:sz="0" w:space="0" w:color="auto"/>
                    <w:bottom w:val="none" w:sz="0" w:space="0" w:color="auto"/>
                    <w:right w:val="none" w:sz="0" w:space="0" w:color="auto"/>
                  </w:divBdr>
                </w:div>
                <w:div w:id="1106923450">
                  <w:marLeft w:val="0"/>
                  <w:marRight w:val="0"/>
                  <w:marTop w:val="0"/>
                  <w:marBottom w:val="0"/>
                  <w:divBdr>
                    <w:top w:val="none" w:sz="0" w:space="0" w:color="auto"/>
                    <w:left w:val="none" w:sz="0" w:space="0" w:color="auto"/>
                    <w:bottom w:val="none" w:sz="0" w:space="0" w:color="auto"/>
                    <w:right w:val="none" w:sz="0" w:space="0" w:color="auto"/>
                  </w:divBdr>
                </w:div>
                <w:div w:id="1130828386">
                  <w:marLeft w:val="0"/>
                  <w:marRight w:val="0"/>
                  <w:marTop w:val="0"/>
                  <w:marBottom w:val="0"/>
                  <w:divBdr>
                    <w:top w:val="none" w:sz="0" w:space="0" w:color="auto"/>
                    <w:left w:val="none" w:sz="0" w:space="0" w:color="auto"/>
                    <w:bottom w:val="none" w:sz="0" w:space="0" w:color="auto"/>
                    <w:right w:val="none" w:sz="0" w:space="0" w:color="auto"/>
                  </w:divBdr>
                </w:div>
                <w:div w:id="1153065563">
                  <w:marLeft w:val="0"/>
                  <w:marRight w:val="0"/>
                  <w:marTop w:val="0"/>
                  <w:marBottom w:val="0"/>
                  <w:divBdr>
                    <w:top w:val="none" w:sz="0" w:space="0" w:color="auto"/>
                    <w:left w:val="none" w:sz="0" w:space="0" w:color="auto"/>
                    <w:bottom w:val="none" w:sz="0" w:space="0" w:color="auto"/>
                    <w:right w:val="none" w:sz="0" w:space="0" w:color="auto"/>
                  </w:divBdr>
                </w:div>
                <w:div w:id="1161115835">
                  <w:marLeft w:val="0"/>
                  <w:marRight w:val="0"/>
                  <w:marTop w:val="0"/>
                  <w:marBottom w:val="0"/>
                  <w:divBdr>
                    <w:top w:val="none" w:sz="0" w:space="0" w:color="auto"/>
                    <w:left w:val="none" w:sz="0" w:space="0" w:color="auto"/>
                    <w:bottom w:val="none" w:sz="0" w:space="0" w:color="auto"/>
                    <w:right w:val="none" w:sz="0" w:space="0" w:color="auto"/>
                  </w:divBdr>
                </w:div>
                <w:div w:id="1171523848">
                  <w:marLeft w:val="0"/>
                  <w:marRight w:val="0"/>
                  <w:marTop w:val="0"/>
                  <w:marBottom w:val="0"/>
                  <w:divBdr>
                    <w:top w:val="none" w:sz="0" w:space="0" w:color="auto"/>
                    <w:left w:val="none" w:sz="0" w:space="0" w:color="auto"/>
                    <w:bottom w:val="none" w:sz="0" w:space="0" w:color="auto"/>
                    <w:right w:val="none" w:sz="0" w:space="0" w:color="auto"/>
                  </w:divBdr>
                </w:div>
                <w:div w:id="1243104781">
                  <w:marLeft w:val="0"/>
                  <w:marRight w:val="0"/>
                  <w:marTop w:val="0"/>
                  <w:marBottom w:val="0"/>
                  <w:divBdr>
                    <w:top w:val="none" w:sz="0" w:space="0" w:color="auto"/>
                    <w:left w:val="none" w:sz="0" w:space="0" w:color="auto"/>
                    <w:bottom w:val="none" w:sz="0" w:space="0" w:color="auto"/>
                    <w:right w:val="none" w:sz="0" w:space="0" w:color="auto"/>
                  </w:divBdr>
                </w:div>
                <w:div w:id="1246233036">
                  <w:marLeft w:val="0"/>
                  <w:marRight w:val="0"/>
                  <w:marTop w:val="0"/>
                  <w:marBottom w:val="0"/>
                  <w:divBdr>
                    <w:top w:val="none" w:sz="0" w:space="0" w:color="auto"/>
                    <w:left w:val="none" w:sz="0" w:space="0" w:color="auto"/>
                    <w:bottom w:val="none" w:sz="0" w:space="0" w:color="auto"/>
                    <w:right w:val="none" w:sz="0" w:space="0" w:color="auto"/>
                  </w:divBdr>
                </w:div>
                <w:div w:id="1271938825">
                  <w:marLeft w:val="0"/>
                  <w:marRight w:val="0"/>
                  <w:marTop w:val="0"/>
                  <w:marBottom w:val="0"/>
                  <w:divBdr>
                    <w:top w:val="none" w:sz="0" w:space="0" w:color="auto"/>
                    <w:left w:val="none" w:sz="0" w:space="0" w:color="auto"/>
                    <w:bottom w:val="none" w:sz="0" w:space="0" w:color="auto"/>
                    <w:right w:val="none" w:sz="0" w:space="0" w:color="auto"/>
                  </w:divBdr>
                </w:div>
                <w:div w:id="1301032015">
                  <w:marLeft w:val="0"/>
                  <w:marRight w:val="0"/>
                  <w:marTop w:val="0"/>
                  <w:marBottom w:val="0"/>
                  <w:divBdr>
                    <w:top w:val="none" w:sz="0" w:space="0" w:color="auto"/>
                    <w:left w:val="none" w:sz="0" w:space="0" w:color="auto"/>
                    <w:bottom w:val="none" w:sz="0" w:space="0" w:color="auto"/>
                    <w:right w:val="none" w:sz="0" w:space="0" w:color="auto"/>
                  </w:divBdr>
                </w:div>
                <w:div w:id="1329476876">
                  <w:marLeft w:val="0"/>
                  <w:marRight w:val="0"/>
                  <w:marTop w:val="0"/>
                  <w:marBottom w:val="0"/>
                  <w:divBdr>
                    <w:top w:val="none" w:sz="0" w:space="0" w:color="auto"/>
                    <w:left w:val="none" w:sz="0" w:space="0" w:color="auto"/>
                    <w:bottom w:val="none" w:sz="0" w:space="0" w:color="auto"/>
                    <w:right w:val="none" w:sz="0" w:space="0" w:color="auto"/>
                  </w:divBdr>
                </w:div>
                <w:div w:id="1348286927">
                  <w:marLeft w:val="0"/>
                  <w:marRight w:val="0"/>
                  <w:marTop w:val="0"/>
                  <w:marBottom w:val="0"/>
                  <w:divBdr>
                    <w:top w:val="none" w:sz="0" w:space="0" w:color="auto"/>
                    <w:left w:val="none" w:sz="0" w:space="0" w:color="auto"/>
                    <w:bottom w:val="none" w:sz="0" w:space="0" w:color="auto"/>
                    <w:right w:val="none" w:sz="0" w:space="0" w:color="auto"/>
                  </w:divBdr>
                </w:div>
                <w:div w:id="1358238343">
                  <w:marLeft w:val="0"/>
                  <w:marRight w:val="0"/>
                  <w:marTop w:val="0"/>
                  <w:marBottom w:val="0"/>
                  <w:divBdr>
                    <w:top w:val="none" w:sz="0" w:space="0" w:color="auto"/>
                    <w:left w:val="none" w:sz="0" w:space="0" w:color="auto"/>
                    <w:bottom w:val="none" w:sz="0" w:space="0" w:color="auto"/>
                    <w:right w:val="none" w:sz="0" w:space="0" w:color="auto"/>
                  </w:divBdr>
                </w:div>
                <w:div w:id="1368335106">
                  <w:marLeft w:val="0"/>
                  <w:marRight w:val="0"/>
                  <w:marTop w:val="0"/>
                  <w:marBottom w:val="0"/>
                  <w:divBdr>
                    <w:top w:val="none" w:sz="0" w:space="0" w:color="auto"/>
                    <w:left w:val="none" w:sz="0" w:space="0" w:color="auto"/>
                    <w:bottom w:val="none" w:sz="0" w:space="0" w:color="auto"/>
                    <w:right w:val="none" w:sz="0" w:space="0" w:color="auto"/>
                  </w:divBdr>
                </w:div>
                <w:div w:id="1382753105">
                  <w:marLeft w:val="0"/>
                  <w:marRight w:val="0"/>
                  <w:marTop w:val="0"/>
                  <w:marBottom w:val="0"/>
                  <w:divBdr>
                    <w:top w:val="none" w:sz="0" w:space="0" w:color="auto"/>
                    <w:left w:val="none" w:sz="0" w:space="0" w:color="auto"/>
                    <w:bottom w:val="none" w:sz="0" w:space="0" w:color="auto"/>
                    <w:right w:val="none" w:sz="0" w:space="0" w:color="auto"/>
                  </w:divBdr>
                </w:div>
                <w:div w:id="1386563168">
                  <w:marLeft w:val="0"/>
                  <w:marRight w:val="0"/>
                  <w:marTop w:val="0"/>
                  <w:marBottom w:val="0"/>
                  <w:divBdr>
                    <w:top w:val="none" w:sz="0" w:space="0" w:color="auto"/>
                    <w:left w:val="none" w:sz="0" w:space="0" w:color="auto"/>
                    <w:bottom w:val="none" w:sz="0" w:space="0" w:color="auto"/>
                    <w:right w:val="none" w:sz="0" w:space="0" w:color="auto"/>
                  </w:divBdr>
                </w:div>
                <w:div w:id="1392533436">
                  <w:marLeft w:val="0"/>
                  <w:marRight w:val="0"/>
                  <w:marTop w:val="0"/>
                  <w:marBottom w:val="0"/>
                  <w:divBdr>
                    <w:top w:val="none" w:sz="0" w:space="0" w:color="auto"/>
                    <w:left w:val="none" w:sz="0" w:space="0" w:color="auto"/>
                    <w:bottom w:val="none" w:sz="0" w:space="0" w:color="auto"/>
                    <w:right w:val="none" w:sz="0" w:space="0" w:color="auto"/>
                  </w:divBdr>
                </w:div>
                <w:div w:id="1398243115">
                  <w:marLeft w:val="0"/>
                  <w:marRight w:val="0"/>
                  <w:marTop w:val="0"/>
                  <w:marBottom w:val="0"/>
                  <w:divBdr>
                    <w:top w:val="none" w:sz="0" w:space="0" w:color="auto"/>
                    <w:left w:val="none" w:sz="0" w:space="0" w:color="auto"/>
                    <w:bottom w:val="none" w:sz="0" w:space="0" w:color="auto"/>
                    <w:right w:val="none" w:sz="0" w:space="0" w:color="auto"/>
                  </w:divBdr>
                </w:div>
                <w:div w:id="1421559808">
                  <w:marLeft w:val="0"/>
                  <w:marRight w:val="0"/>
                  <w:marTop w:val="0"/>
                  <w:marBottom w:val="0"/>
                  <w:divBdr>
                    <w:top w:val="none" w:sz="0" w:space="0" w:color="auto"/>
                    <w:left w:val="none" w:sz="0" w:space="0" w:color="auto"/>
                    <w:bottom w:val="none" w:sz="0" w:space="0" w:color="auto"/>
                    <w:right w:val="none" w:sz="0" w:space="0" w:color="auto"/>
                  </w:divBdr>
                </w:div>
                <w:div w:id="1454789633">
                  <w:marLeft w:val="0"/>
                  <w:marRight w:val="0"/>
                  <w:marTop w:val="0"/>
                  <w:marBottom w:val="0"/>
                  <w:divBdr>
                    <w:top w:val="none" w:sz="0" w:space="0" w:color="auto"/>
                    <w:left w:val="none" w:sz="0" w:space="0" w:color="auto"/>
                    <w:bottom w:val="none" w:sz="0" w:space="0" w:color="auto"/>
                    <w:right w:val="none" w:sz="0" w:space="0" w:color="auto"/>
                  </w:divBdr>
                </w:div>
                <w:div w:id="1456412520">
                  <w:marLeft w:val="0"/>
                  <w:marRight w:val="0"/>
                  <w:marTop w:val="0"/>
                  <w:marBottom w:val="0"/>
                  <w:divBdr>
                    <w:top w:val="none" w:sz="0" w:space="0" w:color="auto"/>
                    <w:left w:val="none" w:sz="0" w:space="0" w:color="auto"/>
                    <w:bottom w:val="none" w:sz="0" w:space="0" w:color="auto"/>
                    <w:right w:val="none" w:sz="0" w:space="0" w:color="auto"/>
                  </w:divBdr>
                </w:div>
                <w:div w:id="1461875577">
                  <w:marLeft w:val="0"/>
                  <w:marRight w:val="0"/>
                  <w:marTop w:val="0"/>
                  <w:marBottom w:val="0"/>
                  <w:divBdr>
                    <w:top w:val="none" w:sz="0" w:space="0" w:color="auto"/>
                    <w:left w:val="none" w:sz="0" w:space="0" w:color="auto"/>
                    <w:bottom w:val="none" w:sz="0" w:space="0" w:color="auto"/>
                    <w:right w:val="none" w:sz="0" w:space="0" w:color="auto"/>
                  </w:divBdr>
                </w:div>
                <w:div w:id="1478180483">
                  <w:marLeft w:val="0"/>
                  <w:marRight w:val="0"/>
                  <w:marTop w:val="0"/>
                  <w:marBottom w:val="0"/>
                  <w:divBdr>
                    <w:top w:val="none" w:sz="0" w:space="0" w:color="auto"/>
                    <w:left w:val="none" w:sz="0" w:space="0" w:color="auto"/>
                    <w:bottom w:val="none" w:sz="0" w:space="0" w:color="auto"/>
                    <w:right w:val="none" w:sz="0" w:space="0" w:color="auto"/>
                  </w:divBdr>
                </w:div>
                <w:div w:id="1495298484">
                  <w:marLeft w:val="0"/>
                  <w:marRight w:val="0"/>
                  <w:marTop w:val="0"/>
                  <w:marBottom w:val="0"/>
                  <w:divBdr>
                    <w:top w:val="none" w:sz="0" w:space="0" w:color="auto"/>
                    <w:left w:val="none" w:sz="0" w:space="0" w:color="auto"/>
                    <w:bottom w:val="none" w:sz="0" w:space="0" w:color="auto"/>
                    <w:right w:val="none" w:sz="0" w:space="0" w:color="auto"/>
                  </w:divBdr>
                </w:div>
                <w:div w:id="1506165595">
                  <w:marLeft w:val="0"/>
                  <w:marRight w:val="0"/>
                  <w:marTop w:val="0"/>
                  <w:marBottom w:val="0"/>
                  <w:divBdr>
                    <w:top w:val="none" w:sz="0" w:space="0" w:color="auto"/>
                    <w:left w:val="none" w:sz="0" w:space="0" w:color="auto"/>
                    <w:bottom w:val="none" w:sz="0" w:space="0" w:color="auto"/>
                    <w:right w:val="none" w:sz="0" w:space="0" w:color="auto"/>
                  </w:divBdr>
                </w:div>
                <w:div w:id="1508132518">
                  <w:marLeft w:val="0"/>
                  <w:marRight w:val="0"/>
                  <w:marTop w:val="0"/>
                  <w:marBottom w:val="0"/>
                  <w:divBdr>
                    <w:top w:val="none" w:sz="0" w:space="0" w:color="auto"/>
                    <w:left w:val="none" w:sz="0" w:space="0" w:color="auto"/>
                    <w:bottom w:val="none" w:sz="0" w:space="0" w:color="auto"/>
                    <w:right w:val="none" w:sz="0" w:space="0" w:color="auto"/>
                  </w:divBdr>
                </w:div>
                <w:div w:id="1513183484">
                  <w:marLeft w:val="0"/>
                  <w:marRight w:val="0"/>
                  <w:marTop w:val="0"/>
                  <w:marBottom w:val="0"/>
                  <w:divBdr>
                    <w:top w:val="none" w:sz="0" w:space="0" w:color="auto"/>
                    <w:left w:val="none" w:sz="0" w:space="0" w:color="auto"/>
                    <w:bottom w:val="none" w:sz="0" w:space="0" w:color="auto"/>
                    <w:right w:val="none" w:sz="0" w:space="0" w:color="auto"/>
                  </w:divBdr>
                </w:div>
                <w:div w:id="1528762019">
                  <w:marLeft w:val="0"/>
                  <w:marRight w:val="0"/>
                  <w:marTop w:val="0"/>
                  <w:marBottom w:val="0"/>
                  <w:divBdr>
                    <w:top w:val="none" w:sz="0" w:space="0" w:color="auto"/>
                    <w:left w:val="none" w:sz="0" w:space="0" w:color="auto"/>
                    <w:bottom w:val="none" w:sz="0" w:space="0" w:color="auto"/>
                    <w:right w:val="none" w:sz="0" w:space="0" w:color="auto"/>
                  </w:divBdr>
                </w:div>
                <w:div w:id="1540318683">
                  <w:marLeft w:val="0"/>
                  <w:marRight w:val="0"/>
                  <w:marTop w:val="0"/>
                  <w:marBottom w:val="0"/>
                  <w:divBdr>
                    <w:top w:val="none" w:sz="0" w:space="0" w:color="auto"/>
                    <w:left w:val="none" w:sz="0" w:space="0" w:color="auto"/>
                    <w:bottom w:val="none" w:sz="0" w:space="0" w:color="auto"/>
                    <w:right w:val="none" w:sz="0" w:space="0" w:color="auto"/>
                  </w:divBdr>
                </w:div>
                <w:div w:id="1549486144">
                  <w:marLeft w:val="0"/>
                  <w:marRight w:val="0"/>
                  <w:marTop w:val="0"/>
                  <w:marBottom w:val="0"/>
                  <w:divBdr>
                    <w:top w:val="none" w:sz="0" w:space="0" w:color="auto"/>
                    <w:left w:val="none" w:sz="0" w:space="0" w:color="auto"/>
                    <w:bottom w:val="none" w:sz="0" w:space="0" w:color="auto"/>
                    <w:right w:val="none" w:sz="0" w:space="0" w:color="auto"/>
                  </w:divBdr>
                </w:div>
                <w:div w:id="1584681014">
                  <w:marLeft w:val="0"/>
                  <w:marRight w:val="0"/>
                  <w:marTop w:val="0"/>
                  <w:marBottom w:val="0"/>
                  <w:divBdr>
                    <w:top w:val="none" w:sz="0" w:space="0" w:color="auto"/>
                    <w:left w:val="none" w:sz="0" w:space="0" w:color="auto"/>
                    <w:bottom w:val="none" w:sz="0" w:space="0" w:color="auto"/>
                    <w:right w:val="none" w:sz="0" w:space="0" w:color="auto"/>
                  </w:divBdr>
                </w:div>
                <w:div w:id="1588952668">
                  <w:marLeft w:val="0"/>
                  <w:marRight w:val="0"/>
                  <w:marTop w:val="0"/>
                  <w:marBottom w:val="0"/>
                  <w:divBdr>
                    <w:top w:val="none" w:sz="0" w:space="0" w:color="auto"/>
                    <w:left w:val="none" w:sz="0" w:space="0" w:color="auto"/>
                    <w:bottom w:val="none" w:sz="0" w:space="0" w:color="auto"/>
                    <w:right w:val="none" w:sz="0" w:space="0" w:color="auto"/>
                  </w:divBdr>
                </w:div>
                <w:div w:id="1622223757">
                  <w:marLeft w:val="0"/>
                  <w:marRight w:val="0"/>
                  <w:marTop w:val="0"/>
                  <w:marBottom w:val="0"/>
                  <w:divBdr>
                    <w:top w:val="none" w:sz="0" w:space="0" w:color="auto"/>
                    <w:left w:val="none" w:sz="0" w:space="0" w:color="auto"/>
                    <w:bottom w:val="none" w:sz="0" w:space="0" w:color="auto"/>
                    <w:right w:val="none" w:sz="0" w:space="0" w:color="auto"/>
                  </w:divBdr>
                </w:div>
                <w:div w:id="1667124119">
                  <w:marLeft w:val="0"/>
                  <w:marRight w:val="0"/>
                  <w:marTop w:val="0"/>
                  <w:marBottom w:val="0"/>
                  <w:divBdr>
                    <w:top w:val="none" w:sz="0" w:space="0" w:color="auto"/>
                    <w:left w:val="none" w:sz="0" w:space="0" w:color="auto"/>
                    <w:bottom w:val="none" w:sz="0" w:space="0" w:color="auto"/>
                    <w:right w:val="none" w:sz="0" w:space="0" w:color="auto"/>
                  </w:divBdr>
                </w:div>
                <w:div w:id="1690524853">
                  <w:marLeft w:val="0"/>
                  <w:marRight w:val="0"/>
                  <w:marTop w:val="0"/>
                  <w:marBottom w:val="0"/>
                  <w:divBdr>
                    <w:top w:val="none" w:sz="0" w:space="0" w:color="auto"/>
                    <w:left w:val="none" w:sz="0" w:space="0" w:color="auto"/>
                    <w:bottom w:val="none" w:sz="0" w:space="0" w:color="auto"/>
                    <w:right w:val="none" w:sz="0" w:space="0" w:color="auto"/>
                  </w:divBdr>
                </w:div>
                <w:div w:id="1726877795">
                  <w:marLeft w:val="0"/>
                  <w:marRight w:val="0"/>
                  <w:marTop w:val="0"/>
                  <w:marBottom w:val="0"/>
                  <w:divBdr>
                    <w:top w:val="none" w:sz="0" w:space="0" w:color="auto"/>
                    <w:left w:val="none" w:sz="0" w:space="0" w:color="auto"/>
                    <w:bottom w:val="none" w:sz="0" w:space="0" w:color="auto"/>
                    <w:right w:val="none" w:sz="0" w:space="0" w:color="auto"/>
                  </w:divBdr>
                </w:div>
                <w:div w:id="1733573982">
                  <w:marLeft w:val="0"/>
                  <w:marRight w:val="0"/>
                  <w:marTop w:val="0"/>
                  <w:marBottom w:val="0"/>
                  <w:divBdr>
                    <w:top w:val="none" w:sz="0" w:space="0" w:color="auto"/>
                    <w:left w:val="none" w:sz="0" w:space="0" w:color="auto"/>
                    <w:bottom w:val="none" w:sz="0" w:space="0" w:color="auto"/>
                    <w:right w:val="none" w:sz="0" w:space="0" w:color="auto"/>
                  </w:divBdr>
                </w:div>
                <w:div w:id="1782414826">
                  <w:marLeft w:val="0"/>
                  <w:marRight w:val="0"/>
                  <w:marTop w:val="0"/>
                  <w:marBottom w:val="0"/>
                  <w:divBdr>
                    <w:top w:val="none" w:sz="0" w:space="0" w:color="auto"/>
                    <w:left w:val="none" w:sz="0" w:space="0" w:color="auto"/>
                    <w:bottom w:val="none" w:sz="0" w:space="0" w:color="auto"/>
                    <w:right w:val="none" w:sz="0" w:space="0" w:color="auto"/>
                  </w:divBdr>
                </w:div>
                <w:div w:id="1783840821">
                  <w:marLeft w:val="0"/>
                  <w:marRight w:val="0"/>
                  <w:marTop w:val="0"/>
                  <w:marBottom w:val="0"/>
                  <w:divBdr>
                    <w:top w:val="none" w:sz="0" w:space="0" w:color="auto"/>
                    <w:left w:val="none" w:sz="0" w:space="0" w:color="auto"/>
                    <w:bottom w:val="none" w:sz="0" w:space="0" w:color="auto"/>
                    <w:right w:val="none" w:sz="0" w:space="0" w:color="auto"/>
                  </w:divBdr>
                </w:div>
                <w:div w:id="1825202308">
                  <w:marLeft w:val="0"/>
                  <w:marRight w:val="0"/>
                  <w:marTop w:val="0"/>
                  <w:marBottom w:val="0"/>
                  <w:divBdr>
                    <w:top w:val="none" w:sz="0" w:space="0" w:color="auto"/>
                    <w:left w:val="none" w:sz="0" w:space="0" w:color="auto"/>
                    <w:bottom w:val="none" w:sz="0" w:space="0" w:color="auto"/>
                    <w:right w:val="none" w:sz="0" w:space="0" w:color="auto"/>
                  </w:divBdr>
                </w:div>
                <w:div w:id="1828402183">
                  <w:marLeft w:val="0"/>
                  <w:marRight w:val="0"/>
                  <w:marTop w:val="0"/>
                  <w:marBottom w:val="0"/>
                  <w:divBdr>
                    <w:top w:val="none" w:sz="0" w:space="0" w:color="auto"/>
                    <w:left w:val="none" w:sz="0" w:space="0" w:color="auto"/>
                    <w:bottom w:val="none" w:sz="0" w:space="0" w:color="auto"/>
                    <w:right w:val="none" w:sz="0" w:space="0" w:color="auto"/>
                  </w:divBdr>
                </w:div>
                <w:div w:id="1837452552">
                  <w:marLeft w:val="0"/>
                  <w:marRight w:val="0"/>
                  <w:marTop w:val="0"/>
                  <w:marBottom w:val="0"/>
                  <w:divBdr>
                    <w:top w:val="none" w:sz="0" w:space="0" w:color="auto"/>
                    <w:left w:val="none" w:sz="0" w:space="0" w:color="auto"/>
                    <w:bottom w:val="none" w:sz="0" w:space="0" w:color="auto"/>
                    <w:right w:val="none" w:sz="0" w:space="0" w:color="auto"/>
                  </w:divBdr>
                </w:div>
                <w:div w:id="1851404155">
                  <w:marLeft w:val="0"/>
                  <w:marRight w:val="0"/>
                  <w:marTop w:val="0"/>
                  <w:marBottom w:val="0"/>
                  <w:divBdr>
                    <w:top w:val="none" w:sz="0" w:space="0" w:color="auto"/>
                    <w:left w:val="none" w:sz="0" w:space="0" w:color="auto"/>
                    <w:bottom w:val="none" w:sz="0" w:space="0" w:color="auto"/>
                    <w:right w:val="none" w:sz="0" w:space="0" w:color="auto"/>
                  </w:divBdr>
                </w:div>
                <w:div w:id="1859805934">
                  <w:marLeft w:val="0"/>
                  <w:marRight w:val="0"/>
                  <w:marTop w:val="0"/>
                  <w:marBottom w:val="0"/>
                  <w:divBdr>
                    <w:top w:val="none" w:sz="0" w:space="0" w:color="auto"/>
                    <w:left w:val="none" w:sz="0" w:space="0" w:color="auto"/>
                    <w:bottom w:val="none" w:sz="0" w:space="0" w:color="auto"/>
                    <w:right w:val="none" w:sz="0" w:space="0" w:color="auto"/>
                  </w:divBdr>
                </w:div>
                <w:div w:id="1866284185">
                  <w:marLeft w:val="0"/>
                  <w:marRight w:val="0"/>
                  <w:marTop w:val="0"/>
                  <w:marBottom w:val="0"/>
                  <w:divBdr>
                    <w:top w:val="none" w:sz="0" w:space="0" w:color="auto"/>
                    <w:left w:val="none" w:sz="0" w:space="0" w:color="auto"/>
                    <w:bottom w:val="none" w:sz="0" w:space="0" w:color="auto"/>
                    <w:right w:val="none" w:sz="0" w:space="0" w:color="auto"/>
                  </w:divBdr>
                </w:div>
                <w:div w:id="1873106637">
                  <w:marLeft w:val="0"/>
                  <w:marRight w:val="0"/>
                  <w:marTop w:val="0"/>
                  <w:marBottom w:val="0"/>
                  <w:divBdr>
                    <w:top w:val="none" w:sz="0" w:space="0" w:color="auto"/>
                    <w:left w:val="none" w:sz="0" w:space="0" w:color="auto"/>
                    <w:bottom w:val="none" w:sz="0" w:space="0" w:color="auto"/>
                    <w:right w:val="none" w:sz="0" w:space="0" w:color="auto"/>
                  </w:divBdr>
                </w:div>
                <w:div w:id="1874460808">
                  <w:marLeft w:val="0"/>
                  <w:marRight w:val="0"/>
                  <w:marTop w:val="0"/>
                  <w:marBottom w:val="0"/>
                  <w:divBdr>
                    <w:top w:val="none" w:sz="0" w:space="0" w:color="auto"/>
                    <w:left w:val="none" w:sz="0" w:space="0" w:color="auto"/>
                    <w:bottom w:val="none" w:sz="0" w:space="0" w:color="auto"/>
                    <w:right w:val="none" w:sz="0" w:space="0" w:color="auto"/>
                  </w:divBdr>
                </w:div>
                <w:div w:id="1886746874">
                  <w:marLeft w:val="0"/>
                  <w:marRight w:val="0"/>
                  <w:marTop w:val="0"/>
                  <w:marBottom w:val="0"/>
                  <w:divBdr>
                    <w:top w:val="none" w:sz="0" w:space="0" w:color="auto"/>
                    <w:left w:val="none" w:sz="0" w:space="0" w:color="auto"/>
                    <w:bottom w:val="none" w:sz="0" w:space="0" w:color="auto"/>
                    <w:right w:val="none" w:sz="0" w:space="0" w:color="auto"/>
                  </w:divBdr>
                </w:div>
                <w:div w:id="1914050892">
                  <w:marLeft w:val="0"/>
                  <w:marRight w:val="0"/>
                  <w:marTop w:val="0"/>
                  <w:marBottom w:val="0"/>
                  <w:divBdr>
                    <w:top w:val="none" w:sz="0" w:space="0" w:color="auto"/>
                    <w:left w:val="none" w:sz="0" w:space="0" w:color="auto"/>
                    <w:bottom w:val="none" w:sz="0" w:space="0" w:color="auto"/>
                    <w:right w:val="none" w:sz="0" w:space="0" w:color="auto"/>
                  </w:divBdr>
                </w:div>
                <w:div w:id="1921600030">
                  <w:marLeft w:val="0"/>
                  <w:marRight w:val="0"/>
                  <w:marTop w:val="0"/>
                  <w:marBottom w:val="0"/>
                  <w:divBdr>
                    <w:top w:val="none" w:sz="0" w:space="0" w:color="auto"/>
                    <w:left w:val="none" w:sz="0" w:space="0" w:color="auto"/>
                    <w:bottom w:val="none" w:sz="0" w:space="0" w:color="auto"/>
                    <w:right w:val="none" w:sz="0" w:space="0" w:color="auto"/>
                  </w:divBdr>
                </w:div>
                <w:div w:id="1974748259">
                  <w:marLeft w:val="0"/>
                  <w:marRight w:val="0"/>
                  <w:marTop w:val="0"/>
                  <w:marBottom w:val="0"/>
                  <w:divBdr>
                    <w:top w:val="none" w:sz="0" w:space="0" w:color="auto"/>
                    <w:left w:val="none" w:sz="0" w:space="0" w:color="auto"/>
                    <w:bottom w:val="none" w:sz="0" w:space="0" w:color="auto"/>
                    <w:right w:val="none" w:sz="0" w:space="0" w:color="auto"/>
                  </w:divBdr>
                </w:div>
                <w:div w:id="1987079063">
                  <w:marLeft w:val="0"/>
                  <w:marRight w:val="0"/>
                  <w:marTop w:val="0"/>
                  <w:marBottom w:val="0"/>
                  <w:divBdr>
                    <w:top w:val="none" w:sz="0" w:space="0" w:color="auto"/>
                    <w:left w:val="none" w:sz="0" w:space="0" w:color="auto"/>
                    <w:bottom w:val="none" w:sz="0" w:space="0" w:color="auto"/>
                    <w:right w:val="none" w:sz="0" w:space="0" w:color="auto"/>
                  </w:divBdr>
                </w:div>
                <w:div w:id="2043167545">
                  <w:marLeft w:val="0"/>
                  <w:marRight w:val="0"/>
                  <w:marTop w:val="0"/>
                  <w:marBottom w:val="0"/>
                  <w:divBdr>
                    <w:top w:val="none" w:sz="0" w:space="0" w:color="auto"/>
                    <w:left w:val="none" w:sz="0" w:space="0" w:color="auto"/>
                    <w:bottom w:val="none" w:sz="0" w:space="0" w:color="auto"/>
                    <w:right w:val="none" w:sz="0" w:space="0" w:color="auto"/>
                  </w:divBdr>
                </w:div>
                <w:div w:id="2052260718">
                  <w:marLeft w:val="0"/>
                  <w:marRight w:val="0"/>
                  <w:marTop w:val="0"/>
                  <w:marBottom w:val="0"/>
                  <w:divBdr>
                    <w:top w:val="none" w:sz="0" w:space="0" w:color="auto"/>
                    <w:left w:val="none" w:sz="0" w:space="0" w:color="auto"/>
                    <w:bottom w:val="none" w:sz="0" w:space="0" w:color="auto"/>
                    <w:right w:val="none" w:sz="0" w:space="0" w:color="auto"/>
                  </w:divBdr>
                </w:div>
                <w:div w:id="2052876667">
                  <w:marLeft w:val="0"/>
                  <w:marRight w:val="0"/>
                  <w:marTop w:val="0"/>
                  <w:marBottom w:val="0"/>
                  <w:divBdr>
                    <w:top w:val="none" w:sz="0" w:space="0" w:color="auto"/>
                    <w:left w:val="none" w:sz="0" w:space="0" w:color="auto"/>
                    <w:bottom w:val="none" w:sz="0" w:space="0" w:color="auto"/>
                    <w:right w:val="none" w:sz="0" w:space="0" w:color="auto"/>
                  </w:divBdr>
                </w:div>
                <w:div w:id="2057389515">
                  <w:marLeft w:val="0"/>
                  <w:marRight w:val="0"/>
                  <w:marTop w:val="0"/>
                  <w:marBottom w:val="0"/>
                  <w:divBdr>
                    <w:top w:val="none" w:sz="0" w:space="0" w:color="auto"/>
                    <w:left w:val="none" w:sz="0" w:space="0" w:color="auto"/>
                    <w:bottom w:val="none" w:sz="0" w:space="0" w:color="auto"/>
                    <w:right w:val="none" w:sz="0" w:space="0" w:color="auto"/>
                  </w:divBdr>
                </w:div>
                <w:div w:id="2067098880">
                  <w:marLeft w:val="0"/>
                  <w:marRight w:val="0"/>
                  <w:marTop w:val="0"/>
                  <w:marBottom w:val="0"/>
                  <w:divBdr>
                    <w:top w:val="none" w:sz="0" w:space="0" w:color="auto"/>
                    <w:left w:val="none" w:sz="0" w:space="0" w:color="auto"/>
                    <w:bottom w:val="none" w:sz="0" w:space="0" w:color="auto"/>
                    <w:right w:val="none" w:sz="0" w:space="0" w:color="auto"/>
                  </w:divBdr>
                </w:div>
                <w:div w:id="2120832088">
                  <w:marLeft w:val="0"/>
                  <w:marRight w:val="0"/>
                  <w:marTop w:val="0"/>
                  <w:marBottom w:val="0"/>
                  <w:divBdr>
                    <w:top w:val="none" w:sz="0" w:space="0" w:color="auto"/>
                    <w:left w:val="none" w:sz="0" w:space="0" w:color="auto"/>
                    <w:bottom w:val="none" w:sz="0" w:space="0" w:color="auto"/>
                    <w:right w:val="none" w:sz="0" w:space="0" w:color="auto"/>
                  </w:divBdr>
                </w:div>
                <w:div w:id="2128544406">
                  <w:marLeft w:val="0"/>
                  <w:marRight w:val="0"/>
                  <w:marTop w:val="0"/>
                  <w:marBottom w:val="0"/>
                  <w:divBdr>
                    <w:top w:val="none" w:sz="0" w:space="0" w:color="auto"/>
                    <w:left w:val="none" w:sz="0" w:space="0" w:color="auto"/>
                    <w:bottom w:val="none" w:sz="0" w:space="0" w:color="auto"/>
                    <w:right w:val="none" w:sz="0" w:space="0" w:color="auto"/>
                  </w:divBdr>
                </w:div>
                <w:div w:id="213112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985834">
          <w:marLeft w:val="0"/>
          <w:marRight w:val="0"/>
          <w:marTop w:val="0"/>
          <w:marBottom w:val="0"/>
          <w:divBdr>
            <w:top w:val="none" w:sz="0" w:space="0" w:color="auto"/>
            <w:left w:val="none" w:sz="0" w:space="0" w:color="auto"/>
            <w:bottom w:val="none" w:sz="0" w:space="0" w:color="auto"/>
            <w:right w:val="none" w:sz="0" w:space="0" w:color="auto"/>
          </w:divBdr>
        </w:div>
        <w:div w:id="1429354278">
          <w:marLeft w:val="0"/>
          <w:marRight w:val="0"/>
          <w:marTop w:val="0"/>
          <w:marBottom w:val="0"/>
          <w:divBdr>
            <w:top w:val="none" w:sz="0" w:space="0" w:color="auto"/>
            <w:left w:val="none" w:sz="0" w:space="0" w:color="auto"/>
            <w:bottom w:val="none" w:sz="0" w:space="0" w:color="auto"/>
            <w:right w:val="none" w:sz="0" w:space="0" w:color="auto"/>
          </w:divBdr>
        </w:div>
        <w:div w:id="1695185226">
          <w:marLeft w:val="0"/>
          <w:marRight w:val="0"/>
          <w:marTop w:val="0"/>
          <w:marBottom w:val="0"/>
          <w:divBdr>
            <w:top w:val="none" w:sz="0" w:space="0" w:color="auto"/>
            <w:left w:val="none" w:sz="0" w:space="0" w:color="auto"/>
            <w:bottom w:val="none" w:sz="0" w:space="0" w:color="auto"/>
            <w:right w:val="none" w:sz="0" w:space="0" w:color="auto"/>
          </w:divBdr>
        </w:div>
        <w:div w:id="1722942036">
          <w:marLeft w:val="0"/>
          <w:marRight w:val="0"/>
          <w:marTop w:val="0"/>
          <w:marBottom w:val="0"/>
          <w:divBdr>
            <w:top w:val="none" w:sz="0" w:space="0" w:color="auto"/>
            <w:left w:val="none" w:sz="0" w:space="0" w:color="auto"/>
            <w:bottom w:val="none" w:sz="0" w:space="0" w:color="auto"/>
            <w:right w:val="none" w:sz="0" w:space="0" w:color="auto"/>
          </w:divBdr>
        </w:div>
        <w:div w:id="1736077173">
          <w:marLeft w:val="0"/>
          <w:marRight w:val="0"/>
          <w:marTop w:val="0"/>
          <w:marBottom w:val="0"/>
          <w:divBdr>
            <w:top w:val="none" w:sz="0" w:space="0" w:color="auto"/>
            <w:left w:val="none" w:sz="0" w:space="0" w:color="auto"/>
            <w:bottom w:val="none" w:sz="0" w:space="0" w:color="auto"/>
            <w:right w:val="none" w:sz="0" w:space="0" w:color="auto"/>
          </w:divBdr>
        </w:div>
        <w:div w:id="1745562372">
          <w:marLeft w:val="0"/>
          <w:marRight w:val="0"/>
          <w:marTop w:val="0"/>
          <w:marBottom w:val="0"/>
          <w:divBdr>
            <w:top w:val="none" w:sz="0" w:space="0" w:color="auto"/>
            <w:left w:val="none" w:sz="0" w:space="0" w:color="auto"/>
            <w:bottom w:val="none" w:sz="0" w:space="0" w:color="auto"/>
            <w:right w:val="none" w:sz="0" w:space="0" w:color="auto"/>
          </w:divBdr>
        </w:div>
        <w:div w:id="1847553303">
          <w:marLeft w:val="0"/>
          <w:marRight w:val="0"/>
          <w:marTop w:val="0"/>
          <w:marBottom w:val="0"/>
          <w:divBdr>
            <w:top w:val="none" w:sz="0" w:space="0" w:color="auto"/>
            <w:left w:val="none" w:sz="0" w:space="0" w:color="auto"/>
            <w:bottom w:val="none" w:sz="0" w:space="0" w:color="auto"/>
            <w:right w:val="none" w:sz="0" w:space="0" w:color="auto"/>
          </w:divBdr>
        </w:div>
        <w:div w:id="1873490752">
          <w:marLeft w:val="0"/>
          <w:marRight w:val="0"/>
          <w:marTop w:val="0"/>
          <w:marBottom w:val="0"/>
          <w:divBdr>
            <w:top w:val="none" w:sz="0" w:space="0" w:color="auto"/>
            <w:left w:val="none" w:sz="0" w:space="0" w:color="auto"/>
            <w:bottom w:val="none" w:sz="0" w:space="0" w:color="auto"/>
            <w:right w:val="none" w:sz="0" w:space="0" w:color="auto"/>
          </w:divBdr>
        </w:div>
        <w:div w:id="1997148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dkboude@ilstu.edu" TargetMode="External" Id="rId13" /><Relationship Type="http://schemas.openxmlformats.org/officeDocument/2006/relationships/hyperlink" Target="mailto:maganey@ilstu.edu" TargetMode="External" Id="rId18" /><Relationship Type="http://schemas.openxmlformats.org/officeDocument/2006/relationships/hyperlink" Target="https://www.hhs.gov/hipaa/index.html" TargetMode="External" Id="rId26" /><Relationship Type="http://schemas.openxmlformats.org/officeDocument/2006/relationships/hyperlink" Target="http://help.illinoisstate.edu/technology/" TargetMode="External" Id="rId39" /><Relationship Type="http://schemas.openxmlformats.org/officeDocument/2006/relationships/hyperlink" Target="mailto:dlhamme@ilstu.edu" TargetMode="External" Id="rId21" /><Relationship Type="http://schemas.openxmlformats.org/officeDocument/2006/relationships/hyperlink" Target="http://help.illinoisstate.edu/technology/" TargetMode="External" Id="rId34" /><Relationship Type="http://schemas.openxmlformats.org/officeDocument/2006/relationships/hyperlink" Target="https://healthservices.illinoisstate.edu/secure/" TargetMode="External" Id="rId42" /><Relationship Type="http://schemas.openxmlformats.org/officeDocument/2006/relationships/hyperlink" Target="https://studentaccess.illinoisstate.edu/faculty-staff/academic/" TargetMode="External" Id="rId47" /><Relationship Type="http://schemas.openxmlformats.org/officeDocument/2006/relationships/hyperlink" Target="https://deanofstudents.illinoisstate.edu/conduct/code/" TargetMode="External" Id="rId50"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mailto:pjgampe@ilstu.edu" TargetMode="External" Id="rId16" /><Relationship Type="http://schemas.openxmlformats.org/officeDocument/2006/relationships/hyperlink" Target="https://nursing.illinoisstate.edu/studentlife/resources/student-handbooks/" TargetMode="External" Id="rId29" /><Relationship Type="http://schemas.openxmlformats.org/officeDocument/2006/relationships/hyperlink" Target="mailto:pjgampe@ilstu.edu" TargetMode="External" Id="rId11" /><Relationship Type="http://schemas.openxmlformats.org/officeDocument/2006/relationships/hyperlink" Target="mailto:jamill39@ilstu.edu" TargetMode="External" Id="rId24" /><Relationship Type="http://schemas.openxmlformats.org/officeDocument/2006/relationships/hyperlink" Target="https://policy.illinoisstate.edu/academic/4-1-17/" TargetMode="External" Id="rId32" /><Relationship Type="http://schemas.openxmlformats.org/officeDocument/2006/relationships/hyperlink" Target="https://help.illinoisstate.edu/technology/support-topics/communication-and-collaboration-tools/microsoft-365" TargetMode="External" Id="rId37" /><Relationship Type="http://schemas.openxmlformats.org/officeDocument/2006/relationships/hyperlink" Target="tel:3094384357" TargetMode="External" Id="rId40" /><Relationship Type="http://schemas.openxmlformats.org/officeDocument/2006/relationships/hyperlink" Target="https://saferedbirds.illinoisstate.edu/" TargetMode="External" Id="rId45" /><Relationship Type="http://schemas.openxmlformats.org/officeDocument/2006/relationships/theme" Target="theme/theme1.xml" Id="rId53" /><Relationship Type="http://schemas.openxmlformats.org/officeDocument/2006/relationships/styles" Target="styles.xml" Id="rId5" /><Relationship Type="http://schemas.openxmlformats.org/officeDocument/2006/relationships/hyperlink" Target="mailto:dkboude@ilstu.edu" TargetMode="External" Id="rId10" /><Relationship Type="http://schemas.openxmlformats.org/officeDocument/2006/relationships/hyperlink" Target="mailto:sllaesc@ilstu.edu" TargetMode="External" Id="rId19" /><Relationship Type="http://schemas.openxmlformats.org/officeDocument/2006/relationships/hyperlink" Target="https://deanofstudents.illinoisstate.edu/conduct/code/academic/" TargetMode="External" Id="rId31" /><Relationship Type="http://schemas.openxmlformats.org/officeDocument/2006/relationships/hyperlink" Target="https://counseling.illinoisstate.edu/services/timely-care/" TargetMode="External" Id="rId44" /><Relationship Type="http://schemas.openxmlformats.org/officeDocument/2006/relationships/fontTable" Target="fontTable.xml" Id="rId52"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mailto:sjcalde@ilstu.edu" TargetMode="External" Id="rId14" /><Relationship Type="http://schemas.openxmlformats.org/officeDocument/2006/relationships/hyperlink" Target="mailto:jkhowe1@ilstu.edu" TargetMode="External" Id="rId22" /><Relationship Type="http://schemas.openxmlformats.org/officeDocument/2006/relationships/hyperlink" Target="https://nursing.illinoisstate.edu/studentlife/resources/student-handbooks/" TargetMode="External" Id="rId27" /><Relationship Type="http://schemas.openxmlformats.org/officeDocument/2006/relationships/hyperlink" Target="https://nursing.illinoisstate.edu/studentlife/resources/student-handbooks/" TargetMode="External" Id="rId30" /><Relationship Type="http://schemas.openxmlformats.org/officeDocument/2006/relationships/hyperlink" Target="tel:3094384357" TargetMode="External" Id="rId35" /><Relationship Type="http://schemas.openxmlformats.org/officeDocument/2006/relationships/hyperlink" Target="https://counseling.illinoisstate.edu/" TargetMode="External" Id="rId43" /><Relationship Type="http://schemas.openxmlformats.org/officeDocument/2006/relationships/hyperlink" Target="https://studentaccess.illinoisstate.edu" TargetMode="External" Id="rId48" /><Relationship Type="http://schemas.openxmlformats.org/officeDocument/2006/relationships/footnotes" Target="footnotes.xml" Id="rId8" /><Relationship Type="http://schemas.openxmlformats.org/officeDocument/2006/relationships/hyperlink" Target="https://www.cdc.gov/phlp/php/resources/health-insurance-portability-and-accountability-act-of-1996-hipaa.html" TargetMode="External" Id="rId51" /><Relationship Type="http://schemas.openxmlformats.org/officeDocument/2006/relationships/customXml" Target="../customXml/item3.xml" Id="rId3" /><Relationship Type="http://schemas.openxmlformats.org/officeDocument/2006/relationships/hyperlink" Target="mailto:smwatk2@ilstu.edu" TargetMode="External" Id="rId17" /><Relationship Type="http://schemas.openxmlformats.org/officeDocument/2006/relationships/hyperlink" Target="https://deanofstudents.illinoisstate.edu/conduct/code/" TargetMode="External" Id="rId25" /><Relationship Type="http://schemas.openxmlformats.org/officeDocument/2006/relationships/hyperlink" Target="http://illinoisstate.edu/quickstart" TargetMode="External" Id="rId33" /><Relationship Type="http://schemas.openxmlformats.org/officeDocument/2006/relationships/hyperlink" Target="https://help.illinoisstate.edu/technology/support-topics/campus-applications-and-websites/adobe-creative-cloud/downloading-adobe-creative-cloud-applications" TargetMode="External" Id="rId38" /><Relationship Type="http://schemas.openxmlformats.org/officeDocument/2006/relationships/header" Target="header1.xml" Id="rId46" /><Relationship Type="http://schemas.openxmlformats.org/officeDocument/2006/relationships/hyperlink" Target="mailto:jkim133@ilstu.edu" TargetMode="External" Id="rId20" /><Relationship Type="http://schemas.openxmlformats.org/officeDocument/2006/relationships/hyperlink" Target="https://counseling.illinoisstate.edu/" TargetMode="Externa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hekelso@ilstu.edu" TargetMode="External" Id="rId15" /><Relationship Type="http://schemas.openxmlformats.org/officeDocument/2006/relationships/hyperlink" Target="mailto:jastoop@ilstu.edu" TargetMode="External" Id="rId23" /><Relationship Type="http://schemas.openxmlformats.org/officeDocument/2006/relationships/hyperlink" Target="https://nursing.illinoisstate.edu/studentlife/resources/student-handbooks/" TargetMode="External" Id="rId28" /><Relationship Type="http://schemas.openxmlformats.org/officeDocument/2006/relationships/hyperlink" Target="https://techzone.illinoisstate.edu/" TargetMode="External" Id="rId36" /><Relationship Type="http://schemas.openxmlformats.org/officeDocument/2006/relationships/hyperlink" Target="https://nursing.illinoisstate.edu/studentlife/resources/student-handbooks/" TargetMode="External" Id="rId49" /><Relationship Type="http://schemas.openxmlformats.org/officeDocument/2006/relationships/hyperlink" Target="mailto:ercohoo@ilstu.edu" TargetMode="External" Id="R0c05f0fd4aa34c9a" /><Relationship Type="http://schemas.microsoft.com/office/2020/10/relationships/intelligence" Target="intelligence2.xml" Id="Rd3a63ecf37ae477c" /><Relationship Type="http://schemas.openxmlformats.org/officeDocument/2006/relationships/hyperlink" Target="mailto:hekelso@ilstu.edu" TargetMode="External" Id="R2535d4b184744b0e" /><Relationship Type="http://schemas.openxmlformats.org/officeDocument/2006/relationships/hyperlink" Target="mailto:kmpete4@ilstu.edu" TargetMode="External" Id="R95b137815668405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0C80CDF8E314F88B5D2EC6CDD1A9A" ma:contentTypeVersion="7" ma:contentTypeDescription="Create a new document." ma:contentTypeScope="" ma:versionID="f89d23f18e1caa56d806a637dff5b333">
  <xsd:schema xmlns:xsd="http://www.w3.org/2001/XMLSchema" xmlns:xs="http://www.w3.org/2001/XMLSchema" xmlns:p="http://schemas.microsoft.com/office/2006/metadata/properties" xmlns:ns2="06c4e0f2-c49b-408a-a530-a495901920cc" xmlns:ns3="e52612e5-b64c-4bdd-822c-b0919cde249a" targetNamespace="http://schemas.microsoft.com/office/2006/metadata/properties" ma:root="true" ma:fieldsID="493ebca6f4d9d300d1558cf00f5d28ee" ns2:_="" ns3:_="">
    <xsd:import namespace="06c4e0f2-c49b-408a-a530-a495901920cc"/>
    <xsd:import namespace="e52612e5-b64c-4bdd-822c-b0919cde249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c4e0f2-c49b-408a-a530-a495901920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52612e5-b64c-4bdd-822c-b0919cde249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F23E571-5D1B-4F16-8DB2-C26F9D601A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c4e0f2-c49b-408a-a530-a495901920cc"/>
    <ds:schemaRef ds:uri="e52612e5-b64c-4bdd-822c-b0919cde2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BAD28C-1CA5-474C-BEE2-39A87C5E1B44}">
  <ds:schemaRefs>
    <ds:schemaRef ds:uri="http://schemas.microsoft.com/sharepoint/v3/contenttype/forms"/>
  </ds:schemaRefs>
</ds:datastoreItem>
</file>

<file path=customXml/itemProps3.xml><?xml version="1.0" encoding="utf-8"?>
<ds:datastoreItem xmlns:ds="http://schemas.openxmlformats.org/officeDocument/2006/customXml" ds:itemID="{6D44013D-76A0-4668-B076-F2F916163FBE}">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MCN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Raut, Nita</dc:creator>
  <keywords/>
  <lastModifiedBy>Ng, Holly</lastModifiedBy>
  <revision>87</revision>
  <lastPrinted>2017-12-07T23:07:00.0000000Z</lastPrinted>
  <dcterms:created xsi:type="dcterms:W3CDTF">2025-12-17T16:51:00.0000000Z</dcterms:created>
  <dcterms:modified xsi:type="dcterms:W3CDTF">2026-08-14T19:32:35.3813624Z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0x01010063A0C80CDF8E314F88B5D2EC6CDD1A9A</vt:lpwstr>
  </property>
  <property fmtid="{D5CDD505-2E9C-101B-9397-08002B2CF9AE}" pid="3" name="GrammarlyDocumentId">
    <vt:lpwstr>0ee43cf0-4783-41af-8925-5e1ffe2c6f7a</vt:lpwstr>
  </property>
</Properties>
</file>