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9EA3" w14:textId="7D46C694" w:rsidR="00140FAE" w:rsidRPr="001F4C55" w:rsidRDefault="00140FAE" w:rsidP="004D2A5D">
      <w:pPr>
        <w:pStyle w:val="Title"/>
        <w:rPr>
          <w:sz w:val="48"/>
          <w:szCs w:val="48"/>
        </w:rPr>
      </w:pPr>
      <w:r w:rsidRPr="001F4C55">
        <w:rPr>
          <w:sz w:val="48"/>
          <w:szCs w:val="48"/>
        </w:rPr>
        <w:t>COM 268: Public Relations Writing and Production</w:t>
      </w:r>
    </w:p>
    <w:p w14:paraId="20D0E02E" w14:textId="42DDDA25" w:rsidR="00E53602" w:rsidRPr="001F4C55" w:rsidRDefault="004D2A5D" w:rsidP="004D2A5D">
      <w:pPr>
        <w:pStyle w:val="Subtitle"/>
      </w:pPr>
      <w:r w:rsidRPr="001F4C55">
        <w:t>Course Syllabus</w:t>
      </w:r>
    </w:p>
    <w:p w14:paraId="0834F63E" w14:textId="77777777" w:rsidR="00E53602" w:rsidRPr="001F4C55" w:rsidRDefault="00E53602" w:rsidP="00E53602">
      <w:pPr>
        <w:rPr>
          <w:rFonts w:cstheme="minorHAnsi"/>
          <w:b/>
          <w:szCs w:val="22"/>
        </w:rPr>
      </w:pPr>
      <w:r w:rsidRPr="001F4C55">
        <w:rPr>
          <w:rFonts w:ascii="Calibri" w:eastAsia="Calibri" w:hAnsi="Calibri"/>
          <w:noProof/>
          <w:szCs w:val="22"/>
        </w:rPr>
        <mc:AlternateContent>
          <mc:Choice Requires="wps">
            <w:drawing>
              <wp:anchor distT="4294967295" distB="4294967295" distL="114300" distR="114300" simplePos="0" relativeHeight="251659264" behindDoc="0" locked="0" layoutInCell="0" allowOverlap="1" wp14:anchorId="35EAD8DC" wp14:editId="0D8E4664">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96EA16"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" o:allowincell="f" strokeweight="2.25pt"/>
            </w:pict>
          </mc:Fallback>
        </mc:AlternateContent>
      </w:r>
    </w:p>
    <w:p w14:paraId="72D75E78" w14:textId="024126E4" w:rsidR="00E53602" w:rsidRPr="001F4C55" w:rsidRDefault="00E53602" w:rsidP="003022DB">
      <w:pPr>
        <w:rPr>
          <w:rFonts w:cstheme="minorHAnsi"/>
          <w:szCs w:val="22"/>
        </w:rPr>
      </w:pPr>
      <w:r w:rsidRPr="001F4C55">
        <w:rPr>
          <w:rFonts w:cstheme="minorHAnsi"/>
          <w:b/>
          <w:szCs w:val="22"/>
        </w:rPr>
        <w:t>Instructor:</w:t>
      </w:r>
      <w:r w:rsidR="00604B32" w:rsidRPr="001F4C55">
        <w:rPr>
          <w:rFonts w:cstheme="minorHAnsi"/>
          <w:b/>
          <w:szCs w:val="22"/>
        </w:rPr>
        <w:t xml:space="preserve"> Dillon Maher</w:t>
      </w:r>
      <w:r w:rsidRPr="001F4C55">
        <w:rPr>
          <w:rFonts w:cstheme="minorHAnsi"/>
          <w:szCs w:val="22"/>
        </w:rPr>
        <w:tab/>
      </w:r>
      <w:r w:rsidRPr="001F4C55">
        <w:rPr>
          <w:rFonts w:cstheme="minorHAnsi"/>
          <w:szCs w:val="22"/>
        </w:rPr>
        <w:tab/>
      </w:r>
      <w:r w:rsidRPr="001F4C55">
        <w:rPr>
          <w:rFonts w:cstheme="minorHAnsi"/>
          <w:szCs w:val="22"/>
        </w:rPr>
        <w:tab/>
      </w:r>
      <w:r w:rsidRPr="001F4C55">
        <w:rPr>
          <w:rFonts w:cstheme="minorHAnsi"/>
          <w:szCs w:val="22"/>
        </w:rPr>
        <w:tab/>
      </w:r>
      <w:r w:rsidRPr="001F4C55">
        <w:rPr>
          <w:rFonts w:cstheme="minorHAnsi"/>
          <w:b/>
          <w:szCs w:val="22"/>
        </w:rPr>
        <w:t xml:space="preserve">Office Hours: </w:t>
      </w:r>
      <w:r w:rsidR="003022DB" w:rsidRPr="001F4C55">
        <w:rPr>
          <w:rFonts w:cstheme="minorHAnsi"/>
          <w:b/>
          <w:szCs w:val="22"/>
        </w:rPr>
        <w:t xml:space="preserve">T/Th, </w:t>
      </w:r>
      <w:r w:rsidR="00B069F8" w:rsidRPr="001F4C55">
        <w:rPr>
          <w:rFonts w:cstheme="minorHAnsi"/>
          <w:b/>
          <w:szCs w:val="22"/>
        </w:rPr>
        <w:t>9 a.m. - 3</w:t>
      </w:r>
      <w:r w:rsidR="003022DB" w:rsidRPr="001F4C55">
        <w:rPr>
          <w:rFonts w:cstheme="minorHAnsi"/>
          <w:b/>
          <w:szCs w:val="22"/>
        </w:rPr>
        <w:t xml:space="preserve"> p.m</w:t>
      </w:r>
      <w:r w:rsidR="00EC53DD" w:rsidRPr="001F4C55">
        <w:rPr>
          <w:rFonts w:cstheme="minorHAnsi"/>
          <w:b/>
          <w:szCs w:val="22"/>
        </w:rPr>
        <w:t>.</w:t>
      </w:r>
      <w:r w:rsidR="005C7FD3" w:rsidRPr="001F4C55">
        <w:rPr>
          <w:rFonts w:cstheme="minorHAnsi"/>
          <w:b/>
          <w:szCs w:val="22"/>
        </w:rPr>
        <w:t xml:space="preserve"> </w:t>
      </w:r>
    </w:p>
    <w:p w14:paraId="189D4C00" w14:textId="4E0190A2" w:rsidR="003022DB" w:rsidRPr="001F4C55" w:rsidRDefault="00E53602" w:rsidP="00E53602">
      <w:pPr>
        <w:rPr>
          <w:rFonts w:cstheme="minorHAnsi"/>
          <w:b/>
          <w:bCs/>
          <w:szCs w:val="22"/>
        </w:rPr>
      </w:pPr>
      <w:r w:rsidRPr="001F4C55">
        <w:rPr>
          <w:rFonts w:cstheme="minorHAnsi"/>
          <w:b/>
          <w:szCs w:val="22"/>
        </w:rPr>
        <w:t>Office:</w:t>
      </w:r>
      <w:r w:rsidR="00604B32" w:rsidRPr="001F4C55">
        <w:rPr>
          <w:rFonts w:cstheme="minorHAnsi"/>
          <w:b/>
          <w:szCs w:val="22"/>
        </w:rPr>
        <w:t xml:space="preserve"> Hovey </w:t>
      </w:r>
      <w:r w:rsidR="003E587E" w:rsidRPr="001F4C55">
        <w:rPr>
          <w:rFonts w:cstheme="minorHAnsi"/>
          <w:b/>
          <w:szCs w:val="22"/>
        </w:rPr>
        <w:t xml:space="preserve">Hall </w:t>
      </w:r>
      <w:r w:rsidR="00604B32" w:rsidRPr="001F4C55">
        <w:rPr>
          <w:rFonts w:cstheme="minorHAnsi"/>
          <w:b/>
          <w:szCs w:val="22"/>
        </w:rPr>
        <w:t>211</w:t>
      </w:r>
      <w:r w:rsidRPr="001F4C55">
        <w:rPr>
          <w:rFonts w:cstheme="minorHAnsi"/>
          <w:szCs w:val="22"/>
        </w:rPr>
        <w:tab/>
      </w:r>
      <w:r w:rsidRPr="001F4C55">
        <w:rPr>
          <w:rFonts w:cstheme="minorHAnsi"/>
          <w:szCs w:val="22"/>
        </w:rPr>
        <w:tab/>
      </w:r>
      <w:r w:rsidRPr="001F4C55">
        <w:rPr>
          <w:rFonts w:cstheme="minorHAnsi"/>
          <w:szCs w:val="22"/>
        </w:rPr>
        <w:tab/>
      </w:r>
      <w:r w:rsidRPr="001F4C55">
        <w:rPr>
          <w:rFonts w:cstheme="minorHAnsi"/>
          <w:szCs w:val="22"/>
        </w:rPr>
        <w:tab/>
      </w:r>
      <w:r w:rsidRPr="001F4C55">
        <w:rPr>
          <w:rFonts w:cstheme="minorHAnsi"/>
          <w:szCs w:val="22"/>
        </w:rPr>
        <w:tab/>
      </w:r>
      <w:r w:rsidR="00B069F8" w:rsidRPr="001F4C55">
        <w:rPr>
          <w:rFonts w:cstheme="minorHAnsi"/>
          <w:szCs w:val="22"/>
        </w:rPr>
        <w:tab/>
        <w:t xml:space="preserve">           </w:t>
      </w:r>
      <w:r w:rsidR="003022DB" w:rsidRPr="001F4C55">
        <w:rPr>
          <w:rFonts w:cstheme="minorHAnsi"/>
          <w:b/>
          <w:bCs/>
          <w:szCs w:val="22"/>
        </w:rPr>
        <w:t>by appointment</w:t>
      </w:r>
    </w:p>
    <w:p w14:paraId="2B7A4E4C" w14:textId="570E7FC7" w:rsidR="003022DB" w:rsidRPr="001F4C55" w:rsidRDefault="00E53602" w:rsidP="00E53602">
      <w:pPr>
        <w:rPr>
          <w:rFonts w:cstheme="minorHAnsi"/>
          <w:b/>
          <w:szCs w:val="22"/>
        </w:rPr>
      </w:pPr>
      <w:r w:rsidRPr="001F4C55">
        <w:rPr>
          <w:rFonts w:cstheme="minorHAnsi"/>
          <w:b/>
          <w:szCs w:val="22"/>
        </w:rPr>
        <w:t>Section:</w:t>
      </w:r>
      <w:r w:rsidR="00604B32" w:rsidRPr="001F4C55">
        <w:rPr>
          <w:rFonts w:cstheme="minorHAnsi"/>
          <w:b/>
          <w:szCs w:val="22"/>
        </w:rPr>
        <w:t xml:space="preserve"> </w:t>
      </w:r>
      <w:r w:rsidR="00E9140C" w:rsidRPr="001F4C55">
        <w:rPr>
          <w:rFonts w:cstheme="minorHAnsi"/>
          <w:b/>
          <w:szCs w:val="22"/>
        </w:rPr>
        <w:t>002</w:t>
      </w:r>
      <w:r w:rsidRPr="001F4C55">
        <w:rPr>
          <w:rFonts w:cstheme="minorHAnsi"/>
          <w:szCs w:val="22"/>
        </w:rPr>
        <w:tab/>
      </w:r>
      <w:r w:rsidRPr="001F4C55">
        <w:rPr>
          <w:rFonts w:cstheme="minorHAnsi"/>
          <w:szCs w:val="22"/>
        </w:rPr>
        <w:tab/>
      </w:r>
      <w:r w:rsidRPr="001F4C55">
        <w:rPr>
          <w:rFonts w:cstheme="minorHAnsi"/>
          <w:szCs w:val="22"/>
        </w:rPr>
        <w:tab/>
      </w:r>
      <w:r w:rsidR="003022DB" w:rsidRPr="001F4C55">
        <w:rPr>
          <w:rFonts w:cstheme="minorHAnsi"/>
          <w:szCs w:val="22"/>
        </w:rPr>
        <w:tab/>
      </w:r>
      <w:r w:rsidR="003022DB" w:rsidRPr="001F4C55">
        <w:rPr>
          <w:rFonts w:cstheme="minorHAnsi"/>
          <w:szCs w:val="22"/>
        </w:rPr>
        <w:tab/>
      </w:r>
      <w:r w:rsidR="003022DB" w:rsidRPr="001F4C55">
        <w:rPr>
          <w:rFonts w:cstheme="minorHAnsi"/>
          <w:szCs w:val="22"/>
        </w:rPr>
        <w:tab/>
      </w:r>
      <w:r w:rsidRPr="001F4C55">
        <w:rPr>
          <w:rFonts w:cstheme="minorHAnsi"/>
          <w:b/>
          <w:szCs w:val="22"/>
        </w:rPr>
        <w:t>Email:</w:t>
      </w:r>
      <w:r w:rsidRPr="001F4C55">
        <w:rPr>
          <w:rFonts w:cstheme="minorHAnsi"/>
          <w:b/>
          <w:szCs w:val="22"/>
        </w:rPr>
        <w:tab/>
      </w:r>
      <w:hyperlink r:id="rId10" w:history="1">
        <w:r w:rsidR="003022DB" w:rsidRPr="001F4C55">
          <w:rPr>
            <w:rStyle w:val="Hyperlink"/>
            <w:rFonts w:cstheme="minorHAnsi"/>
            <w:b/>
            <w:szCs w:val="22"/>
          </w:rPr>
          <w:t>djmaher@ilstu.edu</w:t>
        </w:r>
      </w:hyperlink>
    </w:p>
    <w:p w14:paraId="151B3E2A" w14:textId="652894C0" w:rsidR="00E53602" w:rsidRPr="001F4C55" w:rsidRDefault="00E53602" w:rsidP="00E53602">
      <w:pPr>
        <w:rPr>
          <w:rFonts w:cstheme="minorHAnsi"/>
          <w:b/>
          <w:szCs w:val="22"/>
        </w:rPr>
      </w:pPr>
      <w:r w:rsidRPr="001F4C55">
        <w:rPr>
          <w:rFonts w:cstheme="minorHAnsi"/>
          <w:b/>
          <w:szCs w:val="22"/>
        </w:rPr>
        <w:t>Meeting time:</w:t>
      </w:r>
      <w:r w:rsidRPr="001F4C55">
        <w:rPr>
          <w:rFonts w:cstheme="minorHAnsi"/>
          <w:b/>
          <w:szCs w:val="22"/>
        </w:rPr>
        <w:tab/>
      </w:r>
      <w:r w:rsidR="003022DB" w:rsidRPr="001F4C55">
        <w:rPr>
          <w:rFonts w:cstheme="minorHAnsi"/>
          <w:b/>
          <w:szCs w:val="22"/>
        </w:rPr>
        <w:t>T/Th, 3:35-4:50 p.m.</w:t>
      </w:r>
      <w:r w:rsidR="003022DB" w:rsidRPr="001F4C55">
        <w:rPr>
          <w:rFonts w:cstheme="minorHAnsi"/>
          <w:b/>
          <w:szCs w:val="22"/>
        </w:rPr>
        <w:tab/>
      </w:r>
      <w:r w:rsidR="003022DB" w:rsidRPr="001F4C55">
        <w:rPr>
          <w:rFonts w:cstheme="minorHAnsi"/>
          <w:b/>
          <w:szCs w:val="22"/>
        </w:rPr>
        <w:tab/>
      </w:r>
      <w:r w:rsidR="003022DB" w:rsidRPr="001F4C55">
        <w:rPr>
          <w:rFonts w:cstheme="minorHAnsi"/>
          <w:b/>
          <w:szCs w:val="22"/>
        </w:rPr>
        <w:tab/>
      </w:r>
      <w:r w:rsidRPr="001F4C55">
        <w:rPr>
          <w:rFonts w:cstheme="minorHAnsi"/>
          <w:b/>
          <w:szCs w:val="22"/>
        </w:rPr>
        <w:t>Classroom:</w:t>
      </w:r>
      <w:r w:rsidR="00604B32" w:rsidRPr="001F4C55">
        <w:rPr>
          <w:rFonts w:cstheme="minorHAnsi"/>
          <w:b/>
          <w:szCs w:val="22"/>
        </w:rPr>
        <w:t xml:space="preserve"> </w:t>
      </w:r>
      <w:r w:rsidR="007D2D03" w:rsidRPr="001F4C55">
        <w:rPr>
          <w:rFonts w:cstheme="minorHAnsi"/>
          <w:b/>
          <w:szCs w:val="22"/>
        </w:rPr>
        <w:t>152</w:t>
      </w:r>
      <w:r w:rsidR="00E9140C" w:rsidRPr="001F4C55">
        <w:rPr>
          <w:rFonts w:cstheme="minorHAnsi"/>
          <w:b/>
          <w:szCs w:val="22"/>
        </w:rPr>
        <w:t xml:space="preserve"> Fell Hall</w:t>
      </w:r>
      <w:r w:rsidRPr="001F4C55">
        <w:rPr>
          <w:rFonts w:cstheme="minorHAnsi"/>
          <w:szCs w:val="22"/>
        </w:rPr>
        <w:tab/>
      </w:r>
      <w:r w:rsidRPr="001F4C55">
        <w:rPr>
          <w:rFonts w:cstheme="minorHAnsi"/>
          <w:szCs w:val="22"/>
        </w:rPr>
        <w:tab/>
      </w:r>
    </w:p>
    <w:p w14:paraId="512C97C4" w14:textId="77777777" w:rsidR="00E53602" w:rsidRPr="001F4C55" w:rsidRDefault="00E53602" w:rsidP="00E53602">
      <w:pPr>
        <w:rPr>
          <w:rFonts w:ascii="Times" w:hAnsi="Times"/>
          <w:szCs w:val="22"/>
        </w:rPr>
      </w:pPr>
      <w:r w:rsidRPr="001F4C55">
        <w:rPr>
          <w:rFonts w:ascii="Calibri" w:eastAsia="Calibri" w:hAnsi="Calibri"/>
          <w:noProof/>
          <w:szCs w:val="22"/>
        </w:rPr>
        <mc:AlternateContent>
          <mc:Choice Requires="wps">
            <w:drawing>
              <wp:anchor distT="4294967295" distB="4294967295" distL="114300" distR="114300" simplePos="0" relativeHeight="251660288" behindDoc="0" locked="0" layoutInCell="0" allowOverlap="1" wp14:anchorId="262F3555" wp14:editId="7C1DD0E5">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3A4D94"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" o:allowincell="f" strokeweight="2.25pt"/>
            </w:pict>
          </mc:Fallback>
        </mc:AlternateContent>
      </w:r>
    </w:p>
    <w:p w14:paraId="23D6CD93" w14:textId="26097725" w:rsidR="003C4959" w:rsidRPr="001F4C55" w:rsidRDefault="00EF49A1" w:rsidP="003C4959">
      <w:pPr>
        <w:pStyle w:val="Heading1"/>
      </w:pPr>
      <w:r w:rsidRPr="001F4C55">
        <w:t>What you’ll need</w:t>
      </w:r>
    </w:p>
    <w:p w14:paraId="1406858E" w14:textId="784F204F" w:rsidR="005A693F" w:rsidRPr="001F4C55" w:rsidRDefault="005A693F" w:rsidP="00016259">
      <w:pPr>
        <w:pStyle w:val="PlainText"/>
        <w:numPr>
          <w:ilvl w:val="0"/>
          <w:numId w:val="25"/>
        </w:numPr>
        <w:rPr>
          <w:rFonts w:asciiTheme="minorHAnsi" w:hAnsiTheme="minorHAnsi" w:cstheme="minorHAnsi"/>
          <w:color w:val="000000" w:themeColor="text1"/>
          <w:szCs w:val="22"/>
          <w:shd w:val="clear" w:color="auto" w:fill="FFFFFF"/>
        </w:rPr>
      </w:pPr>
      <w:hyperlink r:id="rId11" w:history="1">
        <w:r w:rsidRPr="001F4C55">
          <w:rPr>
            <w:rStyle w:val="Hyperlink"/>
            <w:rFonts w:asciiTheme="minorHAnsi" w:hAnsiTheme="minorHAnsi" w:cstheme="minorHAnsi"/>
            <w:szCs w:val="22"/>
          </w:rPr>
          <w:t>AP Stylebook</w:t>
        </w:r>
      </w:hyperlink>
      <w:r w:rsidR="00F75B32" w:rsidRPr="001F4C55">
        <w:rPr>
          <w:rStyle w:val="Hyperlink"/>
          <w:rFonts w:asciiTheme="minorHAnsi" w:hAnsiTheme="minorHAnsi" w:cstheme="minorHAnsi"/>
          <w:szCs w:val="22"/>
          <w:u w:val="none"/>
        </w:rPr>
        <w:t xml:space="preserve">, </w:t>
      </w:r>
      <w:r w:rsidR="00E83D15" w:rsidRPr="001F4C55">
        <w:rPr>
          <w:rFonts w:asciiTheme="minorHAnsi" w:hAnsiTheme="minorHAnsi" w:cstheme="minorHAnsi"/>
          <w:color w:val="000000" w:themeColor="text1"/>
          <w:szCs w:val="22"/>
          <w:shd w:val="clear" w:color="auto" w:fill="FFFFFF"/>
        </w:rPr>
        <w:t xml:space="preserve">ISBN: </w:t>
      </w:r>
      <w:r w:rsidR="00AC6DCC" w:rsidRPr="001F4C55">
        <w:rPr>
          <w:rFonts w:asciiTheme="minorHAnsi" w:hAnsiTheme="minorHAnsi" w:cstheme="minorHAnsi"/>
          <w:color w:val="000000" w:themeColor="text1"/>
          <w:szCs w:val="22"/>
          <w:shd w:val="clear" w:color="auto" w:fill="FFFFFF"/>
        </w:rPr>
        <w:t>9781541605114</w:t>
      </w:r>
      <w:r w:rsidR="00016259" w:rsidRPr="001F4C55">
        <w:rPr>
          <w:rFonts w:asciiTheme="minorHAnsi" w:hAnsiTheme="minorHAnsi" w:cstheme="minorHAnsi"/>
          <w:color w:val="000000" w:themeColor="text1"/>
          <w:szCs w:val="22"/>
          <w:shd w:val="clear" w:color="auto" w:fill="FFFFFF"/>
        </w:rPr>
        <w:t xml:space="preserve"> — </w:t>
      </w:r>
      <w:r w:rsidRPr="001F4C55">
        <w:rPr>
          <w:rFonts w:asciiTheme="minorHAnsi" w:hAnsiTheme="minorHAnsi" w:cstheme="minorHAnsi"/>
          <w:color w:val="000000" w:themeColor="text1"/>
          <w:szCs w:val="22"/>
          <w:shd w:val="clear" w:color="auto" w:fill="FFFFFF"/>
        </w:rPr>
        <w:t>The 57</w:t>
      </w:r>
      <w:r w:rsidRPr="001F4C55">
        <w:rPr>
          <w:rFonts w:asciiTheme="minorHAnsi" w:hAnsiTheme="minorHAnsi" w:cstheme="minorHAnsi"/>
          <w:color w:val="000000" w:themeColor="text1"/>
          <w:szCs w:val="22"/>
          <w:shd w:val="clear" w:color="auto" w:fill="FFFFFF"/>
          <w:vertAlign w:val="superscript"/>
        </w:rPr>
        <w:t>th</w:t>
      </w:r>
      <w:r w:rsidRPr="001F4C55">
        <w:rPr>
          <w:rFonts w:asciiTheme="minorHAnsi" w:hAnsiTheme="minorHAnsi" w:cstheme="minorHAnsi"/>
          <w:color w:val="000000" w:themeColor="text1"/>
          <w:szCs w:val="22"/>
          <w:shd w:val="clear" w:color="auto" w:fill="FFFFFF"/>
        </w:rPr>
        <w:t xml:space="preserve"> Edition is the newest</w:t>
      </w:r>
      <w:r w:rsidR="00A0205C" w:rsidRPr="001F4C55">
        <w:rPr>
          <w:rFonts w:asciiTheme="minorHAnsi" w:hAnsiTheme="minorHAnsi" w:cstheme="minorHAnsi"/>
          <w:color w:val="000000" w:themeColor="text1"/>
          <w:szCs w:val="22"/>
          <w:shd w:val="clear" w:color="auto" w:fill="FFFFFF"/>
        </w:rPr>
        <w:t>, but if you already have an older version (2021 or newer) that’s fine!</w:t>
      </w:r>
    </w:p>
    <w:p w14:paraId="17D00B94" w14:textId="729D5815" w:rsidR="00846D2E" w:rsidRPr="001F4C55" w:rsidRDefault="00016259" w:rsidP="00016259">
      <w:pPr>
        <w:pStyle w:val="PlainText"/>
        <w:numPr>
          <w:ilvl w:val="0"/>
          <w:numId w:val="25"/>
        </w:numPr>
        <w:rPr>
          <w:rFonts w:asciiTheme="minorHAnsi" w:hAnsiTheme="minorHAnsi" w:cstheme="minorHAnsi"/>
          <w:szCs w:val="22"/>
        </w:rPr>
      </w:pPr>
      <w:r w:rsidRPr="001F4C55">
        <w:rPr>
          <w:rFonts w:asciiTheme="minorHAnsi" w:hAnsiTheme="minorHAnsi" w:cstheme="minorHAnsi"/>
          <w:szCs w:val="22"/>
        </w:rPr>
        <w:t>A notebook to take handwritten notes</w:t>
      </w:r>
    </w:p>
    <w:p w14:paraId="31955947" w14:textId="07632D09" w:rsidR="00A47B88" w:rsidRPr="001F4C55" w:rsidRDefault="0005595A" w:rsidP="004D2A5D">
      <w:pPr>
        <w:pStyle w:val="Heading1"/>
        <w:rPr>
          <w:rFonts w:eastAsia="Calibri"/>
        </w:rPr>
      </w:pPr>
      <w:r w:rsidRPr="001F4C55">
        <w:rPr>
          <w:rFonts w:eastAsia="Calibri"/>
        </w:rPr>
        <w:t>My teaching philosophy</w:t>
      </w:r>
    </w:p>
    <w:p w14:paraId="0830052B" w14:textId="1F20223C" w:rsidR="00A47B88" w:rsidRPr="001F4C55" w:rsidRDefault="00A47B88" w:rsidP="00A47B88">
      <w:pPr>
        <w:rPr>
          <w:rFonts w:eastAsia="Calibri" w:cstheme="minorHAnsi"/>
          <w:szCs w:val="22"/>
        </w:rPr>
      </w:pPr>
      <w:r w:rsidRPr="001F4C55">
        <w:rPr>
          <w:rFonts w:eastAsia="Calibri" w:cstheme="minorHAnsi"/>
          <w:szCs w:val="22"/>
        </w:rPr>
        <w:t xml:space="preserve">I am not here to </w:t>
      </w:r>
      <w:r w:rsidR="00931628" w:rsidRPr="001F4C55">
        <w:rPr>
          <w:rFonts w:eastAsia="Calibri" w:cstheme="minorHAnsi"/>
          <w:szCs w:val="22"/>
        </w:rPr>
        <w:t>stump</w:t>
      </w:r>
      <w:r w:rsidRPr="001F4C55">
        <w:rPr>
          <w:rFonts w:eastAsia="Calibri" w:cstheme="minorHAnsi"/>
          <w:szCs w:val="22"/>
        </w:rPr>
        <w:t xml:space="preserve"> you</w:t>
      </w:r>
      <w:r w:rsidR="00480004" w:rsidRPr="001F4C55">
        <w:rPr>
          <w:rFonts w:eastAsia="Calibri" w:cstheme="minorHAnsi"/>
          <w:szCs w:val="22"/>
        </w:rPr>
        <w:t xml:space="preserve">. </w:t>
      </w:r>
      <w:r w:rsidRPr="001F4C55">
        <w:rPr>
          <w:rFonts w:eastAsia="Calibri" w:cstheme="minorHAnsi"/>
          <w:szCs w:val="22"/>
        </w:rPr>
        <w:t xml:space="preserve">I want to help </w:t>
      </w:r>
      <w:r w:rsidR="00EE03C4" w:rsidRPr="001F4C55">
        <w:rPr>
          <w:rFonts w:eastAsia="Calibri" w:cstheme="minorHAnsi"/>
          <w:szCs w:val="22"/>
        </w:rPr>
        <w:t xml:space="preserve">you </w:t>
      </w:r>
      <w:r w:rsidRPr="001F4C55">
        <w:rPr>
          <w:rFonts w:eastAsia="Calibri" w:cstheme="minorHAnsi"/>
          <w:szCs w:val="22"/>
        </w:rPr>
        <w:t>learn the material presented in class—and by extension, to make you more effective communicators for this semester and beyond.</w:t>
      </w:r>
      <w:r w:rsidRPr="001F4C55">
        <w:rPr>
          <w:rFonts w:eastAsia="Calibri" w:cstheme="minorHAnsi"/>
          <w:szCs w:val="22"/>
        </w:rPr>
        <w:br/>
      </w:r>
    </w:p>
    <w:p w14:paraId="254E5421" w14:textId="3FEA90D2" w:rsidR="00137078" w:rsidRPr="001F4C55" w:rsidRDefault="00A47B88" w:rsidP="00A47B88">
      <w:pPr>
        <w:rPr>
          <w:rFonts w:eastAsia="Calibri" w:cstheme="minorHAnsi"/>
          <w:szCs w:val="22"/>
        </w:rPr>
      </w:pPr>
      <w:r w:rsidRPr="001F4C55">
        <w:rPr>
          <w:rFonts w:eastAsia="Calibri" w:cstheme="minorHAnsi"/>
          <w:szCs w:val="22"/>
        </w:rPr>
        <w:t>Please do not hesitate to ask questions</w:t>
      </w:r>
      <w:r w:rsidR="00F439F8" w:rsidRPr="001F4C55">
        <w:rPr>
          <w:rFonts w:eastAsia="Calibri" w:cstheme="minorHAnsi"/>
          <w:szCs w:val="22"/>
        </w:rPr>
        <w:t xml:space="preserve"> or</w:t>
      </w:r>
      <w:r w:rsidRPr="001F4C55">
        <w:rPr>
          <w:rFonts w:eastAsia="Calibri" w:cstheme="minorHAnsi"/>
          <w:szCs w:val="22"/>
        </w:rPr>
        <w:t xml:space="preserve"> for help</w:t>
      </w:r>
      <w:r w:rsidR="00F439F8" w:rsidRPr="001F4C55">
        <w:rPr>
          <w:rFonts w:eastAsia="Calibri" w:cstheme="minorHAnsi"/>
          <w:szCs w:val="22"/>
        </w:rPr>
        <w:t>.</w:t>
      </w:r>
      <w:r w:rsidRPr="001F4C55">
        <w:rPr>
          <w:rFonts w:eastAsia="Calibri" w:cstheme="minorHAnsi"/>
          <w:szCs w:val="22"/>
        </w:rPr>
        <w:t xml:space="preserve"> Unless there is a privacy issue, </w:t>
      </w:r>
      <w:r w:rsidR="00F439F8" w:rsidRPr="001F4C55">
        <w:rPr>
          <w:rFonts w:eastAsia="Calibri" w:cstheme="minorHAnsi"/>
          <w:szCs w:val="22"/>
        </w:rPr>
        <w:t xml:space="preserve">asking these questions </w:t>
      </w:r>
      <w:r w:rsidRPr="001F4C55">
        <w:rPr>
          <w:rFonts w:eastAsia="Calibri" w:cstheme="minorHAnsi"/>
          <w:szCs w:val="22"/>
        </w:rPr>
        <w:t>in</w:t>
      </w:r>
      <w:r w:rsidR="00F439F8" w:rsidRPr="001F4C55">
        <w:rPr>
          <w:rFonts w:eastAsia="Calibri" w:cstheme="minorHAnsi"/>
          <w:szCs w:val="22"/>
        </w:rPr>
        <w:t xml:space="preserve"> </w:t>
      </w:r>
      <w:r w:rsidRPr="001F4C55">
        <w:rPr>
          <w:rFonts w:eastAsia="Calibri" w:cstheme="minorHAnsi"/>
          <w:szCs w:val="22"/>
        </w:rPr>
        <w:t>class is often best, since your classmates may have the same questions or concerns</w:t>
      </w:r>
      <w:r w:rsidR="00F439F8" w:rsidRPr="001F4C55">
        <w:rPr>
          <w:rFonts w:eastAsia="Calibri" w:cstheme="minorHAnsi"/>
          <w:szCs w:val="22"/>
        </w:rPr>
        <w:t>.</w:t>
      </w:r>
    </w:p>
    <w:p w14:paraId="5DEA9977" w14:textId="51B59434" w:rsidR="00137078" w:rsidRPr="001F4C55" w:rsidRDefault="00D74E99" w:rsidP="004D2A5D">
      <w:pPr>
        <w:pStyle w:val="Heading1"/>
        <w:rPr>
          <w:rFonts w:eastAsia="Calibri"/>
        </w:rPr>
      </w:pPr>
      <w:r w:rsidRPr="001F4C55">
        <w:rPr>
          <w:rFonts w:eastAsia="Calibri"/>
        </w:rPr>
        <w:t xml:space="preserve">How </w:t>
      </w:r>
      <w:r w:rsidR="00EF49A1" w:rsidRPr="001F4C55">
        <w:rPr>
          <w:rFonts w:eastAsia="Calibri"/>
        </w:rPr>
        <w:t>you’ll</w:t>
      </w:r>
      <w:r w:rsidRPr="001F4C55">
        <w:rPr>
          <w:rFonts w:eastAsia="Calibri"/>
        </w:rPr>
        <w:t xml:space="preserve"> communicate with me</w:t>
      </w:r>
    </w:p>
    <w:p w14:paraId="735B0600" w14:textId="3E856761" w:rsidR="004D2A5D" w:rsidRPr="001F4C55" w:rsidRDefault="004D2A5D" w:rsidP="004D2A5D">
      <w:pPr>
        <w:pStyle w:val="Heading2"/>
        <w:rPr>
          <w:rFonts w:eastAsia="Calibri"/>
        </w:rPr>
      </w:pPr>
      <w:r w:rsidRPr="001F4C55">
        <w:rPr>
          <w:rFonts w:eastAsia="Calibri"/>
        </w:rPr>
        <w:t>Canvas</w:t>
      </w:r>
    </w:p>
    <w:p w14:paraId="08BE7B11" w14:textId="63C4FE98" w:rsidR="00111768" w:rsidRPr="001F4C55" w:rsidRDefault="002C003B" w:rsidP="00A024CD">
      <w:pPr>
        <w:rPr>
          <w:rFonts w:eastAsia="Calibri" w:cstheme="minorHAnsi"/>
          <w:szCs w:val="22"/>
        </w:rPr>
      </w:pPr>
      <w:r w:rsidRPr="001F4C55">
        <w:rPr>
          <w:rFonts w:eastAsia="Calibri" w:cstheme="minorHAnsi"/>
          <w:szCs w:val="22"/>
        </w:rPr>
        <w:t xml:space="preserve">You can directly message me </w:t>
      </w:r>
      <w:hyperlink r:id="rId12" w:history="1">
        <w:r w:rsidRPr="001F4C55">
          <w:rPr>
            <w:rStyle w:val="Hyperlink"/>
            <w:rFonts w:eastAsia="Calibri" w:cstheme="minorHAnsi"/>
            <w:szCs w:val="22"/>
          </w:rPr>
          <w:t>within Canvas</w:t>
        </w:r>
        <w:r w:rsidR="00D52724" w:rsidRPr="001F4C55">
          <w:rPr>
            <w:rStyle w:val="Hyperlink"/>
            <w:rFonts w:eastAsia="Calibri" w:cstheme="minorHAnsi"/>
            <w:szCs w:val="22"/>
          </w:rPr>
          <w:t xml:space="preserve"> Inbox</w:t>
        </w:r>
      </w:hyperlink>
      <w:r w:rsidR="00137078" w:rsidRPr="001F4C55">
        <w:rPr>
          <w:rFonts w:eastAsia="Calibri" w:cstheme="minorHAnsi"/>
          <w:szCs w:val="22"/>
        </w:rPr>
        <w:t xml:space="preserve">. I’ll reply within 24 hours on a weekday, and 48 hours over the weekend. Please include </w:t>
      </w:r>
      <w:r w:rsidR="00EE2945" w:rsidRPr="001F4C55">
        <w:rPr>
          <w:rFonts w:eastAsia="Calibri" w:cstheme="minorHAnsi"/>
          <w:szCs w:val="22"/>
        </w:rPr>
        <w:t>a descriptive subject line (</w:t>
      </w:r>
      <w:r w:rsidR="00FF2533" w:rsidRPr="001F4C55">
        <w:rPr>
          <w:rFonts w:eastAsia="Calibri" w:cstheme="minorHAnsi"/>
          <w:szCs w:val="22"/>
        </w:rPr>
        <w:t>e.g.,</w:t>
      </w:r>
      <w:r w:rsidR="00A53171" w:rsidRPr="001F4C55">
        <w:rPr>
          <w:rFonts w:eastAsia="Calibri" w:cstheme="minorHAnsi"/>
          <w:szCs w:val="22"/>
        </w:rPr>
        <w:t xml:space="preserve"> </w:t>
      </w:r>
      <w:r w:rsidR="00B3695A" w:rsidRPr="001F4C55">
        <w:rPr>
          <w:rFonts w:eastAsia="Calibri" w:cstheme="minorHAnsi"/>
          <w:szCs w:val="22"/>
        </w:rPr>
        <w:t>“</w:t>
      </w:r>
      <w:r w:rsidR="00A53171" w:rsidRPr="001F4C55">
        <w:rPr>
          <w:rFonts w:eastAsia="Calibri" w:cstheme="minorHAnsi"/>
          <w:szCs w:val="22"/>
        </w:rPr>
        <w:t>Writing Assessment</w:t>
      </w:r>
      <w:r w:rsidR="00B3695A" w:rsidRPr="001F4C55">
        <w:rPr>
          <w:rFonts w:eastAsia="Calibri" w:cstheme="minorHAnsi"/>
          <w:szCs w:val="22"/>
        </w:rPr>
        <w:t>”</w:t>
      </w:r>
      <w:r w:rsidR="00A53171" w:rsidRPr="001F4C55">
        <w:rPr>
          <w:rFonts w:eastAsia="Calibri" w:cstheme="minorHAnsi"/>
          <w:szCs w:val="22"/>
        </w:rPr>
        <w:t>)</w:t>
      </w:r>
      <w:r w:rsidR="00137078" w:rsidRPr="001F4C55">
        <w:rPr>
          <w:rFonts w:eastAsia="Calibri" w:cstheme="minorHAnsi"/>
          <w:szCs w:val="22"/>
        </w:rPr>
        <w:t xml:space="preserve"> </w:t>
      </w:r>
      <w:r w:rsidR="00860A3A" w:rsidRPr="001F4C55">
        <w:rPr>
          <w:rFonts w:eastAsia="Calibri" w:cstheme="minorHAnsi"/>
          <w:szCs w:val="22"/>
        </w:rPr>
        <w:t xml:space="preserve">and detailed </w:t>
      </w:r>
      <w:r w:rsidR="00137078" w:rsidRPr="001F4C55">
        <w:rPr>
          <w:rFonts w:eastAsia="Calibri" w:cstheme="minorHAnsi"/>
          <w:szCs w:val="22"/>
        </w:rPr>
        <w:t>information about your question or concern</w:t>
      </w:r>
      <w:r w:rsidR="00860A3A" w:rsidRPr="001F4C55">
        <w:rPr>
          <w:rFonts w:eastAsia="Calibri" w:cstheme="minorHAnsi"/>
          <w:szCs w:val="22"/>
        </w:rPr>
        <w:t>.</w:t>
      </w:r>
    </w:p>
    <w:p w14:paraId="0BE3906A" w14:textId="77777777" w:rsidR="00A024CD" w:rsidRPr="001F4C55" w:rsidRDefault="00A024CD" w:rsidP="00A024CD">
      <w:pPr>
        <w:rPr>
          <w:rFonts w:eastAsia="Calibri" w:cstheme="minorHAnsi"/>
          <w:szCs w:val="22"/>
        </w:rPr>
      </w:pPr>
    </w:p>
    <w:p w14:paraId="4008953D" w14:textId="56C96F44" w:rsidR="004D2A5D" w:rsidRPr="001F4C55" w:rsidRDefault="004D2A5D" w:rsidP="004D2A5D">
      <w:pPr>
        <w:pStyle w:val="Heading2"/>
        <w:rPr>
          <w:rFonts w:eastAsia="Calibri"/>
        </w:rPr>
      </w:pPr>
      <w:r w:rsidRPr="001F4C55">
        <w:rPr>
          <w:rFonts w:eastAsia="Calibri"/>
        </w:rPr>
        <w:t>Office Hours</w:t>
      </w:r>
    </w:p>
    <w:p w14:paraId="5DB04EBD" w14:textId="5C3FB1EC" w:rsidR="00EB2569" w:rsidRPr="001F4C55" w:rsidRDefault="004D2A5D" w:rsidP="00A47B88">
      <w:pPr>
        <w:rPr>
          <w:rFonts w:eastAsia="Calibri" w:cstheme="minorHAnsi"/>
          <w:szCs w:val="22"/>
        </w:rPr>
      </w:pPr>
      <w:r w:rsidRPr="001F4C55">
        <w:rPr>
          <w:rFonts w:eastAsia="Calibri" w:cstheme="minorHAnsi"/>
          <w:szCs w:val="22"/>
        </w:rPr>
        <w:t>Come by my office hour</w:t>
      </w:r>
      <w:r w:rsidR="00EB2569" w:rsidRPr="001F4C55">
        <w:rPr>
          <w:rFonts w:eastAsia="Calibri" w:cstheme="minorHAnsi"/>
          <w:szCs w:val="22"/>
        </w:rPr>
        <w:t>s and chat about assignments, course content or whatever else is on your mind</w:t>
      </w:r>
      <w:r w:rsidR="00321A4C" w:rsidRPr="001F4C55">
        <w:rPr>
          <w:rFonts w:eastAsia="Calibri" w:cstheme="minorHAnsi"/>
          <w:szCs w:val="22"/>
        </w:rPr>
        <w:t xml:space="preserve">. </w:t>
      </w:r>
      <w:r w:rsidR="00C54060" w:rsidRPr="001F4C55">
        <w:rPr>
          <w:rFonts w:eastAsia="Calibri" w:cstheme="minorHAnsi"/>
          <w:szCs w:val="22"/>
        </w:rPr>
        <w:t xml:space="preserve">I ask you </w:t>
      </w:r>
      <w:r w:rsidR="001A6ABD" w:rsidRPr="001F4C55">
        <w:rPr>
          <w:rFonts w:eastAsia="Calibri" w:cstheme="minorHAnsi"/>
          <w:szCs w:val="22"/>
        </w:rPr>
        <w:t>to schedule</w:t>
      </w:r>
      <w:r w:rsidR="00C54060" w:rsidRPr="001F4C55">
        <w:rPr>
          <w:rFonts w:eastAsia="Calibri" w:cstheme="minorHAnsi"/>
          <w:szCs w:val="22"/>
        </w:rPr>
        <w:t xml:space="preserve"> a meeting ahead of time so I can make sure I’m available and prepared to meet with you</w:t>
      </w:r>
      <w:r w:rsidR="0020743F" w:rsidRPr="001F4C55">
        <w:rPr>
          <w:rFonts w:eastAsia="Calibri" w:cstheme="minorHAnsi"/>
          <w:szCs w:val="22"/>
        </w:rPr>
        <w:t xml:space="preserve">. I work </w:t>
      </w:r>
      <w:r w:rsidR="009A238B" w:rsidRPr="001F4C55">
        <w:rPr>
          <w:rFonts w:eastAsia="Calibri" w:cstheme="minorHAnsi"/>
          <w:szCs w:val="22"/>
        </w:rPr>
        <w:t>on campus</w:t>
      </w:r>
      <w:r w:rsidR="0020743F" w:rsidRPr="001F4C55">
        <w:rPr>
          <w:rFonts w:eastAsia="Calibri" w:cstheme="minorHAnsi"/>
          <w:szCs w:val="22"/>
        </w:rPr>
        <w:t xml:space="preserve"> most Tuesdays and Thursdays, so I’ll be in Hovey Hall all day!</w:t>
      </w:r>
      <w:r w:rsidR="00C54060" w:rsidRPr="001F4C55">
        <w:rPr>
          <w:rFonts w:eastAsia="Calibri" w:cstheme="minorHAnsi"/>
          <w:szCs w:val="22"/>
        </w:rPr>
        <w:t xml:space="preserve"> </w:t>
      </w:r>
    </w:p>
    <w:p w14:paraId="0016AA27" w14:textId="77777777" w:rsidR="00726E1B" w:rsidRPr="001F4C55" w:rsidRDefault="00726E1B" w:rsidP="00A47B88">
      <w:pPr>
        <w:rPr>
          <w:rFonts w:eastAsia="Calibri" w:cstheme="minorHAnsi"/>
          <w:szCs w:val="22"/>
        </w:rPr>
      </w:pPr>
    </w:p>
    <w:p w14:paraId="52D79B60" w14:textId="54024275" w:rsidR="00726E1B" w:rsidRPr="001F4C55" w:rsidRDefault="00726E1B" w:rsidP="00A47B88">
      <w:pPr>
        <w:rPr>
          <w:rFonts w:eastAsia="Calibri" w:cstheme="minorHAnsi"/>
          <w:szCs w:val="22"/>
        </w:rPr>
      </w:pPr>
      <w:r w:rsidRPr="001F4C55">
        <w:rPr>
          <w:rFonts w:eastAsia="Calibri" w:cstheme="minorHAnsi"/>
          <w:szCs w:val="22"/>
        </w:rPr>
        <w:t xml:space="preserve">You can schedule a time by chatting with me before or after class or messaging </w:t>
      </w:r>
      <w:r w:rsidR="00644BA0" w:rsidRPr="001F4C55">
        <w:rPr>
          <w:rFonts w:eastAsia="Calibri" w:cstheme="minorHAnsi"/>
          <w:szCs w:val="22"/>
        </w:rPr>
        <w:t xml:space="preserve">me </w:t>
      </w:r>
      <w:r w:rsidRPr="001F4C55">
        <w:rPr>
          <w:rFonts w:eastAsia="Calibri" w:cstheme="minorHAnsi"/>
          <w:szCs w:val="22"/>
        </w:rPr>
        <w:t xml:space="preserve">on Canvas. </w:t>
      </w:r>
    </w:p>
    <w:p w14:paraId="03F313E5" w14:textId="284A8C54" w:rsidR="00EB2569" w:rsidRPr="001F4C55" w:rsidRDefault="00EF49A1" w:rsidP="00D326DD">
      <w:pPr>
        <w:pStyle w:val="Heading1"/>
        <w:rPr>
          <w:rFonts w:eastAsia="Calibri"/>
        </w:rPr>
      </w:pPr>
      <w:r w:rsidRPr="001F4C55">
        <w:rPr>
          <w:rFonts w:eastAsia="Calibri"/>
        </w:rPr>
        <w:t>What you’ll learn</w:t>
      </w:r>
    </w:p>
    <w:p w14:paraId="799D90BD" w14:textId="02A3A747" w:rsidR="00C762DF" w:rsidRPr="001F4C55" w:rsidRDefault="00C762DF" w:rsidP="00C762DF">
      <w:pPr>
        <w:rPr>
          <w:rFonts w:eastAsia="Calibri" w:cstheme="minorHAnsi"/>
          <w:szCs w:val="22"/>
        </w:rPr>
      </w:pPr>
      <w:r w:rsidRPr="001F4C55">
        <w:rPr>
          <w:rFonts w:eastAsia="Calibri" w:cstheme="minorHAnsi"/>
          <w:b/>
          <w:szCs w:val="22"/>
        </w:rPr>
        <w:t>Course catalog description</w:t>
      </w:r>
      <w:r w:rsidR="000B62EB" w:rsidRPr="001F4C55">
        <w:rPr>
          <w:rFonts w:eastAsia="Calibri" w:cstheme="minorHAnsi"/>
          <w:b/>
          <w:szCs w:val="22"/>
        </w:rPr>
        <w:t xml:space="preserve">: </w:t>
      </w:r>
      <w:r w:rsidRPr="001F4C55">
        <w:rPr>
          <w:rFonts w:eastAsia="Calibri" w:cstheme="minorHAnsi"/>
          <w:szCs w:val="22"/>
        </w:rPr>
        <w:t>Public relations functions, ethics, and writing of new releases, newsletters, brochures, and electronic media for organizations’ various audiences. Prerequisites: COM 111 and 161.</w:t>
      </w:r>
    </w:p>
    <w:p w14:paraId="2D204F85" w14:textId="7623CD2F" w:rsidR="00C762DF" w:rsidRPr="001F4C55" w:rsidRDefault="00C762DF" w:rsidP="00C762DF">
      <w:pPr>
        <w:rPr>
          <w:rFonts w:eastAsia="Calibri" w:cstheme="minorHAnsi"/>
          <w:szCs w:val="22"/>
        </w:rPr>
      </w:pPr>
    </w:p>
    <w:p w14:paraId="115C92EF" w14:textId="77777777" w:rsidR="00E616CD" w:rsidRPr="001F4C55" w:rsidRDefault="00DF2720" w:rsidP="00C762DF">
      <w:pPr>
        <w:rPr>
          <w:rFonts w:eastAsia="Calibri" w:cstheme="minorHAnsi"/>
          <w:szCs w:val="22"/>
        </w:rPr>
      </w:pPr>
      <w:r w:rsidRPr="001F4C55">
        <w:rPr>
          <w:rFonts w:eastAsia="Calibri" w:cstheme="minorHAnsi"/>
          <w:szCs w:val="22"/>
        </w:rPr>
        <w:t>My goal for you this semester is to prepare you fo</w:t>
      </w:r>
      <w:r w:rsidR="00E616CD" w:rsidRPr="001F4C55">
        <w:rPr>
          <w:rFonts w:eastAsia="Calibri" w:cstheme="minorHAnsi"/>
          <w:szCs w:val="22"/>
        </w:rPr>
        <w:t>r:</w:t>
      </w:r>
    </w:p>
    <w:p w14:paraId="620A7548" w14:textId="74D2989A" w:rsidR="00E616CD" w:rsidRPr="001F4C55" w:rsidRDefault="00E616CD" w:rsidP="00E616CD">
      <w:pPr>
        <w:pStyle w:val="ListParagraph"/>
        <w:numPr>
          <w:ilvl w:val="0"/>
          <w:numId w:val="4"/>
        </w:numPr>
        <w:rPr>
          <w:rFonts w:eastAsia="Calibri" w:cstheme="minorHAnsi"/>
          <w:szCs w:val="22"/>
        </w:rPr>
      </w:pPr>
      <w:r w:rsidRPr="001F4C55">
        <w:rPr>
          <w:rFonts w:eastAsia="Calibri" w:cstheme="minorHAnsi"/>
          <w:szCs w:val="22"/>
        </w:rPr>
        <w:t>Y</w:t>
      </w:r>
      <w:r w:rsidR="00DF2720" w:rsidRPr="001F4C55">
        <w:rPr>
          <w:rFonts w:eastAsia="Calibri" w:cstheme="minorHAnsi"/>
          <w:szCs w:val="22"/>
        </w:rPr>
        <w:t xml:space="preserve">our remaining </w:t>
      </w:r>
      <w:r w:rsidR="003761D2" w:rsidRPr="001F4C55">
        <w:rPr>
          <w:rFonts w:eastAsia="Calibri" w:cstheme="minorHAnsi"/>
          <w:szCs w:val="22"/>
        </w:rPr>
        <w:t>communication</w:t>
      </w:r>
      <w:r w:rsidR="00DF2720" w:rsidRPr="001F4C55">
        <w:rPr>
          <w:rFonts w:eastAsia="Calibri" w:cstheme="minorHAnsi"/>
          <w:szCs w:val="22"/>
        </w:rPr>
        <w:t xml:space="preserve"> coursework</w:t>
      </w:r>
    </w:p>
    <w:p w14:paraId="5F2CFE38" w14:textId="098DAE29" w:rsidR="00E616CD" w:rsidRPr="001F4C55" w:rsidRDefault="00E616CD" w:rsidP="00E616CD">
      <w:pPr>
        <w:pStyle w:val="ListParagraph"/>
        <w:numPr>
          <w:ilvl w:val="0"/>
          <w:numId w:val="4"/>
        </w:numPr>
        <w:rPr>
          <w:rFonts w:eastAsia="Calibri" w:cstheme="minorHAnsi"/>
          <w:szCs w:val="22"/>
        </w:rPr>
      </w:pPr>
      <w:r w:rsidRPr="001F4C55">
        <w:rPr>
          <w:rFonts w:eastAsia="Calibri" w:cstheme="minorHAnsi"/>
          <w:szCs w:val="22"/>
        </w:rPr>
        <w:t>Landing a m</w:t>
      </w:r>
      <w:r w:rsidR="00DF2720" w:rsidRPr="001F4C55">
        <w:rPr>
          <w:rFonts w:eastAsia="Calibri" w:cstheme="minorHAnsi"/>
          <w:szCs w:val="22"/>
        </w:rPr>
        <w:t>arketing</w:t>
      </w:r>
      <w:r w:rsidR="00321F6C" w:rsidRPr="001F4C55">
        <w:rPr>
          <w:rFonts w:eastAsia="Calibri" w:cstheme="minorHAnsi"/>
          <w:szCs w:val="22"/>
        </w:rPr>
        <w:t xml:space="preserve"> or </w:t>
      </w:r>
      <w:r w:rsidR="00DF2720" w:rsidRPr="001F4C55">
        <w:rPr>
          <w:rFonts w:eastAsia="Calibri" w:cstheme="minorHAnsi"/>
          <w:szCs w:val="22"/>
        </w:rPr>
        <w:t>communication internship</w:t>
      </w:r>
    </w:p>
    <w:p w14:paraId="668DE05A" w14:textId="13A333FC" w:rsidR="00131F0C" w:rsidRPr="001F4C55" w:rsidRDefault="00E616CD" w:rsidP="00E616CD">
      <w:pPr>
        <w:pStyle w:val="ListParagraph"/>
        <w:numPr>
          <w:ilvl w:val="0"/>
          <w:numId w:val="4"/>
        </w:numPr>
        <w:rPr>
          <w:rFonts w:eastAsia="Calibri" w:cstheme="minorHAnsi"/>
          <w:szCs w:val="22"/>
        </w:rPr>
      </w:pPr>
      <w:r w:rsidRPr="001F4C55">
        <w:rPr>
          <w:rFonts w:eastAsia="Calibri" w:cstheme="minorHAnsi"/>
          <w:szCs w:val="22"/>
        </w:rPr>
        <w:t xml:space="preserve">Your </w:t>
      </w:r>
      <w:r w:rsidR="00DF2720" w:rsidRPr="001F4C55">
        <w:rPr>
          <w:rFonts w:eastAsia="Calibri" w:cstheme="minorHAnsi"/>
          <w:szCs w:val="22"/>
        </w:rPr>
        <w:t>career beyond Illinois State University</w:t>
      </w:r>
    </w:p>
    <w:p w14:paraId="6168663B" w14:textId="77777777" w:rsidR="00131F0C" w:rsidRPr="001F4C55" w:rsidRDefault="00131F0C" w:rsidP="00131F0C">
      <w:pPr>
        <w:rPr>
          <w:rFonts w:eastAsia="Calibri" w:cstheme="minorHAnsi"/>
          <w:szCs w:val="22"/>
        </w:rPr>
      </w:pPr>
    </w:p>
    <w:p w14:paraId="6AD7E973" w14:textId="45F0474A" w:rsidR="00272E6D" w:rsidRPr="001F4C55" w:rsidRDefault="0091326A" w:rsidP="009B760F">
      <w:pPr>
        <w:rPr>
          <w:rFonts w:eastAsia="Calibri" w:cstheme="minorHAnsi"/>
          <w:szCs w:val="22"/>
        </w:rPr>
      </w:pPr>
      <w:r w:rsidRPr="001F4C55">
        <w:rPr>
          <w:rFonts w:eastAsia="Calibri" w:cstheme="minorHAnsi"/>
          <w:szCs w:val="22"/>
        </w:rPr>
        <w:lastRenderedPageBreak/>
        <w:t>Wherever your career takes you—be it</w:t>
      </w:r>
      <w:r w:rsidR="00571F41" w:rsidRPr="001F4C55">
        <w:rPr>
          <w:rFonts w:eastAsia="Calibri" w:cstheme="minorHAnsi"/>
          <w:szCs w:val="22"/>
        </w:rPr>
        <w:t xml:space="preserve"> writing a press release </w:t>
      </w:r>
      <w:r w:rsidRPr="001F4C55">
        <w:rPr>
          <w:rFonts w:eastAsia="Calibri" w:cstheme="minorHAnsi"/>
          <w:szCs w:val="22"/>
        </w:rPr>
        <w:t>to send to a media list or a social media post for a platform that doesn’t even exist today—</w:t>
      </w:r>
      <w:r w:rsidR="00272E6D" w:rsidRPr="001F4C55">
        <w:rPr>
          <w:rFonts w:eastAsia="Calibri" w:cstheme="minorHAnsi"/>
          <w:szCs w:val="22"/>
        </w:rPr>
        <w:t>these core skills will be of the utmost importance</w:t>
      </w:r>
      <w:r w:rsidR="003B05F8" w:rsidRPr="001F4C55">
        <w:rPr>
          <w:rFonts w:eastAsia="Calibri" w:cstheme="minorHAnsi"/>
          <w:szCs w:val="22"/>
        </w:rPr>
        <w:t>:</w:t>
      </w:r>
    </w:p>
    <w:p w14:paraId="4C51D782" w14:textId="259F9564" w:rsidR="001C5B6A" w:rsidRPr="001F4C55" w:rsidRDefault="001C5B6A" w:rsidP="001C5B6A">
      <w:pPr>
        <w:pStyle w:val="ListParagraph"/>
        <w:numPr>
          <w:ilvl w:val="0"/>
          <w:numId w:val="4"/>
        </w:numPr>
        <w:rPr>
          <w:rFonts w:eastAsia="Calibri" w:cstheme="minorHAnsi"/>
          <w:szCs w:val="22"/>
        </w:rPr>
      </w:pPr>
      <w:r w:rsidRPr="001F4C55">
        <w:rPr>
          <w:rFonts w:eastAsia="Calibri" w:cstheme="minorHAnsi"/>
          <w:szCs w:val="22"/>
        </w:rPr>
        <w:t>Writing with your audience in mind.</w:t>
      </w:r>
    </w:p>
    <w:p w14:paraId="2752B439" w14:textId="40194682" w:rsidR="008C4750" w:rsidRPr="001F4C55" w:rsidRDefault="008C4750" w:rsidP="001C5B6A">
      <w:pPr>
        <w:pStyle w:val="ListParagraph"/>
        <w:numPr>
          <w:ilvl w:val="0"/>
          <w:numId w:val="4"/>
        </w:numPr>
        <w:rPr>
          <w:rFonts w:eastAsia="Calibri" w:cstheme="minorHAnsi"/>
          <w:szCs w:val="22"/>
        </w:rPr>
      </w:pPr>
      <w:r w:rsidRPr="001F4C55">
        <w:rPr>
          <w:rFonts w:eastAsia="Calibri" w:cstheme="minorHAnsi"/>
          <w:szCs w:val="22"/>
        </w:rPr>
        <w:t xml:space="preserve">Writing </w:t>
      </w:r>
      <w:r w:rsidR="00DD2FEB" w:rsidRPr="001F4C55">
        <w:rPr>
          <w:rFonts w:eastAsia="Calibri" w:cstheme="minorHAnsi"/>
          <w:szCs w:val="22"/>
        </w:rPr>
        <w:t>to make the most of your medium.</w:t>
      </w:r>
    </w:p>
    <w:p w14:paraId="7632E6C1" w14:textId="1B5F0515" w:rsidR="001C5B6A" w:rsidRPr="001F4C55" w:rsidRDefault="001C5B6A" w:rsidP="001C5B6A">
      <w:pPr>
        <w:pStyle w:val="ListParagraph"/>
        <w:numPr>
          <w:ilvl w:val="0"/>
          <w:numId w:val="4"/>
        </w:numPr>
        <w:rPr>
          <w:rFonts w:eastAsia="Calibri" w:cstheme="minorHAnsi"/>
          <w:szCs w:val="22"/>
        </w:rPr>
      </w:pPr>
      <w:r w:rsidRPr="001F4C55">
        <w:rPr>
          <w:rFonts w:eastAsia="Calibri" w:cstheme="minorHAnsi"/>
          <w:szCs w:val="22"/>
        </w:rPr>
        <w:t>Writing in an appropriate voice and tone.</w:t>
      </w:r>
    </w:p>
    <w:p w14:paraId="180D9058" w14:textId="35F2576B" w:rsidR="001C5B6A" w:rsidRPr="001F4C55" w:rsidRDefault="008408D3" w:rsidP="001C5B6A">
      <w:pPr>
        <w:pStyle w:val="ListParagraph"/>
        <w:numPr>
          <w:ilvl w:val="0"/>
          <w:numId w:val="4"/>
        </w:numPr>
        <w:rPr>
          <w:rFonts w:eastAsia="Calibri" w:cstheme="minorHAnsi"/>
          <w:szCs w:val="22"/>
        </w:rPr>
      </w:pPr>
      <w:r w:rsidRPr="001F4C55">
        <w:rPr>
          <w:rFonts w:eastAsia="Calibri" w:cstheme="minorHAnsi"/>
          <w:szCs w:val="22"/>
        </w:rPr>
        <w:t>Writing clearly and concisely.</w:t>
      </w:r>
    </w:p>
    <w:p w14:paraId="1A43D42A" w14:textId="6E3E5DCB" w:rsidR="00E53602" w:rsidRPr="001F4C55" w:rsidRDefault="00EF49A1" w:rsidP="00EF49A1">
      <w:pPr>
        <w:pStyle w:val="Heading1"/>
        <w:rPr>
          <w:rFonts w:eastAsia="Calibri"/>
        </w:rPr>
      </w:pPr>
      <w:r w:rsidRPr="001F4C55">
        <w:rPr>
          <w:rFonts w:eastAsia="Calibri"/>
        </w:rPr>
        <w:t>How you’ll earn your grade</w:t>
      </w:r>
    </w:p>
    <w:p w14:paraId="279EAA93" w14:textId="4282E1C4" w:rsidR="001C7DCE" w:rsidRPr="001F4C55" w:rsidRDefault="0048262C" w:rsidP="001C7DCE">
      <w:pPr>
        <w:rPr>
          <w:rFonts w:eastAsia="Calibri" w:cstheme="minorHAnsi"/>
          <w:szCs w:val="22"/>
        </w:rPr>
      </w:pPr>
      <w:r w:rsidRPr="001F4C55">
        <w:rPr>
          <w:rFonts w:eastAsia="Calibri" w:cstheme="minorHAnsi"/>
          <w:szCs w:val="22"/>
        </w:rPr>
        <w:t xml:space="preserve">You’ll be graded based upon a </w:t>
      </w:r>
      <w:r w:rsidR="001C7DCE" w:rsidRPr="001F4C55">
        <w:rPr>
          <w:rFonts w:eastAsia="Calibri" w:cstheme="minorHAnsi"/>
          <w:szCs w:val="22"/>
        </w:rPr>
        <w:t xml:space="preserve">standard ten percentage point scale: </w:t>
      </w:r>
    </w:p>
    <w:p w14:paraId="0D0288B8" w14:textId="3543C0FA" w:rsidR="001C7DCE" w:rsidRPr="001F4C55" w:rsidRDefault="001C7DCE" w:rsidP="001C7DCE">
      <w:pPr>
        <w:rPr>
          <w:rFonts w:eastAsia="Calibri" w:cstheme="minorHAnsi"/>
          <w:szCs w:val="22"/>
        </w:rPr>
      </w:pPr>
      <w:r w:rsidRPr="001F4C55">
        <w:rPr>
          <w:rFonts w:eastAsia="Calibri" w:cstheme="minorHAnsi"/>
          <w:szCs w:val="22"/>
        </w:rPr>
        <w:t xml:space="preserve">90-100% = A; 80%-89.9% = B; 70%-79.9% = C; 60-69.9% = D; below 60% = F </w:t>
      </w:r>
    </w:p>
    <w:p w14:paraId="104699BE" w14:textId="77777777" w:rsidR="00641125" w:rsidRPr="001F4C55" w:rsidRDefault="00641125" w:rsidP="006721CF">
      <w:pPr>
        <w:rPr>
          <w:rFonts w:eastAsia="Calibri" w:cstheme="minorHAnsi"/>
          <w:szCs w:val="22"/>
        </w:rPr>
      </w:pPr>
    </w:p>
    <w:p w14:paraId="184B4FFB" w14:textId="513FBA6A" w:rsidR="0053134B" w:rsidRPr="001F4C55" w:rsidRDefault="00DA2080" w:rsidP="0053134B">
      <w:pPr>
        <w:rPr>
          <w:rFonts w:eastAsia="Calibri" w:cstheme="minorHAnsi"/>
          <w:szCs w:val="22"/>
        </w:rPr>
      </w:pPr>
      <w:r w:rsidRPr="001F4C55">
        <w:rPr>
          <w:rFonts w:eastAsia="Calibri" w:cstheme="minorHAnsi"/>
          <w:szCs w:val="22"/>
        </w:rPr>
        <w:t>Late assignments will not be accepted and will result in a grade of zero. I will work with you if you have an excused absence (</w:t>
      </w:r>
      <w:r w:rsidR="00802E18" w:rsidRPr="001F4C55">
        <w:rPr>
          <w:rFonts w:eastAsia="Calibri" w:cstheme="minorHAnsi"/>
          <w:szCs w:val="22"/>
        </w:rPr>
        <w:t xml:space="preserve">either based upon university policy or </w:t>
      </w:r>
      <w:r w:rsidRPr="001F4C55">
        <w:rPr>
          <w:rFonts w:eastAsia="Calibri" w:cstheme="minorHAnsi"/>
          <w:szCs w:val="22"/>
        </w:rPr>
        <w:t xml:space="preserve">determined by me) and arrangements have </w:t>
      </w:r>
      <w:r w:rsidRPr="001F4C55">
        <w:rPr>
          <w:rFonts w:eastAsia="Calibri" w:cstheme="minorHAnsi"/>
          <w:i/>
          <w:iCs/>
          <w:szCs w:val="22"/>
        </w:rPr>
        <w:t xml:space="preserve">been made with me prior to </w:t>
      </w:r>
      <w:r w:rsidR="00660CF2" w:rsidRPr="001F4C55">
        <w:rPr>
          <w:rFonts w:eastAsia="Calibri" w:cstheme="minorHAnsi"/>
          <w:i/>
          <w:iCs/>
          <w:szCs w:val="22"/>
        </w:rPr>
        <w:t>the deadline</w:t>
      </w:r>
      <w:r w:rsidRPr="001F4C55">
        <w:rPr>
          <w:rFonts w:eastAsia="Calibri" w:cstheme="minorHAnsi"/>
          <w:szCs w:val="22"/>
        </w:rPr>
        <w:t>. I want to help you in any way possible but will not accept less than your full effort</w:t>
      </w:r>
      <w:r w:rsidR="002D4D4D" w:rsidRPr="001F4C55">
        <w:rPr>
          <w:rFonts w:eastAsia="Calibri" w:cstheme="minorHAnsi"/>
          <w:szCs w:val="22"/>
        </w:rPr>
        <w:t>.</w:t>
      </w:r>
    </w:p>
    <w:p w14:paraId="24B3FDE5" w14:textId="77777777" w:rsidR="0053134B" w:rsidRPr="001F4C55" w:rsidRDefault="0053134B" w:rsidP="0053134B">
      <w:pPr>
        <w:rPr>
          <w:rFonts w:eastAsia="Calibri" w:cstheme="minorHAnsi"/>
          <w:szCs w:val="22"/>
        </w:rPr>
      </w:pPr>
    </w:p>
    <w:p w14:paraId="27354C71" w14:textId="683D7200" w:rsidR="00E36F01" w:rsidRPr="001F4C55" w:rsidRDefault="00507813" w:rsidP="00363127">
      <w:pPr>
        <w:pStyle w:val="Heading2"/>
        <w:rPr>
          <w:rFonts w:eastAsia="Calibri"/>
        </w:rPr>
      </w:pPr>
      <w:r w:rsidRPr="001F4C55">
        <w:rPr>
          <w:rFonts w:eastAsia="Calibri"/>
        </w:rPr>
        <w:t>Assignments</w:t>
      </w:r>
    </w:p>
    <w:p w14:paraId="105660BA" w14:textId="1012FEC0" w:rsidR="00425307" w:rsidRPr="001F4C55" w:rsidRDefault="0089546A" w:rsidP="0089546A">
      <w:pPr>
        <w:rPr>
          <w:rFonts w:eastAsia="Calibri" w:cstheme="minorHAnsi"/>
          <w:szCs w:val="22"/>
        </w:rPr>
      </w:pPr>
      <w:r w:rsidRPr="001F4C55">
        <w:rPr>
          <w:rFonts w:eastAsia="Calibri" w:cstheme="minorHAnsi"/>
          <w:szCs w:val="22"/>
        </w:rPr>
        <w:t xml:space="preserve">Below I have indicated the types of categories and </w:t>
      </w:r>
      <w:r w:rsidR="0034324C" w:rsidRPr="001F4C55">
        <w:rPr>
          <w:rFonts w:eastAsia="Calibri" w:cstheme="minorHAnsi"/>
          <w:szCs w:val="22"/>
        </w:rPr>
        <w:t xml:space="preserve">assignments you can expect in COM 268. </w:t>
      </w:r>
      <w:r w:rsidR="0082108E" w:rsidRPr="001F4C55">
        <w:rPr>
          <w:rFonts w:eastAsia="Calibri" w:cstheme="minorHAnsi"/>
          <w:szCs w:val="22"/>
        </w:rPr>
        <w:t>Actual assignments and point totals are subject to change</w:t>
      </w:r>
      <w:r w:rsidR="00442D48" w:rsidRPr="001F4C55">
        <w:rPr>
          <w:rFonts w:eastAsia="Calibri" w:cstheme="minorHAnsi"/>
          <w:szCs w:val="22"/>
        </w:rPr>
        <w:t xml:space="preserve"> based on the needs of the class</w:t>
      </w:r>
      <w:r w:rsidR="006E1685" w:rsidRPr="001F4C55">
        <w:rPr>
          <w:rFonts w:eastAsia="Calibri" w:cstheme="minorHAnsi"/>
          <w:szCs w:val="22"/>
        </w:rPr>
        <w:t xml:space="preserve">, and </w:t>
      </w:r>
      <w:r w:rsidR="0082108E" w:rsidRPr="001F4C55">
        <w:rPr>
          <w:rFonts w:eastAsia="Calibri" w:cstheme="minorHAnsi"/>
          <w:szCs w:val="22"/>
        </w:rPr>
        <w:t>Canvas is the most up-to-date reflection of class expectations.</w:t>
      </w:r>
    </w:p>
    <w:p w14:paraId="60041079" w14:textId="77777777" w:rsidR="00A0774C" w:rsidRPr="001F4C55" w:rsidRDefault="00A0774C" w:rsidP="0089546A">
      <w:pPr>
        <w:rPr>
          <w:rFonts w:eastAsia="Calibri" w:cstheme="minorHAnsi"/>
          <w:szCs w:val="22"/>
        </w:rPr>
      </w:pPr>
    </w:p>
    <w:tbl>
      <w:tblPr>
        <w:tblStyle w:val="GridTable4-Accent5"/>
        <w:tblW w:w="0" w:type="auto"/>
        <w:tblLook w:val="04A0" w:firstRow="1" w:lastRow="0" w:firstColumn="1" w:lastColumn="0" w:noHBand="0" w:noVBand="1"/>
      </w:tblPr>
      <w:tblGrid>
        <w:gridCol w:w="3505"/>
        <w:gridCol w:w="1890"/>
        <w:gridCol w:w="3955"/>
      </w:tblGrid>
      <w:tr w:rsidR="00463863" w:rsidRPr="001F4C55" w14:paraId="21B89767" w14:textId="77777777" w:rsidTr="00ED7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31D00B57" w14:textId="02518927" w:rsidR="00463863" w:rsidRPr="001F4C55" w:rsidRDefault="00463863" w:rsidP="0089546A">
            <w:pPr>
              <w:rPr>
                <w:rFonts w:eastAsia="Calibri" w:cstheme="minorHAnsi"/>
                <w:szCs w:val="22"/>
              </w:rPr>
            </w:pPr>
            <w:r w:rsidRPr="001F4C55">
              <w:rPr>
                <w:rFonts w:eastAsia="Calibri" w:cstheme="minorHAnsi"/>
                <w:szCs w:val="22"/>
              </w:rPr>
              <w:t>Type of Assignment</w:t>
            </w:r>
          </w:p>
        </w:tc>
        <w:tc>
          <w:tcPr>
            <w:tcW w:w="1890" w:type="dxa"/>
          </w:tcPr>
          <w:p w14:paraId="154FCBD2" w14:textId="400FADAE" w:rsidR="00463863" w:rsidRPr="001F4C55" w:rsidRDefault="00463863" w:rsidP="00F23CC3">
            <w:pPr>
              <w:jc w:val="right"/>
              <w:cnfStyle w:val="100000000000" w:firstRow="1" w:lastRow="0" w:firstColumn="0" w:lastColumn="0" w:oddVBand="0" w:evenVBand="0" w:oddHBand="0" w:evenHBand="0" w:firstRowFirstColumn="0" w:firstRowLastColumn="0" w:lastRowFirstColumn="0" w:lastRowLastColumn="0"/>
              <w:rPr>
                <w:rFonts w:eastAsia="Calibri" w:cstheme="minorHAnsi"/>
                <w:szCs w:val="22"/>
              </w:rPr>
            </w:pPr>
            <w:r w:rsidRPr="001F4C55">
              <w:rPr>
                <w:rFonts w:eastAsia="Calibri" w:cstheme="minorHAnsi"/>
                <w:szCs w:val="22"/>
              </w:rPr>
              <w:t>Estimated Points</w:t>
            </w:r>
          </w:p>
        </w:tc>
        <w:tc>
          <w:tcPr>
            <w:tcW w:w="3955" w:type="dxa"/>
          </w:tcPr>
          <w:p w14:paraId="314AE825" w14:textId="559F326A" w:rsidR="00463863" w:rsidRPr="001F4C55" w:rsidRDefault="00ED73AB" w:rsidP="00F23CC3">
            <w:pPr>
              <w:jc w:val="right"/>
              <w:cnfStyle w:val="100000000000" w:firstRow="1" w:lastRow="0" w:firstColumn="0" w:lastColumn="0" w:oddVBand="0" w:evenVBand="0" w:oddHBand="0" w:evenHBand="0" w:firstRowFirstColumn="0" w:firstRowLastColumn="0" w:lastRowFirstColumn="0" w:lastRowLastColumn="0"/>
              <w:rPr>
                <w:rFonts w:eastAsia="Calibri" w:cstheme="minorHAnsi"/>
                <w:szCs w:val="22"/>
              </w:rPr>
            </w:pPr>
            <w:r w:rsidRPr="001F4C55">
              <w:rPr>
                <w:rFonts w:eastAsia="Calibri" w:cstheme="minorHAnsi"/>
                <w:szCs w:val="22"/>
              </w:rPr>
              <w:t>Estimated Percentage of Final Grade</w:t>
            </w:r>
          </w:p>
        </w:tc>
      </w:tr>
      <w:tr w:rsidR="00463863" w:rsidRPr="001F4C55" w14:paraId="735C16BB" w14:textId="77777777" w:rsidTr="00ED7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1951A97" w14:textId="6661EF8C" w:rsidR="00463863" w:rsidRPr="001F4C55" w:rsidRDefault="00463863" w:rsidP="0089546A">
            <w:pPr>
              <w:rPr>
                <w:rFonts w:eastAsia="Calibri" w:cstheme="minorHAnsi"/>
                <w:b w:val="0"/>
                <w:bCs w:val="0"/>
                <w:szCs w:val="22"/>
              </w:rPr>
            </w:pPr>
            <w:r w:rsidRPr="001F4C55">
              <w:rPr>
                <w:rFonts w:eastAsia="Calibri" w:cstheme="minorHAnsi"/>
                <w:b w:val="0"/>
                <w:bCs w:val="0"/>
                <w:szCs w:val="22"/>
              </w:rPr>
              <w:t xml:space="preserve">Writing </w:t>
            </w:r>
            <w:r w:rsidR="00EA3010" w:rsidRPr="001F4C55">
              <w:rPr>
                <w:rFonts w:eastAsia="Calibri" w:cstheme="minorHAnsi"/>
                <w:b w:val="0"/>
                <w:bCs w:val="0"/>
                <w:szCs w:val="22"/>
              </w:rPr>
              <w:t>and Production</w:t>
            </w:r>
          </w:p>
        </w:tc>
        <w:tc>
          <w:tcPr>
            <w:tcW w:w="1890" w:type="dxa"/>
          </w:tcPr>
          <w:p w14:paraId="1029FA56" w14:textId="43B8EE62" w:rsidR="00463863" w:rsidRPr="001F4C55" w:rsidRDefault="00991084" w:rsidP="00E1641C">
            <w:pPr>
              <w:jc w:val="right"/>
              <w:cnfStyle w:val="000000100000" w:firstRow="0" w:lastRow="0" w:firstColumn="0" w:lastColumn="0" w:oddVBand="0" w:evenVBand="0" w:oddHBand="1" w:evenHBand="0" w:firstRowFirstColumn="0" w:firstRowLastColumn="0" w:lastRowFirstColumn="0" w:lastRowLastColumn="0"/>
              <w:rPr>
                <w:rFonts w:eastAsia="Calibri" w:cstheme="minorHAnsi"/>
                <w:szCs w:val="22"/>
              </w:rPr>
            </w:pPr>
            <w:r w:rsidRPr="001F4C55">
              <w:rPr>
                <w:rFonts w:eastAsia="Calibri" w:cstheme="minorHAnsi"/>
                <w:szCs w:val="22"/>
              </w:rPr>
              <w:t>250</w:t>
            </w:r>
          </w:p>
        </w:tc>
        <w:tc>
          <w:tcPr>
            <w:tcW w:w="3955" w:type="dxa"/>
          </w:tcPr>
          <w:p w14:paraId="357562CD" w14:textId="6E136002" w:rsidR="00463863" w:rsidRPr="001F4C55" w:rsidRDefault="00ED73AB" w:rsidP="004713F8">
            <w:pPr>
              <w:jc w:val="right"/>
              <w:cnfStyle w:val="000000100000" w:firstRow="0" w:lastRow="0" w:firstColumn="0" w:lastColumn="0" w:oddVBand="0" w:evenVBand="0" w:oddHBand="1" w:evenHBand="0" w:firstRowFirstColumn="0" w:firstRowLastColumn="0" w:lastRowFirstColumn="0" w:lastRowLastColumn="0"/>
              <w:rPr>
                <w:rFonts w:eastAsia="Calibri" w:cstheme="minorHAnsi"/>
                <w:szCs w:val="22"/>
              </w:rPr>
            </w:pPr>
            <w:r w:rsidRPr="001F4C55">
              <w:rPr>
                <w:rFonts w:eastAsia="Calibri" w:cstheme="minorHAnsi"/>
                <w:szCs w:val="22"/>
              </w:rPr>
              <w:t>35</w:t>
            </w:r>
            <w:r w:rsidR="004713F8" w:rsidRPr="001F4C55">
              <w:rPr>
                <w:rFonts w:eastAsia="Calibri" w:cstheme="minorHAnsi"/>
                <w:szCs w:val="22"/>
              </w:rPr>
              <w:t>%</w:t>
            </w:r>
          </w:p>
        </w:tc>
      </w:tr>
      <w:tr w:rsidR="00307905" w:rsidRPr="001F4C55" w14:paraId="171ECE2C" w14:textId="77777777" w:rsidTr="00ED73AB">
        <w:tc>
          <w:tcPr>
            <w:cnfStyle w:val="001000000000" w:firstRow="0" w:lastRow="0" w:firstColumn="1" w:lastColumn="0" w:oddVBand="0" w:evenVBand="0" w:oddHBand="0" w:evenHBand="0" w:firstRowFirstColumn="0" w:firstRowLastColumn="0" w:lastRowFirstColumn="0" w:lastRowLastColumn="0"/>
            <w:tcW w:w="3505" w:type="dxa"/>
          </w:tcPr>
          <w:p w14:paraId="7430166E" w14:textId="74E6BC15" w:rsidR="00307905" w:rsidRPr="001F4C55" w:rsidRDefault="00307905" w:rsidP="00307905">
            <w:pPr>
              <w:rPr>
                <w:rFonts w:eastAsia="Calibri" w:cstheme="minorHAnsi"/>
                <w:szCs w:val="22"/>
              </w:rPr>
            </w:pPr>
            <w:r w:rsidRPr="001F4C55">
              <w:rPr>
                <w:rFonts w:eastAsia="Calibri" w:cstheme="minorHAnsi"/>
                <w:b w:val="0"/>
                <w:bCs w:val="0"/>
                <w:szCs w:val="22"/>
              </w:rPr>
              <w:t>Participation and Application</w:t>
            </w:r>
          </w:p>
        </w:tc>
        <w:tc>
          <w:tcPr>
            <w:tcW w:w="1890" w:type="dxa"/>
          </w:tcPr>
          <w:p w14:paraId="73D9772A" w14:textId="52CA68B0" w:rsidR="00307905" w:rsidRPr="001F4C55" w:rsidRDefault="00307905" w:rsidP="00307905">
            <w:pPr>
              <w:jc w:val="right"/>
              <w:cnfStyle w:val="000000000000" w:firstRow="0" w:lastRow="0" w:firstColumn="0" w:lastColumn="0" w:oddVBand="0" w:evenVBand="0" w:oddHBand="0" w:evenHBand="0" w:firstRowFirstColumn="0" w:firstRowLastColumn="0" w:lastRowFirstColumn="0" w:lastRowLastColumn="0"/>
              <w:rPr>
                <w:rFonts w:eastAsia="Calibri" w:cstheme="minorHAnsi"/>
                <w:szCs w:val="22"/>
              </w:rPr>
            </w:pPr>
            <w:r w:rsidRPr="001F4C55">
              <w:rPr>
                <w:rFonts w:eastAsia="Calibri" w:cstheme="minorHAnsi"/>
                <w:szCs w:val="22"/>
              </w:rPr>
              <w:t>150</w:t>
            </w:r>
          </w:p>
        </w:tc>
        <w:tc>
          <w:tcPr>
            <w:tcW w:w="3955" w:type="dxa"/>
          </w:tcPr>
          <w:p w14:paraId="78BD742D" w14:textId="3A1F19E7" w:rsidR="00307905" w:rsidRPr="001F4C55" w:rsidRDefault="00307905" w:rsidP="00307905">
            <w:pPr>
              <w:jc w:val="right"/>
              <w:cnfStyle w:val="000000000000" w:firstRow="0" w:lastRow="0" w:firstColumn="0" w:lastColumn="0" w:oddVBand="0" w:evenVBand="0" w:oddHBand="0" w:evenHBand="0" w:firstRowFirstColumn="0" w:firstRowLastColumn="0" w:lastRowFirstColumn="0" w:lastRowLastColumn="0"/>
              <w:rPr>
                <w:rFonts w:eastAsia="Calibri" w:cstheme="minorHAnsi"/>
                <w:szCs w:val="22"/>
              </w:rPr>
            </w:pPr>
            <w:r w:rsidRPr="001F4C55">
              <w:rPr>
                <w:rFonts w:eastAsia="Calibri" w:cstheme="minorHAnsi"/>
                <w:szCs w:val="22"/>
              </w:rPr>
              <w:t>20%</w:t>
            </w:r>
          </w:p>
        </w:tc>
      </w:tr>
      <w:tr w:rsidR="00307905" w:rsidRPr="001F4C55" w14:paraId="65DD1D45" w14:textId="77777777" w:rsidTr="00ED7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C29166B" w14:textId="5732D5B5" w:rsidR="00307905" w:rsidRPr="001F4C55" w:rsidRDefault="00307905" w:rsidP="00307905">
            <w:pPr>
              <w:rPr>
                <w:rFonts w:eastAsia="Calibri" w:cstheme="minorHAnsi"/>
                <w:b w:val="0"/>
                <w:bCs w:val="0"/>
                <w:szCs w:val="22"/>
              </w:rPr>
            </w:pPr>
            <w:r w:rsidRPr="001F4C55">
              <w:rPr>
                <w:rFonts w:eastAsia="Calibri" w:cstheme="minorHAnsi"/>
                <w:b w:val="0"/>
                <w:bCs w:val="0"/>
                <w:szCs w:val="22"/>
              </w:rPr>
              <w:t>Quizzes</w:t>
            </w:r>
          </w:p>
        </w:tc>
        <w:tc>
          <w:tcPr>
            <w:tcW w:w="1890" w:type="dxa"/>
          </w:tcPr>
          <w:p w14:paraId="2F4DDE50" w14:textId="2AE8DF20" w:rsidR="00307905" w:rsidRPr="001F4C55" w:rsidRDefault="00307905" w:rsidP="00307905">
            <w:pPr>
              <w:jc w:val="right"/>
              <w:cnfStyle w:val="000000100000" w:firstRow="0" w:lastRow="0" w:firstColumn="0" w:lastColumn="0" w:oddVBand="0" w:evenVBand="0" w:oddHBand="1" w:evenHBand="0" w:firstRowFirstColumn="0" w:firstRowLastColumn="0" w:lastRowFirstColumn="0" w:lastRowLastColumn="0"/>
              <w:rPr>
                <w:rFonts w:eastAsia="Calibri" w:cstheme="minorHAnsi"/>
                <w:szCs w:val="22"/>
              </w:rPr>
            </w:pPr>
            <w:r w:rsidRPr="001F4C55">
              <w:rPr>
                <w:rFonts w:eastAsia="Calibri" w:cstheme="minorHAnsi"/>
                <w:szCs w:val="22"/>
              </w:rPr>
              <w:t>100</w:t>
            </w:r>
          </w:p>
        </w:tc>
        <w:tc>
          <w:tcPr>
            <w:tcW w:w="3955" w:type="dxa"/>
          </w:tcPr>
          <w:p w14:paraId="59567BED" w14:textId="0D505C8B" w:rsidR="00307905" w:rsidRPr="001F4C55" w:rsidRDefault="00307905" w:rsidP="00307905">
            <w:pPr>
              <w:jc w:val="right"/>
              <w:cnfStyle w:val="000000100000" w:firstRow="0" w:lastRow="0" w:firstColumn="0" w:lastColumn="0" w:oddVBand="0" w:evenVBand="0" w:oddHBand="1" w:evenHBand="0" w:firstRowFirstColumn="0" w:firstRowLastColumn="0" w:lastRowFirstColumn="0" w:lastRowLastColumn="0"/>
              <w:rPr>
                <w:rFonts w:eastAsia="Calibri" w:cstheme="minorHAnsi"/>
                <w:szCs w:val="22"/>
              </w:rPr>
            </w:pPr>
            <w:r w:rsidRPr="001F4C55">
              <w:rPr>
                <w:rFonts w:eastAsia="Calibri" w:cstheme="minorHAnsi"/>
                <w:szCs w:val="22"/>
              </w:rPr>
              <w:t>15%</w:t>
            </w:r>
          </w:p>
        </w:tc>
      </w:tr>
      <w:tr w:rsidR="00307905" w:rsidRPr="001F4C55" w14:paraId="3FB637E6" w14:textId="77777777" w:rsidTr="00ED73AB">
        <w:tc>
          <w:tcPr>
            <w:cnfStyle w:val="001000000000" w:firstRow="0" w:lastRow="0" w:firstColumn="1" w:lastColumn="0" w:oddVBand="0" w:evenVBand="0" w:oddHBand="0" w:evenHBand="0" w:firstRowFirstColumn="0" w:firstRowLastColumn="0" w:lastRowFirstColumn="0" w:lastRowLastColumn="0"/>
            <w:tcW w:w="3505" w:type="dxa"/>
          </w:tcPr>
          <w:p w14:paraId="286B4333" w14:textId="3A2E6F2E" w:rsidR="00307905" w:rsidRPr="001F4C55" w:rsidRDefault="00307905" w:rsidP="00307905">
            <w:pPr>
              <w:rPr>
                <w:rFonts w:eastAsia="Calibri" w:cstheme="minorHAnsi"/>
                <w:b w:val="0"/>
                <w:bCs w:val="0"/>
                <w:szCs w:val="22"/>
              </w:rPr>
            </w:pPr>
            <w:r w:rsidRPr="001F4C55">
              <w:rPr>
                <w:rFonts w:eastAsia="Calibri" w:cstheme="minorHAnsi"/>
                <w:b w:val="0"/>
                <w:bCs w:val="0"/>
                <w:szCs w:val="22"/>
              </w:rPr>
              <w:t>Assigned Readings or Materials</w:t>
            </w:r>
          </w:p>
        </w:tc>
        <w:tc>
          <w:tcPr>
            <w:tcW w:w="1890" w:type="dxa"/>
          </w:tcPr>
          <w:p w14:paraId="35FDB5E6" w14:textId="648147A0" w:rsidR="00307905" w:rsidRPr="001F4C55" w:rsidRDefault="00307905" w:rsidP="00307905">
            <w:pPr>
              <w:jc w:val="right"/>
              <w:cnfStyle w:val="000000000000" w:firstRow="0" w:lastRow="0" w:firstColumn="0" w:lastColumn="0" w:oddVBand="0" w:evenVBand="0" w:oddHBand="0" w:evenHBand="0" w:firstRowFirstColumn="0" w:firstRowLastColumn="0" w:lastRowFirstColumn="0" w:lastRowLastColumn="0"/>
              <w:rPr>
                <w:rFonts w:eastAsia="Calibri" w:cstheme="minorHAnsi"/>
                <w:szCs w:val="22"/>
              </w:rPr>
            </w:pPr>
            <w:r w:rsidRPr="001F4C55">
              <w:rPr>
                <w:rFonts w:eastAsia="Calibri" w:cstheme="minorHAnsi"/>
                <w:szCs w:val="22"/>
              </w:rPr>
              <w:t>100</w:t>
            </w:r>
          </w:p>
        </w:tc>
        <w:tc>
          <w:tcPr>
            <w:tcW w:w="3955" w:type="dxa"/>
          </w:tcPr>
          <w:p w14:paraId="61381623" w14:textId="3FE42116" w:rsidR="00307905" w:rsidRPr="001F4C55" w:rsidRDefault="00307905" w:rsidP="00307905">
            <w:pPr>
              <w:jc w:val="right"/>
              <w:cnfStyle w:val="000000000000" w:firstRow="0" w:lastRow="0" w:firstColumn="0" w:lastColumn="0" w:oddVBand="0" w:evenVBand="0" w:oddHBand="0" w:evenHBand="0" w:firstRowFirstColumn="0" w:firstRowLastColumn="0" w:lastRowFirstColumn="0" w:lastRowLastColumn="0"/>
              <w:rPr>
                <w:rFonts w:eastAsia="Calibri" w:cstheme="minorHAnsi"/>
                <w:szCs w:val="22"/>
              </w:rPr>
            </w:pPr>
            <w:r w:rsidRPr="001F4C55">
              <w:rPr>
                <w:rFonts w:eastAsia="Calibri" w:cstheme="minorHAnsi"/>
                <w:szCs w:val="22"/>
              </w:rPr>
              <w:t>15%</w:t>
            </w:r>
          </w:p>
        </w:tc>
      </w:tr>
      <w:tr w:rsidR="00307905" w:rsidRPr="001F4C55" w14:paraId="0632C417" w14:textId="77777777" w:rsidTr="00ED7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0FC92B0" w14:textId="091DCF47" w:rsidR="00307905" w:rsidRPr="001F4C55" w:rsidRDefault="00307905" w:rsidP="00307905">
            <w:pPr>
              <w:rPr>
                <w:rFonts w:eastAsia="Calibri" w:cstheme="minorHAnsi"/>
                <w:b w:val="0"/>
                <w:bCs w:val="0"/>
                <w:szCs w:val="22"/>
              </w:rPr>
            </w:pPr>
            <w:r w:rsidRPr="001F4C55">
              <w:rPr>
                <w:rFonts w:eastAsia="Calibri" w:cstheme="minorHAnsi"/>
                <w:b w:val="0"/>
                <w:bCs w:val="0"/>
                <w:szCs w:val="22"/>
              </w:rPr>
              <w:t>Midterm and Final Projects</w:t>
            </w:r>
          </w:p>
        </w:tc>
        <w:tc>
          <w:tcPr>
            <w:tcW w:w="1890" w:type="dxa"/>
          </w:tcPr>
          <w:p w14:paraId="04943DA3" w14:textId="50DED725" w:rsidR="00307905" w:rsidRPr="001F4C55" w:rsidRDefault="00307905" w:rsidP="00307905">
            <w:pPr>
              <w:jc w:val="right"/>
              <w:cnfStyle w:val="000000100000" w:firstRow="0" w:lastRow="0" w:firstColumn="0" w:lastColumn="0" w:oddVBand="0" w:evenVBand="0" w:oddHBand="1" w:evenHBand="0" w:firstRowFirstColumn="0" w:firstRowLastColumn="0" w:lastRowFirstColumn="0" w:lastRowLastColumn="0"/>
              <w:rPr>
                <w:rFonts w:eastAsia="Calibri" w:cstheme="minorHAnsi"/>
                <w:szCs w:val="22"/>
              </w:rPr>
            </w:pPr>
            <w:r w:rsidRPr="001F4C55">
              <w:rPr>
                <w:rFonts w:eastAsia="Calibri" w:cstheme="minorHAnsi"/>
                <w:szCs w:val="22"/>
              </w:rPr>
              <w:t>100</w:t>
            </w:r>
          </w:p>
        </w:tc>
        <w:tc>
          <w:tcPr>
            <w:tcW w:w="3955" w:type="dxa"/>
          </w:tcPr>
          <w:p w14:paraId="460D4592" w14:textId="776F6A78" w:rsidR="00307905" w:rsidRPr="001F4C55" w:rsidRDefault="00307905" w:rsidP="00307905">
            <w:pPr>
              <w:jc w:val="right"/>
              <w:cnfStyle w:val="000000100000" w:firstRow="0" w:lastRow="0" w:firstColumn="0" w:lastColumn="0" w:oddVBand="0" w:evenVBand="0" w:oddHBand="1" w:evenHBand="0" w:firstRowFirstColumn="0" w:firstRowLastColumn="0" w:lastRowFirstColumn="0" w:lastRowLastColumn="0"/>
              <w:rPr>
                <w:rFonts w:eastAsia="Calibri" w:cstheme="minorHAnsi"/>
                <w:szCs w:val="22"/>
              </w:rPr>
            </w:pPr>
            <w:r w:rsidRPr="001F4C55">
              <w:rPr>
                <w:rFonts w:eastAsia="Calibri" w:cstheme="minorHAnsi"/>
                <w:szCs w:val="22"/>
              </w:rPr>
              <w:t>15%</w:t>
            </w:r>
          </w:p>
        </w:tc>
      </w:tr>
      <w:tr w:rsidR="00307905" w:rsidRPr="001F4C55" w14:paraId="731CCA03" w14:textId="77777777" w:rsidTr="00ED73AB">
        <w:tc>
          <w:tcPr>
            <w:cnfStyle w:val="001000000000" w:firstRow="0" w:lastRow="0" w:firstColumn="1" w:lastColumn="0" w:oddVBand="0" w:evenVBand="0" w:oddHBand="0" w:evenHBand="0" w:firstRowFirstColumn="0" w:firstRowLastColumn="0" w:lastRowFirstColumn="0" w:lastRowLastColumn="0"/>
            <w:tcW w:w="3505" w:type="dxa"/>
          </w:tcPr>
          <w:p w14:paraId="649955DC" w14:textId="45DDBAB4" w:rsidR="00307905" w:rsidRPr="001F4C55" w:rsidRDefault="00307905" w:rsidP="00307905">
            <w:pPr>
              <w:rPr>
                <w:rFonts w:eastAsia="Calibri" w:cstheme="minorHAnsi"/>
                <w:szCs w:val="22"/>
              </w:rPr>
            </w:pPr>
            <w:r w:rsidRPr="001F4C55">
              <w:rPr>
                <w:rFonts w:eastAsia="Calibri" w:cstheme="minorHAnsi"/>
                <w:szCs w:val="22"/>
              </w:rPr>
              <w:t>Total</w:t>
            </w:r>
          </w:p>
        </w:tc>
        <w:tc>
          <w:tcPr>
            <w:tcW w:w="1890" w:type="dxa"/>
          </w:tcPr>
          <w:p w14:paraId="697FB8E7" w14:textId="4AACF65A" w:rsidR="00307905" w:rsidRPr="001F4C55" w:rsidRDefault="00307905" w:rsidP="00307905">
            <w:pPr>
              <w:jc w:val="right"/>
              <w:cnfStyle w:val="000000000000" w:firstRow="0" w:lastRow="0" w:firstColumn="0" w:lastColumn="0" w:oddVBand="0" w:evenVBand="0" w:oddHBand="0" w:evenHBand="0" w:firstRowFirstColumn="0" w:firstRowLastColumn="0" w:lastRowFirstColumn="0" w:lastRowLastColumn="0"/>
              <w:rPr>
                <w:rFonts w:eastAsia="Calibri" w:cstheme="minorHAnsi"/>
                <w:b/>
                <w:bCs/>
                <w:szCs w:val="22"/>
              </w:rPr>
            </w:pPr>
            <w:r w:rsidRPr="001F4C55">
              <w:rPr>
                <w:rFonts w:eastAsia="Calibri" w:cstheme="minorHAnsi"/>
                <w:b/>
                <w:bCs/>
                <w:szCs w:val="22"/>
              </w:rPr>
              <w:t>700</w:t>
            </w:r>
          </w:p>
        </w:tc>
        <w:tc>
          <w:tcPr>
            <w:tcW w:w="3955" w:type="dxa"/>
          </w:tcPr>
          <w:p w14:paraId="63E569E8" w14:textId="54E04144" w:rsidR="00307905" w:rsidRPr="001F4C55" w:rsidRDefault="00307905" w:rsidP="00307905">
            <w:pPr>
              <w:jc w:val="right"/>
              <w:cnfStyle w:val="000000000000" w:firstRow="0" w:lastRow="0" w:firstColumn="0" w:lastColumn="0" w:oddVBand="0" w:evenVBand="0" w:oddHBand="0" w:evenHBand="0" w:firstRowFirstColumn="0" w:firstRowLastColumn="0" w:lastRowFirstColumn="0" w:lastRowLastColumn="0"/>
              <w:rPr>
                <w:rFonts w:eastAsia="Calibri" w:cstheme="minorHAnsi"/>
                <w:b/>
                <w:bCs/>
                <w:szCs w:val="22"/>
              </w:rPr>
            </w:pPr>
            <w:r w:rsidRPr="001F4C55">
              <w:rPr>
                <w:rFonts w:eastAsia="Calibri" w:cstheme="minorHAnsi"/>
                <w:b/>
                <w:bCs/>
                <w:szCs w:val="22"/>
              </w:rPr>
              <w:t>100%</w:t>
            </w:r>
          </w:p>
        </w:tc>
      </w:tr>
    </w:tbl>
    <w:p w14:paraId="1EC08F60" w14:textId="459F5DFF" w:rsidR="00CD013F" w:rsidRPr="001F4C55" w:rsidRDefault="00CD013F" w:rsidP="00CD013F">
      <w:pPr>
        <w:pStyle w:val="Heading3"/>
        <w:rPr>
          <w:rFonts w:eastAsia="Calibri"/>
        </w:rPr>
      </w:pPr>
      <w:r w:rsidRPr="001F4C55">
        <w:rPr>
          <w:rFonts w:eastAsia="Calibri"/>
        </w:rPr>
        <w:t xml:space="preserve">Writing </w:t>
      </w:r>
      <w:r w:rsidR="00EA3010" w:rsidRPr="001F4C55">
        <w:rPr>
          <w:rFonts w:eastAsia="Calibri"/>
        </w:rPr>
        <w:t>and Production</w:t>
      </w:r>
    </w:p>
    <w:p w14:paraId="43DBA143" w14:textId="17605908" w:rsidR="00CD013F" w:rsidRPr="001F4C55" w:rsidRDefault="00AF52E8" w:rsidP="00CD013F">
      <w:pPr>
        <w:rPr>
          <w:rFonts w:eastAsia="Calibri" w:cstheme="minorHAnsi"/>
          <w:szCs w:val="22"/>
        </w:rPr>
      </w:pPr>
      <w:r w:rsidRPr="001F4C55">
        <w:rPr>
          <w:rFonts w:eastAsia="Calibri" w:cstheme="minorHAnsi"/>
          <w:szCs w:val="22"/>
        </w:rPr>
        <w:t xml:space="preserve">It’s the name of the class, so it must be important. </w:t>
      </w:r>
      <w:r w:rsidR="00674D77" w:rsidRPr="001F4C55">
        <w:rPr>
          <w:rFonts w:eastAsia="Calibri" w:cstheme="minorHAnsi"/>
          <w:szCs w:val="22"/>
        </w:rPr>
        <w:t>Much</w:t>
      </w:r>
      <w:r w:rsidRPr="001F4C55">
        <w:rPr>
          <w:rFonts w:eastAsia="Calibri" w:cstheme="minorHAnsi"/>
          <w:szCs w:val="22"/>
        </w:rPr>
        <w:t xml:space="preserve"> of your final grade will </w:t>
      </w:r>
      <w:r w:rsidR="00C50F7D" w:rsidRPr="001F4C55">
        <w:rPr>
          <w:rFonts w:eastAsia="Calibri" w:cstheme="minorHAnsi"/>
          <w:szCs w:val="22"/>
        </w:rPr>
        <w:t xml:space="preserve">come from things like writing press releases, developing a social media strategy, scripting video content and more.  </w:t>
      </w:r>
    </w:p>
    <w:p w14:paraId="2A0978F7" w14:textId="77777777" w:rsidR="00EA3010" w:rsidRPr="001F4C55" w:rsidRDefault="00EA3010" w:rsidP="00CD013F">
      <w:pPr>
        <w:rPr>
          <w:rFonts w:eastAsia="Calibri" w:cstheme="minorHAnsi"/>
          <w:szCs w:val="22"/>
        </w:rPr>
      </w:pPr>
    </w:p>
    <w:p w14:paraId="5738742B" w14:textId="3538DBC3" w:rsidR="004B686A" w:rsidRPr="001F4C55" w:rsidRDefault="004B686A" w:rsidP="004B686A">
      <w:pPr>
        <w:pStyle w:val="Heading3"/>
        <w:rPr>
          <w:rFonts w:eastAsia="Calibri"/>
        </w:rPr>
      </w:pPr>
      <w:r w:rsidRPr="001F4C55">
        <w:rPr>
          <w:rFonts w:eastAsia="Calibri"/>
        </w:rPr>
        <w:t>Participation and Application</w:t>
      </w:r>
    </w:p>
    <w:p w14:paraId="2BCD8ACF" w14:textId="4FED271E" w:rsidR="004B686A" w:rsidRPr="001F4C55" w:rsidRDefault="004B686A" w:rsidP="004B686A">
      <w:pPr>
        <w:rPr>
          <w:rFonts w:eastAsia="Calibri" w:cstheme="minorHAnsi"/>
          <w:szCs w:val="22"/>
        </w:rPr>
      </w:pPr>
      <w:r w:rsidRPr="001F4C55">
        <w:rPr>
          <w:rFonts w:eastAsia="Calibri" w:cstheme="minorHAnsi"/>
          <w:szCs w:val="22"/>
        </w:rPr>
        <w:t xml:space="preserve">Class sessions will include a writing prompt or exercise that applies class content to be graded as participation. These assignments will be graded for effort. </w:t>
      </w:r>
      <w:r w:rsidR="00684E21" w:rsidRPr="001F4C55">
        <w:rPr>
          <w:rFonts w:eastAsia="Calibri" w:cstheme="minorHAnsi"/>
          <w:szCs w:val="22"/>
        </w:rPr>
        <w:t xml:space="preserve">At the end of the semester, the two lowest </w:t>
      </w:r>
      <w:r w:rsidR="00745DA1" w:rsidRPr="001F4C55">
        <w:rPr>
          <w:rFonts w:eastAsia="Calibri" w:cstheme="minorHAnsi"/>
          <w:szCs w:val="22"/>
        </w:rPr>
        <w:t>grades in this category will be dropped, allowing you to either:</w:t>
      </w:r>
    </w:p>
    <w:p w14:paraId="07530457" w14:textId="77777777" w:rsidR="004B686A" w:rsidRPr="001F4C55" w:rsidRDefault="004B686A" w:rsidP="004B686A">
      <w:pPr>
        <w:pStyle w:val="ListParagraph"/>
        <w:numPr>
          <w:ilvl w:val="0"/>
          <w:numId w:val="24"/>
        </w:numPr>
        <w:rPr>
          <w:rFonts w:eastAsia="Calibri" w:cstheme="minorHAnsi"/>
          <w:szCs w:val="22"/>
        </w:rPr>
      </w:pPr>
      <w:r w:rsidRPr="001F4C55">
        <w:rPr>
          <w:rFonts w:eastAsia="Calibri" w:cstheme="minorHAnsi"/>
          <w:szCs w:val="22"/>
        </w:rPr>
        <w:t>Take advantage of two unexcused absences*, or</w:t>
      </w:r>
    </w:p>
    <w:p w14:paraId="16DA289E" w14:textId="77777777" w:rsidR="004B686A" w:rsidRPr="001F4C55" w:rsidRDefault="004B686A" w:rsidP="004B686A">
      <w:pPr>
        <w:pStyle w:val="ListParagraph"/>
        <w:numPr>
          <w:ilvl w:val="0"/>
          <w:numId w:val="24"/>
        </w:numPr>
        <w:rPr>
          <w:rFonts w:eastAsia="Calibri" w:cstheme="minorHAnsi"/>
          <w:szCs w:val="22"/>
        </w:rPr>
      </w:pPr>
      <w:r w:rsidRPr="001F4C55">
        <w:rPr>
          <w:rFonts w:eastAsia="Calibri" w:cstheme="minorHAnsi"/>
          <w:szCs w:val="22"/>
        </w:rPr>
        <w:t>Come to class every day and have the possibility of 10 extra credit points.</w:t>
      </w:r>
    </w:p>
    <w:p w14:paraId="4A54F2EA" w14:textId="77777777" w:rsidR="004B686A" w:rsidRPr="001F4C55" w:rsidRDefault="004B686A" w:rsidP="004B686A">
      <w:pPr>
        <w:rPr>
          <w:rFonts w:eastAsia="Calibri"/>
        </w:rPr>
      </w:pPr>
      <w:r w:rsidRPr="001F4C55">
        <w:rPr>
          <w:rFonts w:eastAsia="Calibri"/>
        </w:rPr>
        <w:t>*Excused absences will not count toward this total; see the below attendance policy on excused absences.</w:t>
      </w:r>
    </w:p>
    <w:p w14:paraId="357150E0" w14:textId="77777777" w:rsidR="004B686A" w:rsidRPr="001F4C55" w:rsidRDefault="004B686A" w:rsidP="00CD013F">
      <w:pPr>
        <w:rPr>
          <w:rFonts w:eastAsia="Calibri" w:cstheme="minorHAnsi"/>
          <w:szCs w:val="22"/>
        </w:rPr>
      </w:pPr>
    </w:p>
    <w:p w14:paraId="26024656" w14:textId="543D689B" w:rsidR="00CD013F" w:rsidRPr="001F4C55" w:rsidRDefault="00CD013F" w:rsidP="00CD013F">
      <w:pPr>
        <w:pStyle w:val="Heading3"/>
        <w:rPr>
          <w:rFonts w:eastAsia="Calibri"/>
        </w:rPr>
      </w:pPr>
      <w:r w:rsidRPr="001F4C55">
        <w:rPr>
          <w:rFonts w:eastAsia="Calibri"/>
        </w:rPr>
        <w:t>Quizzes</w:t>
      </w:r>
    </w:p>
    <w:p w14:paraId="3DCA6D22" w14:textId="39DC726D" w:rsidR="00C43260" w:rsidRPr="001F4C55" w:rsidRDefault="00C43260" w:rsidP="00C43260">
      <w:pPr>
        <w:rPr>
          <w:rFonts w:eastAsia="Calibri"/>
        </w:rPr>
      </w:pPr>
      <w:r w:rsidRPr="001F4C55">
        <w:rPr>
          <w:rFonts w:eastAsia="Calibri"/>
        </w:rPr>
        <w:t xml:space="preserve">These in-class quizzes </w:t>
      </w:r>
      <w:r w:rsidR="00EB1E43" w:rsidRPr="001F4C55">
        <w:rPr>
          <w:rFonts w:eastAsia="Calibri"/>
        </w:rPr>
        <w:t>are designed for you to put into practice editing writing for AP Style, accessibility,</w:t>
      </w:r>
      <w:r w:rsidR="00385933" w:rsidRPr="001F4C55">
        <w:rPr>
          <w:rFonts w:eastAsia="Calibri"/>
        </w:rPr>
        <w:t xml:space="preserve"> grammar and other components of effective writing.</w:t>
      </w:r>
    </w:p>
    <w:p w14:paraId="62DF74A1" w14:textId="77777777" w:rsidR="00C43260" w:rsidRPr="001F4C55" w:rsidRDefault="00C43260" w:rsidP="00C43260">
      <w:pPr>
        <w:rPr>
          <w:rFonts w:eastAsia="Calibri"/>
        </w:rPr>
      </w:pPr>
    </w:p>
    <w:p w14:paraId="6A48A879" w14:textId="71B79256" w:rsidR="00CD013F" w:rsidRPr="001F4C55" w:rsidRDefault="00CD013F" w:rsidP="00CD013F">
      <w:pPr>
        <w:pStyle w:val="Heading3"/>
        <w:rPr>
          <w:rFonts w:eastAsia="Calibri"/>
        </w:rPr>
      </w:pPr>
      <w:r w:rsidRPr="001F4C55">
        <w:rPr>
          <w:rFonts w:eastAsia="Calibri"/>
        </w:rPr>
        <w:lastRenderedPageBreak/>
        <w:t>Assigned Readings or Materials</w:t>
      </w:r>
    </w:p>
    <w:p w14:paraId="04088559" w14:textId="3C491572" w:rsidR="00385933" w:rsidRPr="001F4C55" w:rsidRDefault="00385933" w:rsidP="00385933">
      <w:pPr>
        <w:rPr>
          <w:rFonts w:eastAsia="Calibri"/>
        </w:rPr>
      </w:pPr>
      <w:r w:rsidRPr="001F4C55">
        <w:rPr>
          <w:rFonts w:eastAsia="Calibri"/>
        </w:rPr>
        <w:t>Rather than having a textbook, you’ll be assigned</w:t>
      </w:r>
      <w:r w:rsidR="005D486B" w:rsidRPr="001F4C55">
        <w:rPr>
          <w:rFonts w:eastAsia="Calibri"/>
        </w:rPr>
        <w:t xml:space="preserve"> articles, videos and podcasts to supplement course content. For each, you’ll be </w:t>
      </w:r>
      <w:r w:rsidR="00CD07B1" w:rsidRPr="001F4C55">
        <w:rPr>
          <w:rFonts w:eastAsia="Calibri"/>
        </w:rPr>
        <w:t>given a prompt to reflect on and respond to</w:t>
      </w:r>
      <w:r w:rsidR="005409F7" w:rsidRPr="001F4C55">
        <w:rPr>
          <w:rFonts w:eastAsia="Calibri"/>
        </w:rPr>
        <w:t xml:space="preserve"> on Canvas</w:t>
      </w:r>
      <w:r w:rsidR="00A54DFD" w:rsidRPr="001F4C55">
        <w:rPr>
          <w:rFonts w:eastAsia="Calibri"/>
        </w:rPr>
        <w:t xml:space="preserve"> before class.</w:t>
      </w:r>
    </w:p>
    <w:p w14:paraId="02487852" w14:textId="77777777" w:rsidR="00385933" w:rsidRPr="001F4C55" w:rsidRDefault="00385933" w:rsidP="00385933">
      <w:pPr>
        <w:rPr>
          <w:rFonts w:eastAsia="Calibri"/>
        </w:rPr>
      </w:pPr>
    </w:p>
    <w:p w14:paraId="61EE3EDC" w14:textId="53CDC2C7" w:rsidR="00CD013F" w:rsidRPr="001F4C55" w:rsidRDefault="00CD013F" w:rsidP="00CD013F">
      <w:pPr>
        <w:pStyle w:val="Heading3"/>
        <w:rPr>
          <w:rFonts w:eastAsia="Calibri"/>
        </w:rPr>
      </w:pPr>
      <w:r w:rsidRPr="001F4C55">
        <w:rPr>
          <w:rFonts w:eastAsia="Calibri"/>
        </w:rPr>
        <w:t>Midterm and Final Projects</w:t>
      </w:r>
    </w:p>
    <w:p w14:paraId="22D80021" w14:textId="75922FAB" w:rsidR="005B3C61" w:rsidRPr="001F4C55" w:rsidRDefault="00792FD2" w:rsidP="005B3C61">
      <w:pPr>
        <w:rPr>
          <w:rFonts w:eastAsia="Calibri"/>
        </w:rPr>
      </w:pPr>
      <w:r w:rsidRPr="001F4C55">
        <w:rPr>
          <w:rFonts w:eastAsia="Calibri"/>
        </w:rPr>
        <w:t>The first half of the semester will culminate in a press kit</w:t>
      </w:r>
      <w:r w:rsidR="002E3B54" w:rsidRPr="001F4C55">
        <w:rPr>
          <w:rFonts w:eastAsia="Calibri"/>
        </w:rPr>
        <w:t>.</w:t>
      </w:r>
    </w:p>
    <w:p w14:paraId="1B0C37FD" w14:textId="77777777" w:rsidR="002E3B54" w:rsidRPr="001F4C55" w:rsidRDefault="002E3B54" w:rsidP="005B3C61">
      <w:pPr>
        <w:rPr>
          <w:rFonts w:eastAsia="Calibri"/>
        </w:rPr>
      </w:pPr>
    </w:p>
    <w:p w14:paraId="4C3B2EF2" w14:textId="1D301DE9" w:rsidR="002E3B54" w:rsidRPr="001F4C55" w:rsidRDefault="002E3B54" w:rsidP="005B3C61">
      <w:pPr>
        <w:rPr>
          <w:rFonts w:eastAsia="Calibri"/>
        </w:rPr>
      </w:pPr>
      <w:r w:rsidRPr="001F4C55">
        <w:rPr>
          <w:rFonts w:eastAsia="Calibri"/>
        </w:rPr>
        <w:t xml:space="preserve">The final project will be a campaign applying the concepts learned throughout the semester with </w:t>
      </w:r>
      <w:proofErr w:type="gramStart"/>
      <w:r w:rsidRPr="001F4C55">
        <w:rPr>
          <w:rFonts w:eastAsia="Calibri"/>
        </w:rPr>
        <w:t>a particular</w:t>
      </w:r>
      <w:proofErr w:type="gramEnd"/>
      <w:r w:rsidRPr="001F4C55">
        <w:rPr>
          <w:rFonts w:eastAsia="Calibri"/>
        </w:rPr>
        <w:t xml:space="preserve"> emphasis on the second half of the term. </w:t>
      </w:r>
      <w:r w:rsidR="00CE40AA" w:rsidRPr="001F4C55">
        <w:rPr>
          <w:rFonts w:eastAsia="Calibri"/>
        </w:rPr>
        <w:t>An emphasis will be placed on writing for social media and audience analysis.</w:t>
      </w:r>
    </w:p>
    <w:p w14:paraId="7794FD23" w14:textId="77777777" w:rsidR="002E3B54" w:rsidRPr="001F4C55" w:rsidRDefault="002E3B54" w:rsidP="005B3C61">
      <w:pPr>
        <w:rPr>
          <w:rFonts w:eastAsia="Calibri"/>
        </w:rPr>
      </w:pPr>
    </w:p>
    <w:p w14:paraId="4E20B00B" w14:textId="32308134" w:rsidR="002E3B54" w:rsidRPr="001F4C55" w:rsidRDefault="002E3B54" w:rsidP="005B3C61">
      <w:pPr>
        <w:rPr>
          <w:rFonts w:eastAsia="Calibri"/>
        </w:rPr>
      </w:pPr>
      <w:r w:rsidRPr="001F4C55">
        <w:rPr>
          <w:rFonts w:eastAsia="Calibri"/>
        </w:rPr>
        <w:t>More information on the midterm and final projects will be shared in class.</w:t>
      </w:r>
    </w:p>
    <w:p w14:paraId="0714C5AE" w14:textId="4DFBBF36" w:rsidR="001B1E6D" w:rsidRPr="001F4C55" w:rsidRDefault="002D6DA1" w:rsidP="009139C3">
      <w:pPr>
        <w:pStyle w:val="Heading1"/>
        <w:rPr>
          <w:rFonts w:eastAsia="Calibri"/>
        </w:rPr>
      </w:pPr>
      <w:r w:rsidRPr="001F4C55">
        <w:rPr>
          <w:rFonts w:eastAsia="Calibri"/>
        </w:rPr>
        <w:t>My policies</w:t>
      </w:r>
    </w:p>
    <w:p w14:paraId="3B09C7C1" w14:textId="76108F53" w:rsidR="00F962D7" w:rsidRPr="001F4C55" w:rsidRDefault="00A52E8C" w:rsidP="00F962D7">
      <w:pPr>
        <w:rPr>
          <w:rFonts w:eastAsia="Calibri"/>
        </w:rPr>
      </w:pPr>
      <w:r w:rsidRPr="001F4C55">
        <w:rPr>
          <w:rFonts w:eastAsia="Calibri"/>
        </w:rPr>
        <w:t>I expect you to behave professionally.</w:t>
      </w:r>
      <w:r w:rsidR="002365EE" w:rsidRPr="001F4C55">
        <w:rPr>
          <w:rFonts w:eastAsia="Calibri"/>
        </w:rPr>
        <w:t xml:space="preserve"> </w:t>
      </w:r>
      <w:r w:rsidRPr="001F4C55">
        <w:rPr>
          <w:rFonts w:eastAsia="Calibri"/>
        </w:rPr>
        <w:t xml:space="preserve">COM 268 is highly applicable for your future careers. In the same way that I aim to prepare you for the writing portions of those careers, I also want you to be prepared to act professionally. </w:t>
      </w:r>
    </w:p>
    <w:p w14:paraId="6E7E9F42" w14:textId="77777777" w:rsidR="00FC517F" w:rsidRPr="001F4C55" w:rsidRDefault="00FC517F" w:rsidP="00F962D7">
      <w:pPr>
        <w:rPr>
          <w:rFonts w:eastAsia="Calibri"/>
        </w:rPr>
      </w:pPr>
    </w:p>
    <w:p w14:paraId="65F8CC07" w14:textId="7DFA53BD" w:rsidR="00A52E8C" w:rsidRPr="001F4C55" w:rsidRDefault="00A52E8C" w:rsidP="00F962D7">
      <w:pPr>
        <w:rPr>
          <w:rFonts w:eastAsia="Calibri"/>
        </w:rPr>
      </w:pPr>
      <w:r w:rsidRPr="001F4C55">
        <w:rPr>
          <w:rFonts w:eastAsia="Calibri"/>
        </w:rPr>
        <w:t>That said, our relationship is a two-way street. If you act professionally and treat me with respect, I’ll return the favor. I’ll help you however I can, support you in your learning and treat you like a human.</w:t>
      </w:r>
    </w:p>
    <w:p w14:paraId="5F5899A3" w14:textId="08FFC568" w:rsidR="000B62EB" w:rsidRPr="001F4C55" w:rsidRDefault="000B62EB" w:rsidP="000B62EB">
      <w:pPr>
        <w:pStyle w:val="Heading2"/>
        <w:rPr>
          <w:rFonts w:eastAsia="Calibri"/>
        </w:rPr>
      </w:pPr>
      <w:r w:rsidRPr="001F4C55">
        <w:rPr>
          <w:rFonts w:eastAsia="Calibri"/>
        </w:rPr>
        <w:t>Attendance</w:t>
      </w:r>
    </w:p>
    <w:p w14:paraId="6110959B" w14:textId="58E70514" w:rsidR="001B1E6D" w:rsidRPr="001F4C55" w:rsidRDefault="001B1E6D" w:rsidP="001B1E6D">
      <w:pPr>
        <w:rPr>
          <w:rFonts w:eastAsia="Calibri" w:cstheme="minorHAnsi"/>
          <w:szCs w:val="22"/>
        </w:rPr>
      </w:pPr>
      <w:r w:rsidRPr="001F4C55">
        <w:rPr>
          <w:rFonts w:eastAsia="Calibri" w:cstheme="minorHAnsi"/>
          <w:szCs w:val="22"/>
        </w:rPr>
        <w:t>You are expected to be in class every day. There will be in-class participation points, so skipping class will affect your grade directly in loss of participation points and indirectly in the loss of explanation of concepts that you will need to apply in assignments later</w:t>
      </w:r>
      <w:r w:rsidR="00111B96" w:rsidRPr="001F4C55">
        <w:rPr>
          <w:rFonts w:eastAsia="Calibri" w:cstheme="minorHAnsi"/>
          <w:szCs w:val="22"/>
        </w:rPr>
        <w:t>.</w:t>
      </w:r>
    </w:p>
    <w:p w14:paraId="31B62A7E" w14:textId="77777777" w:rsidR="00D9549E" w:rsidRPr="001F4C55" w:rsidRDefault="00D9549E" w:rsidP="00D9549E">
      <w:pPr>
        <w:rPr>
          <w:rFonts w:eastAsia="Calibri" w:cstheme="minorHAnsi"/>
          <w:szCs w:val="22"/>
        </w:rPr>
      </w:pPr>
    </w:p>
    <w:p w14:paraId="6658DB8C" w14:textId="77777777" w:rsidR="0042561F" w:rsidRPr="001F4C55" w:rsidRDefault="001B1E6D" w:rsidP="001B1E6D">
      <w:pPr>
        <w:rPr>
          <w:rFonts w:eastAsia="Calibri" w:cstheme="minorHAnsi"/>
          <w:szCs w:val="22"/>
        </w:rPr>
      </w:pPr>
      <w:r w:rsidRPr="001F4C55">
        <w:rPr>
          <w:rFonts w:eastAsia="Calibri" w:cstheme="minorHAnsi"/>
          <w:szCs w:val="22"/>
        </w:rPr>
        <w:t xml:space="preserve">There are three reasons for excused absences approved by Illinois State: </w:t>
      </w:r>
    </w:p>
    <w:p w14:paraId="28494119" w14:textId="29065B61" w:rsidR="0042561F" w:rsidRPr="001F4C55" w:rsidRDefault="001B1E6D" w:rsidP="0042561F">
      <w:pPr>
        <w:pStyle w:val="ListParagraph"/>
        <w:numPr>
          <w:ilvl w:val="0"/>
          <w:numId w:val="3"/>
        </w:numPr>
        <w:rPr>
          <w:rFonts w:eastAsia="Calibri" w:cstheme="minorHAnsi"/>
          <w:szCs w:val="22"/>
        </w:rPr>
      </w:pPr>
      <w:r w:rsidRPr="001F4C55">
        <w:rPr>
          <w:rFonts w:eastAsia="Calibri" w:cstheme="minorHAnsi"/>
          <w:szCs w:val="22"/>
        </w:rPr>
        <w:t>University-sponsored activities</w:t>
      </w:r>
      <w:r w:rsidR="0042561F" w:rsidRPr="001F4C55">
        <w:rPr>
          <w:rFonts w:eastAsia="Calibri" w:cstheme="minorHAnsi"/>
          <w:szCs w:val="22"/>
        </w:rPr>
        <w:t>—</w:t>
      </w:r>
      <w:r w:rsidR="002C7A77" w:rsidRPr="001F4C55">
        <w:rPr>
          <w:rFonts w:eastAsia="Calibri" w:cstheme="minorHAnsi"/>
          <w:szCs w:val="22"/>
        </w:rPr>
        <w:t>including</w:t>
      </w:r>
      <w:r w:rsidRPr="001F4C55">
        <w:rPr>
          <w:rFonts w:eastAsia="Calibri" w:cstheme="minorHAnsi"/>
          <w:szCs w:val="22"/>
        </w:rPr>
        <w:t xml:space="preserve"> athletics</w:t>
      </w:r>
      <w:r w:rsidR="002C7A77" w:rsidRPr="001F4C55">
        <w:rPr>
          <w:rFonts w:eastAsia="Calibri" w:cstheme="minorHAnsi"/>
          <w:szCs w:val="22"/>
        </w:rPr>
        <w:t>,</w:t>
      </w:r>
      <w:r w:rsidRPr="001F4C55">
        <w:rPr>
          <w:rFonts w:eastAsia="Calibri" w:cstheme="minorHAnsi"/>
          <w:szCs w:val="22"/>
        </w:rPr>
        <w:t xml:space="preserve"> </w:t>
      </w:r>
      <w:r w:rsidR="002C7A77" w:rsidRPr="001F4C55">
        <w:rPr>
          <w:rFonts w:eastAsia="Calibri" w:cstheme="minorHAnsi"/>
          <w:szCs w:val="22"/>
        </w:rPr>
        <w:t>PRSSA</w:t>
      </w:r>
      <w:r w:rsidR="00624FA5" w:rsidRPr="001F4C55">
        <w:rPr>
          <w:rFonts w:eastAsia="Calibri" w:cstheme="minorHAnsi"/>
          <w:szCs w:val="22"/>
        </w:rPr>
        <w:t xml:space="preserve"> or ROTC</w:t>
      </w:r>
      <w:r w:rsidR="0042561F" w:rsidRPr="001F4C55">
        <w:rPr>
          <w:rFonts w:eastAsia="Calibri" w:cstheme="minorHAnsi"/>
          <w:szCs w:val="22"/>
        </w:rPr>
        <w:t>—verified by coach</w:t>
      </w:r>
      <w:r w:rsidR="00624FA5" w:rsidRPr="001F4C55">
        <w:rPr>
          <w:rFonts w:eastAsia="Calibri" w:cstheme="minorHAnsi"/>
          <w:szCs w:val="22"/>
        </w:rPr>
        <w:t>/</w:t>
      </w:r>
      <w:r w:rsidR="0042561F" w:rsidRPr="001F4C55">
        <w:rPr>
          <w:rFonts w:eastAsia="Calibri" w:cstheme="minorHAnsi"/>
          <w:szCs w:val="22"/>
        </w:rPr>
        <w:t>sponsor</w:t>
      </w:r>
    </w:p>
    <w:p w14:paraId="111DD974" w14:textId="2B7246EA" w:rsidR="0042561F" w:rsidRPr="001F4C55" w:rsidRDefault="0042561F" w:rsidP="0042561F">
      <w:pPr>
        <w:pStyle w:val="ListParagraph"/>
        <w:numPr>
          <w:ilvl w:val="0"/>
          <w:numId w:val="3"/>
        </w:numPr>
        <w:rPr>
          <w:rFonts w:eastAsia="Calibri" w:cstheme="minorHAnsi"/>
          <w:szCs w:val="22"/>
        </w:rPr>
      </w:pPr>
      <w:r w:rsidRPr="001F4C55">
        <w:rPr>
          <w:rFonts w:eastAsia="Calibri" w:cstheme="minorHAnsi"/>
          <w:szCs w:val="22"/>
        </w:rPr>
        <w:t>B</w:t>
      </w:r>
      <w:r w:rsidR="001B1E6D" w:rsidRPr="001F4C55">
        <w:rPr>
          <w:rFonts w:eastAsia="Calibri" w:cstheme="minorHAnsi"/>
          <w:szCs w:val="22"/>
        </w:rPr>
        <w:t>ereavement</w:t>
      </w:r>
      <w:r w:rsidR="00425C49" w:rsidRPr="001F4C55">
        <w:rPr>
          <w:rFonts w:eastAsia="Calibri" w:cstheme="minorHAnsi"/>
          <w:szCs w:val="22"/>
        </w:rPr>
        <w:t xml:space="preserve">, per </w:t>
      </w:r>
      <w:hyperlink r:id="rId13" w:history="1">
        <w:r w:rsidR="00CD57FD" w:rsidRPr="001F4C55">
          <w:rPr>
            <w:rStyle w:val="Hyperlink"/>
            <w:rFonts w:eastAsia="Calibri" w:cstheme="minorHAnsi"/>
            <w:szCs w:val="22"/>
          </w:rPr>
          <w:t>Policy 2.1.27</w:t>
        </w:r>
      </w:hyperlink>
    </w:p>
    <w:p w14:paraId="1FCE404E" w14:textId="429935DF" w:rsidR="0042561F" w:rsidRPr="001F4C55" w:rsidRDefault="0042561F" w:rsidP="0042561F">
      <w:pPr>
        <w:pStyle w:val="ListParagraph"/>
        <w:numPr>
          <w:ilvl w:val="0"/>
          <w:numId w:val="3"/>
        </w:numPr>
        <w:rPr>
          <w:rFonts w:eastAsia="Calibri" w:cstheme="minorHAnsi"/>
          <w:szCs w:val="22"/>
        </w:rPr>
      </w:pPr>
      <w:r w:rsidRPr="001F4C55">
        <w:rPr>
          <w:rFonts w:eastAsia="Calibri" w:cstheme="minorHAnsi"/>
          <w:szCs w:val="22"/>
        </w:rPr>
        <w:t>C</w:t>
      </w:r>
      <w:r w:rsidR="001B1E6D" w:rsidRPr="001F4C55">
        <w:rPr>
          <w:rFonts w:eastAsia="Calibri" w:cstheme="minorHAnsi"/>
          <w:szCs w:val="22"/>
        </w:rPr>
        <w:t>ommunicable diseases (such as COVID</w:t>
      </w:r>
      <w:r w:rsidRPr="001F4C55">
        <w:rPr>
          <w:rFonts w:eastAsia="Calibri" w:cstheme="minorHAnsi"/>
          <w:szCs w:val="22"/>
        </w:rPr>
        <w:t>-19</w:t>
      </w:r>
      <w:r w:rsidR="00232959" w:rsidRPr="001F4C55">
        <w:rPr>
          <w:rFonts w:eastAsia="Calibri" w:cstheme="minorHAnsi"/>
          <w:szCs w:val="22"/>
        </w:rPr>
        <w:t xml:space="preserve">) by providing documentation to the Dean of Students Office, per </w:t>
      </w:r>
      <w:hyperlink r:id="rId14" w:history="1">
        <w:r w:rsidR="00232959" w:rsidRPr="001F4C55">
          <w:rPr>
            <w:rStyle w:val="Hyperlink"/>
            <w:rFonts w:eastAsia="Calibri" w:cstheme="minorHAnsi"/>
            <w:szCs w:val="22"/>
          </w:rPr>
          <w:t>Policy 2.1.30</w:t>
        </w:r>
      </w:hyperlink>
    </w:p>
    <w:p w14:paraId="49F5D413" w14:textId="77777777" w:rsidR="00232959" w:rsidRPr="001F4C55" w:rsidRDefault="00232959" w:rsidP="001B1E6D">
      <w:pPr>
        <w:rPr>
          <w:rFonts w:eastAsia="Calibri" w:cstheme="minorHAnsi"/>
          <w:szCs w:val="22"/>
        </w:rPr>
      </w:pPr>
    </w:p>
    <w:p w14:paraId="34B168B9" w14:textId="085856B6" w:rsidR="00B01A1C" w:rsidRPr="001F4C55" w:rsidRDefault="001B1E6D" w:rsidP="001B1E6D">
      <w:pPr>
        <w:rPr>
          <w:rFonts w:eastAsia="Calibri" w:cstheme="minorHAnsi"/>
          <w:szCs w:val="22"/>
        </w:rPr>
      </w:pPr>
      <w:r w:rsidRPr="001F4C55">
        <w:rPr>
          <w:rFonts w:eastAsia="Calibri" w:cstheme="minorHAnsi"/>
          <w:i/>
          <w:iCs/>
          <w:szCs w:val="22"/>
        </w:rPr>
        <w:t>If you talk to me in advance</w:t>
      </w:r>
      <w:r w:rsidRPr="001F4C55">
        <w:rPr>
          <w:rFonts w:eastAsia="Calibri" w:cstheme="minorHAnsi"/>
          <w:szCs w:val="22"/>
        </w:rPr>
        <w:t xml:space="preserve"> </w:t>
      </w:r>
      <w:r w:rsidRPr="001F4C55">
        <w:rPr>
          <w:rFonts w:eastAsia="Calibri" w:cstheme="minorHAnsi"/>
          <w:i/>
          <w:iCs/>
          <w:szCs w:val="22"/>
        </w:rPr>
        <w:t>about missing</w:t>
      </w:r>
      <w:r w:rsidRPr="001F4C55">
        <w:rPr>
          <w:rFonts w:eastAsia="Calibri" w:cstheme="minorHAnsi"/>
          <w:szCs w:val="22"/>
        </w:rPr>
        <w:t xml:space="preserve"> or </w:t>
      </w:r>
      <w:proofErr w:type="gramStart"/>
      <w:r w:rsidRPr="001F4C55">
        <w:rPr>
          <w:rFonts w:eastAsia="Calibri" w:cstheme="minorHAnsi"/>
          <w:szCs w:val="22"/>
        </w:rPr>
        <w:t>have</w:t>
      </w:r>
      <w:proofErr w:type="gramEnd"/>
      <w:r w:rsidRPr="001F4C55">
        <w:rPr>
          <w:rFonts w:eastAsia="Calibri" w:cstheme="minorHAnsi"/>
          <w:szCs w:val="22"/>
        </w:rPr>
        <w:t xml:space="preserve"> an emergency that you let me know about</w:t>
      </w:r>
      <w:r w:rsidR="0042561F" w:rsidRPr="001F4C55">
        <w:rPr>
          <w:rFonts w:eastAsia="Calibri" w:cstheme="minorHAnsi"/>
          <w:szCs w:val="22"/>
        </w:rPr>
        <w:t xml:space="preserve"> </w:t>
      </w:r>
      <w:r w:rsidRPr="001F4C55">
        <w:rPr>
          <w:rFonts w:eastAsia="Calibri" w:cstheme="minorHAnsi"/>
          <w:szCs w:val="22"/>
        </w:rPr>
        <w:t>with proper documentation as soon as possible, I will make sure that you are able to turn in</w:t>
      </w:r>
      <w:r w:rsidR="0042561F" w:rsidRPr="001F4C55">
        <w:rPr>
          <w:rFonts w:eastAsia="Calibri" w:cstheme="minorHAnsi"/>
          <w:szCs w:val="22"/>
        </w:rPr>
        <w:t xml:space="preserve"> </w:t>
      </w:r>
      <w:r w:rsidRPr="001F4C55">
        <w:rPr>
          <w:rFonts w:eastAsia="Calibri" w:cstheme="minorHAnsi"/>
          <w:szCs w:val="22"/>
        </w:rPr>
        <w:t>assignments for full credit</w:t>
      </w:r>
      <w:r w:rsidR="00F8601D" w:rsidRPr="001F4C55">
        <w:rPr>
          <w:rFonts w:eastAsia="Calibri" w:cstheme="minorHAnsi"/>
          <w:szCs w:val="22"/>
        </w:rPr>
        <w:t xml:space="preserve">—but you will not be able to make up </w:t>
      </w:r>
      <w:r w:rsidR="00C36540" w:rsidRPr="001F4C55">
        <w:rPr>
          <w:rFonts w:eastAsia="Calibri" w:cstheme="minorHAnsi"/>
          <w:szCs w:val="22"/>
        </w:rPr>
        <w:t>participation points for days missed with unexcused absences.</w:t>
      </w:r>
    </w:p>
    <w:p w14:paraId="6EDBF699" w14:textId="77777777" w:rsidR="00B01A1C" w:rsidRPr="001F4C55" w:rsidRDefault="00B01A1C" w:rsidP="001B1E6D">
      <w:pPr>
        <w:rPr>
          <w:rFonts w:eastAsia="Calibri" w:cstheme="minorHAnsi"/>
          <w:szCs w:val="22"/>
        </w:rPr>
      </w:pPr>
    </w:p>
    <w:p w14:paraId="3D9CC0ED" w14:textId="3A80FB67" w:rsidR="001B1E6D" w:rsidRPr="001F4C55" w:rsidRDefault="001B1E6D" w:rsidP="001B1E6D">
      <w:pPr>
        <w:rPr>
          <w:rFonts w:eastAsia="Calibri" w:cstheme="minorHAnsi"/>
          <w:szCs w:val="22"/>
        </w:rPr>
      </w:pPr>
      <w:r w:rsidRPr="001F4C55">
        <w:rPr>
          <w:rFonts w:eastAsia="Calibri" w:cstheme="minorHAnsi"/>
          <w:szCs w:val="22"/>
        </w:rPr>
        <w:t>My job is to prepare students for work after college, and part</w:t>
      </w:r>
      <w:r w:rsidR="0042561F" w:rsidRPr="001F4C55">
        <w:rPr>
          <w:rFonts w:eastAsia="Calibri" w:cstheme="minorHAnsi"/>
          <w:szCs w:val="22"/>
        </w:rPr>
        <w:t xml:space="preserve"> </w:t>
      </w:r>
      <w:r w:rsidRPr="001F4C55">
        <w:rPr>
          <w:rFonts w:eastAsia="Calibri" w:cstheme="minorHAnsi"/>
          <w:szCs w:val="22"/>
        </w:rPr>
        <w:t xml:space="preserve">of that is holding them accountable for </w:t>
      </w:r>
      <w:r w:rsidR="0042561F" w:rsidRPr="001F4C55">
        <w:rPr>
          <w:rFonts w:eastAsia="Calibri" w:cstheme="minorHAnsi"/>
          <w:szCs w:val="22"/>
        </w:rPr>
        <w:t>a</w:t>
      </w:r>
      <w:r w:rsidRPr="001F4C55">
        <w:rPr>
          <w:rFonts w:eastAsia="Calibri" w:cstheme="minorHAnsi"/>
          <w:szCs w:val="22"/>
        </w:rPr>
        <w:t>ttendance</w:t>
      </w:r>
      <w:r w:rsidR="00C36540" w:rsidRPr="001F4C55">
        <w:rPr>
          <w:rFonts w:eastAsia="Calibri" w:cstheme="minorHAnsi"/>
          <w:szCs w:val="22"/>
        </w:rPr>
        <w:t>. T</w:t>
      </w:r>
      <w:r w:rsidRPr="001F4C55">
        <w:rPr>
          <w:rFonts w:eastAsia="Calibri" w:cstheme="minorHAnsi"/>
          <w:szCs w:val="22"/>
        </w:rPr>
        <w:t>here is no employer that will keep</w:t>
      </w:r>
      <w:r w:rsidR="0042561F" w:rsidRPr="001F4C55">
        <w:rPr>
          <w:rFonts w:eastAsia="Calibri" w:cstheme="minorHAnsi"/>
          <w:szCs w:val="22"/>
        </w:rPr>
        <w:t xml:space="preserve"> </w:t>
      </w:r>
      <w:r w:rsidRPr="001F4C55">
        <w:rPr>
          <w:rFonts w:eastAsia="Calibri" w:cstheme="minorHAnsi"/>
          <w:szCs w:val="22"/>
        </w:rPr>
        <w:t xml:space="preserve">workers that miss work on a consistent basis. I </w:t>
      </w:r>
      <w:r w:rsidR="0042561F" w:rsidRPr="001F4C55">
        <w:rPr>
          <w:rFonts w:eastAsia="Calibri" w:cstheme="minorHAnsi"/>
          <w:szCs w:val="22"/>
        </w:rPr>
        <w:t>e</w:t>
      </w:r>
      <w:r w:rsidRPr="001F4C55">
        <w:rPr>
          <w:rFonts w:eastAsia="Calibri" w:cstheme="minorHAnsi"/>
          <w:szCs w:val="22"/>
        </w:rPr>
        <w:t>xpect the same level of professionalism from you that you would give to an employer.</w:t>
      </w:r>
    </w:p>
    <w:p w14:paraId="134BDEB9" w14:textId="77777777" w:rsidR="00C36540" w:rsidRPr="001F4C55" w:rsidRDefault="00C36540" w:rsidP="001B1E6D">
      <w:pPr>
        <w:rPr>
          <w:rFonts w:eastAsia="Calibri" w:cstheme="minorHAnsi"/>
          <w:szCs w:val="22"/>
        </w:rPr>
      </w:pPr>
    </w:p>
    <w:p w14:paraId="19C76C52" w14:textId="4D26A818" w:rsidR="00232959" w:rsidRPr="001F4C55" w:rsidRDefault="00232959" w:rsidP="00232959">
      <w:pPr>
        <w:rPr>
          <w:rFonts w:eastAsia="Calibri" w:cstheme="minorHAnsi"/>
          <w:szCs w:val="22"/>
        </w:rPr>
      </w:pPr>
      <w:r w:rsidRPr="001F4C55">
        <w:rPr>
          <w:rFonts w:eastAsia="Calibri" w:cstheme="minorHAnsi"/>
          <w:szCs w:val="22"/>
        </w:rPr>
        <w:t>Being ready to participate in class means arriving on time daily. Tardiness will impact your daily participation points. If you feel you have a legitimate reason that will keep you from being on time</w:t>
      </w:r>
      <w:r w:rsidRPr="001F4C55">
        <w:rPr>
          <w:rFonts w:eastAsia="Calibri" w:cstheme="minorHAnsi"/>
          <w:i/>
          <w:iCs/>
          <w:szCs w:val="22"/>
        </w:rPr>
        <w:t>, please discuss it with me</w:t>
      </w:r>
      <w:r w:rsidRPr="001F4C55">
        <w:rPr>
          <w:rFonts w:eastAsia="Calibri" w:cstheme="minorHAnsi"/>
          <w:szCs w:val="22"/>
        </w:rPr>
        <w:t xml:space="preserve"> during the first week of class.</w:t>
      </w:r>
    </w:p>
    <w:p w14:paraId="2772EF8B" w14:textId="77777777" w:rsidR="00011A3C" w:rsidRPr="001F4C55" w:rsidRDefault="00011A3C" w:rsidP="00232959">
      <w:pPr>
        <w:rPr>
          <w:rFonts w:eastAsia="Calibri" w:cstheme="minorHAnsi"/>
          <w:szCs w:val="22"/>
        </w:rPr>
      </w:pPr>
    </w:p>
    <w:p w14:paraId="177958D8" w14:textId="4983285E" w:rsidR="00011A3C" w:rsidRPr="001F4C55" w:rsidRDefault="00011A3C" w:rsidP="00232959">
      <w:pPr>
        <w:rPr>
          <w:rFonts w:eastAsia="Calibri" w:cstheme="minorHAnsi"/>
          <w:szCs w:val="22"/>
        </w:rPr>
      </w:pPr>
      <w:r w:rsidRPr="001F4C55">
        <w:rPr>
          <w:rFonts w:eastAsia="Calibri" w:cstheme="minorHAnsi"/>
          <w:szCs w:val="22"/>
        </w:rPr>
        <w:t xml:space="preserve">If you miss class or are late, you are responsible for obtaining all assignments, notes, and any other information that is given in class from a classmate. I will not “reteach” material for you (unless a significant illness or life event is preventing attendance and you’re excused), although I’d be glad to </w:t>
      </w:r>
      <w:r w:rsidRPr="001F4C55">
        <w:rPr>
          <w:rFonts w:eastAsia="Calibri" w:cstheme="minorHAnsi"/>
          <w:szCs w:val="22"/>
        </w:rPr>
        <w:lastRenderedPageBreak/>
        <w:t>answer specific questions. Don’t send me an email asking if anything important was covered. It was. Ask a classmate for their notes.</w:t>
      </w:r>
    </w:p>
    <w:p w14:paraId="54C1A004" w14:textId="23248E0D" w:rsidR="00232959" w:rsidRPr="001F4C55" w:rsidRDefault="00232959" w:rsidP="00232959">
      <w:pPr>
        <w:rPr>
          <w:rFonts w:eastAsia="Calibri" w:cstheme="minorHAnsi"/>
          <w:szCs w:val="22"/>
        </w:rPr>
      </w:pPr>
    </w:p>
    <w:p w14:paraId="38EA0885" w14:textId="77777777" w:rsidR="000B62EB" w:rsidRPr="001F4C55" w:rsidRDefault="00232959" w:rsidP="000B62EB">
      <w:pPr>
        <w:pStyle w:val="Heading2"/>
        <w:rPr>
          <w:rFonts w:eastAsia="Calibri"/>
        </w:rPr>
      </w:pPr>
      <w:r w:rsidRPr="001F4C55">
        <w:rPr>
          <w:rFonts w:eastAsia="Calibri"/>
        </w:rPr>
        <w:t>Electronics</w:t>
      </w:r>
    </w:p>
    <w:p w14:paraId="309C8036" w14:textId="3DDF01EE" w:rsidR="00492EDF" w:rsidRPr="001F4C55" w:rsidRDefault="00CF6F0E" w:rsidP="00232959">
      <w:pPr>
        <w:rPr>
          <w:rFonts w:eastAsia="Calibri" w:cstheme="minorHAnsi"/>
          <w:szCs w:val="22"/>
        </w:rPr>
      </w:pPr>
      <w:r w:rsidRPr="001F4C55">
        <w:rPr>
          <w:rFonts w:eastAsia="Calibri" w:cstheme="minorHAnsi"/>
          <w:szCs w:val="22"/>
        </w:rPr>
        <w:t xml:space="preserve">No </w:t>
      </w:r>
      <w:r w:rsidR="00BE4025" w:rsidRPr="001F4C55">
        <w:rPr>
          <w:rFonts w:eastAsia="Calibri" w:cstheme="minorHAnsi"/>
          <w:szCs w:val="22"/>
        </w:rPr>
        <w:t xml:space="preserve">laptops, tablets, smartphones, or other electronic devices </w:t>
      </w:r>
      <w:r w:rsidRPr="001F4C55">
        <w:rPr>
          <w:rFonts w:eastAsia="Calibri" w:cstheme="minorHAnsi"/>
          <w:szCs w:val="22"/>
        </w:rPr>
        <w:t xml:space="preserve">may be </w:t>
      </w:r>
      <w:r w:rsidR="00BE4025" w:rsidRPr="001F4C55">
        <w:rPr>
          <w:rFonts w:eastAsia="Calibri" w:cstheme="minorHAnsi"/>
          <w:szCs w:val="22"/>
        </w:rPr>
        <w:t xml:space="preserve">out during class for note taking. </w:t>
      </w:r>
      <w:r w:rsidR="00026DAF" w:rsidRPr="001F4C55">
        <w:rPr>
          <w:rFonts w:eastAsia="Calibri" w:cstheme="minorHAnsi"/>
          <w:szCs w:val="22"/>
        </w:rPr>
        <w:t xml:space="preserve">That said, </w:t>
      </w:r>
      <w:proofErr w:type="gramStart"/>
      <w:r w:rsidR="002C10C4" w:rsidRPr="001F4C55">
        <w:rPr>
          <w:rFonts w:eastAsia="Calibri" w:cstheme="minorHAnsi"/>
          <w:szCs w:val="22"/>
        </w:rPr>
        <w:t>often</w:t>
      </w:r>
      <w:proofErr w:type="gramEnd"/>
      <w:r w:rsidR="002C10C4" w:rsidRPr="001F4C55">
        <w:rPr>
          <w:rFonts w:eastAsia="Calibri" w:cstheme="minorHAnsi"/>
          <w:szCs w:val="22"/>
        </w:rPr>
        <w:t xml:space="preserve"> need a device to access assignments or resources on Canvas. </w:t>
      </w:r>
      <w:r w:rsidR="00026DAF" w:rsidRPr="001F4C55">
        <w:rPr>
          <w:rFonts w:eastAsia="Calibri" w:cstheme="minorHAnsi"/>
          <w:szCs w:val="22"/>
        </w:rPr>
        <w:t>Electronic devices will only be allowed during those specific</w:t>
      </w:r>
      <w:r w:rsidR="00F754EF" w:rsidRPr="001F4C55">
        <w:rPr>
          <w:rFonts w:eastAsia="Calibri" w:cstheme="minorHAnsi"/>
          <w:szCs w:val="22"/>
        </w:rPr>
        <w:t>, class-related activities</w:t>
      </w:r>
      <w:r w:rsidR="00F754EF" w:rsidRPr="001F4C55">
        <w:rPr>
          <w:rFonts w:eastAsia="Calibri" w:cstheme="minorHAnsi"/>
          <w:i/>
          <w:iCs/>
          <w:szCs w:val="22"/>
        </w:rPr>
        <w:t>.</w:t>
      </w:r>
      <w:r w:rsidR="00C0002F" w:rsidRPr="001F4C55">
        <w:rPr>
          <w:rFonts w:eastAsia="Calibri" w:cstheme="minorHAnsi"/>
          <w:i/>
          <w:iCs/>
          <w:szCs w:val="22"/>
        </w:rPr>
        <w:t xml:space="preserve"> </w:t>
      </w:r>
      <w:r w:rsidR="00492EDF" w:rsidRPr="001F4C55">
        <w:rPr>
          <w:rFonts w:eastAsia="Calibri" w:cstheme="minorHAnsi"/>
          <w:szCs w:val="22"/>
        </w:rPr>
        <w:t xml:space="preserve">Extensive use of phone or laptop for </w:t>
      </w:r>
      <w:r w:rsidR="006A14E7" w:rsidRPr="001F4C55">
        <w:rPr>
          <w:rFonts w:eastAsia="Calibri" w:cstheme="minorHAnsi"/>
          <w:szCs w:val="22"/>
        </w:rPr>
        <w:t>non-class</w:t>
      </w:r>
      <w:r w:rsidR="00C0002F" w:rsidRPr="001F4C55">
        <w:rPr>
          <w:rFonts w:eastAsia="Calibri" w:cstheme="minorHAnsi"/>
          <w:szCs w:val="22"/>
        </w:rPr>
        <w:t xml:space="preserve"> activity will result in a loss of participation points for the day. </w:t>
      </w:r>
    </w:p>
    <w:p w14:paraId="20646082" w14:textId="77777777" w:rsidR="005F0D23" w:rsidRPr="001F4C55" w:rsidRDefault="005F0D23" w:rsidP="00232959">
      <w:pPr>
        <w:rPr>
          <w:rFonts w:eastAsia="Calibri" w:cstheme="minorHAnsi"/>
          <w:szCs w:val="22"/>
        </w:rPr>
      </w:pPr>
    </w:p>
    <w:p w14:paraId="4C6A3EF8" w14:textId="376EB801" w:rsidR="00232959" w:rsidRPr="001F4C55" w:rsidRDefault="008A48FC" w:rsidP="00232959">
      <w:pPr>
        <w:rPr>
          <w:rFonts w:eastAsia="Calibri" w:cstheme="minorHAnsi"/>
          <w:szCs w:val="22"/>
        </w:rPr>
      </w:pPr>
      <w:r w:rsidRPr="001F4C55">
        <w:rPr>
          <w:rFonts w:eastAsia="Calibri" w:cstheme="minorHAnsi"/>
          <w:szCs w:val="22"/>
        </w:rPr>
        <w:t xml:space="preserve">Studies and personal experience </w:t>
      </w:r>
      <w:r w:rsidR="007938D0" w:rsidRPr="001F4C55">
        <w:rPr>
          <w:rFonts w:eastAsia="Calibri" w:cstheme="minorHAnsi"/>
          <w:szCs w:val="22"/>
        </w:rPr>
        <w:t xml:space="preserve">have convinced me that even when ostensibly used for notes, laptops are a distraction and information is better retained when handwritten. </w:t>
      </w:r>
      <w:r w:rsidR="00232959" w:rsidRPr="001F4C55">
        <w:rPr>
          <w:rFonts w:eastAsia="Calibri" w:cstheme="minorHAnsi"/>
          <w:szCs w:val="22"/>
        </w:rPr>
        <w:t>If there is an extenuating circumstance</w:t>
      </w:r>
      <w:r w:rsidR="006A14E7" w:rsidRPr="001F4C55">
        <w:rPr>
          <w:rFonts w:eastAsia="Calibri" w:cstheme="minorHAnsi"/>
          <w:szCs w:val="22"/>
        </w:rPr>
        <w:t>—including accessibility concerns—</w:t>
      </w:r>
      <w:r w:rsidR="000345DB" w:rsidRPr="001F4C55">
        <w:rPr>
          <w:rFonts w:eastAsia="Calibri" w:cstheme="minorHAnsi"/>
          <w:szCs w:val="22"/>
        </w:rPr>
        <w:t>please speak to me beforehand.</w:t>
      </w:r>
    </w:p>
    <w:p w14:paraId="7CB8DAA5" w14:textId="77777777" w:rsidR="00E53602" w:rsidRPr="001F4C55" w:rsidRDefault="00E53602" w:rsidP="00E53602">
      <w:pPr>
        <w:rPr>
          <w:rFonts w:eastAsia="Calibri" w:cstheme="minorHAnsi"/>
          <w:szCs w:val="22"/>
          <w:u w:val="single"/>
        </w:rPr>
      </w:pPr>
    </w:p>
    <w:p w14:paraId="083AF5CC" w14:textId="77777777" w:rsidR="000B62EB" w:rsidRPr="001F4C55" w:rsidRDefault="00E53602" w:rsidP="000B62EB">
      <w:pPr>
        <w:pStyle w:val="Heading2"/>
        <w:rPr>
          <w:rFonts w:eastAsia="Calibri"/>
        </w:rPr>
      </w:pPr>
      <w:r w:rsidRPr="001F4C55">
        <w:rPr>
          <w:rFonts w:eastAsia="Calibri"/>
        </w:rPr>
        <w:t>Cheating/Plagiarism</w:t>
      </w:r>
    </w:p>
    <w:p w14:paraId="5AA8F5F5" w14:textId="607BCB81" w:rsidR="00E53602" w:rsidRPr="001F4C55" w:rsidRDefault="00E53602" w:rsidP="00E53602">
      <w:pPr>
        <w:rPr>
          <w:rFonts w:eastAsia="Calibri" w:cstheme="minorHAnsi"/>
          <w:szCs w:val="22"/>
        </w:rPr>
      </w:pPr>
      <w:r w:rsidRPr="001F4C55">
        <w:rPr>
          <w:rFonts w:eastAsia="Calibri" w:cstheme="minorHAnsi"/>
          <w:szCs w:val="22"/>
        </w:rPr>
        <w:t xml:space="preserve">Students are expected to be honest in all academic work, consistent with the academic integrity policy as outlined in the </w:t>
      </w:r>
      <w:r w:rsidRPr="001F4C55">
        <w:rPr>
          <w:rFonts w:eastAsia="Calibri" w:cstheme="minorHAnsi"/>
          <w:i/>
          <w:iCs/>
          <w:szCs w:val="22"/>
        </w:rPr>
        <w:t>Code of Student Conduct</w:t>
      </w:r>
      <w:r w:rsidRPr="001F4C55">
        <w:rPr>
          <w:rFonts w:eastAsia="Calibri" w:cstheme="minorHAnsi"/>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1EF0A853" w14:textId="77777777" w:rsidR="00E53602" w:rsidRPr="001F4C55" w:rsidRDefault="00E53602" w:rsidP="00E53602">
      <w:pPr>
        <w:rPr>
          <w:rFonts w:eastAsia="Calibri" w:cstheme="minorHAnsi"/>
          <w:szCs w:val="22"/>
        </w:rPr>
      </w:pPr>
    </w:p>
    <w:p w14:paraId="03F8030C" w14:textId="608ECF98" w:rsidR="00FB7D82" w:rsidRPr="001F4C55" w:rsidRDefault="00E53602" w:rsidP="00E53602">
      <w:pPr>
        <w:rPr>
          <w:rFonts w:eastAsia="Calibri" w:cstheme="minorHAnsi"/>
          <w:szCs w:val="22"/>
        </w:rPr>
      </w:pPr>
      <w:r w:rsidRPr="001F4C55">
        <w:rPr>
          <w:rFonts w:eastAsia="Calibri" w:cstheme="minorHAnsi"/>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r w:rsidR="00FB7D82" w:rsidRPr="001F4C55">
        <w:rPr>
          <w:rFonts w:eastAsia="Calibri" w:cstheme="minorHAnsi"/>
          <w:szCs w:val="22"/>
        </w:rPr>
        <w:br/>
      </w:r>
    </w:p>
    <w:p w14:paraId="73BCD3E2" w14:textId="62DE7E4F" w:rsidR="00FB7D82" w:rsidRPr="001F4C55" w:rsidRDefault="00FB7D82" w:rsidP="00E53602">
      <w:pPr>
        <w:rPr>
          <w:rFonts w:eastAsia="Calibri" w:cstheme="minorHAnsi"/>
          <w:szCs w:val="22"/>
        </w:rPr>
      </w:pPr>
      <w:r w:rsidRPr="001F4C55">
        <w:rPr>
          <w:rFonts w:eastAsia="Calibri" w:cstheme="minorHAnsi"/>
          <w:szCs w:val="22"/>
        </w:rPr>
        <w:t>As a writing-</w:t>
      </w:r>
      <w:r w:rsidR="00453FD0" w:rsidRPr="001F4C55">
        <w:rPr>
          <w:rFonts w:eastAsia="Calibri" w:cstheme="minorHAnsi"/>
          <w:szCs w:val="22"/>
        </w:rPr>
        <w:t>focused</w:t>
      </w:r>
      <w:r w:rsidRPr="001F4C55">
        <w:rPr>
          <w:rFonts w:eastAsia="Calibri" w:cstheme="minorHAnsi"/>
          <w:szCs w:val="22"/>
        </w:rPr>
        <w:t xml:space="preserve"> class, </w:t>
      </w:r>
      <w:r w:rsidR="00453FD0" w:rsidRPr="001F4C55">
        <w:rPr>
          <w:rFonts w:eastAsia="Calibri" w:cstheme="minorHAnsi"/>
          <w:szCs w:val="22"/>
        </w:rPr>
        <w:t>I want to grade your writing—not how well you can use generative AI. U</w:t>
      </w:r>
      <w:r w:rsidRPr="001F4C55">
        <w:rPr>
          <w:rFonts w:eastAsia="Calibri" w:cstheme="minorHAnsi"/>
          <w:szCs w:val="22"/>
        </w:rPr>
        <w:t xml:space="preserve">se of AI </w:t>
      </w:r>
      <w:r w:rsidR="005C0597" w:rsidRPr="001F4C55">
        <w:rPr>
          <w:rFonts w:eastAsia="Calibri" w:cstheme="minorHAnsi"/>
          <w:szCs w:val="22"/>
        </w:rPr>
        <w:t>for writing assignments will also be considered plagiarism for this class</w:t>
      </w:r>
      <w:r w:rsidR="00691B88" w:rsidRPr="001F4C55">
        <w:rPr>
          <w:rFonts w:eastAsia="Calibri" w:cstheme="minorHAnsi"/>
          <w:szCs w:val="22"/>
        </w:rPr>
        <w:t>, resulting in a zero on the given assignment.</w:t>
      </w:r>
    </w:p>
    <w:p w14:paraId="089E59C9" w14:textId="77777777" w:rsidR="00731BF7" w:rsidRPr="001F4C55" w:rsidRDefault="00E53602" w:rsidP="00731BF7">
      <w:pPr>
        <w:pStyle w:val="Heading1"/>
        <w:rPr>
          <w:snapToGrid w:val="0"/>
        </w:rPr>
      </w:pPr>
      <w:r w:rsidRPr="001F4C55">
        <w:rPr>
          <w:snapToGrid w:val="0"/>
        </w:rPr>
        <w:t>Special Needs</w:t>
      </w:r>
    </w:p>
    <w:p w14:paraId="5C574AC5" w14:textId="7F33C6A9" w:rsidR="00887E9B" w:rsidRPr="001F4C55" w:rsidRDefault="00887E9B" w:rsidP="00887E9B">
      <w:r w:rsidRPr="001F4C55">
        <w:t xml:space="preserve">Any student needing to arrange a reasonable accommodation for a documented disability and/or medical/mental health condition should contact Student Access and Accommodation Services at 308 Fell Hall, Office Phone (309) 438-5853, Video Phone (309) 319-7682 or visit the website </w:t>
      </w:r>
      <w:r w:rsidR="009F3076" w:rsidRPr="001F4C55">
        <w:t>a</w:t>
      </w:r>
      <w:r w:rsidRPr="001F4C55">
        <w:t>t</w:t>
      </w:r>
      <w:r w:rsidR="009F3076" w:rsidRPr="001F4C55">
        <w:t xml:space="preserve"> </w:t>
      </w:r>
      <w:hyperlink r:id="rId15" w:history="1">
        <w:r w:rsidRPr="001F4C55">
          <w:rPr>
            <w:color w:val="4472C4" w:themeColor="accent1"/>
            <w:u w:val="single"/>
          </w:rPr>
          <w:t>StudentAccess.IllinoisState.edu</w:t>
        </w:r>
      </w:hyperlink>
      <w:r w:rsidRPr="001F4C55">
        <w:t>.</w:t>
      </w:r>
    </w:p>
    <w:p w14:paraId="466EBF50" w14:textId="5C163E0C" w:rsidR="00731BF7" w:rsidRPr="001F4C55" w:rsidRDefault="00E53602" w:rsidP="00731BF7">
      <w:pPr>
        <w:pStyle w:val="Heading1"/>
      </w:pPr>
      <w:r w:rsidRPr="001F4C55">
        <w:t>Mental Health Resources</w:t>
      </w:r>
    </w:p>
    <w:p w14:paraId="39B7A2A2" w14:textId="77777777" w:rsidR="00AA04B9" w:rsidRPr="001F4C55" w:rsidRDefault="00E53602" w:rsidP="00E53602">
      <w:pPr>
        <w:rPr>
          <w:rFonts w:cstheme="minorHAnsi"/>
          <w:bCs/>
          <w:szCs w:val="22"/>
        </w:rPr>
      </w:pPr>
      <w:r w:rsidRPr="001F4C55">
        <w:rPr>
          <w:rFonts w:cstheme="minorHAnsi"/>
          <w:bCs/>
          <w:szCs w:val="22"/>
        </w:rPr>
        <w:t xml:space="preserve">Life at college can get very complicated. According to recent research, nearly 40% of college students are at-risk for developing generalized anxiety disorder and are less likely to seek help </w:t>
      </w:r>
      <w:proofErr w:type="gramStart"/>
      <w:r w:rsidRPr="001F4C55">
        <w:rPr>
          <w:rFonts w:cstheme="minorHAnsi"/>
          <w:bCs/>
          <w:szCs w:val="22"/>
        </w:rPr>
        <w:t>for</w:t>
      </w:r>
      <w:proofErr w:type="gramEnd"/>
      <w:r w:rsidRPr="001F4C55">
        <w:rPr>
          <w:rFonts w:cstheme="minorHAnsi"/>
          <w:bCs/>
          <w:szCs w:val="22"/>
        </w:rPr>
        <w:t xml:space="preserve"> it compared to other mental health issues. Students also sometimes feel overwhelmed, lost, experience depression, and struggle with relationship difficulties or diminished self-esteem.</w:t>
      </w:r>
    </w:p>
    <w:p w14:paraId="761BEE55" w14:textId="77777777" w:rsidR="00AA04B9" w:rsidRPr="001F4C55" w:rsidRDefault="00AA04B9" w:rsidP="00E53602">
      <w:pPr>
        <w:rPr>
          <w:rFonts w:cstheme="minorHAnsi"/>
          <w:b/>
          <w:szCs w:val="22"/>
        </w:rPr>
      </w:pPr>
    </w:p>
    <w:p w14:paraId="42657778" w14:textId="77777777" w:rsidR="008040B2" w:rsidRPr="001F4C55" w:rsidRDefault="00E53602" w:rsidP="001C2CD8">
      <w:pPr>
        <w:rPr>
          <w:rFonts w:cstheme="minorHAnsi"/>
          <w:bCs/>
          <w:szCs w:val="22"/>
        </w:rPr>
      </w:pPr>
      <w:r w:rsidRPr="001F4C55">
        <w:rPr>
          <w:rFonts w:cstheme="minorHAnsi"/>
          <w:b/>
          <w:szCs w:val="22"/>
        </w:rPr>
        <w:t>However, many of these issues can be effectively addressed with a little help.</w:t>
      </w:r>
      <w:r w:rsidRPr="001F4C55">
        <w:rPr>
          <w:rFonts w:cstheme="minorHAnsi"/>
          <w:bCs/>
          <w:szCs w:val="22"/>
        </w:rPr>
        <w:t xml:space="preserve"> Student Counseling Services helps students cope with difficult emotions and life stressors. Student Counseling Services is staffed by </w:t>
      </w:r>
      <w:proofErr w:type="gramStart"/>
      <w:r w:rsidRPr="001F4C55">
        <w:rPr>
          <w:rFonts w:cstheme="minorHAnsi"/>
          <w:bCs/>
          <w:szCs w:val="22"/>
        </w:rPr>
        <w:t>experienced,</w:t>
      </w:r>
      <w:proofErr w:type="gramEnd"/>
      <w:r w:rsidRPr="001F4C55">
        <w:rPr>
          <w:rFonts w:cstheme="minorHAnsi"/>
          <w:bCs/>
          <w:szCs w:val="22"/>
        </w:rPr>
        <w:t xml:space="preserve"> professional psychologists and counselors, who are attuned to the needs of college students. The services are </w:t>
      </w:r>
      <w:r w:rsidR="00AA04B9" w:rsidRPr="001F4C55">
        <w:rPr>
          <w:rFonts w:cstheme="minorHAnsi"/>
          <w:bCs/>
          <w:szCs w:val="22"/>
        </w:rPr>
        <w:t>free</w:t>
      </w:r>
      <w:r w:rsidRPr="001F4C55">
        <w:rPr>
          <w:rFonts w:cstheme="minorHAnsi"/>
          <w:bCs/>
          <w:szCs w:val="22"/>
        </w:rPr>
        <w:t xml:space="preserve"> and completely confidential. Find out more at </w:t>
      </w:r>
      <w:hyperlink r:id="rId16" w:history="1">
        <w:r w:rsidRPr="001F4C55">
          <w:rPr>
            <w:rStyle w:val="Hyperlink"/>
            <w:rFonts w:cstheme="minorHAnsi"/>
            <w:bCs/>
            <w:szCs w:val="22"/>
          </w:rPr>
          <w:t>Counseling.IllinoisState.edu</w:t>
        </w:r>
      </w:hyperlink>
      <w:r w:rsidRPr="001F4C55">
        <w:rPr>
          <w:rFonts w:cstheme="minorHAnsi"/>
          <w:bCs/>
          <w:szCs w:val="22"/>
        </w:rPr>
        <w:t xml:space="preserve"> or by calling (309) 438-3655.</w:t>
      </w:r>
    </w:p>
    <w:p w14:paraId="1C6C921F" w14:textId="10131DC2" w:rsidR="00E53602" w:rsidRPr="001F4C55" w:rsidRDefault="009E1690" w:rsidP="000B62EB">
      <w:pPr>
        <w:pStyle w:val="Heading1"/>
      </w:pPr>
      <w:r w:rsidRPr="001F4C55">
        <w:lastRenderedPageBreak/>
        <w:t>Behavioral Expectations</w:t>
      </w:r>
    </w:p>
    <w:p w14:paraId="0C2E73E6" w14:textId="08310493" w:rsidR="00E53602" w:rsidRPr="001F4C55" w:rsidRDefault="00E53602" w:rsidP="00E53602">
      <w:pPr>
        <w:rPr>
          <w:rFonts w:cstheme="minorHAnsi"/>
          <w:bCs/>
          <w:szCs w:val="22"/>
        </w:rPr>
      </w:pPr>
      <w:r w:rsidRPr="001F4C55">
        <w:rPr>
          <w:rFonts w:cstheme="minorHAnsi"/>
          <w:b/>
          <w:bCs/>
          <w:szCs w:val="22"/>
        </w:rPr>
        <w:t>Professional Courtesy</w:t>
      </w:r>
      <w:r w:rsidRPr="001F4C55">
        <w:rPr>
          <w:rFonts w:cstheme="minorHAnsi"/>
          <w:bCs/>
          <w:szCs w:val="22"/>
        </w:rPr>
        <w:t xml:space="preserve">. Professional courtesy includes respecting others' opinions, not interrupting in class, being respectful to those who are speaking, and working together in a spirit of cooperation. I expect you to </w:t>
      </w:r>
      <w:r w:rsidR="000B62EB" w:rsidRPr="001F4C55">
        <w:rPr>
          <w:rFonts w:cstheme="minorHAnsi"/>
          <w:bCs/>
          <w:szCs w:val="22"/>
        </w:rPr>
        <w:t>always demonstrate these behaviors</w:t>
      </w:r>
      <w:r w:rsidRPr="001F4C55">
        <w:rPr>
          <w:rFonts w:cstheme="minorHAnsi"/>
          <w:bCs/>
          <w:szCs w:val="22"/>
        </w:rPr>
        <w:t xml:space="preserve"> in this class. With that in mind, sleeping, reading materials irrelevant to class purposes, texting, or disrupting the class will not be tolerated and will result in the student being considered absent for that </w:t>
      </w:r>
      <w:r w:rsidR="000B62EB" w:rsidRPr="001F4C55">
        <w:rPr>
          <w:rFonts w:cstheme="minorHAnsi"/>
          <w:bCs/>
          <w:szCs w:val="22"/>
        </w:rPr>
        <w:t>class</w:t>
      </w:r>
      <w:r w:rsidRPr="001F4C55">
        <w:rPr>
          <w:rFonts w:cstheme="minorHAnsi"/>
          <w:bCs/>
          <w:szCs w:val="22"/>
        </w:rPr>
        <w:t xml:space="preserve"> period. </w:t>
      </w:r>
    </w:p>
    <w:p w14:paraId="01438FE1" w14:textId="77777777" w:rsidR="00E53602" w:rsidRPr="001F4C55" w:rsidRDefault="00E53602" w:rsidP="00E53602">
      <w:pPr>
        <w:rPr>
          <w:rFonts w:cstheme="minorHAnsi"/>
          <w:bCs/>
          <w:szCs w:val="22"/>
        </w:rPr>
      </w:pPr>
    </w:p>
    <w:p w14:paraId="7A22E54F" w14:textId="056E7157" w:rsidR="00B42449" w:rsidRPr="004434B2" w:rsidRDefault="00E53602" w:rsidP="002C3592">
      <w:pPr>
        <w:rPr>
          <w:rFonts w:eastAsia="Calibri" w:cstheme="minorHAnsi"/>
          <w:szCs w:val="22"/>
        </w:rPr>
      </w:pPr>
      <w:r w:rsidRPr="001F4C55">
        <w:rPr>
          <w:rFonts w:cstheme="minorHAnsi"/>
          <w:b/>
          <w:bCs/>
          <w:szCs w:val="22"/>
        </w:rPr>
        <w:t>Behavioral Expectation Policy.</w:t>
      </w:r>
      <w:r w:rsidRPr="001F4C55">
        <w:rPr>
          <w:rFonts w:cstheme="minorHAnsi"/>
          <w:bCs/>
          <w:szCs w:val="22"/>
        </w:rPr>
        <w:t xml:space="preserve"> Should any student violate the expectations of appropriate classroom behavior</w:t>
      </w:r>
      <w:r w:rsidR="000B62EB" w:rsidRPr="001F4C55">
        <w:rPr>
          <w:rFonts w:cstheme="minorHAnsi"/>
          <w:bCs/>
          <w:szCs w:val="22"/>
        </w:rPr>
        <w:t xml:space="preserve">, </w:t>
      </w:r>
      <w:r w:rsidRPr="001F4C55">
        <w:rPr>
          <w:rFonts w:cstheme="minorHAnsi"/>
          <w:bCs/>
          <w:szCs w:val="22"/>
        </w:rPr>
        <w:t xml:space="preserve">the instructor will schedule a meeting to discuss these expectations and develop a behavioral modification plan. If these behaviors persist, you will be </w:t>
      </w:r>
      <w:proofErr w:type="gramStart"/>
      <w:r w:rsidRPr="001F4C55">
        <w:rPr>
          <w:rFonts w:cstheme="minorHAnsi"/>
          <w:bCs/>
          <w:szCs w:val="22"/>
        </w:rPr>
        <w:t>at-risk</w:t>
      </w:r>
      <w:proofErr w:type="gramEnd"/>
      <w:r w:rsidRPr="001F4C55">
        <w:rPr>
          <w:rFonts w:cstheme="minorHAnsi"/>
          <w:bCs/>
          <w:szCs w:val="22"/>
        </w:rPr>
        <w:t xml:space="preserve"> for failing the course.</w:t>
      </w:r>
    </w:p>
    <w:sectPr w:rsidR="00B42449" w:rsidRPr="004434B2" w:rsidSect="002C3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1112" w14:textId="77777777" w:rsidR="007D4482" w:rsidRDefault="007D4482" w:rsidP="0078278C">
      <w:r>
        <w:separator/>
      </w:r>
    </w:p>
  </w:endnote>
  <w:endnote w:type="continuationSeparator" w:id="0">
    <w:p w14:paraId="7A3F6025" w14:textId="77777777" w:rsidR="007D4482" w:rsidRDefault="007D4482" w:rsidP="0078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0B5E" w14:textId="77777777" w:rsidR="007D4482" w:rsidRDefault="007D4482" w:rsidP="0078278C">
      <w:r>
        <w:separator/>
      </w:r>
    </w:p>
  </w:footnote>
  <w:footnote w:type="continuationSeparator" w:id="0">
    <w:p w14:paraId="71491CF2" w14:textId="77777777" w:rsidR="007D4482" w:rsidRDefault="007D4482" w:rsidP="00782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E88"/>
    <w:multiLevelType w:val="hybridMultilevel"/>
    <w:tmpl w:val="701C79F2"/>
    <w:lvl w:ilvl="0" w:tplc="B81458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8649F"/>
    <w:multiLevelType w:val="hybridMultilevel"/>
    <w:tmpl w:val="E55C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C403B"/>
    <w:multiLevelType w:val="hybridMultilevel"/>
    <w:tmpl w:val="3D380FF0"/>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12D21"/>
    <w:multiLevelType w:val="hybridMultilevel"/>
    <w:tmpl w:val="0062123A"/>
    <w:lvl w:ilvl="0" w:tplc="D916E0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C3296"/>
    <w:multiLevelType w:val="hybridMultilevel"/>
    <w:tmpl w:val="A420C7F6"/>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162CB"/>
    <w:multiLevelType w:val="hybridMultilevel"/>
    <w:tmpl w:val="96023EA4"/>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65A40"/>
    <w:multiLevelType w:val="hybridMultilevel"/>
    <w:tmpl w:val="3ECCA396"/>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674782"/>
    <w:multiLevelType w:val="hybridMultilevel"/>
    <w:tmpl w:val="268A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A1131"/>
    <w:multiLevelType w:val="hybridMultilevel"/>
    <w:tmpl w:val="9AB0D8EC"/>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D7FC9"/>
    <w:multiLevelType w:val="hybridMultilevel"/>
    <w:tmpl w:val="35F0B542"/>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A0966"/>
    <w:multiLevelType w:val="hybridMultilevel"/>
    <w:tmpl w:val="31DE9D98"/>
    <w:lvl w:ilvl="0" w:tplc="C8A857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A583D"/>
    <w:multiLevelType w:val="hybridMultilevel"/>
    <w:tmpl w:val="DB26D90C"/>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F4A9D"/>
    <w:multiLevelType w:val="hybridMultilevel"/>
    <w:tmpl w:val="3D58D31E"/>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B0140"/>
    <w:multiLevelType w:val="hybridMultilevel"/>
    <w:tmpl w:val="51FE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55736"/>
    <w:multiLevelType w:val="hybridMultilevel"/>
    <w:tmpl w:val="D3B2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33F39"/>
    <w:multiLevelType w:val="hybridMultilevel"/>
    <w:tmpl w:val="7522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C461E"/>
    <w:multiLevelType w:val="hybridMultilevel"/>
    <w:tmpl w:val="408A6366"/>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76575"/>
    <w:multiLevelType w:val="hybridMultilevel"/>
    <w:tmpl w:val="31C24736"/>
    <w:lvl w:ilvl="0" w:tplc="2C5AE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9555AC"/>
    <w:multiLevelType w:val="hybridMultilevel"/>
    <w:tmpl w:val="D29AE920"/>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148E5"/>
    <w:multiLevelType w:val="hybridMultilevel"/>
    <w:tmpl w:val="9230A314"/>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B1487B"/>
    <w:multiLevelType w:val="hybridMultilevel"/>
    <w:tmpl w:val="BB92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07504"/>
    <w:multiLevelType w:val="hybridMultilevel"/>
    <w:tmpl w:val="D4B6CE36"/>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A4F79"/>
    <w:multiLevelType w:val="hybridMultilevel"/>
    <w:tmpl w:val="C4E29D7C"/>
    <w:lvl w:ilvl="0" w:tplc="B81458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8276783">
    <w:abstractNumId w:val="24"/>
  </w:num>
  <w:num w:numId="2" w16cid:durableId="1435899472">
    <w:abstractNumId w:val="10"/>
  </w:num>
  <w:num w:numId="3" w16cid:durableId="447822387">
    <w:abstractNumId w:val="11"/>
  </w:num>
  <w:num w:numId="4" w16cid:durableId="1389723167">
    <w:abstractNumId w:val="15"/>
  </w:num>
  <w:num w:numId="5" w16cid:durableId="1793745683">
    <w:abstractNumId w:val="7"/>
  </w:num>
  <w:num w:numId="6" w16cid:durableId="1430856179">
    <w:abstractNumId w:val="2"/>
  </w:num>
  <w:num w:numId="7" w16cid:durableId="1766876713">
    <w:abstractNumId w:val="19"/>
  </w:num>
  <w:num w:numId="8" w16cid:durableId="1217157071">
    <w:abstractNumId w:val="17"/>
  </w:num>
  <w:num w:numId="9" w16cid:durableId="604506443">
    <w:abstractNumId w:val="4"/>
  </w:num>
  <w:num w:numId="10" w16cid:durableId="1634678090">
    <w:abstractNumId w:val="5"/>
  </w:num>
  <w:num w:numId="11" w16cid:durableId="1015423336">
    <w:abstractNumId w:val="9"/>
  </w:num>
  <w:num w:numId="12" w16cid:durableId="1326324937">
    <w:abstractNumId w:val="20"/>
  </w:num>
  <w:num w:numId="13" w16cid:durableId="2115123999">
    <w:abstractNumId w:val="13"/>
  </w:num>
  <w:num w:numId="14" w16cid:durableId="2129350590">
    <w:abstractNumId w:val="0"/>
  </w:num>
  <w:num w:numId="15" w16cid:durableId="688799791">
    <w:abstractNumId w:val="22"/>
  </w:num>
  <w:num w:numId="16" w16cid:durableId="1854496628">
    <w:abstractNumId w:val="6"/>
  </w:num>
  <w:num w:numId="17" w16cid:durableId="352999314">
    <w:abstractNumId w:val="12"/>
  </w:num>
  <w:num w:numId="18" w16cid:durableId="618144402">
    <w:abstractNumId w:val="23"/>
  </w:num>
  <w:num w:numId="19" w16cid:durableId="868646017">
    <w:abstractNumId w:val="8"/>
  </w:num>
  <w:num w:numId="20" w16cid:durableId="1320034511">
    <w:abstractNumId w:val="3"/>
  </w:num>
  <w:num w:numId="21" w16cid:durableId="235822284">
    <w:abstractNumId w:val="14"/>
  </w:num>
  <w:num w:numId="22" w16cid:durableId="1756785687">
    <w:abstractNumId w:val="1"/>
  </w:num>
  <w:num w:numId="23" w16cid:durableId="270867946">
    <w:abstractNumId w:val="16"/>
  </w:num>
  <w:num w:numId="24" w16cid:durableId="796723891">
    <w:abstractNumId w:val="18"/>
  </w:num>
  <w:num w:numId="25" w16cid:durableId="8188843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02"/>
    <w:rsid w:val="0001199D"/>
    <w:rsid w:val="00011A3C"/>
    <w:rsid w:val="00015D86"/>
    <w:rsid w:val="00016259"/>
    <w:rsid w:val="00026DAF"/>
    <w:rsid w:val="000345DB"/>
    <w:rsid w:val="00052A48"/>
    <w:rsid w:val="00054773"/>
    <w:rsid w:val="0005595A"/>
    <w:rsid w:val="00055A98"/>
    <w:rsid w:val="0007749E"/>
    <w:rsid w:val="0008128B"/>
    <w:rsid w:val="0008356F"/>
    <w:rsid w:val="000909F9"/>
    <w:rsid w:val="00095909"/>
    <w:rsid w:val="000A32D6"/>
    <w:rsid w:val="000B0EC8"/>
    <w:rsid w:val="000B3F0D"/>
    <w:rsid w:val="000B62EB"/>
    <w:rsid w:val="000C4528"/>
    <w:rsid w:val="000C46BA"/>
    <w:rsid w:val="000C7F79"/>
    <w:rsid w:val="000D7EB0"/>
    <w:rsid w:val="000E1C6A"/>
    <w:rsid w:val="000E3245"/>
    <w:rsid w:val="000F37EC"/>
    <w:rsid w:val="0010178C"/>
    <w:rsid w:val="0010668A"/>
    <w:rsid w:val="00106C20"/>
    <w:rsid w:val="001074B3"/>
    <w:rsid w:val="0011107D"/>
    <w:rsid w:val="00111768"/>
    <w:rsid w:val="00111B96"/>
    <w:rsid w:val="00112DC7"/>
    <w:rsid w:val="00131F0C"/>
    <w:rsid w:val="00137078"/>
    <w:rsid w:val="00140FAE"/>
    <w:rsid w:val="001522B1"/>
    <w:rsid w:val="00157232"/>
    <w:rsid w:val="00162B65"/>
    <w:rsid w:val="00165591"/>
    <w:rsid w:val="001720DC"/>
    <w:rsid w:val="001751D1"/>
    <w:rsid w:val="001830E8"/>
    <w:rsid w:val="0018496B"/>
    <w:rsid w:val="001A1EF5"/>
    <w:rsid w:val="001A26A7"/>
    <w:rsid w:val="001A27B2"/>
    <w:rsid w:val="001A5D30"/>
    <w:rsid w:val="001A6ABD"/>
    <w:rsid w:val="001A709D"/>
    <w:rsid w:val="001A7BB4"/>
    <w:rsid w:val="001B002F"/>
    <w:rsid w:val="001B1E6D"/>
    <w:rsid w:val="001B23A1"/>
    <w:rsid w:val="001B6DAD"/>
    <w:rsid w:val="001C2CD8"/>
    <w:rsid w:val="001C5B6A"/>
    <w:rsid w:val="001C6370"/>
    <w:rsid w:val="001C7D9E"/>
    <w:rsid w:val="001C7DCE"/>
    <w:rsid w:val="001D0E22"/>
    <w:rsid w:val="001D489C"/>
    <w:rsid w:val="001D5DD2"/>
    <w:rsid w:val="001D7C77"/>
    <w:rsid w:val="001E7717"/>
    <w:rsid w:val="001E7B5B"/>
    <w:rsid w:val="001F260D"/>
    <w:rsid w:val="001F4C55"/>
    <w:rsid w:val="001F7AF9"/>
    <w:rsid w:val="00200045"/>
    <w:rsid w:val="00200BBB"/>
    <w:rsid w:val="00203138"/>
    <w:rsid w:val="0020743F"/>
    <w:rsid w:val="00207A34"/>
    <w:rsid w:val="00215E19"/>
    <w:rsid w:val="0022328E"/>
    <w:rsid w:val="0022626B"/>
    <w:rsid w:val="0022765D"/>
    <w:rsid w:val="00232959"/>
    <w:rsid w:val="00234ECB"/>
    <w:rsid w:val="002365EE"/>
    <w:rsid w:val="00237407"/>
    <w:rsid w:val="002510FF"/>
    <w:rsid w:val="002529B9"/>
    <w:rsid w:val="002532E7"/>
    <w:rsid w:val="00260AF9"/>
    <w:rsid w:val="00260FD6"/>
    <w:rsid w:val="00270F81"/>
    <w:rsid w:val="00272E6D"/>
    <w:rsid w:val="002743D1"/>
    <w:rsid w:val="00274B5F"/>
    <w:rsid w:val="00283156"/>
    <w:rsid w:val="00287BEA"/>
    <w:rsid w:val="00295CC2"/>
    <w:rsid w:val="002A1099"/>
    <w:rsid w:val="002A3DA5"/>
    <w:rsid w:val="002A65BA"/>
    <w:rsid w:val="002B37B0"/>
    <w:rsid w:val="002C003B"/>
    <w:rsid w:val="002C10C4"/>
    <w:rsid w:val="002C32FE"/>
    <w:rsid w:val="002C3592"/>
    <w:rsid w:val="002C605A"/>
    <w:rsid w:val="002C7A77"/>
    <w:rsid w:val="002D4D4D"/>
    <w:rsid w:val="002D6DA1"/>
    <w:rsid w:val="002E02A8"/>
    <w:rsid w:val="002E3B54"/>
    <w:rsid w:val="002F25E7"/>
    <w:rsid w:val="002F28EC"/>
    <w:rsid w:val="002F5079"/>
    <w:rsid w:val="002F55EF"/>
    <w:rsid w:val="002F742E"/>
    <w:rsid w:val="003022DB"/>
    <w:rsid w:val="003042FF"/>
    <w:rsid w:val="00307905"/>
    <w:rsid w:val="00313C14"/>
    <w:rsid w:val="00321A4C"/>
    <w:rsid w:val="00321F6C"/>
    <w:rsid w:val="00332BEB"/>
    <w:rsid w:val="00332CFA"/>
    <w:rsid w:val="00333134"/>
    <w:rsid w:val="003370DF"/>
    <w:rsid w:val="0034324C"/>
    <w:rsid w:val="00345179"/>
    <w:rsid w:val="00345F87"/>
    <w:rsid w:val="0035300D"/>
    <w:rsid w:val="00354C90"/>
    <w:rsid w:val="00363127"/>
    <w:rsid w:val="0037224D"/>
    <w:rsid w:val="003761D2"/>
    <w:rsid w:val="00376EA6"/>
    <w:rsid w:val="00377CE4"/>
    <w:rsid w:val="00384BF5"/>
    <w:rsid w:val="00385933"/>
    <w:rsid w:val="0039119D"/>
    <w:rsid w:val="00397C21"/>
    <w:rsid w:val="003A7747"/>
    <w:rsid w:val="003B05F8"/>
    <w:rsid w:val="003B0949"/>
    <w:rsid w:val="003B37EA"/>
    <w:rsid w:val="003C4126"/>
    <w:rsid w:val="003C4959"/>
    <w:rsid w:val="003D0B32"/>
    <w:rsid w:val="003D2B8A"/>
    <w:rsid w:val="003D2EF6"/>
    <w:rsid w:val="003D33F5"/>
    <w:rsid w:val="003E4A29"/>
    <w:rsid w:val="003E587E"/>
    <w:rsid w:val="003F6D14"/>
    <w:rsid w:val="003F7BD8"/>
    <w:rsid w:val="004026FB"/>
    <w:rsid w:val="00402F35"/>
    <w:rsid w:val="00407D9D"/>
    <w:rsid w:val="00423875"/>
    <w:rsid w:val="00425307"/>
    <w:rsid w:val="0042561F"/>
    <w:rsid w:val="00425C49"/>
    <w:rsid w:val="00440CB3"/>
    <w:rsid w:val="00442D48"/>
    <w:rsid w:val="004434B2"/>
    <w:rsid w:val="004437A6"/>
    <w:rsid w:val="004441D3"/>
    <w:rsid w:val="00447DF7"/>
    <w:rsid w:val="00453FD0"/>
    <w:rsid w:val="00463863"/>
    <w:rsid w:val="00466D9C"/>
    <w:rsid w:val="0046797D"/>
    <w:rsid w:val="004713F8"/>
    <w:rsid w:val="00471FB0"/>
    <w:rsid w:val="00473C4B"/>
    <w:rsid w:val="00477EFA"/>
    <w:rsid w:val="00480004"/>
    <w:rsid w:val="00482570"/>
    <w:rsid w:val="0048262C"/>
    <w:rsid w:val="00485E69"/>
    <w:rsid w:val="00486BAA"/>
    <w:rsid w:val="00491A56"/>
    <w:rsid w:val="00492EDF"/>
    <w:rsid w:val="0049303C"/>
    <w:rsid w:val="004935D9"/>
    <w:rsid w:val="004A2699"/>
    <w:rsid w:val="004B0957"/>
    <w:rsid w:val="004B1C66"/>
    <w:rsid w:val="004B5EEF"/>
    <w:rsid w:val="004B686A"/>
    <w:rsid w:val="004B776D"/>
    <w:rsid w:val="004C1F40"/>
    <w:rsid w:val="004C4E4B"/>
    <w:rsid w:val="004C7A44"/>
    <w:rsid w:val="004D2A5D"/>
    <w:rsid w:val="004D2E96"/>
    <w:rsid w:val="004D35B5"/>
    <w:rsid w:val="004D4D6C"/>
    <w:rsid w:val="00504812"/>
    <w:rsid w:val="00507813"/>
    <w:rsid w:val="00507E2D"/>
    <w:rsid w:val="005149EF"/>
    <w:rsid w:val="0051636F"/>
    <w:rsid w:val="0052782C"/>
    <w:rsid w:val="0053134B"/>
    <w:rsid w:val="005409F7"/>
    <w:rsid w:val="005501D1"/>
    <w:rsid w:val="005606E2"/>
    <w:rsid w:val="005620AE"/>
    <w:rsid w:val="00562B29"/>
    <w:rsid w:val="00565D6F"/>
    <w:rsid w:val="00571F41"/>
    <w:rsid w:val="005737B2"/>
    <w:rsid w:val="00577C61"/>
    <w:rsid w:val="00581793"/>
    <w:rsid w:val="00581AFE"/>
    <w:rsid w:val="00584A7B"/>
    <w:rsid w:val="00586BB8"/>
    <w:rsid w:val="005923E6"/>
    <w:rsid w:val="00597F41"/>
    <w:rsid w:val="005A0BC4"/>
    <w:rsid w:val="005A182D"/>
    <w:rsid w:val="005A3761"/>
    <w:rsid w:val="005A693F"/>
    <w:rsid w:val="005B04FD"/>
    <w:rsid w:val="005B3C61"/>
    <w:rsid w:val="005B5623"/>
    <w:rsid w:val="005C0597"/>
    <w:rsid w:val="005C58CA"/>
    <w:rsid w:val="005C6811"/>
    <w:rsid w:val="005C7FD3"/>
    <w:rsid w:val="005D486B"/>
    <w:rsid w:val="005E04CD"/>
    <w:rsid w:val="005E467B"/>
    <w:rsid w:val="005E4FF8"/>
    <w:rsid w:val="005E593D"/>
    <w:rsid w:val="005F0D23"/>
    <w:rsid w:val="00604B32"/>
    <w:rsid w:val="00613FEA"/>
    <w:rsid w:val="00615635"/>
    <w:rsid w:val="0061688A"/>
    <w:rsid w:val="00617EFB"/>
    <w:rsid w:val="00624FA5"/>
    <w:rsid w:val="00625893"/>
    <w:rsid w:val="00631C5B"/>
    <w:rsid w:val="006348D2"/>
    <w:rsid w:val="00641125"/>
    <w:rsid w:val="0064305C"/>
    <w:rsid w:val="00644BA0"/>
    <w:rsid w:val="00647D0F"/>
    <w:rsid w:val="00656424"/>
    <w:rsid w:val="00660CF2"/>
    <w:rsid w:val="0067041E"/>
    <w:rsid w:val="006721CF"/>
    <w:rsid w:val="00674D77"/>
    <w:rsid w:val="00684E21"/>
    <w:rsid w:val="00685CD2"/>
    <w:rsid w:val="006900EC"/>
    <w:rsid w:val="006907AB"/>
    <w:rsid w:val="00691B88"/>
    <w:rsid w:val="00692792"/>
    <w:rsid w:val="00694E80"/>
    <w:rsid w:val="00697FE4"/>
    <w:rsid w:val="006A14E7"/>
    <w:rsid w:val="006A1D0D"/>
    <w:rsid w:val="006A3C2A"/>
    <w:rsid w:val="006A4DA7"/>
    <w:rsid w:val="006A58DC"/>
    <w:rsid w:val="006A75CD"/>
    <w:rsid w:val="006B0F0C"/>
    <w:rsid w:val="006C12C6"/>
    <w:rsid w:val="006C3594"/>
    <w:rsid w:val="006C77C9"/>
    <w:rsid w:val="006D047E"/>
    <w:rsid w:val="006D1E57"/>
    <w:rsid w:val="006E1685"/>
    <w:rsid w:val="006E40D3"/>
    <w:rsid w:val="006E4683"/>
    <w:rsid w:val="00706EA7"/>
    <w:rsid w:val="0071001E"/>
    <w:rsid w:val="007114B6"/>
    <w:rsid w:val="00724499"/>
    <w:rsid w:val="00726BA4"/>
    <w:rsid w:val="00726E1B"/>
    <w:rsid w:val="00727B31"/>
    <w:rsid w:val="00727D70"/>
    <w:rsid w:val="00731BF7"/>
    <w:rsid w:val="0073701A"/>
    <w:rsid w:val="00745712"/>
    <w:rsid w:val="007457A1"/>
    <w:rsid w:val="00745DA1"/>
    <w:rsid w:val="007505A5"/>
    <w:rsid w:val="0076613A"/>
    <w:rsid w:val="00773EA0"/>
    <w:rsid w:val="0078228F"/>
    <w:rsid w:val="0078278C"/>
    <w:rsid w:val="00786DAA"/>
    <w:rsid w:val="00792FD2"/>
    <w:rsid w:val="007938D0"/>
    <w:rsid w:val="00794088"/>
    <w:rsid w:val="00796D2C"/>
    <w:rsid w:val="007B3B34"/>
    <w:rsid w:val="007B72CB"/>
    <w:rsid w:val="007C1593"/>
    <w:rsid w:val="007C48E2"/>
    <w:rsid w:val="007C5FE1"/>
    <w:rsid w:val="007C60C9"/>
    <w:rsid w:val="007D209E"/>
    <w:rsid w:val="007D2D03"/>
    <w:rsid w:val="007D4482"/>
    <w:rsid w:val="007E7DD4"/>
    <w:rsid w:val="007F4227"/>
    <w:rsid w:val="007F6D09"/>
    <w:rsid w:val="00802E18"/>
    <w:rsid w:val="008040B2"/>
    <w:rsid w:val="00804A71"/>
    <w:rsid w:val="00813172"/>
    <w:rsid w:val="008140EA"/>
    <w:rsid w:val="00815031"/>
    <w:rsid w:val="0082059B"/>
    <w:rsid w:val="008206EE"/>
    <w:rsid w:val="0082108E"/>
    <w:rsid w:val="008317F4"/>
    <w:rsid w:val="00834699"/>
    <w:rsid w:val="008408D3"/>
    <w:rsid w:val="008469C9"/>
    <w:rsid w:val="00846D2E"/>
    <w:rsid w:val="00851C58"/>
    <w:rsid w:val="00860A3A"/>
    <w:rsid w:val="00862F33"/>
    <w:rsid w:val="0086325B"/>
    <w:rsid w:val="00865B5F"/>
    <w:rsid w:val="00887E9B"/>
    <w:rsid w:val="00890153"/>
    <w:rsid w:val="0089546A"/>
    <w:rsid w:val="008968FE"/>
    <w:rsid w:val="008A0D91"/>
    <w:rsid w:val="008A0F8F"/>
    <w:rsid w:val="008A261F"/>
    <w:rsid w:val="008A48FC"/>
    <w:rsid w:val="008A52D0"/>
    <w:rsid w:val="008B09CE"/>
    <w:rsid w:val="008B5A38"/>
    <w:rsid w:val="008C0E7F"/>
    <w:rsid w:val="008C1792"/>
    <w:rsid w:val="008C4750"/>
    <w:rsid w:val="008D0D90"/>
    <w:rsid w:val="008D197D"/>
    <w:rsid w:val="008D1B51"/>
    <w:rsid w:val="008D1F0F"/>
    <w:rsid w:val="008E3D65"/>
    <w:rsid w:val="008F7162"/>
    <w:rsid w:val="00907446"/>
    <w:rsid w:val="00911C5D"/>
    <w:rsid w:val="0091326A"/>
    <w:rsid w:val="009139C3"/>
    <w:rsid w:val="00913ABC"/>
    <w:rsid w:val="00916C90"/>
    <w:rsid w:val="00931628"/>
    <w:rsid w:val="00941265"/>
    <w:rsid w:val="00941D62"/>
    <w:rsid w:val="009473ED"/>
    <w:rsid w:val="00951FB4"/>
    <w:rsid w:val="009719B1"/>
    <w:rsid w:val="009720B1"/>
    <w:rsid w:val="009758D0"/>
    <w:rsid w:val="009761A4"/>
    <w:rsid w:val="0098322A"/>
    <w:rsid w:val="00984749"/>
    <w:rsid w:val="0098516E"/>
    <w:rsid w:val="00987A73"/>
    <w:rsid w:val="00991084"/>
    <w:rsid w:val="00993512"/>
    <w:rsid w:val="00995A62"/>
    <w:rsid w:val="009A238B"/>
    <w:rsid w:val="009A5DA0"/>
    <w:rsid w:val="009A6890"/>
    <w:rsid w:val="009B0411"/>
    <w:rsid w:val="009B176C"/>
    <w:rsid w:val="009B38E0"/>
    <w:rsid w:val="009B760F"/>
    <w:rsid w:val="009C16CB"/>
    <w:rsid w:val="009D2113"/>
    <w:rsid w:val="009D63FF"/>
    <w:rsid w:val="009D666C"/>
    <w:rsid w:val="009E1690"/>
    <w:rsid w:val="009E2BAB"/>
    <w:rsid w:val="009F3076"/>
    <w:rsid w:val="00A0205C"/>
    <w:rsid w:val="00A024CD"/>
    <w:rsid w:val="00A0774C"/>
    <w:rsid w:val="00A155D2"/>
    <w:rsid w:val="00A23415"/>
    <w:rsid w:val="00A26072"/>
    <w:rsid w:val="00A274D2"/>
    <w:rsid w:val="00A32336"/>
    <w:rsid w:val="00A34E22"/>
    <w:rsid w:val="00A40253"/>
    <w:rsid w:val="00A47B88"/>
    <w:rsid w:val="00A51863"/>
    <w:rsid w:val="00A52E8C"/>
    <w:rsid w:val="00A53171"/>
    <w:rsid w:val="00A54DFD"/>
    <w:rsid w:val="00A61E53"/>
    <w:rsid w:val="00A7138D"/>
    <w:rsid w:val="00A75C8C"/>
    <w:rsid w:val="00A9269A"/>
    <w:rsid w:val="00AA046A"/>
    <w:rsid w:val="00AA04B9"/>
    <w:rsid w:val="00AA09AE"/>
    <w:rsid w:val="00AA508F"/>
    <w:rsid w:val="00AC6DCC"/>
    <w:rsid w:val="00AC7EE7"/>
    <w:rsid w:val="00AD1B21"/>
    <w:rsid w:val="00AD1E1F"/>
    <w:rsid w:val="00AE2141"/>
    <w:rsid w:val="00AF420A"/>
    <w:rsid w:val="00AF52E8"/>
    <w:rsid w:val="00AF5C70"/>
    <w:rsid w:val="00B0136E"/>
    <w:rsid w:val="00B01A1C"/>
    <w:rsid w:val="00B04D7A"/>
    <w:rsid w:val="00B064C1"/>
    <w:rsid w:val="00B069F8"/>
    <w:rsid w:val="00B1099C"/>
    <w:rsid w:val="00B12D43"/>
    <w:rsid w:val="00B14B61"/>
    <w:rsid w:val="00B23F1F"/>
    <w:rsid w:val="00B32832"/>
    <w:rsid w:val="00B32F91"/>
    <w:rsid w:val="00B3695A"/>
    <w:rsid w:val="00B42449"/>
    <w:rsid w:val="00B55247"/>
    <w:rsid w:val="00B6124C"/>
    <w:rsid w:val="00B64B38"/>
    <w:rsid w:val="00B66A4B"/>
    <w:rsid w:val="00B742A0"/>
    <w:rsid w:val="00B74F30"/>
    <w:rsid w:val="00B75C4F"/>
    <w:rsid w:val="00B91784"/>
    <w:rsid w:val="00B94935"/>
    <w:rsid w:val="00BA4DFA"/>
    <w:rsid w:val="00BB4ABD"/>
    <w:rsid w:val="00BB4CF3"/>
    <w:rsid w:val="00BB7149"/>
    <w:rsid w:val="00BC22E7"/>
    <w:rsid w:val="00BC54A4"/>
    <w:rsid w:val="00BD0E20"/>
    <w:rsid w:val="00BD4350"/>
    <w:rsid w:val="00BE2CCE"/>
    <w:rsid w:val="00BE4025"/>
    <w:rsid w:val="00BE6DC2"/>
    <w:rsid w:val="00C0002F"/>
    <w:rsid w:val="00C0081C"/>
    <w:rsid w:val="00C01614"/>
    <w:rsid w:val="00C13AAC"/>
    <w:rsid w:val="00C14C21"/>
    <w:rsid w:val="00C15AA2"/>
    <w:rsid w:val="00C16F14"/>
    <w:rsid w:val="00C21D02"/>
    <w:rsid w:val="00C34029"/>
    <w:rsid w:val="00C36540"/>
    <w:rsid w:val="00C4005E"/>
    <w:rsid w:val="00C43260"/>
    <w:rsid w:val="00C50F7D"/>
    <w:rsid w:val="00C51D1F"/>
    <w:rsid w:val="00C53C28"/>
    <w:rsid w:val="00C54060"/>
    <w:rsid w:val="00C54321"/>
    <w:rsid w:val="00C5755D"/>
    <w:rsid w:val="00C654A5"/>
    <w:rsid w:val="00C72677"/>
    <w:rsid w:val="00C762DF"/>
    <w:rsid w:val="00C82E59"/>
    <w:rsid w:val="00C87EC4"/>
    <w:rsid w:val="00C90321"/>
    <w:rsid w:val="00C907B3"/>
    <w:rsid w:val="00CA1AA3"/>
    <w:rsid w:val="00CA3617"/>
    <w:rsid w:val="00CA3A10"/>
    <w:rsid w:val="00CA617D"/>
    <w:rsid w:val="00CB45DB"/>
    <w:rsid w:val="00CB6583"/>
    <w:rsid w:val="00CB6C09"/>
    <w:rsid w:val="00CC1DF9"/>
    <w:rsid w:val="00CC27F0"/>
    <w:rsid w:val="00CD013F"/>
    <w:rsid w:val="00CD07B1"/>
    <w:rsid w:val="00CD1A78"/>
    <w:rsid w:val="00CD57FD"/>
    <w:rsid w:val="00CD74B4"/>
    <w:rsid w:val="00CE376C"/>
    <w:rsid w:val="00CE40AA"/>
    <w:rsid w:val="00CF3332"/>
    <w:rsid w:val="00CF6F0E"/>
    <w:rsid w:val="00D02FCF"/>
    <w:rsid w:val="00D07A3D"/>
    <w:rsid w:val="00D12809"/>
    <w:rsid w:val="00D17580"/>
    <w:rsid w:val="00D1790C"/>
    <w:rsid w:val="00D20712"/>
    <w:rsid w:val="00D26BC1"/>
    <w:rsid w:val="00D30657"/>
    <w:rsid w:val="00D32451"/>
    <w:rsid w:val="00D326DD"/>
    <w:rsid w:val="00D411C5"/>
    <w:rsid w:val="00D42178"/>
    <w:rsid w:val="00D52724"/>
    <w:rsid w:val="00D57D4C"/>
    <w:rsid w:val="00D627A3"/>
    <w:rsid w:val="00D74C97"/>
    <w:rsid w:val="00D74E99"/>
    <w:rsid w:val="00D75F43"/>
    <w:rsid w:val="00D77034"/>
    <w:rsid w:val="00D8079D"/>
    <w:rsid w:val="00D854B8"/>
    <w:rsid w:val="00D93480"/>
    <w:rsid w:val="00D9493E"/>
    <w:rsid w:val="00D9549E"/>
    <w:rsid w:val="00DA2080"/>
    <w:rsid w:val="00DA5487"/>
    <w:rsid w:val="00DA6685"/>
    <w:rsid w:val="00DB2220"/>
    <w:rsid w:val="00DB385C"/>
    <w:rsid w:val="00DB42A2"/>
    <w:rsid w:val="00DD2FEB"/>
    <w:rsid w:val="00DD7435"/>
    <w:rsid w:val="00DE4210"/>
    <w:rsid w:val="00DE750E"/>
    <w:rsid w:val="00DF2720"/>
    <w:rsid w:val="00E00794"/>
    <w:rsid w:val="00E01BB0"/>
    <w:rsid w:val="00E0233A"/>
    <w:rsid w:val="00E12BD6"/>
    <w:rsid w:val="00E1468D"/>
    <w:rsid w:val="00E1641C"/>
    <w:rsid w:val="00E21BA9"/>
    <w:rsid w:val="00E2466B"/>
    <w:rsid w:val="00E25A57"/>
    <w:rsid w:val="00E262E3"/>
    <w:rsid w:val="00E275AD"/>
    <w:rsid w:val="00E30026"/>
    <w:rsid w:val="00E32FDD"/>
    <w:rsid w:val="00E36F01"/>
    <w:rsid w:val="00E46496"/>
    <w:rsid w:val="00E52DF3"/>
    <w:rsid w:val="00E53602"/>
    <w:rsid w:val="00E5487F"/>
    <w:rsid w:val="00E60FB3"/>
    <w:rsid w:val="00E616CD"/>
    <w:rsid w:val="00E65802"/>
    <w:rsid w:val="00E661D6"/>
    <w:rsid w:val="00E70D30"/>
    <w:rsid w:val="00E83D15"/>
    <w:rsid w:val="00E85396"/>
    <w:rsid w:val="00E8710E"/>
    <w:rsid w:val="00E87F1A"/>
    <w:rsid w:val="00E9140C"/>
    <w:rsid w:val="00E95B0A"/>
    <w:rsid w:val="00EA3010"/>
    <w:rsid w:val="00EA5829"/>
    <w:rsid w:val="00EB1E43"/>
    <w:rsid w:val="00EB2569"/>
    <w:rsid w:val="00EC0827"/>
    <w:rsid w:val="00EC53DD"/>
    <w:rsid w:val="00EC6F3D"/>
    <w:rsid w:val="00ED5F53"/>
    <w:rsid w:val="00ED73AB"/>
    <w:rsid w:val="00EE03C4"/>
    <w:rsid w:val="00EE2945"/>
    <w:rsid w:val="00EE2E58"/>
    <w:rsid w:val="00EE7C80"/>
    <w:rsid w:val="00EF1288"/>
    <w:rsid w:val="00EF1D71"/>
    <w:rsid w:val="00EF49A1"/>
    <w:rsid w:val="00F12F8E"/>
    <w:rsid w:val="00F20EE3"/>
    <w:rsid w:val="00F23CC3"/>
    <w:rsid w:val="00F25C53"/>
    <w:rsid w:val="00F27C57"/>
    <w:rsid w:val="00F43525"/>
    <w:rsid w:val="00F439F8"/>
    <w:rsid w:val="00F460E6"/>
    <w:rsid w:val="00F57537"/>
    <w:rsid w:val="00F61DD3"/>
    <w:rsid w:val="00F70223"/>
    <w:rsid w:val="00F713CF"/>
    <w:rsid w:val="00F736E5"/>
    <w:rsid w:val="00F738F8"/>
    <w:rsid w:val="00F754EF"/>
    <w:rsid w:val="00F75B32"/>
    <w:rsid w:val="00F811AF"/>
    <w:rsid w:val="00F85806"/>
    <w:rsid w:val="00F8601D"/>
    <w:rsid w:val="00F924E8"/>
    <w:rsid w:val="00F94A7D"/>
    <w:rsid w:val="00F95D37"/>
    <w:rsid w:val="00F962D7"/>
    <w:rsid w:val="00F96C06"/>
    <w:rsid w:val="00F97D9E"/>
    <w:rsid w:val="00FB17BE"/>
    <w:rsid w:val="00FB7D82"/>
    <w:rsid w:val="00FC3125"/>
    <w:rsid w:val="00FC517F"/>
    <w:rsid w:val="00FE069F"/>
    <w:rsid w:val="00FE0886"/>
    <w:rsid w:val="00FE3BC9"/>
    <w:rsid w:val="00FE510B"/>
    <w:rsid w:val="00FE6E60"/>
    <w:rsid w:val="00FF2533"/>
    <w:rsid w:val="00FF42F7"/>
    <w:rsid w:val="00FF5B7B"/>
    <w:rsid w:val="1BBF4F80"/>
    <w:rsid w:val="51C46A74"/>
    <w:rsid w:val="5394BECC"/>
    <w:rsid w:val="7BFEA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36A9"/>
  <w15:chartTrackingRefBased/>
  <w15:docId w15:val="{6D24BFB7-90BE-AF40-89F9-DF6662A7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260"/>
    <w:rPr>
      <w:rFonts w:eastAsia="Times New Roman" w:cs="Times New Roman"/>
      <w:sz w:val="22"/>
      <w:szCs w:val="20"/>
    </w:rPr>
  </w:style>
  <w:style w:type="paragraph" w:styleId="Heading1">
    <w:name w:val="heading 1"/>
    <w:basedOn w:val="Normal"/>
    <w:next w:val="Normal"/>
    <w:link w:val="Heading1Char"/>
    <w:uiPriority w:val="9"/>
    <w:qFormat/>
    <w:rsid w:val="004D2A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2A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781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3602"/>
    <w:rPr>
      <w:color w:val="0000FF"/>
      <w:u w:val="single"/>
    </w:rPr>
  </w:style>
  <w:style w:type="character" w:styleId="CommentReference">
    <w:name w:val="annotation reference"/>
    <w:uiPriority w:val="99"/>
    <w:semiHidden/>
    <w:rsid w:val="00E53602"/>
    <w:rPr>
      <w:sz w:val="16"/>
      <w:szCs w:val="16"/>
    </w:rPr>
  </w:style>
  <w:style w:type="paragraph" w:styleId="CommentText">
    <w:name w:val="annotation text"/>
    <w:basedOn w:val="Normal"/>
    <w:link w:val="CommentTextChar"/>
    <w:uiPriority w:val="99"/>
    <w:rsid w:val="00E53602"/>
  </w:style>
  <w:style w:type="character" w:customStyle="1" w:styleId="CommentTextChar">
    <w:name w:val="Comment Text Char"/>
    <w:basedOn w:val="DefaultParagraphFont"/>
    <w:link w:val="CommentText"/>
    <w:uiPriority w:val="99"/>
    <w:rsid w:val="00E53602"/>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E53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5360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53602"/>
    <w:rPr>
      <w:sz w:val="18"/>
      <w:szCs w:val="18"/>
    </w:rPr>
  </w:style>
  <w:style w:type="character" w:customStyle="1" w:styleId="BalloonTextChar">
    <w:name w:val="Balloon Text Char"/>
    <w:basedOn w:val="DefaultParagraphFont"/>
    <w:link w:val="BalloonText"/>
    <w:uiPriority w:val="99"/>
    <w:semiHidden/>
    <w:rsid w:val="00E5360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75F43"/>
    <w:rPr>
      <w:b/>
      <w:bCs/>
    </w:rPr>
  </w:style>
  <w:style w:type="character" w:customStyle="1" w:styleId="CommentSubjectChar">
    <w:name w:val="Comment Subject Char"/>
    <w:basedOn w:val="CommentTextChar"/>
    <w:link w:val="CommentSubject"/>
    <w:uiPriority w:val="99"/>
    <w:semiHidden/>
    <w:rsid w:val="00D75F4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B1E6D"/>
    <w:rPr>
      <w:color w:val="605E5C"/>
      <w:shd w:val="clear" w:color="auto" w:fill="E1DFDD"/>
    </w:rPr>
  </w:style>
  <w:style w:type="paragraph" w:styleId="ListParagraph">
    <w:name w:val="List Paragraph"/>
    <w:basedOn w:val="Normal"/>
    <w:uiPriority w:val="34"/>
    <w:qFormat/>
    <w:rsid w:val="0042561F"/>
    <w:pPr>
      <w:ind w:left="720"/>
      <w:contextualSpacing/>
    </w:pPr>
  </w:style>
  <w:style w:type="paragraph" w:styleId="Header">
    <w:name w:val="header"/>
    <w:basedOn w:val="Normal"/>
    <w:link w:val="HeaderChar"/>
    <w:uiPriority w:val="99"/>
    <w:unhideWhenUsed/>
    <w:rsid w:val="0078278C"/>
    <w:pPr>
      <w:tabs>
        <w:tab w:val="center" w:pos="4680"/>
        <w:tab w:val="right" w:pos="9360"/>
      </w:tabs>
    </w:pPr>
  </w:style>
  <w:style w:type="character" w:customStyle="1" w:styleId="HeaderChar">
    <w:name w:val="Header Char"/>
    <w:basedOn w:val="DefaultParagraphFont"/>
    <w:link w:val="Header"/>
    <w:uiPriority w:val="99"/>
    <w:rsid w:val="0078278C"/>
    <w:rPr>
      <w:rFonts w:ascii="Times New Roman" w:eastAsia="Times New Roman" w:hAnsi="Times New Roman" w:cs="Times New Roman"/>
      <w:sz w:val="20"/>
      <w:szCs w:val="20"/>
    </w:rPr>
  </w:style>
  <w:style w:type="paragraph" w:styleId="Footer">
    <w:name w:val="footer"/>
    <w:basedOn w:val="Normal"/>
    <w:link w:val="FooterChar"/>
    <w:unhideWhenUsed/>
    <w:rsid w:val="0078278C"/>
    <w:pPr>
      <w:tabs>
        <w:tab w:val="center" w:pos="4680"/>
        <w:tab w:val="right" w:pos="9360"/>
      </w:tabs>
    </w:pPr>
  </w:style>
  <w:style w:type="character" w:customStyle="1" w:styleId="FooterChar">
    <w:name w:val="Footer Char"/>
    <w:basedOn w:val="DefaultParagraphFont"/>
    <w:link w:val="Footer"/>
    <w:rsid w:val="0078278C"/>
    <w:rPr>
      <w:rFonts w:ascii="Times New Roman" w:eastAsia="Times New Roman" w:hAnsi="Times New Roman" w:cs="Times New Roman"/>
      <w:sz w:val="20"/>
      <w:szCs w:val="20"/>
    </w:rPr>
  </w:style>
  <w:style w:type="paragraph" w:styleId="PlainText">
    <w:name w:val="Plain Text"/>
    <w:basedOn w:val="Normal"/>
    <w:link w:val="PlainTextChar"/>
    <w:rsid w:val="00E83D15"/>
    <w:rPr>
      <w:rFonts w:ascii="Courier New" w:eastAsia="Times" w:hAnsi="Courier New"/>
      <w:szCs w:val="24"/>
    </w:rPr>
  </w:style>
  <w:style w:type="character" w:customStyle="1" w:styleId="PlainTextChar">
    <w:name w:val="Plain Text Char"/>
    <w:basedOn w:val="DefaultParagraphFont"/>
    <w:link w:val="PlainText"/>
    <w:rsid w:val="00E83D15"/>
    <w:rPr>
      <w:rFonts w:ascii="Courier New" w:eastAsia="Times" w:hAnsi="Courier New" w:cs="Times New Roman"/>
      <w:sz w:val="20"/>
    </w:rPr>
  </w:style>
  <w:style w:type="character" w:customStyle="1" w:styleId="Heading1Char">
    <w:name w:val="Heading 1 Char"/>
    <w:basedOn w:val="DefaultParagraphFont"/>
    <w:link w:val="Heading1"/>
    <w:uiPriority w:val="9"/>
    <w:rsid w:val="004D2A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2A5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4D2A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A5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4D2A5D"/>
    <w:rPr>
      <w:rFonts w:eastAsiaTheme="minorEastAsia"/>
      <w:color w:val="5A5A5A" w:themeColor="text1" w:themeTint="A5"/>
      <w:spacing w:val="15"/>
      <w:sz w:val="22"/>
      <w:szCs w:val="22"/>
    </w:rPr>
  </w:style>
  <w:style w:type="character" w:styleId="FollowedHyperlink">
    <w:name w:val="FollowedHyperlink"/>
    <w:basedOn w:val="DefaultParagraphFont"/>
    <w:uiPriority w:val="99"/>
    <w:semiHidden/>
    <w:unhideWhenUsed/>
    <w:rsid w:val="00B01A1C"/>
    <w:rPr>
      <w:color w:val="954F72" w:themeColor="followedHyperlink"/>
      <w:u w:val="single"/>
    </w:rPr>
  </w:style>
  <w:style w:type="character" w:customStyle="1" w:styleId="Heading3Char">
    <w:name w:val="Heading 3 Char"/>
    <w:basedOn w:val="DefaultParagraphFont"/>
    <w:link w:val="Heading3"/>
    <w:uiPriority w:val="9"/>
    <w:rsid w:val="00507813"/>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E3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36F0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C5432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76613A"/>
    <w:rPr>
      <w:rFonts w:ascii="Times New Roman" w:eastAsia="Times New Roman" w:hAnsi="Times New Roman" w:cs="Times New Roman"/>
      <w:sz w:val="20"/>
      <w:szCs w:val="20"/>
    </w:rPr>
  </w:style>
  <w:style w:type="character" w:styleId="Strong">
    <w:name w:val="Strong"/>
    <w:basedOn w:val="DefaultParagraphFont"/>
    <w:uiPriority w:val="22"/>
    <w:qFormat/>
    <w:rsid w:val="00A15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40816">
      <w:bodyDiv w:val="1"/>
      <w:marLeft w:val="0"/>
      <w:marRight w:val="0"/>
      <w:marTop w:val="0"/>
      <w:marBottom w:val="0"/>
      <w:divBdr>
        <w:top w:val="none" w:sz="0" w:space="0" w:color="auto"/>
        <w:left w:val="none" w:sz="0" w:space="0" w:color="auto"/>
        <w:bottom w:val="none" w:sz="0" w:space="0" w:color="auto"/>
        <w:right w:val="none" w:sz="0" w:space="0" w:color="auto"/>
      </w:divBdr>
      <w:divsChild>
        <w:div w:id="883172176">
          <w:marLeft w:val="0"/>
          <w:marRight w:val="0"/>
          <w:marTop w:val="0"/>
          <w:marBottom w:val="0"/>
          <w:divBdr>
            <w:top w:val="none" w:sz="0" w:space="0" w:color="auto"/>
            <w:left w:val="none" w:sz="0" w:space="0" w:color="auto"/>
            <w:bottom w:val="none" w:sz="0" w:space="0" w:color="auto"/>
            <w:right w:val="none" w:sz="0" w:space="0" w:color="auto"/>
          </w:divBdr>
          <w:divsChild>
            <w:div w:id="12401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7550">
      <w:bodyDiv w:val="1"/>
      <w:marLeft w:val="0"/>
      <w:marRight w:val="0"/>
      <w:marTop w:val="0"/>
      <w:marBottom w:val="0"/>
      <w:divBdr>
        <w:top w:val="none" w:sz="0" w:space="0" w:color="auto"/>
        <w:left w:val="none" w:sz="0" w:space="0" w:color="auto"/>
        <w:bottom w:val="none" w:sz="0" w:space="0" w:color="auto"/>
        <w:right w:val="none" w:sz="0" w:space="0" w:color="auto"/>
      </w:divBdr>
      <w:divsChild>
        <w:div w:id="1606382115">
          <w:marLeft w:val="0"/>
          <w:marRight w:val="0"/>
          <w:marTop w:val="100"/>
          <w:marBottom w:val="100"/>
          <w:divBdr>
            <w:top w:val="none" w:sz="0" w:space="0" w:color="auto"/>
            <w:left w:val="none" w:sz="0" w:space="0" w:color="auto"/>
            <w:bottom w:val="none" w:sz="0" w:space="0" w:color="auto"/>
            <w:right w:val="none" w:sz="0" w:space="0" w:color="auto"/>
          </w:divBdr>
          <w:divsChild>
            <w:div w:id="1165702173">
              <w:marLeft w:val="0"/>
              <w:marRight w:val="0"/>
              <w:marTop w:val="750"/>
              <w:marBottom w:val="750"/>
              <w:divBdr>
                <w:top w:val="none" w:sz="0" w:space="0" w:color="auto"/>
                <w:left w:val="none" w:sz="0" w:space="0" w:color="auto"/>
                <w:bottom w:val="none" w:sz="0" w:space="0" w:color="auto"/>
                <w:right w:val="none" w:sz="0" w:space="0" w:color="auto"/>
              </w:divBdr>
              <w:divsChild>
                <w:div w:id="688718089">
                  <w:marLeft w:val="0"/>
                  <w:marRight w:val="0"/>
                  <w:marTop w:val="0"/>
                  <w:marBottom w:val="0"/>
                  <w:divBdr>
                    <w:top w:val="none" w:sz="0" w:space="0" w:color="auto"/>
                    <w:left w:val="none" w:sz="0" w:space="0" w:color="auto"/>
                    <w:bottom w:val="none" w:sz="0" w:space="0" w:color="auto"/>
                    <w:right w:val="none" w:sz="0" w:space="0" w:color="auto"/>
                  </w:divBdr>
                  <w:divsChild>
                    <w:div w:id="1836335590">
                      <w:marLeft w:val="0"/>
                      <w:marRight w:val="0"/>
                      <w:marTop w:val="0"/>
                      <w:marBottom w:val="0"/>
                      <w:divBdr>
                        <w:top w:val="none" w:sz="0" w:space="0" w:color="auto"/>
                        <w:left w:val="none" w:sz="0" w:space="0" w:color="auto"/>
                        <w:bottom w:val="none" w:sz="0" w:space="0" w:color="auto"/>
                        <w:right w:val="none" w:sz="0" w:space="0" w:color="auto"/>
                      </w:divBdr>
                      <w:divsChild>
                        <w:div w:id="20205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2000">
          <w:marLeft w:val="0"/>
          <w:marRight w:val="0"/>
          <w:marTop w:val="100"/>
          <w:marBottom w:val="100"/>
          <w:divBdr>
            <w:top w:val="dashed" w:sz="6" w:space="0" w:color="A8A8A8"/>
            <w:left w:val="none" w:sz="0" w:space="0" w:color="auto"/>
            <w:bottom w:val="none" w:sz="0" w:space="0" w:color="auto"/>
            <w:right w:val="none" w:sz="0" w:space="0" w:color="auto"/>
          </w:divBdr>
          <w:divsChild>
            <w:div w:id="1650816886">
              <w:marLeft w:val="0"/>
              <w:marRight w:val="0"/>
              <w:marTop w:val="750"/>
              <w:marBottom w:val="750"/>
              <w:divBdr>
                <w:top w:val="none" w:sz="0" w:space="0" w:color="auto"/>
                <w:left w:val="none" w:sz="0" w:space="0" w:color="auto"/>
                <w:bottom w:val="none" w:sz="0" w:space="0" w:color="auto"/>
                <w:right w:val="none" w:sz="0" w:space="0" w:color="auto"/>
              </w:divBdr>
              <w:divsChild>
                <w:div w:id="1898205462">
                  <w:marLeft w:val="0"/>
                  <w:marRight w:val="0"/>
                  <w:marTop w:val="0"/>
                  <w:marBottom w:val="0"/>
                  <w:divBdr>
                    <w:top w:val="none" w:sz="0" w:space="0" w:color="auto"/>
                    <w:left w:val="none" w:sz="0" w:space="0" w:color="auto"/>
                    <w:bottom w:val="none" w:sz="0" w:space="0" w:color="auto"/>
                    <w:right w:val="none" w:sz="0" w:space="0" w:color="auto"/>
                  </w:divBdr>
                  <w:divsChild>
                    <w:div w:id="58019548">
                      <w:marLeft w:val="0"/>
                      <w:marRight w:val="0"/>
                      <w:marTop w:val="0"/>
                      <w:marBottom w:val="0"/>
                      <w:divBdr>
                        <w:top w:val="none" w:sz="0" w:space="0" w:color="auto"/>
                        <w:left w:val="none" w:sz="0" w:space="0" w:color="auto"/>
                        <w:bottom w:val="none" w:sz="0" w:space="0" w:color="auto"/>
                        <w:right w:val="none" w:sz="0" w:space="0" w:color="auto"/>
                      </w:divBdr>
                      <w:divsChild>
                        <w:div w:id="14667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7508">
      <w:bodyDiv w:val="1"/>
      <w:marLeft w:val="0"/>
      <w:marRight w:val="0"/>
      <w:marTop w:val="0"/>
      <w:marBottom w:val="0"/>
      <w:divBdr>
        <w:top w:val="none" w:sz="0" w:space="0" w:color="auto"/>
        <w:left w:val="none" w:sz="0" w:space="0" w:color="auto"/>
        <w:bottom w:val="none" w:sz="0" w:space="0" w:color="auto"/>
        <w:right w:val="none" w:sz="0" w:space="0" w:color="auto"/>
      </w:divBdr>
    </w:div>
    <w:div w:id="1370451697">
      <w:bodyDiv w:val="1"/>
      <w:marLeft w:val="0"/>
      <w:marRight w:val="0"/>
      <w:marTop w:val="0"/>
      <w:marBottom w:val="0"/>
      <w:divBdr>
        <w:top w:val="none" w:sz="0" w:space="0" w:color="auto"/>
        <w:left w:val="none" w:sz="0" w:space="0" w:color="auto"/>
        <w:bottom w:val="none" w:sz="0" w:space="0" w:color="auto"/>
        <w:right w:val="none" w:sz="0" w:space="0" w:color="auto"/>
      </w:divBdr>
    </w:div>
    <w:div w:id="15386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illinoisstate.edu/students/2-1-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illinoisstate.edu/technology/support-topics/canvas/canvas-student-resources/inbox-access-in-canv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unseling.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Associated-Press-Stylebook-2024-2026/dp/154160511X/ref=sr_1_2?crid=1K2138UYMTHK6&amp;dib=eyJ2IjoiMSJ9.ZcUfnRFJ_TyvRQqrNDC-Rw.l3jg6xehwN6O8Qi9iyj-ne--BU-WQUx7unwArYMK4ZY&amp;dib_tag=se&amp;keywords=9781541605114&amp;qid=1754401068&amp;s=books&amp;sprefix=%2Cstripbooks%2C407&amp;sr=1-2" TargetMode="External"/><Relationship Id="rId5" Type="http://schemas.openxmlformats.org/officeDocument/2006/relationships/styles" Target="styles.xml"/><Relationship Id="rId15" Type="http://schemas.openxmlformats.org/officeDocument/2006/relationships/hyperlink" Target="https://studentaccess.illinoisstate.edu/index.php" TargetMode="External"/><Relationship Id="rId10" Type="http://schemas.openxmlformats.org/officeDocument/2006/relationships/hyperlink" Target="mailto:djmaher@ilst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illinoisstate.edu/students/2-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2" ma:contentTypeDescription="Create a new document." ma:contentTypeScope="" ma:versionID="573efb26f572825e090926fbae7821ce">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c8ad5306b0998f19c17604acc5fea26c"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20F9F-52E2-4BDF-A5DF-90878DE37E2E}">
  <ds:schemaRefs>
    <ds:schemaRef ds:uri="http://schemas.microsoft.com/sharepoint/v3/contenttype/forms"/>
  </ds:schemaRefs>
</ds:datastoreItem>
</file>

<file path=customXml/itemProps2.xml><?xml version="1.0" encoding="utf-8"?>
<ds:datastoreItem xmlns:ds="http://schemas.openxmlformats.org/officeDocument/2006/customXml" ds:itemID="{7C4E1074-6664-4ECC-B0A3-F4197F66BC3D}">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customXml/itemProps3.xml><?xml version="1.0" encoding="utf-8"?>
<ds:datastoreItem xmlns:ds="http://schemas.openxmlformats.org/officeDocument/2006/customXml" ds:itemID="{522995DD-9BBF-4A82-B2B0-292FE09C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Maher, Dillon</cp:lastModifiedBy>
  <cp:revision>12</cp:revision>
  <cp:lastPrinted>2023-08-15T21:03:00Z</cp:lastPrinted>
  <dcterms:created xsi:type="dcterms:W3CDTF">2026-01-02T14:27:00Z</dcterms:created>
  <dcterms:modified xsi:type="dcterms:W3CDTF">2026-01-06T19:50:00Z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y fmtid="{D5CDD505-2E9C-101B-9397-08002B2CF9AE}" pid="3" name="MediaServiceImageTags">
    <vt:lpwstr/>
  </property>
</Properties>
</file>