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5"/>
      </w:tblGrid>
      <w:tr w:rsidR="00096198" w:rsidRPr="00096198" w14:paraId="78C5944C" w14:textId="77777777" w:rsidTr="00096198">
        <w:trPr>
          <w:trHeight w:val="2565"/>
        </w:trPr>
        <w:tc>
          <w:tcPr>
            <w:tcW w:w="9045" w:type="dxa"/>
          </w:tcPr>
          <w:p w14:paraId="28ACB530" w14:textId="77777777" w:rsidR="00096198" w:rsidRPr="00096198" w:rsidRDefault="00096198" w:rsidP="00096198">
            <w:pPr>
              <w:keepNext/>
              <w:keepLines/>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096198">
              <w:rPr>
                <w:rFonts w:ascii="Times New Roman" w:eastAsia="Times New Roman" w:hAnsi="Times New Roman" w:cs="Times New Roman"/>
                <w:sz w:val="24"/>
                <w:szCs w:val="24"/>
              </w:rPr>
              <w:t>ILLINOIS STATE UNIVERSITY SCHOOL OF SOCIAL WORK</w:t>
            </w:r>
          </w:p>
          <w:p w14:paraId="04AFC46A" w14:textId="77777777" w:rsidR="00096198" w:rsidRPr="00096198" w:rsidRDefault="00096198" w:rsidP="00096198">
            <w:pPr>
              <w:keepNext/>
              <w:keepLines/>
              <w:autoSpaceDE w:val="0"/>
              <w:autoSpaceDN w:val="0"/>
              <w:adjustRightInd w:val="0"/>
              <w:spacing w:after="0" w:line="240" w:lineRule="auto"/>
              <w:ind w:right="-450"/>
              <w:outlineLvl w:val="6"/>
              <w:rPr>
                <w:rFonts w:ascii="Times New Roman" w:eastAsia="Times New Roman" w:hAnsi="Times New Roman" w:cs="Times New Roman"/>
                <w:sz w:val="24"/>
                <w:szCs w:val="24"/>
              </w:rPr>
            </w:pPr>
            <w:r w:rsidRPr="00096198">
              <w:rPr>
                <w:rFonts w:ascii="Times New Roman" w:eastAsia="Times New Roman" w:hAnsi="Times New Roman" w:cs="Times New Roman"/>
                <w:sz w:val="24"/>
                <w:szCs w:val="24"/>
              </w:rPr>
              <w:tab/>
            </w:r>
            <w:r w:rsidRPr="00096198">
              <w:rPr>
                <w:rFonts w:ascii="Times New Roman" w:eastAsia="Times New Roman" w:hAnsi="Times New Roman" w:cs="Times New Roman"/>
                <w:sz w:val="24"/>
                <w:szCs w:val="24"/>
              </w:rPr>
              <w:tab/>
            </w:r>
            <w:r w:rsidRPr="00096198">
              <w:rPr>
                <w:rFonts w:ascii="Times New Roman" w:eastAsia="Times New Roman" w:hAnsi="Times New Roman" w:cs="Times New Roman"/>
                <w:sz w:val="24"/>
                <w:szCs w:val="24"/>
              </w:rPr>
              <w:tab/>
            </w:r>
          </w:p>
          <w:p w14:paraId="660EBF0B" w14:textId="77777777" w:rsidR="00096198" w:rsidRPr="00096198" w:rsidRDefault="00096198" w:rsidP="00096198">
            <w:pPr>
              <w:keepNext/>
              <w:keepLines/>
              <w:autoSpaceDE w:val="0"/>
              <w:autoSpaceDN w:val="0"/>
              <w:adjustRightInd w:val="0"/>
              <w:spacing w:after="0" w:line="240" w:lineRule="auto"/>
              <w:ind w:right="-450"/>
              <w:outlineLvl w:val="6"/>
              <w:rPr>
                <w:rFonts w:ascii="Times New Roman" w:eastAsia="Times New Roman" w:hAnsi="Times New Roman" w:cs="Times New Roman"/>
                <w:sz w:val="24"/>
                <w:szCs w:val="24"/>
              </w:rPr>
            </w:pPr>
            <w:r w:rsidRPr="00096198">
              <w:rPr>
                <w:rFonts w:ascii="Times New Roman" w:eastAsia="Times New Roman" w:hAnsi="Times New Roman" w:cs="Times New Roman"/>
                <w:sz w:val="24"/>
                <w:szCs w:val="24"/>
              </w:rPr>
              <w:t xml:space="preserve">                                                                              </w:t>
            </w:r>
          </w:p>
          <w:p w14:paraId="5EC3ED19" w14:textId="69B34ABB" w:rsidR="00096198" w:rsidRPr="00096198" w:rsidRDefault="00096198" w:rsidP="00096198">
            <w:pPr>
              <w:keepNext/>
              <w:keepLines/>
              <w:autoSpaceDE w:val="0"/>
              <w:autoSpaceDN w:val="0"/>
              <w:adjustRightInd w:val="0"/>
              <w:spacing w:after="0" w:line="240" w:lineRule="auto"/>
              <w:ind w:right="-450"/>
              <w:outlineLvl w:val="6"/>
              <w:rPr>
                <w:rFonts w:ascii="Times New Roman" w:eastAsia="Times New Roman" w:hAnsi="Times New Roman" w:cs="Times New Roman"/>
                <w:b/>
                <w:bCs/>
                <w:sz w:val="24"/>
                <w:szCs w:val="24"/>
              </w:rPr>
            </w:pPr>
            <w:r w:rsidRPr="00096198">
              <w:rPr>
                <w:rFonts w:ascii="Times New Roman" w:eastAsia="Times New Roman" w:hAnsi="Times New Roman" w:cs="Times New Roman"/>
                <w:b/>
                <w:bCs/>
                <w:sz w:val="24"/>
                <w:szCs w:val="24"/>
              </w:rPr>
              <w:t xml:space="preserve">                                                         SPRING 202</w:t>
            </w:r>
            <w:r w:rsidR="00723AD4">
              <w:rPr>
                <w:rFonts w:ascii="Times New Roman" w:eastAsia="Times New Roman" w:hAnsi="Times New Roman" w:cs="Times New Roman"/>
                <w:b/>
                <w:bCs/>
                <w:sz w:val="24"/>
                <w:szCs w:val="24"/>
              </w:rPr>
              <w:t>6</w:t>
            </w:r>
          </w:p>
          <w:p w14:paraId="1D6BCBB3" w14:textId="7D9949A8" w:rsidR="00096198" w:rsidRPr="00096198" w:rsidRDefault="00096198" w:rsidP="00096198">
            <w:pPr>
              <w:keepNext/>
              <w:keepLines/>
              <w:autoSpaceDE w:val="0"/>
              <w:autoSpaceDN w:val="0"/>
              <w:adjustRightInd w:val="0"/>
              <w:spacing w:after="0" w:line="240" w:lineRule="auto"/>
              <w:ind w:right="-450"/>
              <w:outlineLvl w:val="6"/>
              <w:rPr>
                <w:rFonts w:ascii="Times New Roman" w:eastAsia="Times New Roman" w:hAnsi="Times New Roman" w:cs="Times New Roman"/>
                <w:sz w:val="24"/>
                <w:szCs w:val="24"/>
              </w:rPr>
            </w:pPr>
            <w:r w:rsidRPr="00096198">
              <w:rPr>
                <w:rFonts w:ascii="Times New Roman" w:eastAsia="Times New Roman" w:hAnsi="Times New Roman" w:cs="Times New Roman"/>
                <w:b/>
                <w:sz w:val="24"/>
                <w:szCs w:val="24"/>
              </w:rPr>
              <w:t xml:space="preserve">                                                            SWK 41</w:t>
            </w:r>
            <w:r>
              <w:rPr>
                <w:rFonts w:ascii="Times New Roman" w:eastAsia="Times New Roman" w:hAnsi="Times New Roman" w:cs="Times New Roman"/>
                <w:b/>
                <w:sz w:val="24"/>
                <w:szCs w:val="24"/>
              </w:rPr>
              <w:t>8</w:t>
            </w:r>
          </w:p>
          <w:p w14:paraId="4B724FEB" w14:textId="77777777" w:rsidR="00096198" w:rsidRPr="00096198" w:rsidRDefault="00096198" w:rsidP="00096198">
            <w:pPr>
              <w:keepNext/>
              <w:keepLines/>
              <w:autoSpaceDE w:val="0"/>
              <w:autoSpaceDN w:val="0"/>
              <w:adjustRightInd w:val="0"/>
              <w:spacing w:after="0" w:line="240" w:lineRule="auto"/>
              <w:ind w:right="-450"/>
              <w:outlineLvl w:val="6"/>
              <w:rPr>
                <w:rFonts w:ascii="Times New Roman" w:eastAsia="Times New Roman" w:hAnsi="Times New Roman" w:cs="Times New Roman"/>
                <w:sz w:val="24"/>
                <w:szCs w:val="24"/>
              </w:rPr>
            </w:pPr>
            <w:r w:rsidRPr="00096198">
              <w:rPr>
                <w:rFonts w:ascii="Times New Roman" w:eastAsia="Times New Roman" w:hAnsi="Times New Roman" w:cs="Times New Roman"/>
                <w:sz w:val="24"/>
                <w:szCs w:val="24"/>
              </w:rPr>
              <w:t xml:space="preserve">                                                Dr. Cynthia Edmonds-Cady</w:t>
            </w:r>
          </w:p>
          <w:p w14:paraId="7B70C58E" w14:textId="77777777" w:rsidR="00096198" w:rsidRPr="00096198" w:rsidRDefault="00096198" w:rsidP="00096198">
            <w:pPr>
              <w:keepNext/>
              <w:keepLines/>
              <w:autoSpaceDE w:val="0"/>
              <w:autoSpaceDN w:val="0"/>
              <w:adjustRightInd w:val="0"/>
              <w:spacing w:after="0" w:line="240" w:lineRule="auto"/>
              <w:ind w:right="-450"/>
              <w:outlineLvl w:val="6"/>
              <w:rPr>
                <w:rFonts w:ascii="Times New Roman" w:eastAsia="Times New Roman" w:hAnsi="Times New Roman" w:cs="Times New Roman"/>
                <w:b/>
                <w:bCs/>
                <w:sz w:val="24"/>
                <w:szCs w:val="24"/>
              </w:rPr>
            </w:pPr>
          </w:p>
          <w:p w14:paraId="3057DAF6" w14:textId="047FD9DA" w:rsidR="00096198" w:rsidRPr="00096198" w:rsidRDefault="00096198" w:rsidP="00096198">
            <w:pPr>
              <w:keepNext/>
              <w:keepLines/>
              <w:autoSpaceDE w:val="0"/>
              <w:autoSpaceDN w:val="0"/>
              <w:adjustRightInd w:val="0"/>
              <w:spacing w:after="0" w:line="240" w:lineRule="auto"/>
              <w:ind w:right="-450"/>
              <w:outlineLvl w:val="6"/>
              <w:rPr>
                <w:rFonts w:ascii="Times New Roman" w:eastAsia="Times New Roman" w:hAnsi="Times New Roman" w:cs="Times New Roman"/>
                <w:b/>
                <w:bCs/>
                <w:sz w:val="24"/>
                <w:szCs w:val="24"/>
              </w:rPr>
            </w:pPr>
            <w:r w:rsidRPr="00096198">
              <w:rPr>
                <w:rFonts w:ascii="Times New Roman" w:eastAsia="Times New Roman" w:hAnsi="Times New Roman" w:cs="Times New Roman"/>
                <w:b/>
                <w:bCs/>
                <w:sz w:val="24"/>
                <w:szCs w:val="24"/>
              </w:rPr>
              <w:t xml:space="preserve">Sec. 01                               </w:t>
            </w:r>
            <w:r w:rsidRPr="00096198">
              <w:rPr>
                <w:rFonts w:ascii="Times New Roman" w:eastAsia="Times New Roman" w:hAnsi="Times New Roman" w:cs="Times New Roman"/>
                <w:sz w:val="24"/>
                <w:szCs w:val="24"/>
              </w:rPr>
              <w:tab/>
              <w:t xml:space="preserve">                                               OFFICE: 30</w:t>
            </w:r>
            <w:r w:rsidR="002B573B">
              <w:rPr>
                <w:rFonts w:ascii="Times New Roman" w:eastAsia="Times New Roman" w:hAnsi="Times New Roman" w:cs="Times New Roman"/>
                <w:sz w:val="24"/>
                <w:szCs w:val="24"/>
              </w:rPr>
              <w:t>1</w:t>
            </w:r>
            <w:r w:rsidRPr="00096198">
              <w:rPr>
                <w:rFonts w:ascii="Times New Roman" w:eastAsia="Times New Roman" w:hAnsi="Times New Roman" w:cs="Times New Roman"/>
                <w:sz w:val="24"/>
                <w:szCs w:val="24"/>
              </w:rPr>
              <w:t xml:space="preserve"> Rachel Cooper</w:t>
            </w:r>
          </w:p>
          <w:p w14:paraId="2B5B0E12" w14:textId="77777777" w:rsidR="00AE60F6" w:rsidRDefault="00096198" w:rsidP="00096198">
            <w:pPr>
              <w:keepLines/>
              <w:tabs>
                <w:tab w:val="left" w:pos="5040"/>
                <w:tab w:val="left" w:pos="5760"/>
                <w:tab w:val="left" w:pos="6480"/>
                <w:tab w:val="left" w:pos="7200"/>
                <w:tab w:val="right" w:pos="7920"/>
              </w:tabs>
              <w:autoSpaceDE w:val="0"/>
              <w:autoSpaceDN w:val="0"/>
              <w:adjustRightInd w:val="0"/>
              <w:spacing w:after="0" w:line="240" w:lineRule="auto"/>
              <w:ind w:right="-720"/>
              <w:jc w:val="both"/>
              <w:rPr>
                <w:rFonts w:ascii="Times New Roman" w:eastAsia="Times New Roman" w:hAnsi="Times New Roman" w:cs="Times New Roman"/>
                <w:sz w:val="24"/>
                <w:szCs w:val="24"/>
              </w:rPr>
            </w:pPr>
            <w:r w:rsidRPr="00096198">
              <w:rPr>
                <w:rFonts w:ascii="Times New Roman" w:eastAsia="Times New Roman" w:hAnsi="Times New Roman" w:cs="Times New Roman"/>
                <w:sz w:val="24"/>
                <w:szCs w:val="24"/>
              </w:rPr>
              <w:t xml:space="preserve">Day: </w:t>
            </w:r>
            <w:r>
              <w:rPr>
                <w:rFonts w:ascii="Times New Roman" w:eastAsia="Times New Roman" w:hAnsi="Times New Roman" w:cs="Times New Roman"/>
                <w:sz w:val="24"/>
                <w:szCs w:val="24"/>
              </w:rPr>
              <w:t>Mon</w:t>
            </w:r>
            <w:r w:rsidRPr="00096198">
              <w:rPr>
                <w:rFonts w:ascii="Times New Roman" w:eastAsia="Times New Roman" w:hAnsi="Times New Roman" w:cs="Times New Roman"/>
                <w:sz w:val="24"/>
                <w:szCs w:val="24"/>
              </w:rPr>
              <w:t xml:space="preserve">day                                                                   </w:t>
            </w:r>
            <w:r>
              <w:rPr>
                <w:rFonts w:ascii="Times New Roman" w:eastAsia="Times New Roman" w:hAnsi="Times New Roman" w:cs="Times New Roman"/>
                <w:sz w:val="24"/>
                <w:szCs w:val="24"/>
              </w:rPr>
              <w:t xml:space="preserve">     </w:t>
            </w:r>
            <w:r w:rsidRPr="00096198">
              <w:rPr>
                <w:rFonts w:ascii="Times New Roman" w:eastAsia="Times New Roman" w:hAnsi="Times New Roman" w:cs="Times New Roman"/>
                <w:sz w:val="24"/>
                <w:szCs w:val="24"/>
              </w:rPr>
              <w:t xml:space="preserve"> OFFICE PHONE: 309-438-5949    </w:t>
            </w:r>
          </w:p>
          <w:p w14:paraId="548AE44E" w14:textId="53B6EAD0" w:rsidR="00096198" w:rsidRPr="00096198" w:rsidRDefault="00096198" w:rsidP="00096198">
            <w:pPr>
              <w:keepLines/>
              <w:tabs>
                <w:tab w:val="left" w:pos="5040"/>
                <w:tab w:val="left" w:pos="5760"/>
                <w:tab w:val="left" w:pos="6480"/>
                <w:tab w:val="left" w:pos="7200"/>
                <w:tab w:val="right" w:pos="7920"/>
              </w:tabs>
              <w:autoSpaceDE w:val="0"/>
              <w:autoSpaceDN w:val="0"/>
              <w:adjustRightInd w:val="0"/>
              <w:spacing w:after="0" w:line="240" w:lineRule="auto"/>
              <w:ind w:right="-720"/>
              <w:jc w:val="both"/>
              <w:rPr>
                <w:rFonts w:ascii="Times New Roman" w:eastAsia="Times New Roman" w:hAnsi="Times New Roman" w:cs="Times New Roman"/>
                <w:sz w:val="24"/>
                <w:szCs w:val="24"/>
              </w:rPr>
            </w:pPr>
            <w:r w:rsidRPr="00096198">
              <w:rPr>
                <w:rFonts w:ascii="Times New Roman" w:eastAsia="Times New Roman" w:hAnsi="Times New Roman" w:cs="Times New Roman"/>
                <w:sz w:val="24"/>
                <w:szCs w:val="24"/>
              </w:rPr>
              <w:t>Time: 5:30-8:20pm                                                                 E-MAIL: cedmond@ilstu.edu</w:t>
            </w:r>
          </w:p>
          <w:p w14:paraId="6F655D6C" w14:textId="2FE05ABB" w:rsidR="00096198" w:rsidRPr="00096198" w:rsidRDefault="00096198" w:rsidP="00096198">
            <w:pPr>
              <w:keepLines/>
              <w:tabs>
                <w:tab w:val="left" w:pos="5040"/>
                <w:tab w:val="left" w:pos="5760"/>
                <w:tab w:val="left" w:pos="6480"/>
                <w:tab w:val="left" w:pos="7200"/>
                <w:tab w:val="right" w:pos="7920"/>
              </w:tabs>
              <w:autoSpaceDE w:val="0"/>
              <w:autoSpaceDN w:val="0"/>
              <w:adjustRightInd w:val="0"/>
              <w:spacing w:after="0" w:line="240" w:lineRule="auto"/>
              <w:ind w:right="-720"/>
              <w:jc w:val="both"/>
              <w:rPr>
                <w:rFonts w:ascii="Times New Roman" w:eastAsia="Times New Roman" w:hAnsi="Times New Roman" w:cs="Times New Roman"/>
                <w:sz w:val="24"/>
                <w:szCs w:val="24"/>
              </w:rPr>
            </w:pPr>
            <w:r w:rsidRPr="00096198">
              <w:rPr>
                <w:rFonts w:ascii="Times New Roman" w:eastAsia="Times New Roman" w:hAnsi="Times New Roman" w:cs="Times New Roman"/>
                <w:sz w:val="24"/>
                <w:szCs w:val="24"/>
              </w:rPr>
              <w:t xml:space="preserve">Room: </w:t>
            </w:r>
            <w:r w:rsidR="00AE60F6">
              <w:rPr>
                <w:rFonts w:ascii="Times New Roman" w:eastAsia="Times New Roman" w:hAnsi="Times New Roman" w:cs="Times New Roman"/>
                <w:sz w:val="24"/>
                <w:szCs w:val="24"/>
              </w:rPr>
              <w:t>3</w:t>
            </w:r>
            <w:r w:rsidR="00D91613">
              <w:rPr>
                <w:rFonts w:ascii="Times New Roman" w:eastAsia="Times New Roman" w:hAnsi="Times New Roman" w:cs="Times New Roman"/>
                <w:sz w:val="24"/>
                <w:szCs w:val="24"/>
              </w:rPr>
              <w:t>1</w:t>
            </w:r>
            <w:r w:rsidR="00723AD4">
              <w:rPr>
                <w:rFonts w:ascii="Times New Roman" w:eastAsia="Times New Roman" w:hAnsi="Times New Roman" w:cs="Times New Roman"/>
                <w:sz w:val="24"/>
                <w:szCs w:val="24"/>
              </w:rPr>
              <w:t>9</w:t>
            </w:r>
            <w:r w:rsidR="00AE60F6">
              <w:rPr>
                <w:rFonts w:ascii="Times New Roman" w:eastAsia="Times New Roman" w:hAnsi="Times New Roman" w:cs="Times New Roman"/>
                <w:sz w:val="24"/>
                <w:szCs w:val="24"/>
              </w:rPr>
              <w:t xml:space="preserve"> Fairchild Hall</w:t>
            </w:r>
            <w:r w:rsidRPr="00096198">
              <w:rPr>
                <w:rFonts w:ascii="Times New Roman" w:eastAsia="Times New Roman" w:hAnsi="Times New Roman" w:cs="Times New Roman"/>
                <w:sz w:val="24"/>
                <w:szCs w:val="24"/>
              </w:rPr>
              <w:t xml:space="preserve">                                    </w:t>
            </w:r>
          </w:p>
          <w:p w14:paraId="1EBDF751" w14:textId="77777777" w:rsidR="00096198" w:rsidRPr="00096198" w:rsidRDefault="00096198" w:rsidP="00096198">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jc w:val="both"/>
              <w:rPr>
                <w:rFonts w:ascii="Times New Roman" w:eastAsia="Times New Roman" w:hAnsi="Times New Roman" w:cs="Times New Roman"/>
                <w:sz w:val="20"/>
                <w:szCs w:val="24"/>
              </w:rPr>
            </w:pPr>
          </w:p>
        </w:tc>
      </w:tr>
    </w:tbl>
    <w:p w14:paraId="22F90A68" w14:textId="77777777" w:rsidR="00AD08B0" w:rsidRPr="00115DD6" w:rsidRDefault="00AD08B0" w:rsidP="002D5E5E">
      <w:pPr>
        <w:spacing w:line="240" w:lineRule="auto"/>
        <w:contextualSpacing/>
        <w:rPr>
          <w:rFonts w:ascii="Times New Roman" w:hAnsi="Times New Roman" w:cs="Times New Roman"/>
          <w:b/>
          <w:sz w:val="24"/>
          <w:szCs w:val="24"/>
        </w:rPr>
      </w:pPr>
    </w:p>
    <w:p w14:paraId="4710F932" w14:textId="77777777" w:rsidR="00AD08B0" w:rsidRPr="00115DD6" w:rsidRDefault="00AD08B0" w:rsidP="00AD08B0">
      <w:pPr>
        <w:spacing w:line="240" w:lineRule="auto"/>
        <w:contextualSpacing/>
        <w:jc w:val="center"/>
        <w:rPr>
          <w:rFonts w:ascii="Times New Roman" w:hAnsi="Times New Roman" w:cs="Times New Roman"/>
          <w:b/>
          <w:sz w:val="24"/>
          <w:szCs w:val="24"/>
        </w:rPr>
      </w:pPr>
      <w:r w:rsidRPr="00115DD6">
        <w:rPr>
          <w:rFonts w:ascii="Times New Roman" w:hAnsi="Times New Roman" w:cs="Times New Roman"/>
          <w:b/>
          <w:sz w:val="24"/>
          <w:szCs w:val="24"/>
        </w:rPr>
        <w:t>Social Work 418: Generalist Social Work Practice II: Families and Groups (3 credits)</w:t>
      </w:r>
    </w:p>
    <w:p w14:paraId="387A04B0" w14:textId="77777777" w:rsidR="00AD08B0" w:rsidRPr="00115DD6" w:rsidRDefault="00AD08B0" w:rsidP="00AD08B0">
      <w:pPr>
        <w:jc w:val="center"/>
        <w:rPr>
          <w:rFonts w:ascii="Times New Roman" w:hAnsi="Times New Roman" w:cs="Times New Roman"/>
          <w:sz w:val="24"/>
          <w:szCs w:val="24"/>
        </w:rPr>
      </w:pPr>
    </w:p>
    <w:p w14:paraId="3C129E58" w14:textId="77777777" w:rsidR="00AD08B0" w:rsidRPr="00096198" w:rsidRDefault="00AD08B0" w:rsidP="00096198">
      <w:pPr>
        <w:rPr>
          <w:rFonts w:ascii="Times New Roman" w:hAnsi="Times New Roman" w:cs="Times New Roman"/>
          <w:b/>
          <w:sz w:val="24"/>
          <w:szCs w:val="24"/>
        </w:rPr>
      </w:pPr>
      <w:r w:rsidRPr="00096198">
        <w:rPr>
          <w:rFonts w:ascii="Times New Roman" w:hAnsi="Times New Roman" w:cs="Times New Roman"/>
          <w:b/>
          <w:sz w:val="24"/>
          <w:szCs w:val="24"/>
        </w:rPr>
        <w:t>CATALOG DESCRIPTION</w:t>
      </w:r>
    </w:p>
    <w:p w14:paraId="3151579B" w14:textId="77777777" w:rsidR="00AD08B0" w:rsidRPr="00096198" w:rsidRDefault="00AD08B0" w:rsidP="00096198">
      <w:pPr>
        <w:rPr>
          <w:rFonts w:ascii="Times New Roman" w:hAnsi="Times New Roman" w:cs="Times New Roman"/>
          <w:sz w:val="24"/>
          <w:szCs w:val="24"/>
        </w:rPr>
      </w:pPr>
      <w:r w:rsidRPr="00096198">
        <w:rPr>
          <w:rFonts w:ascii="Times New Roman" w:hAnsi="Times New Roman" w:cs="Times New Roman"/>
          <w:sz w:val="24"/>
          <w:szCs w:val="24"/>
        </w:rPr>
        <w:t>Theoretical foundations and practice methodologies to effect change in families and groups. Prerequisites: SWK 413, SWK 414.</w:t>
      </w:r>
    </w:p>
    <w:p w14:paraId="189AB3A5" w14:textId="77777777" w:rsidR="00AD08B0" w:rsidRPr="00115DD6" w:rsidRDefault="00AD08B0" w:rsidP="00AD08B0">
      <w:pPr>
        <w:pStyle w:val="ListParagraph"/>
        <w:ind w:left="1080"/>
        <w:rPr>
          <w:rFonts w:ascii="Times New Roman" w:hAnsi="Times New Roman" w:cs="Times New Roman"/>
          <w:sz w:val="24"/>
          <w:szCs w:val="24"/>
        </w:rPr>
      </w:pPr>
    </w:p>
    <w:p w14:paraId="01EA8EB9" w14:textId="77777777" w:rsidR="00AD08B0" w:rsidRPr="00096198" w:rsidRDefault="00AD08B0" w:rsidP="00096198">
      <w:pPr>
        <w:rPr>
          <w:rFonts w:ascii="Times New Roman" w:hAnsi="Times New Roman" w:cs="Times New Roman"/>
          <w:b/>
          <w:sz w:val="24"/>
          <w:szCs w:val="24"/>
        </w:rPr>
      </w:pPr>
      <w:r w:rsidRPr="00096198">
        <w:rPr>
          <w:rFonts w:ascii="Times New Roman" w:hAnsi="Times New Roman" w:cs="Times New Roman"/>
          <w:b/>
          <w:sz w:val="24"/>
          <w:szCs w:val="24"/>
        </w:rPr>
        <w:t>COURSE DESCRIPTION</w:t>
      </w:r>
    </w:p>
    <w:p w14:paraId="1E71F127" w14:textId="77777777" w:rsidR="00AD08B0" w:rsidRPr="00096198" w:rsidRDefault="00AD08B0" w:rsidP="00096198">
      <w:pPr>
        <w:rPr>
          <w:rFonts w:ascii="Times New Roman" w:hAnsi="Times New Roman" w:cs="Times New Roman"/>
          <w:sz w:val="24"/>
          <w:szCs w:val="24"/>
        </w:rPr>
      </w:pPr>
      <w:r w:rsidRPr="00096198">
        <w:rPr>
          <w:rFonts w:ascii="Times New Roman" w:hAnsi="Times New Roman" w:cs="Times New Roman"/>
          <w:sz w:val="24"/>
          <w:szCs w:val="24"/>
        </w:rPr>
        <w:t>The course presents family and small group theory, models and strategies for intervention, practice skills, and ethics necessary for basic, culturally competent, practice in social service agencies.</w:t>
      </w:r>
    </w:p>
    <w:p w14:paraId="143D2383" w14:textId="77777777" w:rsidR="00AD08B0" w:rsidRPr="00115DD6" w:rsidRDefault="00AD08B0" w:rsidP="00AD08B0">
      <w:pPr>
        <w:pStyle w:val="ListParagraph"/>
        <w:ind w:left="1080"/>
        <w:rPr>
          <w:rFonts w:ascii="Times New Roman" w:hAnsi="Times New Roman" w:cs="Times New Roman"/>
          <w:sz w:val="24"/>
          <w:szCs w:val="24"/>
        </w:rPr>
      </w:pPr>
    </w:p>
    <w:p w14:paraId="088827DE" w14:textId="77777777" w:rsidR="00AD08B0" w:rsidRPr="00096198" w:rsidRDefault="00AD08B0" w:rsidP="00096198">
      <w:pPr>
        <w:rPr>
          <w:rFonts w:ascii="Times New Roman" w:hAnsi="Times New Roman" w:cs="Times New Roman"/>
          <w:sz w:val="24"/>
          <w:szCs w:val="24"/>
        </w:rPr>
      </w:pPr>
      <w:r w:rsidRPr="00096198">
        <w:rPr>
          <w:rFonts w:ascii="Times New Roman" w:hAnsi="Times New Roman" w:cs="Times New Roman"/>
          <w:sz w:val="24"/>
          <w:szCs w:val="24"/>
        </w:rPr>
        <w:t>Lecture, discussion, demonstration, in-class exercises, papers, and examinations are required. Opportunity is provided to acquire and apply knowledge through experiential learning.</w:t>
      </w:r>
    </w:p>
    <w:p w14:paraId="6A6E29DE" w14:textId="77777777" w:rsidR="00AD08B0" w:rsidRPr="00115DD6" w:rsidRDefault="00AD08B0" w:rsidP="00AD08B0">
      <w:pPr>
        <w:pStyle w:val="ListParagraph"/>
        <w:ind w:left="1080"/>
        <w:rPr>
          <w:rFonts w:ascii="Times New Roman" w:hAnsi="Times New Roman" w:cs="Times New Roman"/>
          <w:sz w:val="24"/>
          <w:szCs w:val="24"/>
        </w:rPr>
      </w:pPr>
    </w:p>
    <w:p w14:paraId="1F4908A9" w14:textId="77777777" w:rsidR="00AD08B0" w:rsidRPr="00096198" w:rsidRDefault="00AD08B0" w:rsidP="00096198">
      <w:pPr>
        <w:rPr>
          <w:rFonts w:ascii="Times New Roman" w:hAnsi="Times New Roman" w:cs="Times New Roman"/>
          <w:b/>
          <w:sz w:val="24"/>
          <w:szCs w:val="24"/>
        </w:rPr>
      </w:pPr>
      <w:r w:rsidRPr="00096198">
        <w:rPr>
          <w:rFonts w:ascii="Times New Roman" w:hAnsi="Times New Roman" w:cs="Times New Roman"/>
          <w:b/>
          <w:sz w:val="24"/>
          <w:szCs w:val="24"/>
        </w:rPr>
        <w:t>RELATIONSHIP TO OTHER COURSES</w:t>
      </w:r>
    </w:p>
    <w:p w14:paraId="4FDDFB28" w14:textId="4F4EF636" w:rsidR="00AD08B0" w:rsidRPr="00096198" w:rsidRDefault="00AD08B0" w:rsidP="00096198">
      <w:pPr>
        <w:rPr>
          <w:rFonts w:ascii="Times New Roman" w:hAnsi="Times New Roman" w:cs="Times New Roman"/>
          <w:sz w:val="24"/>
          <w:szCs w:val="24"/>
        </w:rPr>
      </w:pPr>
      <w:r w:rsidRPr="00096198">
        <w:rPr>
          <w:rFonts w:ascii="Times New Roman" w:hAnsi="Times New Roman" w:cs="Times New Roman"/>
          <w:sz w:val="24"/>
          <w:szCs w:val="24"/>
        </w:rPr>
        <w:t>SWK 418 Foundation Social Work Practice II: Families and Groups</w:t>
      </w:r>
      <w:r w:rsidR="00096198">
        <w:rPr>
          <w:rFonts w:ascii="Times New Roman" w:hAnsi="Times New Roman" w:cs="Times New Roman"/>
          <w:sz w:val="24"/>
          <w:szCs w:val="24"/>
        </w:rPr>
        <w:t>,</w:t>
      </w:r>
      <w:r w:rsidRPr="00096198">
        <w:rPr>
          <w:rFonts w:ascii="Times New Roman" w:hAnsi="Times New Roman" w:cs="Times New Roman"/>
          <w:sz w:val="24"/>
          <w:szCs w:val="24"/>
        </w:rPr>
        <w:t xml:space="preserve"> is one of four courses in the graduate foundation practice sequence. This course extends the practice foundation developed in SWK 413 (Foundation Practice Development Laboratory) and SWK 414 (Foundation Social Work Practice I: Individuals) to working with families and small groups. </w:t>
      </w:r>
    </w:p>
    <w:p w14:paraId="0BB5FFE0" w14:textId="77777777" w:rsidR="00096198" w:rsidRDefault="00096198" w:rsidP="00096198">
      <w:pPr>
        <w:rPr>
          <w:rFonts w:ascii="Times New Roman" w:hAnsi="Times New Roman" w:cs="Times New Roman"/>
          <w:b/>
          <w:sz w:val="24"/>
          <w:szCs w:val="24"/>
        </w:rPr>
      </w:pPr>
    </w:p>
    <w:p w14:paraId="3AD17F36" w14:textId="636C8402" w:rsidR="00AD08B0" w:rsidRPr="002D5E5E" w:rsidRDefault="00AD08B0" w:rsidP="002D5E5E">
      <w:pPr>
        <w:rPr>
          <w:rFonts w:ascii="Times New Roman" w:hAnsi="Times New Roman" w:cs="Times New Roman"/>
          <w:b/>
          <w:sz w:val="24"/>
          <w:szCs w:val="24"/>
        </w:rPr>
      </w:pPr>
      <w:r w:rsidRPr="00096198">
        <w:rPr>
          <w:rFonts w:ascii="Times New Roman" w:hAnsi="Times New Roman" w:cs="Times New Roman"/>
          <w:b/>
          <w:sz w:val="24"/>
          <w:szCs w:val="24"/>
        </w:rPr>
        <w:t>COURSE GOALS</w:t>
      </w:r>
    </w:p>
    <w:p w14:paraId="120A0446" w14:textId="77777777" w:rsidR="00AD08B0" w:rsidRPr="00096198" w:rsidRDefault="00AD08B0" w:rsidP="00096198">
      <w:pPr>
        <w:autoSpaceDE w:val="0"/>
        <w:autoSpaceDN w:val="0"/>
        <w:adjustRightInd w:val="0"/>
        <w:rPr>
          <w:rFonts w:ascii="Times New Roman" w:hAnsi="Times New Roman" w:cs="Times New Roman"/>
          <w:sz w:val="24"/>
          <w:szCs w:val="24"/>
        </w:rPr>
      </w:pPr>
      <w:r w:rsidRPr="00096198">
        <w:rPr>
          <w:rFonts w:ascii="Times New Roman" w:hAnsi="Times New Roman" w:cs="Times New Roman"/>
          <w:sz w:val="24"/>
          <w:szCs w:val="24"/>
        </w:rPr>
        <w:t>The goals for the course are to:</w:t>
      </w:r>
    </w:p>
    <w:p w14:paraId="2552BA1D" w14:textId="77777777" w:rsidR="00AD08B0" w:rsidRPr="00096198" w:rsidRDefault="00AD08B0" w:rsidP="00096198">
      <w:pPr>
        <w:autoSpaceDE w:val="0"/>
        <w:autoSpaceDN w:val="0"/>
        <w:adjustRightInd w:val="0"/>
        <w:rPr>
          <w:rFonts w:ascii="Times New Roman" w:hAnsi="Times New Roman" w:cs="Times New Roman"/>
          <w:sz w:val="24"/>
          <w:szCs w:val="24"/>
        </w:rPr>
      </w:pPr>
      <w:r w:rsidRPr="00096198">
        <w:rPr>
          <w:rFonts w:ascii="Times New Roman" w:hAnsi="Times New Roman" w:cs="Times New Roman"/>
          <w:sz w:val="24"/>
          <w:szCs w:val="24"/>
        </w:rPr>
        <w:t>1. Foster appreciation of the diversity of family and group forms and styles.</w:t>
      </w:r>
    </w:p>
    <w:p w14:paraId="71BAA55A" w14:textId="77777777" w:rsidR="00AD08B0" w:rsidRPr="00096198" w:rsidRDefault="00AD08B0" w:rsidP="00096198">
      <w:pPr>
        <w:autoSpaceDE w:val="0"/>
        <w:autoSpaceDN w:val="0"/>
        <w:adjustRightInd w:val="0"/>
        <w:rPr>
          <w:rFonts w:ascii="Times New Roman" w:hAnsi="Times New Roman" w:cs="Times New Roman"/>
          <w:sz w:val="24"/>
          <w:szCs w:val="24"/>
        </w:rPr>
      </w:pPr>
      <w:r w:rsidRPr="00096198">
        <w:rPr>
          <w:rFonts w:ascii="Times New Roman" w:hAnsi="Times New Roman" w:cs="Times New Roman"/>
          <w:sz w:val="24"/>
          <w:szCs w:val="24"/>
        </w:rPr>
        <w:t>2. Explore human behavior and practice theory for understanding families and groups.</w:t>
      </w:r>
    </w:p>
    <w:p w14:paraId="20665E17" w14:textId="77777777" w:rsidR="00AD08B0" w:rsidRPr="00096198" w:rsidRDefault="00AD08B0" w:rsidP="00096198">
      <w:pPr>
        <w:autoSpaceDE w:val="0"/>
        <w:autoSpaceDN w:val="0"/>
        <w:adjustRightInd w:val="0"/>
        <w:rPr>
          <w:rFonts w:ascii="Times New Roman" w:hAnsi="Times New Roman" w:cs="Times New Roman"/>
          <w:sz w:val="24"/>
          <w:szCs w:val="24"/>
        </w:rPr>
      </w:pPr>
      <w:r w:rsidRPr="00096198">
        <w:rPr>
          <w:rFonts w:ascii="Times New Roman" w:hAnsi="Times New Roman" w:cs="Times New Roman"/>
          <w:sz w:val="24"/>
          <w:szCs w:val="24"/>
        </w:rPr>
        <w:lastRenderedPageBreak/>
        <w:t xml:space="preserve">3. Raise awareness of the consequences and implications </w:t>
      </w:r>
      <w:r w:rsidR="00C242B0" w:rsidRPr="00096198">
        <w:rPr>
          <w:rFonts w:ascii="Times New Roman" w:hAnsi="Times New Roman" w:cs="Times New Roman"/>
          <w:sz w:val="24"/>
          <w:szCs w:val="24"/>
        </w:rPr>
        <w:t>of using culture-bound theories</w:t>
      </w:r>
      <w:r w:rsidRPr="00096198">
        <w:rPr>
          <w:rFonts w:ascii="Times New Roman" w:hAnsi="Times New Roman" w:cs="Times New Roman"/>
          <w:sz w:val="24"/>
          <w:szCs w:val="24"/>
        </w:rPr>
        <w:t xml:space="preserve"> and models to understand families and group.</w:t>
      </w:r>
    </w:p>
    <w:p w14:paraId="7DF45D87" w14:textId="63E86E53" w:rsidR="00AD08B0" w:rsidRPr="002D5E5E" w:rsidRDefault="00AD08B0" w:rsidP="002D5E5E">
      <w:pPr>
        <w:autoSpaceDE w:val="0"/>
        <w:autoSpaceDN w:val="0"/>
        <w:adjustRightInd w:val="0"/>
        <w:rPr>
          <w:rFonts w:ascii="Times New Roman" w:hAnsi="Times New Roman" w:cs="Times New Roman"/>
          <w:sz w:val="24"/>
          <w:szCs w:val="24"/>
        </w:rPr>
      </w:pPr>
      <w:r w:rsidRPr="00096198">
        <w:rPr>
          <w:rFonts w:ascii="Times New Roman" w:hAnsi="Times New Roman" w:cs="Times New Roman"/>
          <w:sz w:val="24"/>
          <w:szCs w:val="24"/>
        </w:rPr>
        <w:t>4. Develop skill in assessment, case planning, and intervention with families and small groups.</w:t>
      </w:r>
    </w:p>
    <w:p w14:paraId="22B4F650" w14:textId="77777777" w:rsidR="00AD08B0" w:rsidRPr="00096198" w:rsidRDefault="00AD08B0" w:rsidP="00096198">
      <w:pPr>
        <w:rPr>
          <w:rFonts w:ascii="Times New Roman" w:hAnsi="Times New Roman" w:cs="Times New Roman"/>
          <w:b/>
          <w:sz w:val="24"/>
          <w:szCs w:val="24"/>
        </w:rPr>
      </w:pPr>
      <w:r w:rsidRPr="00096198">
        <w:rPr>
          <w:rFonts w:ascii="Times New Roman" w:hAnsi="Times New Roman" w:cs="Times New Roman"/>
          <w:b/>
          <w:sz w:val="24"/>
          <w:szCs w:val="24"/>
        </w:rPr>
        <w:t>STUDENT LEARNING OBJECTIVES</w:t>
      </w:r>
    </w:p>
    <w:p w14:paraId="135A0EB1" w14:textId="77777777" w:rsidR="00AD08B0" w:rsidRPr="00115DD6" w:rsidRDefault="00AD08B0" w:rsidP="00096198">
      <w:pPr>
        <w:rPr>
          <w:rFonts w:ascii="Times New Roman" w:hAnsi="Times New Roman" w:cs="Times New Roman"/>
          <w:sz w:val="24"/>
          <w:szCs w:val="24"/>
        </w:rPr>
      </w:pPr>
      <w:r w:rsidRPr="00115DD6">
        <w:rPr>
          <w:rFonts w:ascii="Times New Roman" w:hAnsi="Times New Roman" w:cs="Times New Roman"/>
          <w:sz w:val="24"/>
          <w:szCs w:val="24"/>
        </w:rPr>
        <w:t>Upon completion of the course, students will have achieved the following outcomes. Students will be able to:</w:t>
      </w:r>
    </w:p>
    <w:p w14:paraId="00F2558D" w14:textId="77777777" w:rsidR="00AD08B0" w:rsidRPr="00096198" w:rsidRDefault="00AD08B0" w:rsidP="00096198">
      <w:pPr>
        <w:pStyle w:val="ListParagraph"/>
        <w:widowControl w:val="0"/>
        <w:numPr>
          <w:ilvl w:val="0"/>
          <w:numId w:val="13"/>
        </w:numPr>
        <w:autoSpaceDE w:val="0"/>
        <w:autoSpaceDN w:val="0"/>
        <w:adjustRightInd w:val="0"/>
        <w:spacing w:after="0" w:line="240" w:lineRule="auto"/>
        <w:rPr>
          <w:rFonts w:ascii="Times New Roman" w:hAnsi="Times New Roman" w:cs="Times New Roman"/>
          <w:sz w:val="24"/>
          <w:szCs w:val="24"/>
        </w:rPr>
      </w:pPr>
      <w:r w:rsidRPr="00096198">
        <w:rPr>
          <w:rFonts w:ascii="Times New Roman" w:hAnsi="Times New Roman" w:cs="Times New Roman"/>
          <w:sz w:val="24"/>
          <w:szCs w:val="24"/>
        </w:rPr>
        <w:t>Articulate the values and ethics necessary for social work practice with families.</w:t>
      </w:r>
    </w:p>
    <w:p w14:paraId="6BC8AD01" w14:textId="77777777" w:rsidR="00AD08B0" w:rsidRPr="00096198" w:rsidRDefault="00AD08B0" w:rsidP="00096198">
      <w:pPr>
        <w:pStyle w:val="ListParagraph"/>
        <w:widowControl w:val="0"/>
        <w:numPr>
          <w:ilvl w:val="0"/>
          <w:numId w:val="13"/>
        </w:numPr>
        <w:autoSpaceDE w:val="0"/>
        <w:autoSpaceDN w:val="0"/>
        <w:adjustRightInd w:val="0"/>
        <w:spacing w:after="0" w:line="240" w:lineRule="auto"/>
        <w:rPr>
          <w:rFonts w:ascii="Times New Roman" w:hAnsi="Times New Roman" w:cs="Times New Roman"/>
          <w:sz w:val="24"/>
          <w:szCs w:val="24"/>
        </w:rPr>
      </w:pPr>
      <w:r w:rsidRPr="00096198">
        <w:rPr>
          <w:rFonts w:ascii="Times New Roman" w:hAnsi="Times New Roman" w:cs="Times New Roman"/>
          <w:sz w:val="24"/>
          <w:szCs w:val="24"/>
        </w:rPr>
        <w:t>Articulate the values and ethics necessary for social work practice with groups.</w:t>
      </w:r>
    </w:p>
    <w:p w14:paraId="0CA1F4B5" w14:textId="77777777" w:rsidR="00AD08B0" w:rsidRPr="00096198" w:rsidRDefault="00AD08B0" w:rsidP="00096198">
      <w:pPr>
        <w:pStyle w:val="ListParagraph"/>
        <w:widowControl w:val="0"/>
        <w:numPr>
          <w:ilvl w:val="0"/>
          <w:numId w:val="13"/>
        </w:numPr>
        <w:autoSpaceDE w:val="0"/>
        <w:autoSpaceDN w:val="0"/>
        <w:adjustRightInd w:val="0"/>
        <w:spacing w:after="0" w:line="240" w:lineRule="auto"/>
        <w:rPr>
          <w:rFonts w:ascii="Times New Roman" w:hAnsi="Times New Roman" w:cs="Times New Roman"/>
          <w:sz w:val="24"/>
          <w:szCs w:val="24"/>
        </w:rPr>
      </w:pPr>
      <w:r w:rsidRPr="00096198">
        <w:rPr>
          <w:rFonts w:ascii="Times New Roman" w:hAnsi="Times New Roman" w:cs="Times New Roman"/>
          <w:sz w:val="24"/>
          <w:szCs w:val="24"/>
        </w:rPr>
        <w:t>Apply family systems theories and processes to case material.</w:t>
      </w:r>
    </w:p>
    <w:p w14:paraId="3C356DA4" w14:textId="77777777" w:rsidR="00AD08B0" w:rsidRPr="00096198" w:rsidRDefault="00AD08B0" w:rsidP="00096198">
      <w:pPr>
        <w:pStyle w:val="ListParagraph"/>
        <w:widowControl w:val="0"/>
        <w:numPr>
          <w:ilvl w:val="0"/>
          <w:numId w:val="13"/>
        </w:numPr>
        <w:spacing w:after="0" w:line="240" w:lineRule="auto"/>
        <w:rPr>
          <w:rFonts w:ascii="Times New Roman" w:hAnsi="Times New Roman" w:cs="Times New Roman"/>
          <w:sz w:val="24"/>
          <w:szCs w:val="24"/>
        </w:rPr>
      </w:pPr>
      <w:r w:rsidRPr="00096198">
        <w:rPr>
          <w:rFonts w:ascii="Times New Roman" w:hAnsi="Times New Roman" w:cs="Times New Roman"/>
          <w:sz w:val="24"/>
          <w:szCs w:val="24"/>
        </w:rPr>
        <w:t>Apply the generalist problem-solving model to work with families.</w:t>
      </w:r>
    </w:p>
    <w:p w14:paraId="68BBF4A8" w14:textId="77777777" w:rsidR="00AD08B0" w:rsidRPr="00096198" w:rsidRDefault="00AD08B0" w:rsidP="00096198">
      <w:pPr>
        <w:pStyle w:val="ListParagraph"/>
        <w:widowControl w:val="0"/>
        <w:numPr>
          <w:ilvl w:val="0"/>
          <w:numId w:val="13"/>
        </w:numPr>
        <w:spacing w:after="0" w:line="240" w:lineRule="auto"/>
        <w:rPr>
          <w:rFonts w:ascii="Times New Roman" w:hAnsi="Times New Roman" w:cs="Times New Roman"/>
          <w:sz w:val="24"/>
          <w:szCs w:val="24"/>
        </w:rPr>
      </w:pPr>
      <w:r w:rsidRPr="00096198">
        <w:rPr>
          <w:rFonts w:ascii="Times New Roman" w:hAnsi="Times New Roman" w:cs="Times New Roman"/>
          <w:sz w:val="24"/>
          <w:szCs w:val="24"/>
        </w:rPr>
        <w:t>Demonstrate basic skills in family assessment and case planning with diverse families.</w:t>
      </w:r>
    </w:p>
    <w:p w14:paraId="0DA5C732" w14:textId="77777777" w:rsidR="00AD08B0" w:rsidRPr="00096198" w:rsidRDefault="00AD08B0" w:rsidP="00096198">
      <w:pPr>
        <w:pStyle w:val="ListParagraph"/>
        <w:widowControl w:val="0"/>
        <w:numPr>
          <w:ilvl w:val="0"/>
          <w:numId w:val="13"/>
        </w:numPr>
        <w:autoSpaceDE w:val="0"/>
        <w:autoSpaceDN w:val="0"/>
        <w:adjustRightInd w:val="0"/>
        <w:spacing w:after="0" w:line="240" w:lineRule="auto"/>
        <w:rPr>
          <w:rFonts w:ascii="Times New Roman" w:hAnsi="Times New Roman" w:cs="Times New Roman"/>
          <w:sz w:val="24"/>
          <w:szCs w:val="24"/>
        </w:rPr>
      </w:pPr>
      <w:r w:rsidRPr="00096198">
        <w:rPr>
          <w:rFonts w:ascii="Times New Roman" w:hAnsi="Times New Roman" w:cs="Times New Roman"/>
          <w:sz w:val="24"/>
          <w:szCs w:val="24"/>
        </w:rPr>
        <w:t>Apply specific theories/models to group facilitation.</w:t>
      </w:r>
    </w:p>
    <w:p w14:paraId="2BD78DCD" w14:textId="77777777" w:rsidR="00AD08B0" w:rsidRPr="00096198" w:rsidRDefault="00AD08B0" w:rsidP="00096198">
      <w:pPr>
        <w:pStyle w:val="ListParagraph"/>
        <w:widowControl w:val="0"/>
        <w:numPr>
          <w:ilvl w:val="0"/>
          <w:numId w:val="13"/>
        </w:numPr>
        <w:autoSpaceDE w:val="0"/>
        <w:autoSpaceDN w:val="0"/>
        <w:adjustRightInd w:val="0"/>
        <w:spacing w:after="0" w:line="240" w:lineRule="auto"/>
        <w:rPr>
          <w:rFonts w:ascii="Times New Roman" w:hAnsi="Times New Roman" w:cs="Times New Roman"/>
          <w:sz w:val="24"/>
          <w:szCs w:val="24"/>
        </w:rPr>
      </w:pPr>
      <w:r w:rsidRPr="00096198">
        <w:rPr>
          <w:rFonts w:ascii="Times New Roman" w:hAnsi="Times New Roman" w:cs="Times New Roman"/>
          <w:sz w:val="24"/>
          <w:szCs w:val="24"/>
        </w:rPr>
        <w:t xml:space="preserve">Demonstrate group leadership skills with diverse clients. </w:t>
      </w:r>
    </w:p>
    <w:p w14:paraId="0767B3A3" w14:textId="77777777" w:rsidR="00AD08B0" w:rsidRPr="00115DD6" w:rsidRDefault="00AD08B0" w:rsidP="00AD08B0">
      <w:pPr>
        <w:pStyle w:val="ListParagraph"/>
        <w:ind w:left="1080"/>
        <w:rPr>
          <w:rFonts w:ascii="Times New Roman" w:hAnsi="Times New Roman" w:cs="Times New Roman"/>
          <w:sz w:val="24"/>
          <w:szCs w:val="24"/>
        </w:rPr>
      </w:pPr>
    </w:p>
    <w:p w14:paraId="6932893C" w14:textId="38D39A31" w:rsidR="00115DD6" w:rsidRPr="002D5E5E" w:rsidRDefault="00AD08B0" w:rsidP="002D5E5E">
      <w:pPr>
        <w:rPr>
          <w:rFonts w:ascii="Times New Roman" w:hAnsi="Times New Roman" w:cs="Times New Roman"/>
          <w:b/>
          <w:sz w:val="24"/>
          <w:szCs w:val="24"/>
        </w:rPr>
      </w:pPr>
      <w:r w:rsidRPr="00096198">
        <w:rPr>
          <w:rFonts w:ascii="Times New Roman" w:hAnsi="Times New Roman" w:cs="Times New Roman"/>
          <w:b/>
          <w:sz w:val="24"/>
          <w:szCs w:val="24"/>
        </w:rPr>
        <w:t>REQUIRED READINGS AND TEXTBOOKS</w:t>
      </w:r>
    </w:p>
    <w:p w14:paraId="78C9C098" w14:textId="77777777" w:rsidR="00096198" w:rsidRDefault="00096198" w:rsidP="00096198">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w:t>
      </w:r>
      <w:r w:rsidR="00AD08B0" w:rsidRPr="00096198">
        <w:rPr>
          <w:rFonts w:ascii="Times New Roman" w:hAnsi="Times New Roman" w:cs="Times New Roman"/>
          <w:noProof/>
          <w:sz w:val="24"/>
          <w:szCs w:val="24"/>
        </w:rPr>
        <w:t>Collins, D., Jordan, C., &amp; Coleman, H. (2013) An int</w:t>
      </w:r>
      <w:r w:rsidR="00115DD6" w:rsidRPr="00096198">
        <w:rPr>
          <w:rFonts w:ascii="Times New Roman" w:hAnsi="Times New Roman" w:cs="Times New Roman"/>
          <w:noProof/>
          <w:sz w:val="24"/>
          <w:szCs w:val="24"/>
        </w:rPr>
        <w:t>roduction to family social work</w:t>
      </w:r>
      <w:r>
        <w:rPr>
          <w:rFonts w:ascii="Times New Roman" w:hAnsi="Times New Roman" w:cs="Times New Roman"/>
          <w:noProof/>
          <w:sz w:val="24"/>
          <w:szCs w:val="24"/>
        </w:rPr>
        <w:t xml:space="preserve"> </w:t>
      </w:r>
      <w:r w:rsidR="00AD08B0" w:rsidRPr="00096198">
        <w:rPr>
          <w:rFonts w:ascii="Times New Roman" w:hAnsi="Times New Roman" w:cs="Times New Roman"/>
          <w:noProof/>
          <w:sz w:val="24"/>
          <w:szCs w:val="24"/>
        </w:rPr>
        <w:t>(4</w:t>
      </w:r>
      <w:r w:rsidR="00AD08B0" w:rsidRPr="00096198">
        <w:rPr>
          <w:rFonts w:ascii="Times New Roman" w:hAnsi="Times New Roman" w:cs="Times New Roman"/>
          <w:noProof/>
          <w:sz w:val="24"/>
          <w:szCs w:val="24"/>
          <w:vertAlign w:val="superscript"/>
        </w:rPr>
        <w:t>th</w:t>
      </w:r>
      <w:r w:rsidR="00AD08B0" w:rsidRPr="00096198">
        <w:rPr>
          <w:rFonts w:ascii="Times New Roman" w:hAnsi="Times New Roman" w:cs="Times New Roman"/>
          <w:noProof/>
          <w:sz w:val="24"/>
          <w:szCs w:val="24"/>
        </w:rPr>
        <w:t xml:space="preserve"> </w:t>
      </w:r>
      <w:r w:rsidR="00115DD6" w:rsidRPr="00096198">
        <w:rPr>
          <w:rFonts w:ascii="Times New Roman" w:hAnsi="Times New Roman" w:cs="Times New Roman"/>
          <w:noProof/>
          <w:sz w:val="24"/>
          <w:szCs w:val="24"/>
        </w:rPr>
        <w:t xml:space="preserve">ed.). </w:t>
      </w:r>
      <w:r>
        <w:rPr>
          <w:rFonts w:ascii="Times New Roman" w:hAnsi="Times New Roman" w:cs="Times New Roman"/>
          <w:noProof/>
          <w:sz w:val="24"/>
          <w:szCs w:val="24"/>
        </w:rPr>
        <w:t xml:space="preserve">     </w:t>
      </w:r>
    </w:p>
    <w:p w14:paraId="5254A268" w14:textId="7E927D51" w:rsidR="00AD08B0" w:rsidRDefault="00096198" w:rsidP="00096198">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w:t>
      </w:r>
      <w:r w:rsidR="00AD08B0" w:rsidRPr="00096198">
        <w:rPr>
          <w:rFonts w:ascii="Times New Roman" w:hAnsi="Times New Roman" w:cs="Times New Roman"/>
          <w:noProof/>
          <w:sz w:val="24"/>
          <w:szCs w:val="24"/>
        </w:rPr>
        <w:t>Belmont, CA: Thomson/Brooks Cole.</w:t>
      </w:r>
    </w:p>
    <w:p w14:paraId="54DE7A1F" w14:textId="77777777" w:rsidR="00096198" w:rsidRPr="00096198" w:rsidRDefault="00096198" w:rsidP="00096198">
      <w:pPr>
        <w:spacing w:after="0" w:line="240" w:lineRule="auto"/>
        <w:rPr>
          <w:rFonts w:ascii="Times New Roman" w:hAnsi="Times New Roman" w:cs="Times New Roman"/>
          <w:noProof/>
          <w:sz w:val="24"/>
          <w:szCs w:val="24"/>
        </w:rPr>
      </w:pPr>
    </w:p>
    <w:p w14:paraId="4FBEBE5B" w14:textId="77777777" w:rsidR="00723AD4" w:rsidRDefault="00096198" w:rsidP="00723AD4">
      <w:pPr>
        <w:pStyle w:val="Default"/>
      </w:pPr>
      <w:r>
        <w:rPr>
          <w:color w:val="auto"/>
        </w:rPr>
        <w:t>-</w:t>
      </w:r>
      <w:r w:rsidR="00723AD4">
        <w:rPr>
          <w:color w:val="auto"/>
        </w:rPr>
        <w:t xml:space="preserve">Martin, P.M. (2023). </w:t>
      </w:r>
      <w:r w:rsidR="00723AD4" w:rsidRPr="00723AD4">
        <w:t>Personal Grief Rituals</w:t>
      </w:r>
      <w:r w:rsidR="00723AD4">
        <w:t xml:space="preserve"> </w:t>
      </w:r>
      <w:r w:rsidR="00723AD4" w:rsidRPr="00723AD4">
        <w:t xml:space="preserve">Creating Unique Expressions of Loss and </w:t>
      </w:r>
      <w:r w:rsidR="00723AD4">
        <w:t xml:space="preserve"> </w:t>
      </w:r>
    </w:p>
    <w:p w14:paraId="48F547C4" w14:textId="08D2A26E" w:rsidR="00723AD4" w:rsidRPr="00723AD4" w:rsidRDefault="00723AD4" w:rsidP="00723AD4">
      <w:pPr>
        <w:pStyle w:val="Default"/>
      </w:pPr>
      <w:r>
        <w:t xml:space="preserve">       </w:t>
      </w:r>
      <w:r w:rsidRPr="00723AD4">
        <w:t>Meaningful Acts of Mourning in Clinical or</w:t>
      </w:r>
      <w:r>
        <w:t xml:space="preserve"> </w:t>
      </w:r>
      <w:r w:rsidRPr="00723AD4">
        <w:t>Private Settings</w:t>
      </w:r>
      <w:r>
        <w:t>.</w:t>
      </w:r>
    </w:p>
    <w:p w14:paraId="7601799F" w14:textId="04CF058B" w:rsidR="00AD08B0" w:rsidRPr="00115DD6" w:rsidRDefault="00AD08B0" w:rsidP="00096198">
      <w:pPr>
        <w:pStyle w:val="Default"/>
        <w:rPr>
          <w:color w:val="auto"/>
        </w:rPr>
      </w:pPr>
    </w:p>
    <w:p w14:paraId="31A3B483" w14:textId="77777777" w:rsidR="00AD08B0" w:rsidRPr="00115DD6" w:rsidRDefault="00AD08B0" w:rsidP="00096198">
      <w:pPr>
        <w:pStyle w:val="ListParagraph"/>
        <w:spacing w:after="0" w:line="240" w:lineRule="auto"/>
        <w:ind w:left="1080"/>
        <w:rPr>
          <w:rFonts w:ascii="Times New Roman" w:hAnsi="Times New Roman" w:cs="Times New Roman"/>
          <w:sz w:val="24"/>
          <w:szCs w:val="24"/>
        </w:rPr>
      </w:pPr>
    </w:p>
    <w:p w14:paraId="7050C0DB" w14:textId="6F7CD699" w:rsidR="00AD08B0" w:rsidRDefault="00AD08B0" w:rsidP="00096198">
      <w:pPr>
        <w:rPr>
          <w:rFonts w:ascii="Times New Roman" w:hAnsi="Times New Roman" w:cs="Times New Roman"/>
          <w:b/>
          <w:sz w:val="24"/>
          <w:szCs w:val="24"/>
        </w:rPr>
      </w:pPr>
      <w:r w:rsidRPr="00096198">
        <w:rPr>
          <w:rFonts w:ascii="Times New Roman" w:hAnsi="Times New Roman" w:cs="Times New Roman"/>
          <w:b/>
          <w:sz w:val="24"/>
          <w:szCs w:val="24"/>
        </w:rPr>
        <w:t>EXPECTATIONS OF STUDENTS</w:t>
      </w:r>
    </w:p>
    <w:p w14:paraId="0294F7EF" w14:textId="77777777" w:rsidR="00430289" w:rsidRPr="00430289" w:rsidRDefault="00430289" w:rsidP="0043028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Times New Roman" w:eastAsia="Times New Roman" w:hAnsi="Times New Roman" w:cs="Times New Roman"/>
          <w:sz w:val="24"/>
          <w:szCs w:val="24"/>
        </w:rPr>
      </w:pPr>
      <w:r w:rsidRPr="00430289">
        <w:rPr>
          <w:rFonts w:ascii="Times New Roman" w:eastAsia="Times New Roman" w:hAnsi="Times New Roman" w:cs="Times New Roman"/>
          <w:sz w:val="24"/>
          <w:szCs w:val="24"/>
        </w:rPr>
        <w:t>Students are expected to attend and participate in all class sessions. A student should not be enrolled in a course if other obligations will interfere with getting to class regularly and punctually.</w:t>
      </w:r>
    </w:p>
    <w:p w14:paraId="27F83915" w14:textId="77777777" w:rsidR="00430289" w:rsidRPr="00430289" w:rsidRDefault="00430289" w:rsidP="0043028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Times New Roman" w:eastAsia="Times New Roman" w:hAnsi="Times New Roman" w:cs="Times New Roman"/>
          <w:sz w:val="24"/>
          <w:szCs w:val="24"/>
        </w:rPr>
      </w:pPr>
    </w:p>
    <w:p w14:paraId="78B2A961" w14:textId="77777777" w:rsidR="00430289" w:rsidRPr="00430289" w:rsidRDefault="00430289" w:rsidP="0043028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Times New Roman" w:eastAsia="Times New Roman" w:hAnsi="Times New Roman" w:cs="Times New Roman"/>
          <w:sz w:val="24"/>
          <w:szCs w:val="24"/>
        </w:rPr>
      </w:pPr>
      <w:r w:rsidRPr="00430289">
        <w:rPr>
          <w:rFonts w:ascii="Times New Roman" w:eastAsia="Times New Roman" w:hAnsi="Times New Roman" w:cs="Times New Roman"/>
          <w:sz w:val="24"/>
          <w:szCs w:val="24"/>
        </w:rPr>
        <w:t xml:space="preserve">As adult learners, students are expected to read all assigned readings </w:t>
      </w:r>
      <w:r w:rsidRPr="00430289">
        <w:rPr>
          <w:rFonts w:ascii="Times New Roman" w:eastAsia="Times New Roman" w:hAnsi="Times New Roman" w:cs="Times New Roman"/>
          <w:i/>
          <w:iCs/>
          <w:sz w:val="24"/>
          <w:szCs w:val="24"/>
        </w:rPr>
        <w:t>prior</w:t>
      </w:r>
      <w:r w:rsidRPr="00430289">
        <w:rPr>
          <w:rFonts w:ascii="Times New Roman" w:eastAsia="Times New Roman" w:hAnsi="Times New Roman" w:cs="Times New Roman"/>
          <w:sz w:val="24"/>
          <w:szCs w:val="24"/>
        </w:rPr>
        <w:t xml:space="preserve"> to class. </w:t>
      </w:r>
    </w:p>
    <w:p w14:paraId="7918DB68" w14:textId="77777777" w:rsidR="00430289" w:rsidRPr="00430289" w:rsidRDefault="00430289" w:rsidP="0043028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Times New Roman" w:eastAsia="Times New Roman" w:hAnsi="Times New Roman" w:cs="Times New Roman"/>
          <w:sz w:val="24"/>
          <w:szCs w:val="24"/>
        </w:rPr>
      </w:pPr>
    </w:p>
    <w:p w14:paraId="49A617A5" w14:textId="77777777" w:rsidR="00430289" w:rsidRPr="00430289" w:rsidRDefault="00430289" w:rsidP="0043028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Times New Roman" w:eastAsia="Times New Roman" w:hAnsi="Times New Roman" w:cs="Times New Roman"/>
          <w:sz w:val="24"/>
          <w:szCs w:val="24"/>
        </w:rPr>
      </w:pPr>
      <w:r w:rsidRPr="00430289">
        <w:rPr>
          <w:rFonts w:ascii="Times New Roman" w:eastAsia="Times New Roman" w:hAnsi="Times New Roman" w:cs="Times New Roman"/>
          <w:sz w:val="24"/>
          <w:szCs w:val="24"/>
        </w:rPr>
        <w:t xml:space="preserve">Plagiarism, cheating, and all other forms of academic misconduct are not only considered a violation of university regulations but are also considered a serious breach of the ethical code of conduct for the social work profession. Students are expected to remember that they are in the process of becoming professional social workers. As such, they are expected to abide by the ethical standards of the profession. The National Association of Social Workers (NASW) Code of Ethics is available to students on the Internet at </w:t>
      </w:r>
      <w:r w:rsidRPr="00430289">
        <w:rPr>
          <w:rFonts w:ascii="Times New Roman" w:eastAsia="Times New Roman" w:hAnsi="Times New Roman" w:cs="Times New Roman"/>
          <w:color w:val="0000FF"/>
          <w:sz w:val="24"/>
          <w:szCs w:val="24"/>
          <w:u w:val="single"/>
        </w:rPr>
        <w:t>www.naswdc.org</w:t>
      </w:r>
      <w:r w:rsidRPr="00430289">
        <w:rPr>
          <w:rFonts w:ascii="Times New Roman" w:eastAsia="Times New Roman" w:hAnsi="Times New Roman" w:cs="Times New Roman"/>
          <w:sz w:val="24"/>
          <w:szCs w:val="24"/>
        </w:rPr>
        <w:t>.</w:t>
      </w:r>
    </w:p>
    <w:p w14:paraId="03E60051" w14:textId="77777777" w:rsidR="00430289" w:rsidRPr="00430289" w:rsidRDefault="00430289" w:rsidP="0043028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Times New Roman" w:eastAsia="Times New Roman" w:hAnsi="Times New Roman" w:cs="Times New Roman"/>
          <w:sz w:val="24"/>
          <w:szCs w:val="24"/>
        </w:rPr>
      </w:pPr>
    </w:p>
    <w:p w14:paraId="29A6E211" w14:textId="5ED5BABA" w:rsidR="00430289" w:rsidRPr="00430289" w:rsidRDefault="00430289" w:rsidP="0043028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Times New Roman" w:eastAsia="Times New Roman" w:hAnsi="Times New Roman" w:cs="Times New Roman"/>
          <w:sz w:val="24"/>
          <w:szCs w:val="24"/>
        </w:rPr>
      </w:pPr>
      <w:r w:rsidRPr="00430289">
        <w:rPr>
          <w:rFonts w:ascii="Times New Roman" w:eastAsia="Times New Roman" w:hAnsi="Times New Roman" w:cs="Times New Roman"/>
          <w:sz w:val="24"/>
          <w:szCs w:val="24"/>
        </w:rPr>
        <w:t>Any student needing to arrange a reasonable accommodation for a documented disability should contact Student Access and Accommodation Services at 30</w:t>
      </w:r>
      <w:r w:rsidR="00971ECB">
        <w:rPr>
          <w:rFonts w:ascii="Times New Roman" w:eastAsia="Times New Roman" w:hAnsi="Times New Roman" w:cs="Times New Roman"/>
          <w:sz w:val="24"/>
          <w:szCs w:val="24"/>
        </w:rPr>
        <w:t>8</w:t>
      </w:r>
      <w:r w:rsidRPr="00430289">
        <w:rPr>
          <w:rFonts w:ascii="Times New Roman" w:eastAsia="Times New Roman" w:hAnsi="Times New Roman" w:cs="Times New Roman"/>
          <w:sz w:val="24"/>
          <w:szCs w:val="24"/>
        </w:rPr>
        <w:t xml:space="preserve"> Fell Hall, Voice: (309) 438-5853 </w:t>
      </w:r>
    </w:p>
    <w:p w14:paraId="023B7A53" w14:textId="77777777" w:rsidR="00430289" w:rsidRPr="00430289" w:rsidRDefault="00430289" w:rsidP="0043028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Times New Roman" w:eastAsia="Times New Roman" w:hAnsi="Times New Roman" w:cs="Times New Roman"/>
          <w:sz w:val="24"/>
          <w:szCs w:val="24"/>
        </w:rPr>
      </w:pPr>
      <w:r w:rsidRPr="00430289">
        <w:rPr>
          <w:rFonts w:ascii="Times New Roman" w:eastAsia="Times New Roman" w:hAnsi="Times New Roman" w:cs="Times New Roman"/>
          <w:sz w:val="24"/>
          <w:szCs w:val="24"/>
        </w:rPr>
        <w:t>AbleISU@IllinoisState.edu.</w:t>
      </w:r>
    </w:p>
    <w:p w14:paraId="3ED074F4" w14:textId="77777777" w:rsidR="00430289" w:rsidRPr="00430289" w:rsidRDefault="00430289" w:rsidP="0043028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Times New Roman" w:eastAsia="Times New Roman" w:hAnsi="Times New Roman" w:cs="Times New Roman"/>
          <w:sz w:val="24"/>
          <w:szCs w:val="24"/>
        </w:rPr>
      </w:pPr>
    </w:p>
    <w:p w14:paraId="5E239453" w14:textId="77777777" w:rsidR="00430289" w:rsidRPr="00430289" w:rsidRDefault="00430289" w:rsidP="00430289">
      <w:pPr>
        <w:widowControl w:val="0"/>
        <w:autoSpaceDE w:val="0"/>
        <w:autoSpaceDN w:val="0"/>
        <w:adjustRightInd w:val="0"/>
        <w:spacing w:after="0" w:line="240" w:lineRule="auto"/>
        <w:rPr>
          <w:rFonts w:ascii="Times New Roman" w:eastAsia="Times New Roman" w:hAnsi="Times New Roman" w:cs="Times New Roman"/>
          <w:sz w:val="24"/>
          <w:szCs w:val="24"/>
        </w:rPr>
      </w:pPr>
      <w:r w:rsidRPr="00430289">
        <w:rPr>
          <w:rFonts w:ascii="Times New Roman" w:eastAsia="Times New Roman" w:hAnsi="Times New Roman" w:cs="Times New Roman"/>
          <w:b/>
          <w:sz w:val="24"/>
          <w:szCs w:val="24"/>
        </w:rPr>
        <w:t xml:space="preserve">Attendance Policy: </w:t>
      </w:r>
      <w:r w:rsidRPr="00430289">
        <w:rPr>
          <w:rFonts w:ascii="Times New Roman" w:eastAsia="Times New Roman" w:hAnsi="Times New Roman" w:cs="Times New Roman"/>
          <w:sz w:val="24"/>
          <w:szCs w:val="24"/>
        </w:rPr>
        <w:t xml:space="preserve">Attendance is required. Each class period is the equivalent of an entire week. More than one absence, and/or repeatedly coming to class late or leaving early will result </w:t>
      </w:r>
      <w:r w:rsidRPr="00430289">
        <w:rPr>
          <w:rFonts w:ascii="Times New Roman" w:eastAsia="Times New Roman" w:hAnsi="Times New Roman" w:cs="Times New Roman"/>
          <w:sz w:val="24"/>
          <w:szCs w:val="24"/>
        </w:rPr>
        <w:lastRenderedPageBreak/>
        <w:t>in a grade reduction. Due to the nature of this course, successful completion of course assignments require regular attendance, participation in class discussions, and teamwork.</w:t>
      </w:r>
    </w:p>
    <w:p w14:paraId="15FE2346" w14:textId="77777777" w:rsidR="00430289" w:rsidRPr="00430289" w:rsidRDefault="00430289" w:rsidP="00430289">
      <w:pPr>
        <w:widowControl w:val="0"/>
        <w:autoSpaceDE w:val="0"/>
        <w:autoSpaceDN w:val="0"/>
        <w:adjustRightInd w:val="0"/>
        <w:spacing w:after="0" w:line="240" w:lineRule="auto"/>
        <w:rPr>
          <w:rFonts w:ascii="Times New Roman" w:eastAsia="Times New Roman" w:hAnsi="Times New Roman" w:cs="Times New Roman"/>
          <w:b/>
          <w:sz w:val="24"/>
          <w:szCs w:val="24"/>
        </w:rPr>
      </w:pPr>
    </w:p>
    <w:p w14:paraId="519BF637" w14:textId="77777777" w:rsidR="00430289" w:rsidRPr="00430289" w:rsidRDefault="00430289" w:rsidP="00430289">
      <w:pPr>
        <w:widowControl w:val="0"/>
        <w:autoSpaceDE w:val="0"/>
        <w:autoSpaceDN w:val="0"/>
        <w:adjustRightInd w:val="0"/>
        <w:spacing w:after="0" w:line="240" w:lineRule="auto"/>
        <w:rPr>
          <w:rFonts w:ascii="Times New Roman" w:eastAsia="Times New Roman" w:hAnsi="Times New Roman" w:cs="Times New Roman"/>
          <w:sz w:val="24"/>
          <w:szCs w:val="24"/>
        </w:rPr>
      </w:pPr>
      <w:r w:rsidRPr="00430289">
        <w:rPr>
          <w:rFonts w:ascii="Times New Roman" w:eastAsia="Times New Roman" w:hAnsi="Times New Roman" w:cs="Times New Roman"/>
          <w:b/>
          <w:sz w:val="24"/>
          <w:szCs w:val="24"/>
        </w:rPr>
        <w:t xml:space="preserve">Electronic Devices: </w:t>
      </w:r>
      <w:r w:rsidRPr="00430289">
        <w:rPr>
          <w:rFonts w:ascii="Times New Roman" w:eastAsia="Times New Roman" w:hAnsi="Times New Roman" w:cs="Times New Roman"/>
          <w:sz w:val="24"/>
          <w:szCs w:val="24"/>
        </w:rPr>
        <w:t xml:space="preserve">All electronic devices, including laptops and cell phones, should be turned off or silenced during class sessions. If you do not comply with a request to turn off your device you may receive an electronic absence for that day’s session. If you are waiting for an emergency phone </w:t>
      </w:r>
      <w:proofErr w:type="gramStart"/>
      <w:r w:rsidRPr="00430289">
        <w:rPr>
          <w:rFonts w:ascii="Times New Roman" w:eastAsia="Times New Roman" w:hAnsi="Times New Roman" w:cs="Times New Roman"/>
          <w:sz w:val="24"/>
          <w:szCs w:val="24"/>
        </w:rPr>
        <w:t>call</w:t>
      </w:r>
      <w:proofErr w:type="gramEnd"/>
      <w:r w:rsidRPr="00430289">
        <w:rPr>
          <w:rFonts w:ascii="Times New Roman" w:eastAsia="Times New Roman" w:hAnsi="Times New Roman" w:cs="Times New Roman"/>
          <w:sz w:val="24"/>
          <w:szCs w:val="24"/>
        </w:rPr>
        <w:t xml:space="preserve"> please let me know before class starts.</w:t>
      </w:r>
    </w:p>
    <w:p w14:paraId="23419C20" w14:textId="77777777" w:rsidR="00430289" w:rsidRPr="00096198" w:rsidRDefault="00430289" w:rsidP="00096198">
      <w:pPr>
        <w:rPr>
          <w:rFonts w:ascii="Times New Roman" w:hAnsi="Times New Roman" w:cs="Times New Roman"/>
          <w:b/>
          <w:sz w:val="24"/>
          <w:szCs w:val="24"/>
        </w:rPr>
      </w:pPr>
    </w:p>
    <w:p w14:paraId="085B0E88" w14:textId="77777777" w:rsidR="00AD08B0" w:rsidRPr="00430289" w:rsidRDefault="00AD08B0" w:rsidP="00430289">
      <w:pPr>
        <w:rPr>
          <w:rFonts w:ascii="Times New Roman" w:hAnsi="Times New Roman" w:cs="Times New Roman"/>
          <w:b/>
          <w:sz w:val="24"/>
          <w:szCs w:val="24"/>
        </w:rPr>
      </w:pPr>
      <w:r w:rsidRPr="00430289">
        <w:rPr>
          <w:rFonts w:ascii="Times New Roman" w:hAnsi="Times New Roman" w:cs="Times New Roman"/>
          <w:b/>
          <w:sz w:val="24"/>
          <w:szCs w:val="24"/>
        </w:rPr>
        <w:t>ASSIGNMENTS</w:t>
      </w:r>
    </w:p>
    <w:p w14:paraId="4EB961C3" w14:textId="77777777" w:rsidR="00430289" w:rsidRPr="00430289" w:rsidRDefault="00430289" w:rsidP="00430289">
      <w:pPr>
        <w:widowControl w:val="0"/>
        <w:autoSpaceDE w:val="0"/>
        <w:autoSpaceDN w:val="0"/>
        <w:adjustRightInd w:val="0"/>
        <w:spacing w:after="0" w:line="240" w:lineRule="auto"/>
        <w:rPr>
          <w:rFonts w:ascii="Times New Roman" w:eastAsia="Times New Roman" w:hAnsi="Times New Roman" w:cs="Times New Roman"/>
          <w:sz w:val="24"/>
          <w:szCs w:val="24"/>
        </w:rPr>
      </w:pPr>
      <w:r w:rsidRPr="00430289">
        <w:rPr>
          <w:rFonts w:ascii="Times New Roman" w:eastAsia="Times New Roman" w:hAnsi="Times New Roman" w:cs="Times New Roman"/>
          <w:sz w:val="24"/>
          <w:szCs w:val="24"/>
        </w:rPr>
        <w:t xml:space="preserve">The collaborative nature of this class makes it necessary for all students to be actively engaged throughout the course. </w:t>
      </w:r>
      <w:r w:rsidRPr="00430289">
        <w:rPr>
          <w:rFonts w:ascii="Times New Roman" w:eastAsia="Times New Roman" w:hAnsi="Times New Roman" w:cs="Times New Roman"/>
          <w:b/>
          <w:bCs/>
          <w:i/>
          <w:iCs/>
          <w:sz w:val="24"/>
          <w:szCs w:val="24"/>
        </w:rPr>
        <w:t xml:space="preserve"> </w:t>
      </w:r>
      <w:r w:rsidRPr="00430289">
        <w:rPr>
          <w:rFonts w:ascii="Times New Roman" w:eastAsia="Times New Roman" w:hAnsi="Times New Roman" w:cs="Times New Roman"/>
          <w:sz w:val="24"/>
          <w:szCs w:val="24"/>
        </w:rPr>
        <w:t>Participation in class dialogue is an important opportunity to develop effective, client-focused, empowering change strategies.</w:t>
      </w:r>
    </w:p>
    <w:p w14:paraId="38E84B2F" w14:textId="77777777" w:rsidR="00430289" w:rsidRPr="00430289" w:rsidRDefault="00430289" w:rsidP="0043028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Times New Roman" w:eastAsia="Times New Roman" w:hAnsi="Times New Roman" w:cs="Times New Roman"/>
          <w:sz w:val="20"/>
          <w:szCs w:val="20"/>
        </w:rPr>
      </w:pPr>
    </w:p>
    <w:p w14:paraId="42991FA4" w14:textId="77777777" w:rsidR="00430289" w:rsidRPr="00430289" w:rsidRDefault="00430289" w:rsidP="00430289">
      <w:pPr>
        <w:widowControl w:val="0"/>
        <w:autoSpaceDE w:val="0"/>
        <w:autoSpaceDN w:val="0"/>
        <w:adjustRightInd w:val="0"/>
        <w:spacing w:after="0" w:line="240" w:lineRule="auto"/>
        <w:rPr>
          <w:rFonts w:ascii="Times New Roman" w:eastAsia="Times New Roman" w:hAnsi="Times New Roman" w:cs="Times New Roman"/>
          <w:sz w:val="24"/>
          <w:szCs w:val="24"/>
        </w:rPr>
      </w:pPr>
      <w:r w:rsidRPr="00430289">
        <w:rPr>
          <w:rFonts w:ascii="Times New Roman" w:eastAsia="Times New Roman" w:hAnsi="Times New Roman" w:cs="Times New Roman"/>
          <w:sz w:val="24"/>
          <w:szCs w:val="24"/>
        </w:rPr>
        <w:t xml:space="preserve">The following assignments and class participation are designed to facilitate and measure progress on the learning objectives for this course. </w:t>
      </w:r>
    </w:p>
    <w:p w14:paraId="77BDFDAA" w14:textId="77777777" w:rsidR="00430289" w:rsidRDefault="00430289" w:rsidP="00430289">
      <w:pPr>
        <w:pStyle w:val="Default"/>
        <w:rPr>
          <w:color w:val="auto"/>
        </w:rPr>
      </w:pPr>
    </w:p>
    <w:p w14:paraId="503A5827" w14:textId="77777777" w:rsidR="00361A76" w:rsidRPr="00115DD6" w:rsidRDefault="00361A76" w:rsidP="00361A76">
      <w:pPr>
        <w:pStyle w:val="Default"/>
        <w:rPr>
          <w:b/>
          <w:bCs/>
          <w:color w:val="auto"/>
        </w:rPr>
      </w:pPr>
    </w:p>
    <w:p w14:paraId="6954A103" w14:textId="43E9D687" w:rsidR="00361A76" w:rsidRDefault="00361A76" w:rsidP="00430289">
      <w:pPr>
        <w:pStyle w:val="Default"/>
        <w:rPr>
          <w:b/>
          <w:color w:val="auto"/>
        </w:rPr>
      </w:pPr>
      <w:bookmarkStart w:id="0" w:name="Assignments"/>
      <w:bookmarkEnd w:id="0"/>
      <w:r w:rsidRPr="00115DD6">
        <w:rPr>
          <w:b/>
          <w:color w:val="auto"/>
        </w:rPr>
        <w:t>Assignmen</w:t>
      </w:r>
      <w:r w:rsidR="009B1750">
        <w:rPr>
          <w:b/>
          <w:color w:val="auto"/>
        </w:rPr>
        <w:t xml:space="preserve">t #1: Family Case </w:t>
      </w:r>
      <w:r w:rsidR="00AC45CE">
        <w:rPr>
          <w:b/>
          <w:color w:val="auto"/>
        </w:rPr>
        <w:t>Assessment and</w:t>
      </w:r>
      <w:r w:rsidR="009B1750">
        <w:rPr>
          <w:b/>
          <w:color w:val="auto"/>
        </w:rPr>
        <w:t xml:space="preserve"> </w:t>
      </w:r>
      <w:proofErr w:type="gramStart"/>
      <w:r w:rsidR="009B1750">
        <w:rPr>
          <w:b/>
          <w:color w:val="auto"/>
        </w:rPr>
        <w:t xml:space="preserve">Plan </w:t>
      </w:r>
      <w:r w:rsidRPr="00115DD6">
        <w:rPr>
          <w:b/>
          <w:color w:val="auto"/>
        </w:rPr>
        <w:t xml:space="preserve"> </w:t>
      </w:r>
      <w:r w:rsidR="0093707A">
        <w:rPr>
          <w:b/>
          <w:color w:val="auto"/>
        </w:rPr>
        <w:t>(</w:t>
      </w:r>
      <w:proofErr w:type="gramEnd"/>
      <w:r w:rsidR="0093707A">
        <w:rPr>
          <w:b/>
          <w:color w:val="auto"/>
        </w:rPr>
        <w:t>30 pts)</w:t>
      </w:r>
    </w:p>
    <w:p w14:paraId="0ECE9B29" w14:textId="5BCE2B7D" w:rsidR="00971ECB" w:rsidRPr="00115DD6" w:rsidRDefault="00971ECB" w:rsidP="00430289">
      <w:pPr>
        <w:pStyle w:val="Default"/>
        <w:rPr>
          <w:b/>
          <w:color w:val="auto"/>
        </w:rPr>
      </w:pPr>
      <w:r>
        <w:rPr>
          <w:b/>
          <w:color w:val="auto"/>
        </w:rPr>
        <w:t>(Can be completed in teams of 2-3, OR individually)</w:t>
      </w:r>
    </w:p>
    <w:p w14:paraId="69B4EA31" w14:textId="77777777" w:rsidR="00950629" w:rsidRPr="00115DD6" w:rsidRDefault="00950629" w:rsidP="00361A76">
      <w:pPr>
        <w:pStyle w:val="Default"/>
        <w:rPr>
          <w:b/>
          <w:color w:val="auto"/>
        </w:rPr>
      </w:pPr>
    </w:p>
    <w:p w14:paraId="1B49DDFA" w14:textId="4AC3B8D6" w:rsidR="009B1750" w:rsidRDefault="009B1750" w:rsidP="005B6B27">
      <w:pPr>
        <w:pStyle w:val="Default"/>
        <w:rPr>
          <w:color w:val="auto"/>
        </w:rPr>
      </w:pPr>
      <w:r w:rsidRPr="009B1750">
        <w:rPr>
          <w:color w:val="auto"/>
        </w:rPr>
        <w:t xml:space="preserve">Students will choose one </w:t>
      </w:r>
      <w:r w:rsidR="005B6B27">
        <w:rPr>
          <w:color w:val="auto"/>
        </w:rPr>
        <w:t xml:space="preserve">family to observe and write about, from a film, documentary, television episode, book, or YouTube video of their choosing. </w:t>
      </w:r>
      <w:r w:rsidR="005B6B27" w:rsidRPr="00491CFB">
        <w:rPr>
          <w:b/>
          <w:bCs/>
          <w:color w:val="auto"/>
        </w:rPr>
        <w:t>YOU MUST GET INSTRUCTOR APPROVAL</w:t>
      </w:r>
      <w:r w:rsidR="005B6B27">
        <w:rPr>
          <w:color w:val="auto"/>
        </w:rPr>
        <w:t xml:space="preserve"> of your target family!!</w:t>
      </w:r>
    </w:p>
    <w:p w14:paraId="48E339FE" w14:textId="77777777" w:rsidR="005B6B27" w:rsidRPr="009B1750" w:rsidRDefault="005B6B27" w:rsidP="005B6B27">
      <w:pPr>
        <w:pStyle w:val="Default"/>
        <w:rPr>
          <w:color w:val="auto"/>
        </w:rPr>
      </w:pPr>
    </w:p>
    <w:p w14:paraId="7BD5801B" w14:textId="588B83EC" w:rsidR="009B1750" w:rsidRPr="009B1750" w:rsidRDefault="009B1750" w:rsidP="00430289">
      <w:pPr>
        <w:pStyle w:val="Default"/>
        <w:rPr>
          <w:color w:val="auto"/>
        </w:rPr>
      </w:pPr>
      <w:r w:rsidRPr="009B1750">
        <w:rPr>
          <w:color w:val="auto"/>
        </w:rPr>
        <w:t xml:space="preserve">The family case assessment and plan will be based on the information depicted on the family from the </w:t>
      </w:r>
      <w:r w:rsidR="005B6B27">
        <w:rPr>
          <w:color w:val="auto"/>
        </w:rPr>
        <w:t>film, documentary, television episode, book, or video</w:t>
      </w:r>
      <w:r w:rsidRPr="009B1750">
        <w:rPr>
          <w:color w:val="auto"/>
        </w:rPr>
        <w:t>.  This is not a movie</w:t>
      </w:r>
      <w:r w:rsidR="005B6B27">
        <w:rPr>
          <w:color w:val="auto"/>
        </w:rPr>
        <w:t xml:space="preserve"> or book </w:t>
      </w:r>
      <w:r w:rsidR="005B6B27" w:rsidRPr="009B1750">
        <w:rPr>
          <w:color w:val="auto"/>
        </w:rPr>
        <w:t>review</w:t>
      </w:r>
      <w:r w:rsidR="005B6B27">
        <w:rPr>
          <w:color w:val="auto"/>
        </w:rPr>
        <w:t>,</w:t>
      </w:r>
      <w:r w:rsidRPr="009B1750">
        <w:rPr>
          <w:color w:val="auto"/>
        </w:rPr>
        <w:t xml:space="preserve"> but rather you are to complete a clinical assessment </w:t>
      </w:r>
      <w:r w:rsidR="005B6B27">
        <w:rPr>
          <w:color w:val="auto"/>
        </w:rPr>
        <w:t xml:space="preserve">of the family dynamics, roles, and interactions, based on what you observe. You will then </w:t>
      </w:r>
      <w:r w:rsidRPr="009B1750">
        <w:rPr>
          <w:color w:val="auto"/>
        </w:rPr>
        <w:t xml:space="preserve">develop an intervention plan as if this were a real family in your social work practice.  </w:t>
      </w:r>
    </w:p>
    <w:p w14:paraId="48A0862B" w14:textId="7F7DEDD4" w:rsidR="009B1750" w:rsidRDefault="009B1750" w:rsidP="009B1750">
      <w:pPr>
        <w:pStyle w:val="Default"/>
        <w:rPr>
          <w:color w:val="auto"/>
        </w:rPr>
      </w:pPr>
      <w:r w:rsidRPr="009B1750">
        <w:rPr>
          <w:color w:val="auto"/>
        </w:rPr>
        <w:t xml:space="preserve"> </w:t>
      </w:r>
    </w:p>
    <w:p w14:paraId="72F3777A" w14:textId="77777777" w:rsidR="00430289" w:rsidRPr="00430289" w:rsidRDefault="00430289" w:rsidP="00430289">
      <w:pPr>
        <w:widowControl w:val="0"/>
        <w:autoSpaceDE w:val="0"/>
        <w:autoSpaceDN w:val="0"/>
        <w:adjustRightInd w:val="0"/>
        <w:spacing w:after="0" w:line="240" w:lineRule="auto"/>
        <w:rPr>
          <w:rFonts w:ascii="Times New Roman" w:eastAsia="Times New Roman" w:hAnsi="Times New Roman" w:cs="Times New Roman"/>
          <w:sz w:val="24"/>
          <w:szCs w:val="24"/>
          <w:u w:val="single"/>
        </w:rPr>
      </w:pPr>
      <w:bookmarkStart w:id="1" w:name="_Hlk60824930"/>
      <w:r w:rsidRPr="00430289">
        <w:rPr>
          <w:rFonts w:ascii="Times New Roman" w:eastAsia="Times New Roman" w:hAnsi="Times New Roman" w:cs="Times New Roman"/>
          <w:sz w:val="24"/>
          <w:szCs w:val="24"/>
          <w:u w:val="single"/>
        </w:rPr>
        <w:t xml:space="preserve">Components of the project </w:t>
      </w:r>
    </w:p>
    <w:bookmarkEnd w:id="1"/>
    <w:p w14:paraId="1D19E39D" w14:textId="1605A8B2" w:rsidR="00430289" w:rsidRPr="009B1750" w:rsidRDefault="00430289" w:rsidP="009B1750">
      <w:pPr>
        <w:pStyle w:val="Default"/>
        <w:rPr>
          <w:color w:val="auto"/>
        </w:rPr>
      </w:pPr>
    </w:p>
    <w:p w14:paraId="5147EAEC" w14:textId="147AA0C1" w:rsidR="009B1750" w:rsidRDefault="009B1750" w:rsidP="00430289">
      <w:pPr>
        <w:pStyle w:val="Default"/>
        <w:rPr>
          <w:color w:val="auto"/>
        </w:rPr>
      </w:pPr>
      <w:r w:rsidRPr="00DB4B77">
        <w:rPr>
          <w:b/>
          <w:bCs/>
          <w:color w:val="auto"/>
        </w:rPr>
        <w:t>Part I: Case Assessment</w:t>
      </w:r>
      <w:r>
        <w:rPr>
          <w:color w:val="auto"/>
        </w:rPr>
        <w:t xml:space="preserve"> (2</w:t>
      </w:r>
      <w:r w:rsidR="00E93538">
        <w:rPr>
          <w:color w:val="auto"/>
        </w:rPr>
        <w:t>0</w:t>
      </w:r>
      <w:r w:rsidR="00DB4B77">
        <w:rPr>
          <w:color w:val="auto"/>
        </w:rPr>
        <w:t xml:space="preserve"> pts</w:t>
      </w:r>
      <w:r>
        <w:rPr>
          <w:color w:val="auto"/>
        </w:rPr>
        <w:t>):</w:t>
      </w:r>
    </w:p>
    <w:p w14:paraId="0ADCB84A" w14:textId="77777777" w:rsidR="00950629" w:rsidRDefault="00950629" w:rsidP="00950629">
      <w:pPr>
        <w:pStyle w:val="Default"/>
        <w:rPr>
          <w:color w:val="auto"/>
        </w:rPr>
      </w:pPr>
    </w:p>
    <w:p w14:paraId="4F0C4EA1" w14:textId="45A94C30" w:rsidR="009B1750" w:rsidRDefault="009B1750" w:rsidP="00950629">
      <w:pPr>
        <w:pStyle w:val="Default"/>
        <w:rPr>
          <w:color w:val="auto"/>
        </w:rPr>
      </w:pPr>
      <w:r w:rsidRPr="009B1750">
        <w:rPr>
          <w:color w:val="auto"/>
        </w:rPr>
        <w:t xml:space="preserve">1. Assume that you are a family social worker working in the community at a </w:t>
      </w:r>
      <w:r>
        <w:rPr>
          <w:color w:val="auto"/>
        </w:rPr>
        <w:t xml:space="preserve">family </w:t>
      </w:r>
      <w:r w:rsidRPr="009B1750">
        <w:rPr>
          <w:color w:val="auto"/>
        </w:rPr>
        <w:t xml:space="preserve">service center.  </w:t>
      </w:r>
    </w:p>
    <w:p w14:paraId="0F5C1605" w14:textId="77777777" w:rsidR="00950629" w:rsidRDefault="00950629" w:rsidP="00950629">
      <w:pPr>
        <w:pStyle w:val="Default"/>
        <w:rPr>
          <w:color w:val="auto"/>
        </w:rPr>
      </w:pPr>
    </w:p>
    <w:p w14:paraId="263149BC" w14:textId="729C0842" w:rsidR="009B1750" w:rsidRDefault="009B1750" w:rsidP="00950629">
      <w:pPr>
        <w:pStyle w:val="Default"/>
        <w:rPr>
          <w:color w:val="auto"/>
        </w:rPr>
      </w:pPr>
      <w:r w:rsidRPr="009B1750">
        <w:rPr>
          <w:color w:val="auto"/>
        </w:rPr>
        <w:t>2. Complete a genogram for the Family</w:t>
      </w:r>
      <w:r w:rsidR="00111984">
        <w:rPr>
          <w:color w:val="auto"/>
        </w:rPr>
        <w:t>, and an ecomap</w:t>
      </w:r>
      <w:r w:rsidRPr="009B1750">
        <w:rPr>
          <w:color w:val="auto"/>
        </w:rPr>
        <w:t xml:space="preserve">.  </w:t>
      </w:r>
    </w:p>
    <w:p w14:paraId="626A497F" w14:textId="77777777" w:rsidR="00950629" w:rsidRDefault="00950629" w:rsidP="00950629">
      <w:pPr>
        <w:pStyle w:val="Default"/>
        <w:rPr>
          <w:color w:val="auto"/>
        </w:rPr>
      </w:pPr>
    </w:p>
    <w:p w14:paraId="3CB5E34C" w14:textId="476E83E0" w:rsidR="00430289" w:rsidRDefault="009B1750" w:rsidP="00950629">
      <w:pPr>
        <w:pStyle w:val="Default"/>
        <w:rPr>
          <w:color w:val="auto"/>
        </w:rPr>
      </w:pPr>
      <w:r w:rsidRPr="009B1750">
        <w:rPr>
          <w:color w:val="auto"/>
        </w:rPr>
        <w:t>3. Write an assessment report follo</w:t>
      </w:r>
      <w:r w:rsidR="00C242D7">
        <w:rPr>
          <w:color w:val="auto"/>
        </w:rPr>
        <w:t xml:space="preserve">wing the template provided via </w:t>
      </w:r>
      <w:r w:rsidR="00902D1C">
        <w:rPr>
          <w:color w:val="auto"/>
        </w:rPr>
        <w:t>Canvas.</w:t>
      </w:r>
    </w:p>
    <w:p w14:paraId="4BE68391" w14:textId="7B86E093" w:rsidR="009B1750" w:rsidRPr="009B1750" w:rsidRDefault="009B1750" w:rsidP="00950629">
      <w:pPr>
        <w:pStyle w:val="Default"/>
        <w:rPr>
          <w:color w:val="auto"/>
        </w:rPr>
      </w:pPr>
      <w:r w:rsidRPr="009B1750">
        <w:rPr>
          <w:color w:val="auto"/>
        </w:rPr>
        <w:t>Be sure to include</w:t>
      </w:r>
      <w:r w:rsidR="00971ECB">
        <w:rPr>
          <w:color w:val="auto"/>
        </w:rPr>
        <w:t xml:space="preserve"> information in</w:t>
      </w:r>
      <w:r w:rsidRPr="009B1750">
        <w:rPr>
          <w:color w:val="auto"/>
        </w:rPr>
        <w:t xml:space="preserve"> all categories </w:t>
      </w:r>
      <w:r w:rsidR="00971ECB">
        <w:rPr>
          <w:color w:val="auto"/>
        </w:rPr>
        <w:t>of assignment</w:t>
      </w:r>
      <w:r w:rsidRPr="009B1750">
        <w:rPr>
          <w:color w:val="auto"/>
        </w:rPr>
        <w:t xml:space="preserve">. </w:t>
      </w:r>
    </w:p>
    <w:p w14:paraId="4841F33A" w14:textId="66F5C7C2" w:rsidR="002D5E5E" w:rsidRPr="00111984" w:rsidRDefault="009B1750" w:rsidP="00430289">
      <w:pPr>
        <w:pStyle w:val="Default"/>
        <w:rPr>
          <w:color w:val="auto"/>
        </w:rPr>
      </w:pPr>
      <w:r w:rsidRPr="009B1750">
        <w:rPr>
          <w:color w:val="auto"/>
        </w:rPr>
        <w:t xml:space="preserve"> </w:t>
      </w:r>
    </w:p>
    <w:p w14:paraId="1EE5DB66" w14:textId="5A9BA37A" w:rsidR="009B1750" w:rsidRDefault="009B1750" w:rsidP="00430289">
      <w:pPr>
        <w:pStyle w:val="Default"/>
        <w:rPr>
          <w:color w:val="auto"/>
        </w:rPr>
      </w:pPr>
      <w:r w:rsidRPr="00DB4B77">
        <w:rPr>
          <w:b/>
          <w:bCs/>
          <w:color w:val="auto"/>
        </w:rPr>
        <w:t>Part II: Case Plan</w:t>
      </w:r>
      <w:r>
        <w:rPr>
          <w:color w:val="auto"/>
        </w:rPr>
        <w:t xml:space="preserve"> (</w:t>
      </w:r>
      <w:r w:rsidR="00E93538">
        <w:rPr>
          <w:color w:val="auto"/>
        </w:rPr>
        <w:t>10</w:t>
      </w:r>
      <w:r w:rsidR="00DB4B77">
        <w:rPr>
          <w:color w:val="auto"/>
        </w:rPr>
        <w:t xml:space="preserve"> pts</w:t>
      </w:r>
      <w:r>
        <w:rPr>
          <w:color w:val="auto"/>
        </w:rPr>
        <w:t>):</w:t>
      </w:r>
    </w:p>
    <w:p w14:paraId="71CBE900" w14:textId="77777777" w:rsidR="00DB4B77" w:rsidRDefault="00DB4B77" w:rsidP="00430289">
      <w:pPr>
        <w:pStyle w:val="Default"/>
        <w:rPr>
          <w:color w:val="auto"/>
        </w:rPr>
      </w:pPr>
    </w:p>
    <w:p w14:paraId="731EA6CD" w14:textId="01347761" w:rsidR="009B1750" w:rsidRDefault="009B1750" w:rsidP="00950629">
      <w:pPr>
        <w:pStyle w:val="Default"/>
        <w:rPr>
          <w:color w:val="auto"/>
        </w:rPr>
      </w:pPr>
      <w:r w:rsidRPr="009B1750">
        <w:rPr>
          <w:color w:val="auto"/>
        </w:rPr>
        <w:t xml:space="preserve">1. Imagine that you are working in the community as a family social worker at a family service </w:t>
      </w:r>
      <w:r w:rsidRPr="009B1750">
        <w:rPr>
          <w:color w:val="auto"/>
        </w:rPr>
        <w:lastRenderedPageBreak/>
        <w:t xml:space="preserve">center. Pick any point in </w:t>
      </w:r>
      <w:r w:rsidR="00971ECB">
        <w:rPr>
          <w:color w:val="auto"/>
        </w:rPr>
        <w:t xml:space="preserve">in time in </w:t>
      </w:r>
      <w:r w:rsidRPr="009B1750">
        <w:rPr>
          <w:color w:val="auto"/>
        </w:rPr>
        <w:t xml:space="preserve">the family that you are called in to do family intervention. You may be allowed to embellish a bit to make this work.  </w:t>
      </w:r>
    </w:p>
    <w:p w14:paraId="3F617A43" w14:textId="77777777" w:rsidR="00950629" w:rsidRDefault="00950629" w:rsidP="00950629">
      <w:pPr>
        <w:pStyle w:val="Default"/>
        <w:rPr>
          <w:color w:val="auto"/>
        </w:rPr>
      </w:pPr>
    </w:p>
    <w:p w14:paraId="79F20300" w14:textId="4B02A42F" w:rsidR="009B1750" w:rsidRDefault="009B1750" w:rsidP="00950629">
      <w:pPr>
        <w:pStyle w:val="Default"/>
        <w:rPr>
          <w:color w:val="auto"/>
        </w:rPr>
      </w:pPr>
      <w:r w:rsidRPr="009B1750">
        <w:rPr>
          <w:color w:val="auto"/>
        </w:rPr>
        <w:t xml:space="preserve">2. Identify 3 issues that would be the target for intervention.  Develop measurable goals for each issue  </w:t>
      </w:r>
    </w:p>
    <w:p w14:paraId="192AB0A3" w14:textId="77777777" w:rsidR="00950629" w:rsidRDefault="00950629" w:rsidP="00950629">
      <w:pPr>
        <w:pStyle w:val="Default"/>
        <w:rPr>
          <w:color w:val="auto"/>
        </w:rPr>
      </w:pPr>
    </w:p>
    <w:p w14:paraId="546A1301" w14:textId="199C385B" w:rsidR="009B1750" w:rsidRPr="009B1750" w:rsidRDefault="009B1750" w:rsidP="00950629">
      <w:pPr>
        <w:pStyle w:val="Default"/>
        <w:rPr>
          <w:color w:val="auto"/>
        </w:rPr>
      </w:pPr>
      <w:r w:rsidRPr="009B1750">
        <w:rPr>
          <w:color w:val="auto"/>
        </w:rPr>
        <w:t xml:space="preserve">3. Discuss recommended strategies or interventions to achieve each goal.   </w:t>
      </w:r>
    </w:p>
    <w:p w14:paraId="0467FEE2" w14:textId="77777777" w:rsidR="00361A76" w:rsidRPr="009B1750" w:rsidRDefault="00361A76" w:rsidP="009B1750">
      <w:pPr>
        <w:pStyle w:val="Default"/>
        <w:rPr>
          <w:color w:val="auto"/>
        </w:rPr>
      </w:pPr>
    </w:p>
    <w:p w14:paraId="24A9DEB3" w14:textId="2EA707D5" w:rsidR="00361A76" w:rsidRPr="00115DD6" w:rsidRDefault="00361A76" w:rsidP="00430289">
      <w:pPr>
        <w:pStyle w:val="Default"/>
        <w:rPr>
          <w:b/>
          <w:noProof/>
          <w:color w:val="auto"/>
        </w:rPr>
      </w:pPr>
      <w:bookmarkStart w:id="2" w:name="_Hlk89095621"/>
      <w:r w:rsidRPr="00115DD6">
        <w:rPr>
          <w:b/>
          <w:noProof/>
          <w:color w:val="auto"/>
        </w:rPr>
        <w:t>Assignm</w:t>
      </w:r>
      <w:r w:rsidR="00FD6105">
        <w:rPr>
          <w:b/>
          <w:noProof/>
          <w:color w:val="auto"/>
        </w:rPr>
        <w:t>ent #2: Group Protocol Paper (3</w:t>
      </w:r>
      <w:r w:rsidR="00DB4B77">
        <w:rPr>
          <w:b/>
          <w:noProof/>
          <w:color w:val="auto"/>
        </w:rPr>
        <w:t>5 pts</w:t>
      </w:r>
      <w:r w:rsidRPr="00115DD6">
        <w:rPr>
          <w:b/>
          <w:noProof/>
          <w:color w:val="auto"/>
        </w:rPr>
        <w:t>)</w:t>
      </w:r>
    </w:p>
    <w:p w14:paraId="27BEEDD8" w14:textId="77777777" w:rsidR="00971ECB" w:rsidRPr="00115DD6" w:rsidRDefault="00971ECB" w:rsidP="00971ECB">
      <w:pPr>
        <w:pStyle w:val="Default"/>
        <w:rPr>
          <w:b/>
          <w:color w:val="auto"/>
        </w:rPr>
      </w:pPr>
      <w:bookmarkStart w:id="3" w:name="_Hlk187145473"/>
      <w:bookmarkStart w:id="4" w:name="_Hlk89095168"/>
      <w:r>
        <w:rPr>
          <w:b/>
          <w:color w:val="auto"/>
        </w:rPr>
        <w:t>(Can be completed in teams of 2-3, OR individually)</w:t>
      </w:r>
      <w:bookmarkEnd w:id="3"/>
    </w:p>
    <w:p w14:paraId="40135249" w14:textId="77777777" w:rsidR="00DB4B77" w:rsidRDefault="00DB4B77" w:rsidP="00430289">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08551F47" w14:textId="51944476" w:rsidR="00430289" w:rsidRPr="00430289" w:rsidRDefault="00430289" w:rsidP="00430289">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430289">
        <w:rPr>
          <w:rFonts w:ascii="Times New Roman" w:eastAsia="Times New Roman" w:hAnsi="Times New Roman" w:cs="Times New Roman"/>
          <w:sz w:val="24"/>
          <w:szCs w:val="24"/>
          <w:u w:val="single"/>
        </w:rPr>
        <w:t xml:space="preserve">Components of the project </w:t>
      </w:r>
    </w:p>
    <w:p w14:paraId="1637D4C2" w14:textId="77777777" w:rsidR="00361A76" w:rsidRPr="00115DD6" w:rsidRDefault="00361A76" w:rsidP="00361A76">
      <w:pPr>
        <w:pStyle w:val="Default"/>
        <w:rPr>
          <w:b/>
          <w:noProof/>
          <w:color w:val="auto"/>
        </w:rPr>
      </w:pPr>
    </w:p>
    <w:p w14:paraId="76E9C694" w14:textId="7E9D66DF" w:rsidR="00361A76" w:rsidRPr="00115DD6" w:rsidRDefault="00361A76" w:rsidP="00950629">
      <w:pPr>
        <w:pStyle w:val="Default"/>
        <w:rPr>
          <w:noProof/>
          <w:color w:val="auto"/>
        </w:rPr>
      </w:pPr>
      <w:r w:rsidRPr="00115DD6">
        <w:rPr>
          <w:noProof/>
          <w:color w:val="auto"/>
        </w:rPr>
        <w:t xml:space="preserve">1. </w:t>
      </w:r>
      <w:r w:rsidR="00971ECB">
        <w:rPr>
          <w:noProof/>
          <w:color w:val="auto"/>
        </w:rPr>
        <w:t>I</w:t>
      </w:r>
      <w:r w:rsidRPr="00115DD6">
        <w:rPr>
          <w:noProof/>
          <w:color w:val="auto"/>
        </w:rPr>
        <w:t>dentify an issue and specific demographic (e.g., chemical dependency and adult women, attention difficulties in middle school-aged children, grief in older adults</w:t>
      </w:r>
      <w:r w:rsidR="00971ECB">
        <w:rPr>
          <w:noProof/>
          <w:color w:val="auto"/>
        </w:rPr>
        <w:t>, etc…</w:t>
      </w:r>
      <w:r w:rsidRPr="00115DD6">
        <w:rPr>
          <w:noProof/>
          <w:color w:val="auto"/>
        </w:rPr>
        <w:t xml:space="preserve">). </w:t>
      </w:r>
    </w:p>
    <w:p w14:paraId="01740D23" w14:textId="77777777" w:rsidR="00361A76" w:rsidRPr="00115DD6" w:rsidRDefault="00361A76" w:rsidP="00361A76">
      <w:pPr>
        <w:pStyle w:val="Default"/>
        <w:rPr>
          <w:noProof/>
          <w:color w:val="auto"/>
        </w:rPr>
      </w:pPr>
    </w:p>
    <w:p w14:paraId="5C28A472" w14:textId="75A7D9E8" w:rsidR="00361A76" w:rsidRPr="00115DD6" w:rsidRDefault="00361A76" w:rsidP="00950629">
      <w:pPr>
        <w:pStyle w:val="Default"/>
        <w:rPr>
          <w:noProof/>
          <w:color w:val="auto"/>
        </w:rPr>
      </w:pPr>
      <w:r w:rsidRPr="00115DD6">
        <w:rPr>
          <w:noProof/>
          <w:color w:val="auto"/>
        </w:rPr>
        <w:t xml:space="preserve">2. </w:t>
      </w:r>
      <w:r w:rsidR="00971ECB">
        <w:rPr>
          <w:noProof/>
          <w:color w:val="auto"/>
        </w:rPr>
        <w:t>I</w:t>
      </w:r>
      <w:r w:rsidRPr="00115DD6">
        <w:rPr>
          <w:noProof/>
          <w:color w:val="auto"/>
        </w:rPr>
        <w:t>de</w:t>
      </w:r>
      <w:r w:rsidR="00F45403">
        <w:rPr>
          <w:noProof/>
          <w:color w:val="auto"/>
        </w:rPr>
        <w:t>ntify an evidenced-based</w:t>
      </w:r>
      <w:r w:rsidR="004E71C2">
        <w:rPr>
          <w:noProof/>
          <w:color w:val="auto"/>
        </w:rPr>
        <w:t xml:space="preserve"> group intervention </w:t>
      </w:r>
      <w:r w:rsidRPr="00115DD6">
        <w:rPr>
          <w:noProof/>
          <w:color w:val="auto"/>
        </w:rPr>
        <w:t>wi</w:t>
      </w:r>
      <w:r w:rsidR="004E71C2">
        <w:rPr>
          <w:noProof/>
          <w:color w:val="auto"/>
        </w:rPr>
        <w:t xml:space="preserve">th a protocol manual </w:t>
      </w:r>
      <w:r w:rsidRPr="00115DD6">
        <w:rPr>
          <w:noProof/>
          <w:color w:val="auto"/>
        </w:rPr>
        <w:t xml:space="preserve">for the chosen issue. You might find this </w:t>
      </w:r>
      <w:r w:rsidR="00971ECB">
        <w:rPr>
          <w:noProof/>
          <w:color w:val="auto"/>
        </w:rPr>
        <w:t>in online research,</w:t>
      </w:r>
      <w:r w:rsidRPr="00115DD6">
        <w:rPr>
          <w:noProof/>
          <w:color w:val="auto"/>
        </w:rPr>
        <w:t xml:space="preserve"> or through contact with an agency. </w:t>
      </w:r>
    </w:p>
    <w:p w14:paraId="1E39941E" w14:textId="77777777" w:rsidR="00361A76" w:rsidRPr="00115DD6" w:rsidRDefault="00361A76" w:rsidP="00361A76">
      <w:pPr>
        <w:pStyle w:val="Default"/>
        <w:rPr>
          <w:noProof/>
          <w:color w:val="auto"/>
        </w:rPr>
      </w:pPr>
    </w:p>
    <w:p w14:paraId="21F3F4A7" w14:textId="21985403" w:rsidR="00361A76" w:rsidRPr="00115DD6" w:rsidRDefault="00361A76" w:rsidP="00950629">
      <w:pPr>
        <w:pStyle w:val="Default"/>
        <w:rPr>
          <w:noProof/>
          <w:color w:val="auto"/>
        </w:rPr>
      </w:pPr>
      <w:r w:rsidRPr="00115DD6">
        <w:rPr>
          <w:noProof/>
          <w:color w:val="auto"/>
        </w:rPr>
        <w:t xml:space="preserve">3. </w:t>
      </w:r>
      <w:r w:rsidR="00971ECB">
        <w:rPr>
          <w:noProof/>
          <w:color w:val="auto"/>
        </w:rPr>
        <w:t>W</w:t>
      </w:r>
      <w:r w:rsidR="00444E7C">
        <w:rPr>
          <w:noProof/>
          <w:color w:val="auto"/>
        </w:rPr>
        <w:t xml:space="preserve">rite a </w:t>
      </w:r>
      <w:r w:rsidRPr="00115DD6">
        <w:rPr>
          <w:noProof/>
          <w:color w:val="auto"/>
        </w:rPr>
        <w:t>pape</w:t>
      </w:r>
      <w:r w:rsidR="004E71C2">
        <w:rPr>
          <w:noProof/>
          <w:color w:val="auto"/>
        </w:rPr>
        <w:t>r applying group theory</w:t>
      </w:r>
      <w:r w:rsidR="00971ECB">
        <w:rPr>
          <w:noProof/>
          <w:color w:val="auto"/>
        </w:rPr>
        <w:t xml:space="preserve"> </w:t>
      </w:r>
      <w:bookmarkStart w:id="5" w:name="_Hlk187145216"/>
      <w:r w:rsidR="00971ECB">
        <w:rPr>
          <w:noProof/>
          <w:color w:val="auto"/>
        </w:rPr>
        <w:t>(as we are learning about in our readings and class discussions),</w:t>
      </w:r>
      <w:r w:rsidR="004E71C2">
        <w:rPr>
          <w:noProof/>
          <w:color w:val="auto"/>
        </w:rPr>
        <w:t xml:space="preserve"> </w:t>
      </w:r>
      <w:bookmarkEnd w:id="5"/>
      <w:r w:rsidR="004E71C2">
        <w:rPr>
          <w:noProof/>
          <w:color w:val="auto"/>
        </w:rPr>
        <w:t>and the</w:t>
      </w:r>
      <w:r w:rsidRPr="00115DD6">
        <w:rPr>
          <w:noProof/>
          <w:color w:val="auto"/>
        </w:rPr>
        <w:t xml:space="preserve"> group approach </w:t>
      </w:r>
      <w:r w:rsidR="00971ECB">
        <w:rPr>
          <w:noProof/>
          <w:color w:val="auto"/>
        </w:rPr>
        <w:t xml:space="preserve">that you </w:t>
      </w:r>
      <w:r w:rsidRPr="00115DD6">
        <w:rPr>
          <w:noProof/>
          <w:color w:val="auto"/>
        </w:rPr>
        <w:t>researched</w:t>
      </w:r>
      <w:r w:rsidR="00971ECB">
        <w:rPr>
          <w:noProof/>
          <w:color w:val="auto"/>
        </w:rPr>
        <w:t>,</w:t>
      </w:r>
      <w:r w:rsidRPr="00115DD6">
        <w:rPr>
          <w:noProof/>
          <w:color w:val="auto"/>
        </w:rPr>
        <w:t xml:space="preserve"> to the chosen issue and demographic.</w:t>
      </w:r>
    </w:p>
    <w:p w14:paraId="64925AC3" w14:textId="77777777" w:rsidR="00361A76" w:rsidRPr="00115DD6" w:rsidRDefault="00361A76" w:rsidP="00950629">
      <w:pPr>
        <w:pStyle w:val="Default"/>
        <w:spacing w:before="240"/>
        <w:rPr>
          <w:noProof/>
          <w:color w:val="auto"/>
        </w:rPr>
      </w:pPr>
      <w:r w:rsidRPr="00115DD6">
        <w:rPr>
          <w:b/>
          <w:noProof/>
          <w:color w:val="auto"/>
        </w:rPr>
        <w:t xml:space="preserve">1.  Overview of Issue/demographic </w:t>
      </w:r>
    </w:p>
    <w:p w14:paraId="5DB0D6CF" w14:textId="77777777" w:rsidR="00361A76" w:rsidRPr="00115DD6" w:rsidRDefault="00361A76" w:rsidP="00361A76">
      <w:pPr>
        <w:pStyle w:val="Default"/>
        <w:rPr>
          <w:b/>
          <w:noProof/>
          <w:color w:val="auto"/>
        </w:rPr>
      </w:pPr>
    </w:p>
    <w:p w14:paraId="642DB996" w14:textId="77777777" w:rsidR="00361A76" w:rsidRPr="00115DD6" w:rsidRDefault="00361A76" w:rsidP="00950629">
      <w:pPr>
        <w:pStyle w:val="Default"/>
        <w:rPr>
          <w:noProof/>
          <w:color w:val="auto"/>
        </w:rPr>
      </w:pPr>
      <w:r w:rsidRPr="00115DD6">
        <w:rPr>
          <w:noProof/>
          <w:color w:val="auto"/>
        </w:rPr>
        <w:t>Describe your issue and demographic.</w:t>
      </w:r>
    </w:p>
    <w:p w14:paraId="49358908" w14:textId="77777777" w:rsidR="00361A76" w:rsidRPr="00115DD6" w:rsidRDefault="00361A76" w:rsidP="00361A76">
      <w:pPr>
        <w:pStyle w:val="Default"/>
        <w:ind w:left="360" w:firstLine="720"/>
        <w:rPr>
          <w:b/>
          <w:noProof/>
          <w:color w:val="auto"/>
        </w:rPr>
      </w:pPr>
      <w:r w:rsidRPr="00115DD6">
        <w:rPr>
          <w:noProof/>
          <w:color w:val="auto"/>
        </w:rPr>
        <w:t>1.</w:t>
      </w:r>
      <w:r w:rsidRPr="00115DD6">
        <w:rPr>
          <w:noProof/>
          <w:color w:val="auto"/>
        </w:rPr>
        <w:tab/>
        <w:t>Provide statistics on incidence/prevalence.</w:t>
      </w:r>
    </w:p>
    <w:p w14:paraId="25D6D412" w14:textId="77777777" w:rsidR="00361A76" w:rsidRPr="00115DD6" w:rsidRDefault="00361A76" w:rsidP="00361A76">
      <w:pPr>
        <w:pStyle w:val="Default"/>
        <w:ind w:left="1080"/>
        <w:rPr>
          <w:noProof/>
          <w:color w:val="auto"/>
        </w:rPr>
      </w:pPr>
      <w:r w:rsidRPr="00115DD6">
        <w:rPr>
          <w:noProof/>
          <w:color w:val="auto"/>
        </w:rPr>
        <w:t>2.</w:t>
      </w:r>
      <w:r w:rsidRPr="00115DD6">
        <w:rPr>
          <w:noProof/>
          <w:color w:val="auto"/>
        </w:rPr>
        <w:tab/>
        <w:t>How does the problem manifest?</w:t>
      </w:r>
    </w:p>
    <w:p w14:paraId="3D927A0D" w14:textId="77777777" w:rsidR="00361A76" w:rsidRPr="00115DD6" w:rsidRDefault="00361A76" w:rsidP="00361A76">
      <w:pPr>
        <w:pStyle w:val="Default"/>
        <w:ind w:left="1080"/>
        <w:rPr>
          <w:noProof/>
          <w:color w:val="auto"/>
        </w:rPr>
      </w:pPr>
      <w:r w:rsidRPr="00115DD6">
        <w:rPr>
          <w:noProof/>
          <w:color w:val="auto"/>
        </w:rPr>
        <w:t>3.</w:t>
      </w:r>
      <w:r w:rsidRPr="00115DD6">
        <w:rPr>
          <w:noProof/>
          <w:color w:val="auto"/>
        </w:rPr>
        <w:tab/>
        <w:t>How does this issue impact the individual and/or their family?</w:t>
      </w:r>
    </w:p>
    <w:p w14:paraId="40411F6B" w14:textId="77777777" w:rsidR="00DB4B77" w:rsidRDefault="00DB4B77" w:rsidP="001177F2">
      <w:pPr>
        <w:pStyle w:val="Default"/>
        <w:rPr>
          <w:b/>
          <w:noProof/>
          <w:color w:val="auto"/>
        </w:rPr>
      </w:pPr>
    </w:p>
    <w:p w14:paraId="21E7429E" w14:textId="179167A0" w:rsidR="00361A76" w:rsidRPr="00115DD6" w:rsidRDefault="00361A76" w:rsidP="001177F2">
      <w:pPr>
        <w:pStyle w:val="Default"/>
        <w:rPr>
          <w:noProof/>
          <w:color w:val="auto"/>
        </w:rPr>
      </w:pPr>
      <w:r w:rsidRPr="00115DD6">
        <w:rPr>
          <w:b/>
          <w:noProof/>
          <w:color w:val="auto"/>
        </w:rPr>
        <w:t>2.  Description of Group Design and Intervention</w:t>
      </w:r>
    </w:p>
    <w:p w14:paraId="3FF37912" w14:textId="77777777" w:rsidR="00361A76" w:rsidRPr="00115DD6" w:rsidRDefault="00361A76" w:rsidP="00361A76">
      <w:pPr>
        <w:pStyle w:val="Default"/>
        <w:tabs>
          <w:tab w:val="left" w:pos="1080"/>
        </w:tabs>
        <w:ind w:firstLine="720"/>
        <w:rPr>
          <w:noProof/>
          <w:color w:val="auto"/>
        </w:rPr>
      </w:pPr>
      <w:r w:rsidRPr="00115DD6">
        <w:rPr>
          <w:noProof/>
          <w:color w:val="auto"/>
        </w:rPr>
        <w:t>A.  What theory is the foundation for the intervention?</w:t>
      </w:r>
    </w:p>
    <w:p w14:paraId="7A7880ED" w14:textId="77777777" w:rsidR="00361A76" w:rsidRPr="00115DD6" w:rsidRDefault="00361A76" w:rsidP="00361A76">
      <w:pPr>
        <w:pStyle w:val="Default"/>
        <w:tabs>
          <w:tab w:val="left" w:pos="1080"/>
          <w:tab w:val="left" w:pos="1710"/>
        </w:tabs>
        <w:ind w:firstLine="720"/>
        <w:rPr>
          <w:noProof/>
          <w:color w:val="auto"/>
        </w:rPr>
      </w:pPr>
      <w:r w:rsidRPr="00115DD6">
        <w:rPr>
          <w:noProof/>
          <w:color w:val="auto"/>
        </w:rPr>
        <w:t>B.</w:t>
      </w:r>
      <w:r w:rsidRPr="00115DD6">
        <w:rPr>
          <w:noProof/>
          <w:color w:val="auto"/>
        </w:rPr>
        <w:tab/>
        <w:t>What type of change does the group attempt to promote?</w:t>
      </w:r>
    </w:p>
    <w:p w14:paraId="7BF6F8AF" w14:textId="77777777" w:rsidR="00361A76" w:rsidRPr="00115DD6" w:rsidRDefault="00361A76" w:rsidP="00361A76">
      <w:pPr>
        <w:pStyle w:val="Default"/>
        <w:ind w:left="1080" w:hanging="360"/>
        <w:rPr>
          <w:noProof/>
          <w:color w:val="auto"/>
        </w:rPr>
      </w:pPr>
      <w:r w:rsidRPr="00115DD6">
        <w:rPr>
          <w:noProof/>
          <w:color w:val="auto"/>
        </w:rPr>
        <w:t>C.</w:t>
      </w:r>
      <w:r w:rsidRPr="00115DD6">
        <w:rPr>
          <w:noProof/>
          <w:color w:val="auto"/>
        </w:rPr>
        <w:tab/>
        <w:t xml:space="preserve">How many sessions, how </w:t>
      </w:r>
      <w:r w:rsidR="00F83784">
        <w:rPr>
          <w:noProof/>
          <w:color w:val="auto"/>
        </w:rPr>
        <w:t>frequently</w:t>
      </w:r>
      <w:r w:rsidRPr="00115DD6">
        <w:rPr>
          <w:noProof/>
          <w:color w:val="auto"/>
        </w:rPr>
        <w:t xml:space="preserve">, of what length, over what time period? What is </w:t>
      </w:r>
      <w:r w:rsidR="002A53D9">
        <w:rPr>
          <w:noProof/>
          <w:color w:val="auto"/>
        </w:rPr>
        <w:t>the</w:t>
      </w:r>
      <w:r w:rsidRPr="00115DD6">
        <w:rPr>
          <w:noProof/>
          <w:color w:val="auto"/>
        </w:rPr>
        <w:t xml:space="preserve"> rationale for these choices?</w:t>
      </w:r>
    </w:p>
    <w:p w14:paraId="4CAF43B1" w14:textId="77777777" w:rsidR="00361A76" w:rsidRPr="00115DD6" w:rsidRDefault="00361A76" w:rsidP="00361A76">
      <w:pPr>
        <w:pStyle w:val="Default"/>
        <w:tabs>
          <w:tab w:val="left" w:pos="1080"/>
        </w:tabs>
        <w:ind w:firstLine="720"/>
        <w:rPr>
          <w:noProof/>
          <w:color w:val="auto"/>
        </w:rPr>
      </w:pPr>
      <w:r w:rsidRPr="00115DD6">
        <w:rPr>
          <w:noProof/>
          <w:color w:val="auto"/>
        </w:rPr>
        <w:t xml:space="preserve">D.  </w:t>
      </w:r>
      <w:r w:rsidRPr="00115DD6">
        <w:rPr>
          <w:noProof/>
          <w:color w:val="auto"/>
        </w:rPr>
        <w:tab/>
        <w:t>Is the group closed or open and what is the rationale for this decision?</w:t>
      </w:r>
    </w:p>
    <w:p w14:paraId="7AC4A95A" w14:textId="77777777" w:rsidR="00361A76" w:rsidRPr="00115DD6" w:rsidRDefault="00361A76" w:rsidP="00361A76">
      <w:pPr>
        <w:pStyle w:val="Default"/>
        <w:ind w:left="1080" w:hanging="360"/>
        <w:rPr>
          <w:noProof/>
          <w:color w:val="auto"/>
        </w:rPr>
      </w:pPr>
      <w:r w:rsidRPr="00115DD6">
        <w:rPr>
          <w:noProof/>
          <w:color w:val="auto"/>
        </w:rPr>
        <w:t>E.</w:t>
      </w:r>
      <w:r w:rsidRPr="00115DD6">
        <w:rPr>
          <w:noProof/>
          <w:color w:val="auto"/>
        </w:rPr>
        <w:tab/>
        <w:t>What leadership style is used? Is it co-lead or solo- lead? What is the rationale for this choice?</w:t>
      </w:r>
    </w:p>
    <w:p w14:paraId="65A1C98B" w14:textId="77777777" w:rsidR="00361A76" w:rsidRPr="00115DD6" w:rsidRDefault="00361A76" w:rsidP="00361A76">
      <w:pPr>
        <w:pStyle w:val="Default"/>
        <w:ind w:left="1080" w:hanging="360"/>
        <w:rPr>
          <w:noProof/>
          <w:color w:val="auto"/>
        </w:rPr>
      </w:pPr>
      <w:r w:rsidRPr="00115DD6">
        <w:rPr>
          <w:noProof/>
          <w:color w:val="auto"/>
        </w:rPr>
        <w:t>F.</w:t>
      </w:r>
      <w:r w:rsidRPr="00115DD6">
        <w:rPr>
          <w:noProof/>
          <w:color w:val="auto"/>
        </w:rPr>
        <w:tab/>
        <w:t>What are the eligibility criteria?  What is the rationale? How is the group composition heter</w:t>
      </w:r>
      <w:r w:rsidR="00F83784">
        <w:rPr>
          <w:noProof/>
          <w:color w:val="auto"/>
        </w:rPr>
        <w:t>o</w:t>
      </w:r>
      <w:r w:rsidRPr="00115DD6">
        <w:rPr>
          <w:noProof/>
          <w:color w:val="auto"/>
        </w:rPr>
        <w:t>genous or homogenous?</w:t>
      </w:r>
    </w:p>
    <w:p w14:paraId="0ABDD069" w14:textId="77777777" w:rsidR="00361A76" w:rsidRPr="00115DD6" w:rsidRDefault="00361A76" w:rsidP="00361A76">
      <w:pPr>
        <w:pStyle w:val="Default"/>
        <w:ind w:left="1080" w:hanging="360"/>
        <w:rPr>
          <w:noProof/>
          <w:color w:val="auto"/>
        </w:rPr>
      </w:pPr>
      <w:r w:rsidRPr="00115DD6">
        <w:rPr>
          <w:noProof/>
          <w:color w:val="auto"/>
        </w:rPr>
        <w:t>G.</w:t>
      </w:r>
      <w:r w:rsidRPr="00115DD6">
        <w:rPr>
          <w:noProof/>
          <w:color w:val="auto"/>
        </w:rPr>
        <w:tab/>
        <w:t>W</w:t>
      </w:r>
      <w:r w:rsidR="0055295C">
        <w:rPr>
          <w:noProof/>
          <w:color w:val="auto"/>
        </w:rPr>
        <w:t>hat is the engagement process? H</w:t>
      </w:r>
      <w:r w:rsidRPr="00115DD6">
        <w:rPr>
          <w:noProof/>
          <w:color w:val="auto"/>
        </w:rPr>
        <w:t>ow are people recruited and enrolled in group?</w:t>
      </w:r>
    </w:p>
    <w:p w14:paraId="2EF109BD" w14:textId="77777777" w:rsidR="00361A76" w:rsidRPr="00115DD6" w:rsidRDefault="00361A76" w:rsidP="00361A76">
      <w:pPr>
        <w:pStyle w:val="Default"/>
        <w:ind w:left="1080" w:hanging="360"/>
        <w:rPr>
          <w:noProof/>
          <w:color w:val="auto"/>
        </w:rPr>
      </w:pPr>
      <w:r w:rsidRPr="00115DD6">
        <w:rPr>
          <w:noProof/>
          <w:color w:val="auto"/>
        </w:rPr>
        <w:t>H.</w:t>
      </w:r>
      <w:r w:rsidRPr="00115DD6">
        <w:rPr>
          <w:noProof/>
          <w:color w:val="auto"/>
        </w:rPr>
        <w:tab/>
        <w:t xml:space="preserve">Describe the session topics and objectives. How do the topics relate to issue? </w:t>
      </w:r>
    </w:p>
    <w:p w14:paraId="700F56F9" w14:textId="77777777" w:rsidR="00361A76" w:rsidRPr="00115DD6" w:rsidRDefault="00361A76" w:rsidP="00361A76">
      <w:pPr>
        <w:pStyle w:val="Default"/>
        <w:ind w:left="1080" w:hanging="360"/>
        <w:rPr>
          <w:noProof/>
          <w:color w:val="auto"/>
        </w:rPr>
      </w:pPr>
      <w:r w:rsidRPr="00115DD6">
        <w:rPr>
          <w:noProof/>
          <w:color w:val="auto"/>
        </w:rPr>
        <w:t>I.</w:t>
      </w:r>
      <w:r w:rsidRPr="00115DD6">
        <w:rPr>
          <w:noProof/>
          <w:color w:val="auto"/>
        </w:rPr>
        <w:tab/>
        <w:t>What are the group norms or what group norms do you think would be appropriate if you were running the group? What is the rationale?</w:t>
      </w:r>
    </w:p>
    <w:p w14:paraId="17887AF5" w14:textId="77777777" w:rsidR="00361A76" w:rsidRPr="00115DD6" w:rsidRDefault="00361A76" w:rsidP="00361A76">
      <w:pPr>
        <w:pStyle w:val="Default"/>
        <w:ind w:left="1080" w:hanging="360"/>
        <w:rPr>
          <w:noProof/>
          <w:color w:val="auto"/>
        </w:rPr>
      </w:pPr>
      <w:r w:rsidRPr="00115DD6">
        <w:rPr>
          <w:noProof/>
          <w:color w:val="auto"/>
        </w:rPr>
        <w:t>J.</w:t>
      </w:r>
      <w:r w:rsidRPr="00115DD6">
        <w:rPr>
          <w:noProof/>
          <w:color w:val="auto"/>
        </w:rPr>
        <w:tab/>
        <w:t xml:space="preserve">Where does the group meet and how are the meeting rooms set up or how would you do this if running the group? </w:t>
      </w:r>
    </w:p>
    <w:p w14:paraId="69E1BD14" w14:textId="77777777" w:rsidR="00361A76" w:rsidRPr="00115DD6" w:rsidRDefault="00361A76" w:rsidP="00361A76">
      <w:pPr>
        <w:pStyle w:val="Default"/>
        <w:ind w:left="1080" w:hanging="360"/>
        <w:rPr>
          <w:noProof/>
          <w:color w:val="auto"/>
        </w:rPr>
      </w:pPr>
      <w:r w:rsidRPr="00115DD6">
        <w:rPr>
          <w:noProof/>
          <w:color w:val="auto"/>
        </w:rPr>
        <w:t>K.</w:t>
      </w:r>
      <w:r w:rsidRPr="00115DD6">
        <w:rPr>
          <w:noProof/>
          <w:color w:val="auto"/>
        </w:rPr>
        <w:tab/>
        <w:t>How is cohesion fostered?</w:t>
      </w:r>
    </w:p>
    <w:p w14:paraId="141F8B53" w14:textId="77777777" w:rsidR="00361A76" w:rsidRPr="00115DD6" w:rsidRDefault="00361A76" w:rsidP="00361A76">
      <w:pPr>
        <w:pStyle w:val="Default"/>
        <w:tabs>
          <w:tab w:val="left" w:pos="1080"/>
        </w:tabs>
        <w:ind w:left="1080" w:hanging="360"/>
        <w:rPr>
          <w:noProof/>
          <w:color w:val="auto"/>
        </w:rPr>
      </w:pPr>
      <w:r w:rsidRPr="00115DD6">
        <w:rPr>
          <w:noProof/>
          <w:color w:val="auto"/>
        </w:rPr>
        <w:t>L.</w:t>
      </w:r>
      <w:r w:rsidRPr="00115DD6">
        <w:rPr>
          <w:noProof/>
          <w:color w:val="auto"/>
        </w:rPr>
        <w:tab/>
        <w:t>How is consent handled? Or how would you handle consent if running the group?</w:t>
      </w:r>
    </w:p>
    <w:p w14:paraId="1930A793" w14:textId="77777777" w:rsidR="00361A76" w:rsidRPr="00115DD6" w:rsidRDefault="00361A76" w:rsidP="00361A76">
      <w:pPr>
        <w:pStyle w:val="Default"/>
        <w:tabs>
          <w:tab w:val="left" w:pos="1080"/>
        </w:tabs>
        <w:ind w:firstLine="720"/>
        <w:rPr>
          <w:noProof/>
          <w:color w:val="auto"/>
        </w:rPr>
      </w:pPr>
      <w:r w:rsidRPr="00115DD6">
        <w:rPr>
          <w:noProof/>
          <w:color w:val="auto"/>
        </w:rPr>
        <w:lastRenderedPageBreak/>
        <w:t>M.</w:t>
      </w:r>
      <w:r w:rsidRPr="00115DD6">
        <w:rPr>
          <w:noProof/>
          <w:color w:val="auto"/>
        </w:rPr>
        <w:tab/>
        <w:t>How is the group evaluated? Or how should it be?</w:t>
      </w:r>
    </w:p>
    <w:p w14:paraId="7A99839F" w14:textId="77777777" w:rsidR="00361A76" w:rsidRPr="00115DD6" w:rsidRDefault="00361A76" w:rsidP="00361A76">
      <w:pPr>
        <w:pStyle w:val="Default"/>
        <w:tabs>
          <w:tab w:val="left" w:pos="1080"/>
        </w:tabs>
        <w:ind w:firstLine="720"/>
        <w:rPr>
          <w:noProof/>
          <w:color w:val="auto"/>
        </w:rPr>
      </w:pPr>
      <w:r w:rsidRPr="00115DD6">
        <w:rPr>
          <w:noProof/>
          <w:color w:val="auto"/>
        </w:rPr>
        <w:t>N.</w:t>
      </w:r>
      <w:r w:rsidRPr="00115DD6">
        <w:rPr>
          <w:noProof/>
          <w:color w:val="auto"/>
        </w:rPr>
        <w:tab/>
        <w:t>What ethics and values inform the group design and facilitation?</w:t>
      </w:r>
    </w:p>
    <w:p w14:paraId="6E5B6711" w14:textId="77777777" w:rsidR="00361A76" w:rsidRPr="00115DD6" w:rsidRDefault="00361A76" w:rsidP="00361A76">
      <w:pPr>
        <w:pStyle w:val="Default"/>
        <w:tabs>
          <w:tab w:val="left" w:pos="1080"/>
        </w:tabs>
        <w:ind w:left="720"/>
        <w:rPr>
          <w:noProof/>
          <w:color w:val="auto"/>
        </w:rPr>
      </w:pPr>
      <w:r w:rsidRPr="00115DD6">
        <w:rPr>
          <w:noProof/>
          <w:color w:val="auto"/>
        </w:rPr>
        <w:t>O.</w:t>
      </w:r>
      <w:r w:rsidRPr="00115DD6">
        <w:rPr>
          <w:noProof/>
          <w:color w:val="auto"/>
        </w:rPr>
        <w:tab/>
        <w:t xml:space="preserve">What are the considerations for cultural sensitivity? </w:t>
      </w:r>
    </w:p>
    <w:p w14:paraId="438DDE34" w14:textId="77777777" w:rsidR="00361A76" w:rsidRPr="00115DD6" w:rsidRDefault="00361A76" w:rsidP="00361A76">
      <w:pPr>
        <w:pStyle w:val="Default"/>
        <w:tabs>
          <w:tab w:val="left" w:pos="1080"/>
        </w:tabs>
        <w:ind w:left="720"/>
        <w:rPr>
          <w:noProof/>
          <w:color w:val="auto"/>
        </w:rPr>
      </w:pPr>
    </w:p>
    <w:p w14:paraId="34924171" w14:textId="680833D6" w:rsidR="00361A76" w:rsidRPr="00115DD6" w:rsidRDefault="00361A76" w:rsidP="00361A76">
      <w:pPr>
        <w:pStyle w:val="Default"/>
        <w:tabs>
          <w:tab w:val="left" w:pos="360"/>
        </w:tabs>
        <w:rPr>
          <w:b/>
          <w:noProof/>
          <w:color w:val="auto"/>
        </w:rPr>
      </w:pPr>
      <w:r w:rsidRPr="00115DD6">
        <w:rPr>
          <w:b/>
          <w:noProof/>
          <w:color w:val="auto"/>
        </w:rPr>
        <w:t>3.</w:t>
      </w:r>
      <w:r w:rsidRPr="00115DD6">
        <w:rPr>
          <w:b/>
          <w:noProof/>
          <w:color w:val="auto"/>
        </w:rPr>
        <w:tab/>
        <w:t>Critical Analysis</w:t>
      </w:r>
    </w:p>
    <w:p w14:paraId="69E549A4" w14:textId="77777777" w:rsidR="00361A76" w:rsidRPr="00115DD6" w:rsidRDefault="00361A76" w:rsidP="00361A76">
      <w:pPr>
        <w:pStyle w:val="Default"/>
        <w:ind w:left="1440" w:hanging="720"/>
        <w:rPr>
          <w:noProof/>
          <w:color w:val="auto"/>
        </w:rPr>
      </w:pPr>
      <w:r w:rsidRPr="00115DD6">
        <w:rPr>
          <w:noProof/>
          <w:color w:val="auto"/>
        </w:rPr>
        <w:t>A.</w:t>
      </w:r>
      <w:r w:rsidRPr="00115DD6">
        <w:rPr>
          <w:noProof/>
          <w:color w:val="auto"/>
        </w:rPr>
        <w:tab/>
        <w:t>What data is available on the effectiveness of the protocol and the the</w:t>
      </w:r>
      <w:r w:rsidR="001C53A9">
        <w:rPr>
          <w:noProof/>
          <w:color w:val="auto"/>
        </w:rPr>
        <w:t xml:space="preserve">ory behind it that </w:t>
      </w:r>
      <w:r w:rsidRPr="00115DD6">
        <w:rPr>
          <w:noProof/>
          <w:color w:val="auto"/>
        </w:rPr>
        <w:t>you selected?</w:t>
      </w:r>
    </w:p>
    <w:p w14:paraId="5D8571AD" w14:textId="28AE0C8A" w:rsidR="00184122" w:rsidRDefault="00361A76" w:rsidP="00361A76">
      <w:pPr>
        <w:pStyle w:val="Default"/>
        <w:ind w:firstLine="720"/>
        <w:rPr>
          <w:noProof/>
          <w:color w:val="auto"/>
        </w:rPr>
      </w:pPr>
      <w:r w:rsidRPr="00115DD6">
        <w:rPr>
          <w:noProof/>
          <w:color w:val="auto"/>
        </w:rPr>
        <w:t>B.</w:t>
      </w:r>
      <w:r w:rsidRPr="00115DD6">
        <w:rPr>
          <w:noProof/>
          <w:color w:val="auto"/>
        </w:rPr>
        <w:tab/>
        <w:t>How would you amend,</w:t>
      </w:r>
      <w:r w:rsidR="00184122">
        <w:rPr>
          <w:noProof/>
          <w:color w:val="auto"/>
        </w:rPr>
        <w:t xml:space="preserve"> or</w:t>
      </w:r>
      <w:r w:rsidRPr="00115DD6">
        <w:rPr>
          <w:noProof/>
          <w:color w:val="auto"/>
        </w:rPr>
        <w:t xml:space="preserve"> </w:t>
      </w:r>
      <w:bookmarkStart w:id="6" w:name="_Hlk187145299"/>
      <w:r w:rsidR="00F83784">
        <w:rPr>
          <w:noProof/>
          <w:color w:val="auto"/>
        </w:rPr>
        <w:t>edit the protocol to improve it</w:t>
      </w:r>
      <w:r w:rsidR="00184122">
        <w:rPr>
          <w:noProof/>
          <w:color w:val="auto"/>
        </w:rPr>
        <w:t xml:space="preserve"> to fit your chosen issue </w:t>
      </w:r>
    </w:p>
    <w:p w14:paraId="1C46FE42" w14:textId="41F6A828" w:rsidR="00361A76" w:rsidRPr="00115DD6" w:rsidRDefault="00184122" w:rsidP="00361A76">
      <w:pPr>
        <w:pStyle w:val="Default"/>
        <w:ind w:firstLine="720"/>
        <w:rPr>
          <w:noProof/>
          <w:color w:val="auto"/>
        </w:rPr>
      </w:pPr>
      <w:r>
        <w:rPr>
          <w:noProof/>
          <w:color w:val="auto"/>
        </w:rPr>
        <w:t xml:space="preserve">            and demographic more effectively</w:t>
      </w:r>
      <w:r w:rsidR="00F83784">
        <w:rPr>
          <w:noProof/>
          <w:color w:val="auto"/>
        </w:rPr>
        <w:t>?</w:t>
      </w:r>
    </w:p>
    <w:bookmarkEnd w:id="2"/>
    <w:bookmarkEnd w:id="6"/>
    <w:p w14:paraId="6A94F01B" w14:textId="77777777" w:rsidR="00361A76" w:rsidRPr="00115DD6" w:rsidRDefault="00361A76" w:rsidP="00361A76">
      <w:pPr>
        <w:pStyle w:val="Default"/>
        <w:rPr>
          <w:noProof/>
          <w:color w:val="auto"/>
        </w:rPr>
      </w:pPr>
    </w:p>
    <w:bookmarkEnd w:id="4"/>
    <w:p w14:paraId="6ECC3C9C" w14:textId="77777777" w:rsidR="00361A76" w:rsidRPr="00115DD6" w:rsidRDefault="00361A76" w:rsidP="00361A76">
      <w:pPr>
        <w:pStyle w:val="Default"/>
        <w:rPr>
          <w:noProof/>
          <w:color w:val="auto"/>
        </w:rPr>
      </w:pPr>
    </w:p>
    <w:p w14:paraId="2C3E0FBB" w14:textId="2E6317C7" w:rsidR="00361A76" w:rsidRPr="00066DDD" w:rsidRDefault="00361A76" w:rsidP="00B01F4C">
      <w:pPr>
        <w:spacing w:line="240" w:lineRule="auto"/>
        <w:contextualSpacing/>
        <w:rPr>
          <w:rFonts w:ascii="Times New Roman" w:hAnsi="Times New Roman" w:cs="Times New Roman"/>
          <w:b/>
          <w:sz w:val="24"/>
          <w:szCs w:val="24"/>
        </w:rPr>
      </w:pPr>
      <w:bookmarkStart w:id="7" w:name="_Hlk89095670"/>
      <w:r w:rsidRPr="00066DDD">
        <w:rPr>
          <w:rFonts w:ascii="Times New Roman" w:hAnsi="Times New Roman" w:cs="Times New Roman"/>
          <w:b/>
          <w:sz w:val="24"/>
          <w:szCs w:val="24"/>
        </w:rPr>
        <w:t xml:space="preserve">Assignment #3: Group </w:t>
      </w:r>
      <w:r w:rsidR="00444E7C" w:rsidRPr="00066DDD">
        <w:rPr>
          <w:rFonts w:ascii="Times New Roman" w:hAnsi="Times New Roman" w:cs="Times New Roman"/>
          <w:b/>
          <w:sz w:val="24"/>
          <w:szCs w:val="24"/>
        </w:rPr>
        <w:t xml:space="preserve">Facilitation Demonstration </w:t>
      </w:r>
      <w:r w:rsidR="00FD6105" w:rsidRPr="00066DDD">
        <w:rPr>
          <w:rFonts w:ascii="Times New Roman" w:hAnsi="Times New Roman" w:cs="Times New Roman"/>
          <w:b/>
          <w:sz w:val="24"/>
          <w:szCs w:val="24"/>
        </w:rPr>
        <w:t>(3</w:t>
      </w:r>
      <w:r w:rsidR="00950629">
        <w:rPr>
          <w:rFonts w:ascii="Times New Roman" w:hAnsi="Times New Roman" w:cs="Times New Roman"/>
          <w:b/>
          <w:sz w:val="24"/>
          <w:szCs w:val="24"/>
        </w:rPr>
        <w:t>5 pts.</w:t>
      </w:r>
      <w:r w:rsidR="00066DDD">
        <w:rPr>
          <w:rFonts w:ascii="Times New Roman" w:hAnsi="Times New Roman" w:cs="Times New Roman"/>
          <w:b/>
          <w:sz w:val="24"/>
          <w:szCs w:val="24"/>
        </w:rPr>
        <w:t>)</w:t>
      </w:r>
    </w:p>
    <w:p w14:paraId="7E29842B" w14:textId="15A74B22" w:rsidR="00DB4B77" w:rsidRDefault="00B01F4C" w:rsidP="00B01F4C">
      <w:pPr>
        <w:spacing w:line="240" w:lineRule="auto"/>
        <w:contextualSpacing/>
        <w:rPr>
          <w:rFonts w:ascii="Times New Roman" w:hAnsi="Times New Roman" w:cs="Times New Roman"/>
          <w:b/>
          <w:sz w:val="24"/>
          <w:szCs w:val="24"/>
        </w:rPr>
      </w:pPr>
      <w:r w:rsidRPr="00B01F4C">
        <w:rPr>
          <w:rFonts w:ascii="Times New Roman" w:hAnsi="Times New Roman" w:cs="Times New Roman"/>
          <w:b/>
          <w:sz w:val="24"/>
          <w:szCs w:val="24"/>
        </w:rPr>
        <w:t>(Can be completed in teams of 2, OR individually)</w:t>
      </w:r>
    </w:p>
    <w:p w14:paraId="0E5F8FC6" w14:textId="77777777" w:rsidR="00E37550" w:rsidRDefault="00E37550" w:rsidP="00444E7C">
      <w:pPr>
        <w:spacing w:line="240" w:lineRule="auto"/>
        <w:ind w:firstLine="720"/>
        <w:contextualSpacing/>
        <w:rPr>
          <w:rFonts w:ascii="Times New Roman" w:hAnsi="Times New Roman" w:cs="Times New Roman"/>
          <w:b/>
          <w:sz w:val="24"/>
          <w:szCs w:val="24"/>
        </w:rPr>
      </w:pPr>
    </w:p>
    <w:p w14:paraId="63EE3181" w14:textId="4BB9B50A" w:rsidR="00361A76" w:rsidRPr="00B01F4C" w:rsidRDefault="00DB326D" w:rsidP="00B01F4C">
      <w:pPr>
        <w:spacing w:line="240" w:lineRule="auto"/>
        <w:contextualSpacing/>
        <w:rPr>
          <w:rFonts w:ascii="Times New Roman" w:hAnsi="Times New Roman" w:cs="Times New Roman"/>
          <w:bCs/>
          <w:i/>
          <w:iCs/>
          <w:sz w:val="24"/>
          <w:szCs w:val="24"/>
        </w:rPr>
      </w:pPr>
      <w:r w:rsidRPr="00B01F4C">
        <w:rPr>
          <w:rFonts w:ascii="Times New Roman" w:hAnsi="Times New Roman" w:cs="Times New Roman"/>
          <w:bCs/>
          <w:i/>
          <w:iCs/>
          <w:sz w:val="24"/>
          <w:szCs w:val="24"/>
        </w:rPr>
        <w:t>Group Facilitation</w:t>
      </w:r>
      <w:r w:rsidR="00E86198" w:rsidRPr="00B01F4C">
        <w:rPr>
          <w:rFonts w:ascii="Times New Roman" w:hAnsi="Times New Roman" w:cs="Times New Roman"/>
          <w:bCs/>
          <w:i/>
          <w:iCs/>
          <w:sz w:val="24"/>
          <w:szCs w:val="24"/>
        </w:rPr>
        <w:t xml:space="preserve">s will occur </w:t>
      </w:r>
      <w:r w:rsidR="00B01F4C" w:rsidRPr="00B01F4C">
        <w:rPr>
          <w:rFonts w:ascii="Times New Roman" w:hAnsi="Times New Roman" w:cs="Times New Roman"/>
          <w:bCs/>
          <w:i/>
          <w:iCs/>
          <w:sz w:val="24"/>
          <w:szCs w:val="24"/>
        </w:rPr>
        <w:t xml:space="preserve">during </w:t>
      </w:r>
      <w:r w:rsidR="00E86198" w:rsidRPr="00B01F4C">
        <w:rPr>
          <w:rFonts w:ascii="Times New Roman" w:hAnsi="Times New Roman" w:cs="Times New Roman"/>
          <w:bCs/>
          <w:i/>
          <w:iCs/>
          <w:sz w:val="24"/>
          <w:szCs w:val="24"/>
        </w:rPr>
        <w:t xml:space="preserve">the </w:t>
      </w:r>
      <w:r w:rsidR="00E37550" w:rsidRPr="00B01F4C">
        <w:rPr>
          <w:rFonts w:ascii="Times New Roman" w:hAnsi="Times New Roman" w:cs="Times New Roman"/>
          <w:bCs/>
          <w:i/>
          <w:iCs/>
          <w:sz w:val="24"/>
          <w:szCs w:val="24"/>
        </w:rPr>
        <w:t>last</w:t>
      </w:r>
      <w:r w:rsidR="00B01F4C" w:rsidRPr="00B01F4C">
        <w:rPr>
          <w:rFonts w:ascii="Times New Roman" w:hAnsi="Times New Roman" w:cs="Times New Roman"/>
          <w:bCs/>
          <w:i/>
          <w:iCs/>
          <w:sz w:val="24"/>
          <w:szCs w:val="24"/>
        </w:rPr>
        <w:t xml:space="preserve"> 1-</w:t>
      </w:r>
      <w:r w:rsidR="00E37550" w:rsidRPr="00B01F4C">
        <w:rPr>
          <w:rFonts w:ascii="Times New Roman" w:hAnsi="Times New Roman" w:cs="Times New Roman"/>
          <w:bCs/>
          <w:i/>
          <w:iCs/>
          <w:sz w:val="24"/>
          <w:szCs w:val="24"/>
        </w:rPr>
        <w:t xml:space="preserve"> 2 </w:t>
      </w:r>
      <w:r w:rsidR="00E86198" w:rsidRPr="00B01F4C">
        <w:rPr>
          <w:rFonts w:ascii="Times New Roman" w:hAnsi="Times New Roman" w:cs="Times New Roman"/>
          <w:bCs/>
          <w:i/>
          <w:iCs/>
          <w:sz w:val="24"/>
          <w:szCs w:val="24"/>
        </w:rPr>
        <w:t>class</w:t>
      </w:r>
      <w:r w:rsidR="00E37550" w:rsidRPr="00B01F4C">
        <w:rPr>
          <w:rFonts w:ascii="Times New Roman" w:hAnsi="Times New Roman" w:cs="Times New Roman"/>
          <w:bCs/>
          <w:i/>
          <w:iCs/>
          <w:sz w:val="24"/>
          <w:szCs w:val="24"/>
        </w:rPr>
        <w:t xml:space="preserve"> sessions</w:t>
      </w:r>
      <w:r w:rsidR="00E86198" w:rsidRPr="00B01F4C">
        <w:rPr>
          <w:rFonts w:ascii="Times New Roman" w:hAnsi="Times New Roman" w:cs="Times New Roman"/>
          <w:bCs/>
          <w:i/>
          <w:iCs/>
          <w:sz w:val="24"/>
          <w:szCs w:val="24"/>
        </w:rPr>
        <w:t xml:space="preserve">. </w:t>
      </w:r>
    </w:p>
    <w:p w14:paraId="0004B8F1" w14:textId="4089F857" w:rsidR="00FE7ED4" w:rsidRPr="00066DDD" w:rsidRDefault="00FE7ED4" w:rsidP="00B01F4C">
      <w:pPr>
        <w:spacing w:line="240" w:lineRule="auto"/>
        <w:ind w:firstLine="720"/>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5B740FE9" w14:textId="77777777" w:rsidR="00DB4B77" w:rsidRPr="00430289" w:rsidRDefault="00DB4B77" w:rsidP="00DB4B77">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430289">
        <w:rPr>
          <w:rFonts w:ascii="Times New Roman" w:eastAsia="Times New Roman" w:hAnsi="Times New Roman" w:cs="Times New Roman"/>
          <w:sz w:val="24"/>
          <w:szCs w:val="24"/>
          <w:u w:val="single"/>
        </w:rPr>
        <w:t xml:space="preserve">Components of the project </w:t>
      </w:r>
    </w:p>
    <w:p w14:paraId="43566F70" w14:textId="77777777" w:rsidR="001177F2" w:rsidRPr="00115DD6" w:rsidRDefault="001177F2" w:rsidP="00DB4B77">
      <w:pPr>
        <w:spacing w:line="240" w:lineRule="auto"/>
        <w:contextualSpacing/>
        <w:rPr>
          <w:rFonts w:ascii="Times New Roman" w:hAnsi="Times New Roman" w:cs="Times New Roman"/>
          <w:b/>
          <w:sz w:val="24"/>
          <w:szCs w:val="24"/>
        </w:rPr>
      </w:pPr>
    </w:p>
    <w:p w14:paraId="5C2AB3B7" w14:textId="5D7D60BF" w:rsidR="00DB4B77" w:rsidRDefault="00DB4B77" w:rsidP="00DB4B77">
      <w:pPr>
        <w:widowControl w:val="0"/>
        <w:spacing w:after="0" w:line="240" w:lineRule="auto"/>
        <w:rPr>
          <w:rFonts w:ascii="Times New Roman" w:hAnsi="Times New Roman" w:cs="Times New Roman"/>
          <w:bCs/>
          <w:sz w:val="24"/>
          <w:szCs w:val="24"/>
        </w:rPr>
      </w:pPr>
      <w:r w:rsidRPr="00DB4B77">
        <w:rPr>
          <w:rFonts w:ascii="Times New Roman" w:hAnsi="Times New Roman" w:cs="Times New Roman"/>
          <w:b/>
          <w:sz w:val="24"/>
          <w:szCs w:val="24"/>
        </w:rPr>
        <w:t>Group Facilitation</w:t>
      </w:r>
      <w:r>
        <w:rPr>
          <w:rFonts w:ascii="Times New Roman" w:hAnsi="Times New Roman" w:cs="Times New Roman"/>
          <w:bCs/>
          <w:sz w:val="24"/>
          <w:szCs w:val="24"/>
        </w:rPr>
        <w:t xml:space="preserve"> (</w:t>
      </w:r>
      <w:r w:rsidR="00B01F4C">
        <w:rPr>
          <w:rFonts w:ascii="Times New Roman" w:hAnsi="Times New Roman" w:cs="Times New Roman"/>
          <w:bCs/>
          <w:sz w:val="24"/>
          <w:szCs w:val="24"/>
        </w:rPr>
        <w:t>3</w:t>
      </w:r>
      <w:r>
        <w:rPr>
          <w:rFonts w:ascii="Times New Roman" w:hAnsi="Times New Roman" w:cs="Times New Roman"/>
          <w:bCs/>
          <w:sz w:val="24"/>
          <w:szCs w:val="24"/>
        </w:rPr>
        <w:t>5 pts.):</w:t>
      </w:r>
    </w:p>
    <w:p w14:paraId="5CFFF3D9" w14:textId="0178B275" w:rsidR="00444E7C" w:rsidRDefault="00B01F4C" w:rsidP="00B01F4C">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S</w:t>
      </w:r>
      <w:r w:rsidR="00444E7C" w:rsidRPr="00444E7C">
        <w:rPr>
          <w:rFonts w:ascii="Times New Roman" w:hAnsi="Times New Roman" w:cs="Times New Roman"/>
          <w:bCs/>
          <w:sz w:val="24"/>
          <w:szCs w:val="24"/>
        </w:rPr>
        <w:t>tudent</w:t>
      </w:r>
      <w:r>
        <w:rPr>
          <w:rFonts w:ascii="Times New Roman" w:hAnsi="Times New Roman" w:cs="Times New Roman"/>
          <w:bCs/>
          <w:sz w:val="24"/>
          <w:szCs w:val="24"/>
        </w:rPr>
        <w:t>s</w:t>
      </w:r>
      <w:r w:rsidR="00444E7C" w:rsidRPr="00444E7C">
        <w:rPr>
          <w:rFonts w:ascii="Times New Roman" w:hAnsi="Times New Roman" w:cs="Times New Roman"/>
          <w:bCs/>
          <w:sz w:val="24"/>
          <w:szCs w:val="24"/>
        </w:rPr>
        <w:t xml:space="preserve"> will demonstrate fa</w:t>
      </w:r>
      <w:r w:rsidR="007631B1">
        <w:rPr>
          <w:rFonts w:ascii="Times New Roman" w:hAnsi="Times New Roman" w:cs="Times New Roman"/>
          <w:bCs/>
          <w:sz w:val="24"/>
          <w:szCs w:val="24"/>
        </w:rPr>
        <w:t xml:space="preserve">cilitating a group session for </w:t>
      </w:r>
      <w:r w:rsidR="00756D40">
        <w:rPr>
          <w:rFonts w:ascii="Times New Roman" w:hAnsi="Times New Roman" w:cs="Times New Roman"/>
          <w:bCs/>
          <w:sz w:val="24"/>
          <w:szCs w:val="24"/>
        </w:rPr>
        <w:t>30</w:t>
      </w:r>
      <w:r w:rsidR="00444E7C" w:rsidRPr="00444E7C">
        <w:rPr>
          <w:rFonts w:ascii="Times New Roman" w:hAnsi="Times New Roman" w:cs="Times New Roman"/>
          <w:bCs/>
          <w:sz w:val="24"/>
          <w:szCs w:val="24"/>
        </w:rPr>
        <w:t xml:space="preserve"> minutes</w:t>
      </w:r>
      <w:r w:rsidR="00950629">
        <w:rPr>
          <w:rFonts w:ascii="Times New Roman" w:hAnsi="Times New Roman" w:cs="Times New Roman"/>
          <w:bCs/>
          <w:sz w:val="24"/>
          <w:szCs w:val="24"/>
        </w:rPr>
        <w:t xml:space="preserve">. </w:t>
      </w:r>
      <w:r w:rsidR="00444E7C" w:rsidRPr="00444E7C">
        <w:rPr>
          <w:rFonts w:ascii="Times New Roman" w:hAnsi="Times New Roman" w:cs="Times New Roman"/>
          <w:bCs/>
          <w:sz w:val="24"/>
          <w:szCs w:val="24"/>
        </w:rPr>
        <w:t xml:space="preserve">Class participants will </w:t>
      </w:r>
      <w:r>
        <w:rPr>
          <w:rFonts w:ascii="Times New Roman" w:hAnsi="Times New Roman" w:cs="Times New Roman"/>
          <w:bCs/>
          <w:sz w:val="24"/>
          <w:szCs w:val="24"/>
        </w:rPr>
        <w:t xml:space="preserve">role play the group members, as directed by the Group Facilitator/s. </w:t>
      </w:r>
    </w:p>
    <w:p w14:paraId="00210243" w14:textId="77777777" w:rsidR="00B01F4C" w:rsidRPr="00444E7C" w:rsidRDefault="00B01F4C" w:rsidP="00B01F4C">
      <w:pPr>
        <w:widowControl w:val="0"/>
        <w:spacing w:after="0" w:line="240" w:lineRule="auto"/>
        <w:rPr>
          <w:rFonts w:ascii="Times New Roman" w:hAnsi="Times New Roman" w:cs="Times New Roman"/>
          <w:bCs/>
          <w:sz w:val="24"/>
          <w:szCs w:val="24"/>
        </w:rPr>
      </w:pPr>
    </w:p>
    <w:p w14:paraId="623AB900" w14:textId="44C8A34B" w:rsidR="00444E7C" w:rsidRPr="00444E7C" w:rsidRDefault="00444E7C" w:rsidP="00DB4B77">
      <w:pPr>
        <w:widowControl w:val="0"/>
        <w:spacing w:after="0" w:line="240" w:lineRule="auto"/>
        <w:rPr>
          <w:rFonts w:ascii="Times New Roman" w:hAnsi="Times New Roman" w:cs="Times New Roman"/>
          <w:bCs/>
          <w:sz w:val="24"/>
          <w:szCs w:val="24"/>
        </w:rPr>
      </w:pPr>
      <w:r w:rsidRPr="00444E7C">
        <w:rPr>
          <w:rFonts w:ascii="Times New Roman" w:hAnsi="Times New Roman" w:cs="Times New Roman"/>
          <w:bCs/>
          <w:sz w:val="24"/>
          <w:szCs w:val="24"/>
        </w:rPr>
        <w:t>Facilitators will be encouraged to prepare their group facilitation demonstration with a plan, with material for any activities, and with the intention to demonstrate as many of the s</w:t>
      </w:r>
      <w:r w:rsidR="00C105F5">
        <w:rPr>
          <w:rFonts w:ascii="Times New Roman" w:hAnsi="Times New Roman" w:cs="Times New Roman"/>
          <w:bCs/>
          <w:sz w:val="24"/>
          <w:szCs w:val="24"/>
        </w:rPr>
        <w:t>kills on the rubric as possible</w:t>
      </w:r>
      <w:r w:rsidR="00D774D2">
        <w:rPr>
          <w:rFonts w:ascii="Times New Roman" w:hAnsi="Times New Roman" w:cs="Times New Roman"/>
          <w:bCs/>
          <w:sz w:val="24"/>
          <w:szCs w:val="24"/>
        </w:rPr>
        <w:t>.</w:t>
      </w:r>
    </w:p>
    <w:p w14:paraId="01D827CB" w14:textId="77777777" w:rsidR="00444E7C" w:rsidRPr="00444E7C" w:rsidRDefault="00444E7C" w:rsidP="00444E7C">
      <w:pPr>
        <w:widowControl w:val="0"/>
        <w:spacing w:after="0" w:line="240" w:lineRule="auto"/>
        <w:ind w:left="1440"/>
        <w:rPr>
          <w:rFonts w:ascii="Times New Roman" w:hAnsi="Times New Roman" w:cs="Times New Roman"/>
          <w:bCs/>
          <w:sz w:val="24"/>
          <w:szCs w:val="24"/>
        </w:rPr>
      </w:pPr>
      <w:r w:rsidRPr="00444E7C">
        <w:rPr>
          <w:rFonts w:ascii="Times New Roman" w:hAnsi="Times New Roman" w:cs="Times New Roman"/>
          <w:bCs/>
          <w:sz w:val="24"/>
          <w:szCs w:val="24"/>
        </w:rPr>
        <w:t xml:space="preserve"> </w:t>
      </w:r>
    </w:p>
    <w:bookmarkEnd w:id="7"/>
    <w:p w14:paraId="2173B439" w14:textId="695995C4" w:rsidR="00491CFB" w:rsidRPr="00775D04" w:rsidRDefault="00491CFB" w:rsidP="00775D04">
      <w:pPr>
        <w:widowControl w:val="0"/>
        <w:spacing w:after="0" w:line="240" w:lineRule="auto"/>
        <w:ind w:left="1440"/>
        <w:rPr>
          <w:rFonts w:ascii="Times New Roman" w:hAnsi="Times New Roman" w:cs="Times New Roman"/>
          <w:bCs/>
          <w:sz w:val="24"/>
          <w:szCs w:val="24"/>
        </w:rPr>
      </w:pPr>
    </w:p>
    <w:p w14:paraId="0D2DD6D9" w14:textId="2F606E49" w:rsidR="00AD08B0" w:rsidRPr="00DB4B77" w:rsidRDefault="00AD08B0" w:rsidP="00DB4B77">
      <w:pPr>
        <w:rPr>
          <w:rFonts w:ascii="Times New Roman" w:hAnsi="Times New Roman" w:cs="Times New Roman"/>
          <w:b/>
          <w:sz w:val="24"/>
          <w:szCs w:val="24"/>
        </w:rPr>
      </w:pPr>
      <w:r w:rsidRPr="00DB4B77">
        <w:rPr>
          <w:rFonts w:ascii="Times New Roman" w:hAnsi="Times New Roman" w:cs="Times New Roman"/>
          <w:b/>
          <w:sz w:val="24"/>
          <w:szCs w:val="24"/>
        </w:rPr>
        <w:t>GRADING</w:t>
      </w:r>
      <w:r w:rsidR="00AC45CE">
        <w:rPr>
          <w:rFonts w:ascii="Times New Roman" w:hAnsi="Times New Roman" w:cs="Times New Roman"/>
          <w:b/>
          <w:sz w:val="24"/>
          <w:szCs w:val="24"/>
        </w:rPr>
        <w:t>:</w:t>
      </w:r>
    </w:p>
    <w:p w14:paraId="60BAE0CA" w14:textId="2F1104A2" w:rsidR="00AC45CE" w:rsidRPr="00115DD6" w:rsidRDefault="00361A76" w:rsidP="00DB4B77">
      <w:pPr>
        <w:pStyle w:val="Default"/>
        <w:rPr>
          <w:color w:val="auto"/>
        </w:rPr>
      </w:pPr>
      <w:r w:rsidRPr="00115DD6">
        <w:rPr>
          <w:color w:val="auto"/>
        </w:rPr>
        <w:t>Grades will be assigned in accord with the following scale</w:t>
      </w:r>
      <w:r w:rsidR="00AC45CE">
        <w:rPr>
          <w:color w:val="auto"/>
        </w:rPr>
        <w:t>:</w:t>
      </w:r>
    </w:p>
    <w:p w14:paraId="0AF0A4F4" w14:textId="77777777" w:rsidR="00361A76" w:rsidRPr="00115DD6" w:rsidRDefault="00361A76" w:rsidP="00361A76">
      <w:pPr>
        <w:pStyle w:val="Default"/>
        <w:ind w:left="1080" w:firstLine="360"/>
        <w:rPr>
          <w:color w:val="auto"/>
        </w:rPr>
      </w:pPr>
      <w:proofErr w:type="gramStart"/>
      <w:r w:rsidRPr="00115DD6">
        <w:rPr>
          <w:color w:val="auto"/>
        </w:rPr>
        <w:t>A  90</w:t>
      </w:r>
      <w:proofErr w:type="gramEnd"/>
      <w:r w:rsidRPr="00115DD6">
        <w:rPr>
          <w:color w:val="auto"/>
        </w:rPr>
        <w:t xml:space="preserve">-100% </w:t>
      </w:r>
    </w:p>
    <w:p w14:paraId="4CF4D0B3" w14:textId="77777777" w:rsidR="00361A76" w:rsidRPr="00115DD6" w:rsidRDefault="00361A76" w:rsidP="00361A76">
      <w:pPr>
        <w:pStyle w:val="Default"/>
        <w:ind w:left="1080" w:firstLine="360"/>
        <w:rPr>
          <w:color w:val="auto"/>
        </w:rPr>
      </w:pPr>
      <w:proofErr w:type="gramStart"/>
      <w:r w:rsidRPr="00115DD6">
        <w:rPr>
          <w:color w:val="auto"/>
        </w:rPr>
        <w:t>B  80</w:t>
      </w:r>
      <w:proofErr w:type="gramEnd"/>
      <w:r w:rsidRPr="00115DD6">
        <w:rPr>
          <w:color w:val="auto"/>
        </w:rPr>
        <w:t>-89%</w:t>
      </w:r>
    </w:p>
    <w:p w14:paraId="66F7355F" w14:textId="77777777" w:rsidR="00361A76" w:rsidRPr="00115DD6" w:rsidRDefault="00361A76" w:rsidP="00361A76">
      <w:pPr>
        <w:pStyle w:val="Default"/>
        <w:ind w:left="1080" w:firstLine="360"/>
        <w:rPr>
          <w:color w:val="auto"/>
        </w:rPr>
      </w:pPr>
      <w:proofErr w:type="gramStart"/>
      <w:r w:rsidRPr="00115DD6">
        <w:rPr>
          <w:color w:val="auto"/>
        </w:rPr>
        <w:t>C  70</w:t>
      </w:r>
      <w:proofErr w:type="gramEnd"/>
      <w:r w:rsidRPr="00115DD6">
        <w:rPr>
          <w:color w:val="auto"/>
        </w:rPr>
        <w:t xml:space="preserve">-79% </w:t>
      </w:r>
    </w:p>
    <w:p w14:paraId="34C76F41" w14:textId="77777777" w:rsidR="00361A76" w:rsidRPr="00115DD6" w:rsidRDefault="00361A76" w:rsidP="00361A76">
      <w:pPr>
        <w:pStyle w:val="Default"/>
        <w:ind w:left="1080" w:firstLine="360"/>
        <w:rPr>
          <w:color w:val="auto"/>
        </w:rPr>
      </w:pPr>
      <w:proofErr w:type="gramStart"/>
      <w:r w:rsidRPr="00115DD6">
        <w:rPr>
          <w:color w:val="auto"/>
        </w:rPr>
        <w:t>D  60</w:t>
      </w:r>
      <w:proofErr w:type="gramEnd"/>
      <w:r w:rsidRPr="00115DD6">
        <w:rPr>
          <w:color w:val="auto"/>
        </w:rPr>
        <w:t>-69%</w:t>
      </w:r>
    </w:p>
    <w:p w14:paraId="6203E01C" w14:textId="77777777" w:rsidR="00DB326D" w:rsidRDefault="00361A76" w:rsidP="004B6D3D">
      <w:pPr>
        <w:pStyle w:val="Default"/>
        <w:ind w:left="1080" w:firstLine="360"/>
        <w:rPr>
          <w:color w:val="auto"/>
        </w:rPr>
      </w:pPr>
      <w:proofErr w:type="gramStart"/>
      <w:r w:rsidRPr="00115DD6">
        <w:rPr>
          <w:color w:val="auto"/>
        </w:rPr>
        <w:t>F  59</w:t>
      </w:r>
      <w:proofErr w:type="gramEnd"/>
      <w:r w:rsidRPr="00115DD6">
        <w:rPr>
          <w:color w:val="auto"/>
        </w:rPr>
        <w:t xml:space="preserve">% and below </w:t>
      </w:r>
    </w:p>
    <w:p w14:paraId="0F903A72" w14:textId="77777777" w:rsidR="00AC45CE" w:rsidRPr="00AC45CE" w:rsidRDefault="00AC45CE" w:rsidP="00AC45CE">
      <w:pPr>
        <w:tabs>
          <w:tab w:val="left" w:pos="1440"/>
          <w:tab w:val="left" w:pos="2364"/>
          <w:tab w:val="left" w:pos="3144"/>
          <w:tab w:val="left" w:pos="3795"/>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sz w:val="24"/>
          <w:szCs w:val="24"/>
        </w:rPr>
      </w:pPr>
      <w:r w:rsidRPr="00AC45CE">
        <w:rPr>
          <w:rFonts w:ascii="Times New Roman" w:eastAsia="Times New Roman" w:hAnsi="Times New Roman" w:cs="Times New Roman"/>
          <w:sz w:val="24"/>
          <w:szCs w:val="24"/>
        </w:rPr>
        <w:t>Grades will be assigned using the following formula:</w:t>
      </w:r>
    </w:p>
    <w:p w14:paraId="45E39BB7" w14:textId="77777777" w:rsidR="00AC45CE" w:rsidRDefault="00AC45CE" w:rsidP="00AC45CE">
      <w:pPr>
        <w:pStyle w:val="Default"/>
        <w:rPr>
          <w:color w:val="auto"/>
        </w:rPr>
      </w:pPr>
    </w:p>
    <w:p w14:paraId="2E546C0B" w14:textId="6EBF8F26" w:rsidR="00FD6105" w:rsidRDefault="00FD6105" w:rsidP="00AC45CE">
      <w:pPr>
        <w:pStyle w:val="Default"/>
        <w:rPr>
          <w:color w:val="auto"/>
        </w:rPr>
      </w:pPr>
      <w:r>
        <w:rPr>
          <w:color w:val="auto"/>
        </w:rPr>
        <w:t>Assignment #1</w:t>
      </w:r>
      <w:r w:rsidR="001D58EC">
        <w:rPr>
          <w:color w:val="auto"/>
        </w:rPr>
        <w:t xml:space="preserve"> </w:t>
      </w:r>
      <w:r w:rsidR="001D58EC" w:rsidRPr="001D58EC">
        <w:rPr>
          <w:b/>
          <w:color w:val="auto"/>
        </w:rPr>
        <w:t>(30</w:t>
      </w:r>
      <w:r w:rsidR="00950629">
        <w:rPr>
          <w:b/>
          <w:color w:val="auto"/>
        </w:rPr>
        <w:t xml:space="preserve"> pts</w:t>
      </w:r>
      <w:r w:rsidR="001D58EC" w:rsidRPr="001D58EC">
        <w:rPr>
          <w:b/>
          <w:color w:val="auto"/>
        </w:rPr>
        <w:t>)</w:t>
      </w:r>
    </w:p>
    <w:p w14:paraId="77C19DF0" w14:textId="6AD1FD0A" w:rsidR="00115DD6" w:rsidRPr="00115DD6" w:rsidRDefault="00115DD6" w:rsidP="00AC45CE">
      <w:pPr>
        <w:pStyle w:val="Default"/>
        <w:numPr>
          <w:ilvl w:val="0"/>
          <w:numId w:val="14"/>
        </w:numPr>
        <w:rPr>
          <w:color w:val="auto"/>
        </w:rPr>
      </w:pPr>
      <w:r w:rsidRPr="00115DD6">
        <w:rPr>
          <w:color w:val="auto"/>
        </w:rPr>
        <w:t>Family Case Assessment</w:t>
      </w:r>
      <w:r w:rsidR="001D58EC">
        <w:rPr>
          <w:color w:val="auto"/>
        </w:rPr>
        <w:t xml:space="preserve"> (20</w:t>
      </w:r>
      <w:r w:rsidR="00950629">
        <w:rPr>
          <w:color w:val="auto"/>
        </w:rPr>
        <w:t xml:space="preserve"> pts</w:t>
      </w:r>
      <w:r w:rsidR="001D58EC">
        <w:rPr>
          <w:color w:val="auto"/>
        </w:rPr>
        <w:t>)</w:t>
      </w:r>
      <w:r w:rsidRPr="00115DD6">
        <w:rPr>
          <w:color w:val="auto"/>
        </w:rPr>
        <w:tab/>
      </w:r>
      <w:r w:rsidRPr="00115DD6">
        <w:rPr>
          <w:color w:val="auto"/>
        </w:rPr>
        <w:tab/>
      </w:r>
      <w:r w:rsidRPr="00115DD6">
        <w:rPr>
          <w:color w:val="auto"/>
        </w:rPr>
        <w:tab/>
      </w:r>
      <w:r w:rsidRPr="00115DD6">
        <w:rPr>
          <w:color w:val="auto"/>
        </w:rPr>
        <w:tab/>
      </w:r>
      <w:r w:rsidRPr="00115DD6">
        <w:rPr>
          <w:color w:val="auto"/>
        </w:rPr>
        <w:tab/>
      </w:r>
    </w:p>
    <w:p w14:paraId="59D4E604" w14:textId="2A636183" w:rsidR="00115DD6" w:rsidRPr="00115DD6" w:rsidRDefault="00115DD6" w:rsidP="00AC45CE">
      <w:pPr>
        <w:pStyle w:val="Default"/>
        <w:numPr>
          <w:ilvl w:val="0"/>
          <w:numId w:val="14"/>
        </w:numPr>
        <w:rPr>
          <w:color w:val="auto"/>
        </w:rPr>
      </w:pPr>
      <w:r w:rsidRPr="00115DD6">
        <w:rPr>
          <w:color w:val="auto"/>
        </w:rPr>
        <w:t>Family Case Plan</w:t>
      </w:r>
      <w:r w:rsidR="001D58EC">
        <w:rPr>
          <w:color w:val="auto"/>
        </w:rPr>
        <w:t xml:space="preserve"> (10</w:t>
      </w:r>
      <w:r w:rsidR="00950629">
        <w:rPr>
          <w:color w:val="auto"/>
        </w:rPr>
        <w:t xml:space="preserve"> pts</w:t>
      </w:r>
      <w:r w:rsidR="001D58EC">
        <w:rPr>
          <w:color w:val="auto"/>
        </w:rPr>
        <w:t>)</w:t>
      </w:r>
      <w:r w:rsidRPr="00115DD6">
        <w:rPr>
          <w:color w:val="auto"/>
        </w:rPr>
        <w:tab/>
      </w:r>
      <w:r w:rsidRPr="00115DD6">
        <w:rPr>
          <w:color w:val="auto"/>
        </w:rPr>
        <w:tab/>
      </w:r>
      <w:r w:rsidRPr="00115DD6">
        <w:rPr>
          <w:color w:val="auto"/>
        </w:rPr>
        <w:tab/>
      </w:r>
      <w:r w:rsidRPr="00115DD6">
        <w:rPr>
          <w:color w:val="auto"/>
        </w:rPr>
        <w:tab/>
      </w:r>
      <w:r w:rsidRPr="00115DD6">
        <w:rPr>
          <w:color w:val="auto"/>
        </w:rPr>
        <w:tab/>
      </w:r>
    </w:p>
    <w:p w14:paraId="02C92AE0" w14:textId="77777777" w:rsidR="00AC45CE" w:rsidRDefault="00AC45CE" w:rsidP="00AC45CE">
      <w:pPr>
        <w:pStyle w:val="Default"/>
        <w:rPr>
          <w:color w:val="auto"/>
        </w:rPr>
      </w:pPr>
    </w:p>
    <w:p w14:paraId="5788FB99" w14:textId="47D99F82" w:rsidR="00FD6105" w:rsidRDefault="00FD6105" w:rsidP="00AC45CE">
      <w:pPr>
        <w:pStyle w:val="Default"/>
        <w:rPr>
          <w:color w:val="auto"/>
        </w:rPr>
      </w:pPr>
      <w:r>
        <w:rPr>
          <w:color w:val="auto"/>
        </w:rPr>
        <w:t>Assignment #2</w:t>
      </w:r>
      <w:r w:rsidR="001D58EC">
        <w:rPr>
          <w:color w:val="auto"/>
        </w:rPr>
        <w:t xml:space="preserve"> </w:t>
      </w:r>
      <w:r w:rsidR="001D58EC" w:rsidRPr="001D58EC">
        <w:rPr>
          <w:b/>
          <w:color w:val="auto"/>
        </w:rPr>
        <w:t>(3</w:t>
      </w:r>
      <w:r w:rsidR="00950629">
        <w:rPr>
          <w:b/>
          <w:color w:val="auto"/>
        </w:rPr>
        <w:t>5 pts</w:t>
      </w:r>
      <w:r w:rsidR="001D58EC" w:rsidRPr="001D58EC">
        <w:rPr>
          <w:b/>
          <w:color w:val="auto"/>
        </w:rPr>
        <w:t>)</w:t>
      </w:r>
    </w:p>
    <w:p w14:paraId="3D28F5BF" w14:textId="77777777" w:rsidR="00115DD6" w:rsidRPr="00FD6105" w:rsidRDefault="00115DD6" w:rsidP="00AC45CE">
      <w:pPr>
        <w:pStyle w:val="Default"/>
        <w:numPr>
          <w:ilvl w:val="0"/>
          <w:numId w:val="15"/>
        </w:numPr>
        <w:rPr>
          <w:color w:val="auto"/>
        </w:rPr>
      </w:pPr>
      <w:r w:rsidRPr="00115DD6">
        <w:rPr>
          <w:color w:val="auto"/>
        </w:rPr>
        <w:t>Group Protocol Paper</w:t>
      </w:r>
      <w:r w:rsidRPr="00FD6105">
        <w:rPr>
          <w:color w:val="auto"/>
        </w:rPr>
        <w:tab/>
      </w:r>
      <w:r w:rsidRPr="00FD6105">
        <w:rPr>
          <w:color w:val="auto"/>
        </w:rPr>
        <w:tab/>
      </w:r>
      <w:r w:rsidRPr="00FD6105">
        <w:rPr>
          <w:color w:val="auto"/>
        </w:rPr>
        <w:tab/>
      </w:r>
      <w:r w:rsidRPr="00FD6105">
        <w:rPr>
          <w:color w:val="auto"/>
        </w:rPr>
        <w:tab/>
      </w:r>
      <w:r w:rsidRPr="00FD6105">
        <w:rPr>
          <w:color w:val="auto"/>
        </w:rPr>
        <w:tab/>
      </w:r>
    </w:p>
    <w:p w14:paraId="6535D1C7" w14:textId="77777777" w:rsidR="00AC45CE" w:rsidRDefault="00AC45CE" w:rsidP="00AC45CE">
      <w:pPr>
        <w:pStyle w:val="Default"/>
        <w:rPr>
          <w:color w:val="auto"/>
        </w:rPr>
      </w:pPr>
    </w:p>
    <w:p w14:paraId="67688011" w14:textId="7A7E9562" w:rsidR="00FD6105" w:rsidRPr="00FD6105" w:rsidRDefault="00FD6105" w:rsidP="00AC45CE">
      <w:pPr>
        <w:pStyle w:val="Default"/>
        <w:rPr>
          <w:color w:val="auto"/>
        </w:rPr>
      </w:pPr>
      <w:r w:rsidRPr="00FD6105">
        <w:rPr>
          <w:color w:val="auto"/>
        </w:rPr>
        <w:t>Assignment #3</w:t>
      </w:r>
      <w:r w:rsidR="001D58EC">
        <w:rPr>
          <w:color w:val="auto"/>
        </w:rPr>
        <w:t xml:space="preserve"> </w:t>
      </w:r>
      <w:r w:rsidR="001D58EC" w:rsidRPr="001D58EC">
        <w:rPr>
          <w:b/>
          <w:color w:val="auto"/>
        </w:rPr>
        <w:t>(3</w:t>
      </w:r>
      <w:r w:rsidR="00950629">
        <w:rPr>
          <w:b/>
          <w:color w:val="auto"/>
        </w:rPr>
        <w:t>5 pts</w:t>
      </w:r>
      <w:r w:rsidR="001D58EC" w:rsidRPr="001D58EC">
        <w:rPr>
          <w:b/>
          <w:color w:val="auto"/>
        </w:rPr>
        <w:t>)</w:t>
      </w:r>
    </w:p>
    <w:p w14:paraId="15D399E3" w14:textId="47D824FF" w:rsidR="00FD6105" w:rsidRPr="00184122" w:rsidRDefault="00115DD6" w:rsidP="00184122">
      <w:pPr>
        <w:pStyle w:val="Default"/>
        <w:numPr>
          <w:ilvl w:val="0"/>
          <w:numId w:val="15"/>
        </w:numPr>
        <w:rPr>
          <w:color w:val="auto"/>
          <w:u w:val="single"/>
        </w:rPr>
      </w:pPr>
      <w:r w:rsidRPr="00115DD6">
        <w:rPr>
          <w:color w:val="auto"/>
        </w:rPr>
        <w:t xml:space="preserve">Group </w:t>
      </w:r>
      <w:r w:rsidR="00DB326D">
        <w:rPr>
          <w:color w:val="auto"/>
        </w:rPr>
        <w:t>Facilitation Demonstration</w:t>
      </w:r>
      <w:r w:rsidR="001D58EC">
        <w:rPr>
          <w:color w:val="auto"/>
        </w:rPr>
        <w:t xml:space="preserve"> (</w:t>
      </w:r>
      <w:r w:rsidR="00184122">
        <w:rPr>
          <w:color w:val="auto"/>
        </w:rPr>
        <w:t>3</w:t>
      </w:r>
      <w:r w:rsidR="00950629">
        <w:rPr>
          <w:color w:val="auto"/>
        </w:rPr>
        <w:t>5 pts</w:t>
      </w:r>
      <w:r w:rsidR="001D58EC">
        <w:rPr>
          <w:color w:val="auto"/>
        </w:rPr>
        <w:t>)</w:t>
      </w:r>
      <w:r w:rsidR="00DB326D">
        <w:rPr>
          <w:color w:val="auto"/>
        </w:rPr>
        <w:tab/>
      </w:r>
      <w:r w:rsidR="00DB326D">
        <w:rPr>
          <w:color w:val="auto"/>
        </w:rPr>
        <w:tab/>
      </w:r>
      <w:r w:rsidR="00DB326D">
        <w:rPr>
          <w:color w:val="auto"/>
        </w:rPr>
        <w:tab/>
      </w:r>
      <w:r w:rsidR="00FD6105" w:rsidRPr="00184122">
        <w:rPr>
          <w:color w:val="auto"/>
        </w:rPr>
        <w:tab/>
      </w:r>
      <w:r w:rsidR="00FD6105" w:rsidRPr="00184122">
        <w:rPr>
          <w:color w:val="auto"/>
        </w:rPr>
        <w:tab/>
      </w:r>
      <w:r w:rsidR="00FD6105" w:rsidRPr="00184122">
        <w:rPr>
          <w:color w:val="auto"/>
        </w:rPr>
        <w:tab/>
      </w:r>
      <w:r w:rsidR="00FD6105" w:rsidRPr="00184122">
        <w:rPr>
          <w:color w:val="auto"/>
        </w:rPr>
        <w:tab/>
      </w:r>
    </w:p>
    <w:p w14:paraId="71C35E8C" w14:textId="5CBDB5E7" w:rsidR="00361A76" w:rsidRDefault="00115DD6" w:rsidP="001D58EC">
      <w:pPr>
        <w:pStyle w:val="Default"/>
        <w:rPr>
          <w:color w:val="auto"/>
        </w:rPr>
      </w:pPr>
      <w:r w:rsidRPr="00115DD6">
        <w:rPr>
          <w:color w:val="auto"/>
        </w:rPr>
        <w:t xml:space="preserve">                                                               </w:t>
      </w:r>
      <w:r w:rsidR="001D58EC">
        <w:rPr>
          <w:color w:val="auto"/>
        </w:rPr>
        <w:t>Course Total = 10</w:t>
      </w:r>
      <w:r w:rsidR="00950629">
        <w:rPr>
          <w:color w:val="auto"/>
        </w:rPr>
        <w:t>0 pts.</w:t>
      </w:r>
    </w:p>
    <w:p w14:paraId="74F84D5C" w14:textId="77777777" w:rsidR="00AC45CE" w:rsidRPr="001D58EC" w:rsidRDefault="00AC45CE" w:rsidP="001D58EC">
      <w:pPr>
        <w:pStyle w:val="Default"/>
        <w:rPr>
          <w:color w:val="auto"/>
        </w:rPr>
      </w:pPr>
    </w:p>
    <w:p w14:paraId="6F0F0CD4" w14:textId="77777777" w:rsidR="003C1894" w:rsidRPr="00AC45CE" w:rsidRDefault="00AD08B0" w:rsidP="00AC45CE">
      <w:pPr>
        <w:rPr>
          <w:rFonts w:ascii="Times New Roman" w:hAnsi="Times New Roman" w:cs="Times New Roman"/>
          <w:b/>
          <w:sz w:val="24"/>
          <w:szCs w:val="24"/>
        </w:rPr>
      </w:pPr>
      <w:r w:rsidRPr="00AC45CE">
        <w:rPr>
          <w:rFonts w:ascii="Times New Roman" w:hAnsi="Times New Roman" w:cs="Times New Roman"/>
          <w:b/>
          <w:sz w:val="24"/>
          <w:szCs w:val="24"/>
        </w:rPr>
        <w:t>COURSE SCHEDULE</w:t>
      </w:r>
    </w:p>
    <w:p w14:paraId="2F6C177B" w14:textId="6A56F794" w:rsidR="00D46F02" w:rsidRPr="00D46F02" w:rsidRDefault="00D46F02" w:rsidP="00D46F02">
      <w:pPr>
        <w:rPr>
          <w:rFonts w:ascii="Times New Roman" w:hAnsi="Times New Roman" w:cs="Times New Roman"/>
          <w:b/>
          <w:sz w:val="24"/>
          <w:szCs w:val="24"/>
        </w:rPr>
      </w:pPr>
      <w:r>
        <w:rPr>
          <w:rFonts w:ascii="Times New Roman" w:hAnsi="Times New Roman" w:cs="Times New Roman"/>
          <w:b/>
          <w:sz w:val="24"/>
          <w:szCs w:val="24"/>
        </w:rPr>
        <w:t xml:space="preserve">Required/Recommended Readings: </w:t>
      </w:r>
      <w:r w:rsidRPr="00D46F02">
        <w:rPr>
          <w:rFonts w:ascii="Times New Roman" w:hAnsi="Times New Roman" w:cs="Times New Roman"/>
          <w:bCs/>
          <w:sz w:val="24"/>
          <w:szCs w:val="24"/>
        </w:rPr>
        <w:t>*</w:t>
      </w:r>
      <w:r>
        <w:rPr>
          <w:rFonts w:ascii="Times New Roman" w:hAnsi="Times New Roman" w:cs="Times New Roman"/>
          <w:bCs/>
          <w:sz w:val="24"/>
          <w:szCs w:val="24"/>
        </w:rPr>
        <w:t xml:space="preserve"> = </w:t>
      </w:r>
      <w:r w:rsidRPr="00D46F02">
        <w:rPr>
          <w:rFonts w:ascii="Times New Roman" w:hAnsi="Times New Roman" w:cs="Times New Roman"/>
          <w:bCs/>
          <w:i/>
          <w:sz w:val="24"/>
          <w:szCs w:val="24"/>
        </w:rPr>
        <w:t xml:space="preserve">accessible via </w:t>
      </w:r>
      <w:r w:rsidR="00902D1C">
        <w:rPr>
          <w:rFonts w:ascii="Times New Roman" w:hAnsi="Times New Roman" w:cs="Times New Roman"/>
          <w:bCs/>
          <w:i/>
          <w:sz w:val="24"/>
          <w:szCs w:val="24"/>
        </w:rPr>
        <w:t>Canvas</w:t>
      </w:r>
    </w:p>
    <w:p w14:paraId="41E31769" w14:textId="26A44AD8" w:rsidR="003C1894" w:rsidRDefault="003C1894" w:rsidP="007D1A76">
      <w:pPr>
        <w:rPr>
          <w:rFonts w:ascii="Times New Roman" w:hAnsi="Times New Roman" w:cs="Times New Roman"/>
          <w:sz w:val="24"/>
          <w:szCs w:val="24"/>
        </w:rPr>
      </w:pPr>
    </w:p>
    <w:tbl>
      <w:tblPr>
        <w:tblStyle w:val="TableGrid"/>
        <w:tblW w:w="0" w:type="auto"/>
        <w:tblInd w:w="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20"/>
        <w:gridCol w:w="7210"/>
      </w:tblGrid>
      <w:tr w:rsidR="007D1A76" w14:paraId="17AB07E5" w14:textId="77777777" w:rsidTr="007D1A76">
        <w:trPr>
          <w:trHeight w:val="241"/>
        </w:trPr>
        <w:tc>
          <w:tcPr>
            <w:tcW w:w="1620" w:type="dxa"/>
          </w:tcPr>
          <w:p w14:paraId="6A3C76FC" w14:textId="243EC584" w:rsidR="007D1A76" w:rsidRPr="00A753B5" w:rsidRDefault="007D1A76" w:rsidP="007D1A76">
            <w:pPr>
              <w:rPr>
                <w:rFonts w:ascii="Times New Roman" w:hAnsi="Times New Roman" w:cs="Times New Roman"/>
                <w:b/>
                <w:bCs/>
                <w:sz w:val="24"/>
                <w:szCs w:val="24"/>
              </w:rPr>
            </w:pPr>
            <w:r w:rsidRPr="00A753B5">
              <w:rPr>
                <w:rFonts w:ascii="Times New Roman" w:hAnsi="Times New Roman" w:cs="Times New Roman"/>
                <w:b/>
                <w:bCs/>
                <w:sz w:val="24"/>
                <w:szCs w:val="24"/>
              </w:rPr>
              <w:t xml:space="preserve">Week </w:t>
            </w:r>
            <w:r w:rsidR="00F60D3F">
              <w:rPr>
                <w:rFonts w:ascii="Times New Roman" w:hAnsi="Times New Roman" w:cs="Times New Roman"/>
                <w:b/>
                <w:bCs/>
                <w:sz w:val="24"/>
                <w:szCs w:val="24"/>
              </w:rPr>
              <w:t>1</w:t>
            </w:r>
            <w:r w:rsidRPr="00A753B5">
              <w:rPr>
                <w:rFonts w:ascii="Times New Roman" w:hAnsi="Times New Roman" w:cs="Times New Roman"/>
                <w:b/>
                <w:bCs/>
                <w:sz w:val="24"/>
                <w:szCs w:val="24"/>
              </w:rPr>
              <w:t>:</w:t>
            </w:r>
          </w:p>
        </w:tc>
        <w:tc>
          <w:tcPr>
            <w:tcW w:w="7210" w:type="dxa"/>
          </w:tcPr>
          <w:p w14:paraId="1664BE3D" w14:textId="77777777" w:rsidR="007D1A76" w:rsidRPr="00A753B5" w:rsidRDefault="007D1A76" w:rsidP="007D1A76">
            <w:pPr>
              <w:pStyle w:val="Default"/>
            </w:pPr>
            <w:r w:rsidRPr="00A753B5">
              <w:rPr>
                <w:b/>
                <w:i/>
                <w:color w:val="auto"/>
              </w:rPr>
              <w:t>Course overview</w:t>
            </w:r>
          </w:p>
          <w:p w14:paraId="2CAD83EE" w14:textId="77777777" w:rsidR="007D1A76" w:rsidRPr="00A753B5" w:rsidRDefault="007D1A76" w:rsidP="007D1A76">
            <w:pPr>
              <w:rPr>
                <w:rFonts w:ascii="Times New Roman" w:hAnsi="Times New Roman" w:cs="Times New Roman"/>
                <w:sz w:val="24"/>
                <w:szCs w:val="24"/>
              </w:rPr>
            </w:pPr>
          </w:p>
        </w:tc>
      </w:tr>
      <w:tr w:rsidR="007D1A76" w14:paraId="401AC796" w14:textId="77777777" w:rsidTr="007D1A76">
        <w:trPr>
          <w:trHeight w:val="241"/>
        </w:trPr>
        <w:tc>
          <w:tcPr>
            <w:tcW w:w="1620" w:type="dxa"/>
          </w:tcPr>
          <w:p w14:paraId="175AAC25" w14:textId="04B00746" w:rsidR="007D1A76" w:rsidRPr="00A753B5" w:rsidRDefault="007D1A76" w:rsidP="007D1A76">
            <w:pPr>
              <w:rPr>
                <w:rFonts w:ascii="Times New Roman" w:hAnsi="Times New Roman" w:cs="Times New Roman"/>
                <w:sz w:val="24"/>
                <w:szCs w:val="24"/>
              </w:rPr>
            </w:pPr>
            <w:r w:rsidRPr="00A753B5">
              <w:rPr>
                <w:rFonts w:ascii="Times New Roman" w:hAnsi="Times New Roman" w:cs="Times New Roman"/>
                <w:sz w:val="24"/>
                <w:szCs w:val="24"/>
              </w:rPr>
              <w:t>Day and Date:</w:t>
            </w:r>
          </w:p>
        </w:tc>
        <w:tc>
          <w:tcPr>
            <w:tcW w:w="7210" w:type="dxa"/>
          </w:tcPr>
          <w:p w14:paraId="0C8AB3A7" w14:textId="437F31FC" w:rsidR="007D1A76" w:rsidRPr="00A753B5" w:rsidRDefault="007D1A76" w:rsidP="007D1A76">
            <w:pPr>
              <w:rPr>
                <w:rFonts w:ascii="Times New Roman" w:hAnsi="Times New Roman" w:cs="Times New Roman"/>
                <w:sz w:val="24"/>
                <w:szCs w:val="24"/>
              </w:rPr>
            </w:pPr>
            <w:r w:rsidRPr="00A753B5">
              <w:rPr>
                <w:rFonts w:ascii="Times New Roman" w:hAnsi="Times New Roman" w:cs="Times New Roman"/>
                <w:b/>
                <w:bCs/>
                <w:sz w:val="24"/>
                <w:szCs w:val="24"/>
              </w:rPr>
              <w:t xml:space="preserve">Monday, January </w:t>
            </w:r>
            <w:r w:rsidR="00F60D3F">
              <w:rPr>
                <w:rFonts w:ascii="Times New Roman" w:hAnsi="Times New Roman" w:cs="Times New Roman"/>
                <w:b/>
                <w:bCs/>
                <w:sz w:val="24"/>
                <w:szCs w:val="24"/>
              </w:rPr>
              <w:t>1</w:t>
            </w:r>
            <w:r w:rsidR="006361FB">
              <w:rPr>
                <w:rFonts w:ascii="Times New Roman" w:hAnsi="Times New Roman" w:cs="Times New Roman"/>
                <w:b/>
                <w:bCs/>
                <w:sz w:val="24"/>
                <w:szCs w:val="24"/>
              </w:rPr>
              <w:t>2</w:t>
            </w:r>
          </w:p>
        </w:tc>
      </w:tr>
      <w:tr w:rsidR="007D1A76" w14:paraId="06B9DAC4" w14:textId="77777777" w:rsidTr="007D1A76">
        <w:trPr>
          <w:trHeight w:val="241"/>
        </w:trPr>
        <w:tc>
          <w:tcPr>
            <w:tcW w:w="1620" w:type="dxa"/>
            <w:tcBorders>
              <w:bottom w:val="single" w:sz="4" w:space="0" w:color="auto"/>
            </w:tcBorders>
          </w:tcPr>
          <w:p w14:paraId="5EFF5E23" w14:textId="77777777" w:rsidR="00A753B5" w:rsidRPr="00A753B5" w:rsidRDefault="00A753B5" w:rsidP="00A753B5">
            <w:pPr>
              <w:pStyle w:val="Default"/>
              <w:contextualSpacing/>
            </w:pPr>
            <w:r w:rsidRPr="00A753B5">
              <w:t xml:space="preserve">Required </w:t>
            </w:r>
          </w:p>
          <w:p w14:paraId="5E67AEFD" w14:textId="05CB5722" w:rsidR="007D1A76" w:rsidRPr="00A753B5" w:rsidRDefault="00A753B5" w:rsidP="00A753B5">
            <w:pPr>
              <w:rPr>
                <w:rFonts w:ascii="Times New Roman" w:hAnsi="Times New Roman" w:cs="Times New Roman"/>
                <w:sz w:val="24"/>
                <w:szCs w:val="24"/>
              </w:rPr>
            </w:pPr>
            <w:r w:rsidRPr="00A753B5">
              <w:rPr>
                <w:rFonts w:ascii="Times New Roman" w:hAnsi="Times New Roman" w:cs="Times New Roman"/>
                <w:sz w:val="24"/>
                <w:szCs w:val="24"/>
              </w:rPr>
              <w:t>Readings:</w:t>
            </w:r>
          </w:p>
        </w:tc>
        <w:tc>
          <w:tcPr>
            <w:tcW w:w="7210" w:type="dxa"/>
            <w:tcBorders>
              <w:bottom w:val="single" w:sz="4" w:space="0" w:color="auto"/>
            </w:tcBorders>
          </w:tcPr>
          <w:p w14:paraId="4AB11685" w14:textId="75C1E4D2" w:rsidR="007D1A76" w:rsidRPr="00A753B5" w:rsidRDefault="00A753B5" w:rsidP="007D1A76">
            <w:pPr>
              <w:rPr>
                <w:rFonts w:ascii="Times New Roman" w:hAnsi="Times New Roman" w:cs="Times New Roman"/>
                <w:sz w:val="24"/>
                <w:szCs w:val="24"/>
              </w:rPr>
            </w:pPr>
            <w:r w:rsidRPr="00A753B5">
              <w:rPr>
                <w:rFonts w:ascii="Times New Roman" w:hAnsi="Times New Roman" w:cs="Times New Roman"/>
                <w:bCs/>
                <w:iCs/>
                <w:sz w:val="24"/>
                <w:szCs w:val="24"/>
              </w:rPr>
              <w:t>N/A</w:t>
            </w:r>
          </w:p>
        </w:tc>
      </w:tr>
      <w:tr w:rsidR="007D1A76" w14:paraId="588F8224" w14:textId="77777777" w:rsidTr="007D1A76">
        <w:trPr>
          <w:trHeight w:val="241"/>
        </w:trPr>
        <w:tc>
          <w:tcPr>
            <w:tcW w:w="1620" w:type="dxa"/>
            <w:tcBorders>
              <w:top w:val="single" w:sz="4" w:space="0" w:color="auto"/>
              <w:bottom w:val="single" w:sz="12" w:space="0" w:color="auto"/>
            </w:tcBorders>
          </w:tcPr>
          <w:p w14:paraId="084173A9" w14:textId="77777777" w:rsidR="00A753B5" w:rsidRPr="00A753B5" w:rsidRDefault="00A753B5" w:rsidP="00A753B5">
            <w:pPr>
              <w:pStyle w:val="Default"/>
              <w:rPr>
                <w:b/>
              </w:rPr>
            </w:pPr>
            <w:r w:rsidRPr="00A753B5">
              <w:rPr>
                <w:b/>
              </w:rPr>
              <w:t>Assignment</w:t>
            </w:r>
          </w:p>
          <w:p w14:paraId="51FEDFC7" w14:textId="77777777" w:rsidR="00A753B5" w:rsidRPr="00A753B5" w:rsidRDefault="00A753B5" w:rsidP="00A753B5">
            <w:pPr>
              <w:pStyle w:val="Default"/>
              <w:rPr>
                <w:b/>
              </w:rPr>
            </w:pPr>
            <w:r w:rsidRPr="00A753B5">
              <w:rPr>
                <w:b/>
              </w:rPr>
              <w:t>Due:</w:t>
            </w:r>
          </w:p>
          <w:p w14:paraId="230A3AA4" w14:textId="77777777" w:rsidR="007D1A76" w:rsidRPr="00A753B5" w:rsidRDefault="007D1A76" w:rsidP="007D1A76">
            <w:pPr>
              <w:rPr>
                <w:rFonts w:ascii="Times New Roman" w:hAnsi="Times New Roman" w:cs="Times New Roman"/>
                <w:sz w:val="24"/>
                <w:szCs w:val="24"/>
              </w:rPr>
            </w:pPr>
          </w:p>
        </w:tc>
        <w:tc>
          <w:tcPr>
            <w:tcW w:w="7210" w:type="dxa"/>
            <w:tcBorders>
              <w:top w:val="single" w:sz="4" w:space="0" w:color="auto"/>
              <w:bottom w:val="single" w:sz="12" w:space="0" w:color="auto"/>
            </w:tcBorders>
          </w:tcPr>
          <w:p w14:paraId="5A786A36" w14:textId="2A74374A" w:rsidR="007D1A76" w:rsidRPr="00A753B5" w:rsidRDefault="00A753B5" w:rsidP="007D1A76">
            <w:pPr>
              <w:rPr>
                <w:rFonts w:ascii="Times New Roman" w:hAnsi="Times New Roman" w:cs="Times New Roman"/>
                <w:sz w:val="24"/>
                <w:szCs w:val="24"/>
              </w:rPr>
            </w:pPr>
            <w:r w:rsidRPr="00A753B5">
              <w:rPr>
                <w:rFonts w:ascii="Times New Roman" w:hAnsi="Times New Roman" w:cs="Times New Roman"/>
                <w:bCs/>
                <w:iCs/>
                <w:sz w:val="24"/>
                <w:szCs w:val="24"/>
              </w:rPr>
              <w:t>N/A</w:t>
            </w:r>
          </w:p>
        </w:tc>
      </w:tr>
    </w:tbl>
    <w:p w14:paraId="07D818E3" w14:textId="222758CE" w:rsidR="007D1A76" w:rsidRDefault="007D1A76" w:rsidP="007D1A76">
      <w:pPr>
        <w:rPr>
          <w:rFonts w:ascii="Times New Roman" w:hAnsi="Times New Roman" w:cs="Times New Roman"/>
          <w:sz w:val="24"/>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F60D3F" w:rsidRPr="00DB326D" w14:paraId="591F639C" w14:textId="77777777" w:rsidTr="00670494">
        <w:trPr>
          <w:trHeight w:val="601"/>
        </w:trPr>
        <w:tc>
          <w:tcPr>
            <w:tcW w:w="1620" w:type="dxa"/>
            <w:shd w:val="clear" w:color="auto" w:fill="E7E6E6" w:themeFill="background2"/>
          </w:tcPr>
          <w:p w14:paraId="69DAE4CD" w14:textId="6B97FE20" w:rsidR="00F60D3F" w:rsidRPr="00DB326D" w:rsidRDefault="00F60D3F" w:rsidP="00670494">
            <w:pPr>
              <w:pStyle w:val="Default"/>
              <w:rPr>
                <w:b/>
                <w:bCs/>
              </w:rPr>
            </w:pPr>
            <w:r>
              <w:rPr>
                <w:b/>
                <w:bCs/>
              </w:rPr>
              <w:t>Week</w:t>
            </w:r>
            <w:r w:rsidRPr="00DB326D">
              <w:rPr>
                <w:b/>
                <w:bCs/>
              </w:rPr>
              <w:t xml:space="preserve"> </w:t>
            </w:r>
            <w:r>
              <w:rPr>
                <w:b/>
                <w:bCs/>
              </w:rPr>
              <w:t>2</w:t>
            </w:r>
            <w:r w:rsidRPr="00DB326D">
              <w:rPr>
                <w:b/>
                <w:bCs/>
              </w:rPr>
              <w:t xml:space="preserve">: </w:t>
            </w:r>
          </w:p>
          <w:p w14:paraId="0D8888A2" w14:textId="77777777" w:rsidR="00F60D3F" w:rsidRPr="00DB326D" w:rsidRDefault="00F60D3F" w:rsidP="00670494">
            <w:pPr>
              <w:pStyle w:val="Default"/>
            </w:pPr>
          </w:p>
        </w:tc>
        <w:tc>
          <w:tcPr>
            <w:tcW w:w="7128" w:type="dxa"/>
            <w:shd w:val="clear" w:color="auto" w:fill="E7E6E6" w:themeFill="background2"/>
          </w:tcPr>
          <w:p w14:paraId="49EE6181" w14:textId="77777777" w:rsidR="00F60D3F" w:rsidRPr="00DB326D" w:rsidRDefault="00F60D3F" w:rsidP="00670494">
            <w:pPr>
              <w:pStyle w:val="Default"/>
            </w:pPr>
            <w:r>
              <w:rPr>
                <w:b/>
                <w:i/>
                <w:color w:val="auto"/>
              </w:rPr>
              <w:t>--MLK Day—No Class</w:t>
            </w:r>
          </w:p>
        </w:tc>
      </w:tr>
      <w:tr w:rsidR="00F60D3F" w:rsidRPr="00DB326D" w14:paraId="71192037" w14:textId="77777777" w:rsidTr="00670494">
        <w:trPr>
          <w:trHeight w:val="595"/>
        </w:trPr>
        <w:tc>
          <w:tcPr>
            <w:tcW w:w="1620" w:type="dxa"/>
            <w:shd w:val="clear" w:color="auto" w:fill="E7E6E6" w:themeFill="background2"/>
          </w:tcPr>
          <w:p w14:paraId="243D3808" w14:textId="77777777" w:rsidR="00F60D3F" w:rsidRPr="00DB326D" w:rsidRDefault="00F60D3F" w:rsidP="00670494">
            <w:pPr>
              <w:pStyle w:val="Default"/>
            </w:pPr>
            <w:r w:rsidRPr="00DB326D">
              <w:t xml:space="preserve">Day and Date: </w:t>
            </w:r>
          </w:p>
        </w:tc>
        <w:tc>
          <w:tcPr>
            <w:tcW w:w="7128" w:type="dxa"/>
            <w:shd w:val="clear" w:color="auto" w:fill="E7E6E6" w:themeFill="background2"/>
          </w:tcPr>
          <w:p w14:paraId="5B9B5502" w14:textId="43917F63" w:rsidR="00F60D3F" w:rsidRPr="001C16D1" w:rsidRDefault="00F60D3F" w:rsidP="00670494">
            <w:pPr>
              <w:rPr>
                <w:rFonts w:ascii="Times New Roman" w:hAnsi="Times New Roman" w:cs="Times New Roman"/>
                <w:b/>
                <w:bCs/>
                <w:sz w:val="24"/>
                <w:szCs w:val="24"/>
              </w:rPr>
            </w:pPr>
            <w:r w:rsidRPr="001C16D1">
              <w:rPr>
                <w:rFonts w:ascii="Times New Roman" w:hAnsi="Times New Roman" w:cs="Times New Roman"/>
                <w:b/>
                <w:bCs/>
                <w:sz w:val="24"/>
                <w:szCs w:val="24"/>
              </w:rPr>
              <w:t xml:space="preserve">Monday, January </w:t>
            </w:r>
            <w:r w:rsidR="006361FB">
              <w:rPr>
                <w:rFonts w:ascii="Times New Roman" w:hAnsi="Times New Roman" w:cs="Times New Roman"/>
                <w:b/>
                <w:bCs/>
                <w:sz w:val="24"/>
                <w:szCs w:val="24"/>
              </w:rPr>
              <w:t>19</w:t>
            </w:r>
          </w:p>
        </w:tc>
      </w:tr>
      <w:tr w:rsidR="00F60D3F" w:rsidRPr="00DB326D" w14:paraId="4D6CE53D" w14:textId="77777777" w:rsidTr="00670494">
        <w:trPr>
          <w:trHeight w:val="705"/>
        </w:trPr>
        <w:tc>
          <w:tcPr>
            <w:tcW w:w="1620" w:type="dxa"/>
            <w:shd w:val="clear" w:color="auto" w:fill="E7E6E6" w:themeFill="background2"/>
          </w:tcPr>
          <w:p w14:paraId="6BF5CCCC" w14:textId="77777777" w:rsidR="00F60D3F" w:rsidRPr="00DB326D" w:rsidRDefault="00F60D3F" w:rsidP="00670494">
            <w:pPr>
              <w:pStyle w:val="Default"/>
              <w:contextualSpacing/>
            </w:pPr>
            <w:r w:rsidRPr="00DB326D">
              <w:t xml:space="preserve">Required </w:t>
            </w:r>
          </w:p>
          <w:p w14:paraId="4FBEA0D3" w14:textId="77777777" w:rsidR="00F60D3F" w:rsidRPr="00DB326D" w:rsidRDefault="00F60D3F" w:rsidP="00670494">
            <w:pPr>
              <w:pStyle w:val="Default"/>
              <w:contextualSpacing/>
            </w:pPr>
            <w:r>
              <w:t xml:space="preserve">Readings: </w:t>
            </w:r>
          </w:p>
        </w:tc>
        <w:tc>
          <w:tcPr>
            <w:tcW w:w="7128" w:type="dxa"/>
            <w:shd w:val="clear" w:color="auto" w:fill="E7E6E6" w:themeFill="background2"/>
          </w:tcPr>
          <w:p w14:paraId="5F2C9C16" w14:textId="77777777" w:rsidR="00F60D3F" w:rsidRPr="001D58EC" w:rsidRDefault="00F60D3F" w:rsidP="00670494">
            <w:pPr>
              <w:pStyle w:val="Default"/>
              <w:contextualSpacing/>
              <w:rPr>
                <w:bCs/>
                <w:iCs/>
              </w:rPr>
            </w:pPr>
            <w:r>
              <w:rPr>
                <w:bCs/>
                <w:iCs/>
              </w:rPr>
              <w:t>N/A</w:t>
            </w:r>
          </w:p>
        </w:tc>
      </w:tr>
      <w:tr w:rsidR="00F60D3F" w:rsidRPr="00DB326D" w14:paraId="70723529" w14:textId="77777777" w:rsidTr="00670494">
        <w:trPr>
          <w:trHeight w:val="144"/>
        </w:trPr>
        <w:tc>
          <w:tcPr>
            <w:tcW w:w="1620" w:type="dxa"/>
            <w:shd w:val="clear" w:color="auto" w:fill="E7E6E6" w:themeFill="background2"/>
          </w:tcPr>
          <w:p w14:paraId="65A3288E" w14:textId="77777777" w:rsidR="00F60D3F" w:rsidRPr="00DB326D" w:rsidRDefault="00F60D3F" w:rsidP="00670494">
            <w:pPr>
              <w:pStyle w:val="Default"/>
              <w:rPr>
                <w:b/>
              </w:rPr>
            </w:pPr>
            <w:r w:rsidRPr="00DB326D">
              <w:rPr>
                <w:b/>
              </w:rPr>
              <w:t>Assignment</w:t>
            </w:r>
          </w:p>
          <w:p w14:paraId="3F57AFCB" w14:textId="77777777" w:rsidR="00F60D3F" w:rsidRPr="00A753B5" w:rsidRDefault="00F60D3F" w:rsidP="00670494">
            <w:pPr>
              <w:pStyle w:val="Default"/>
              <w:rPr>
                <w:b/>
              </w:rPr>
            </w:pPr>
            <w:r w:rsidRPr="00DB326D">
              <w:rPr>
                <w:b/>
              </w:rPr>
              <w:t>Due:</w:t>
            </w:r>
          </w:p>
        </w:tc>
        <w:tc>
          <w:tcPr>
            <w:tcW w:w="7128" w:type="dxa"/>
            <w:shd w:val="clear" w:color="auto" w:fill="E7E6E6" w:themeFill="background2"/>
          </w:tcPr>
          <w:p w14:paraId="21FFE147" w14:textId="77777777" w:rsidR="00F60D3F" w:rsidRPr="00DB326D" w:rsidRDefault="00F60D3F" w:rsidP="00670494">
            <w:pPr>
              <w:pStyle w:val="Default"/>
              <w:rPr>
                <w:bCs/>
                <w:iCs/>
              </w:rPr>
            </w:pPr>
            <w:r>
              <w:rPr>
                <w:bCs/>
                <w:iCs/>
              </w:rPr>
              <w:t>N/A</w:t>
            </w:r>
          </w:p>
        </w:tc>
      </w:tr>
    </w:tbl>
    <w:p w14:paraId="0CF082B0" w14:textId="01D25B34" w:rsidR="00A753B5" w:rsidRDefault="00A753B5" w:rsidP="007D1A76">
      <w:pPr>
        <w:rPr>
          <w:rFonts w:ascii="Times New Roman" w:hAnsi="Times New Roman" w:cs="Times New Roman"/>
          <w:sz w:val="24"/>
          <w:szCs w:val="24"/>
        </w:rPr>
      </w:pPr>
    </w:p>
    <w:p w14:paraId="7E019561" w14:textId="77777777" w:rsidR="00A753B5" w:rsidRPr="007D1A76" w:rsidRDefault="00A753B5" w:rsidP="007D1A76">
      <w:pPr>
        <w:rPr>
          <w:rFonts w:ascii="Times New Roman" w:hAnsi="Times New Roman" w:cs="Times New Roman"/>
          <w:sz w:val="24"/>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DB326D" w:rsidRPr="00DB326D" w14:paraId="52A30387" w14:textId="77777777" w:rsidTr="00DB326D">
        <w:trPr>
          <w:trHeight w:val="601"/>
        </w:trPr>
        <w:tc>
          <w:tcPr>
            <w:tcW w:w="1620" w:type="dxa"/>
            <w:tcBorders>
              <w:top w:val="single" w:sz="18" w:space="0" w:color="auto"/>
              <w:left w:val="single" w:sz="18" w:space="0" w:color="auto"/>
              <w:bottom w:val="single" w:sz="6" w:space="0" w:color="auto"/>
              <w:right w:val="single" w:sz="6" w:space="0" w:color="auto"/>
            </w:tcBorders>
          </w:tcPr>
          <w:p w14:paraId="4005E645" w14:textId="289D1664" w:rsidR="00DB326D" w:rsidRPr="00DB326D" w:rsidRDefault="00DB326D" w:rsidP="00C242B0">
            <w:pPr>
              <w:pStyle w:val="Default"/>
              <w:rPr>
                <w:b/>
                <w:bCs/>
              </w:rPr>
            </w:pPr>
            <w:r>
              <w:rPr>
                <w:b/>
                <w:bCs/>
              </w:rPr>
              <w:t>Week</w:t>
            </w:r>
            <w:r w:rsidRPr="00DB326D">
              <w:rPr>
                <w:b/>
                <w:bCs/>
              </w:rPr>
              <w:t xml:space="preserve"> </w:t>
            </w:r>
            <w:r w:rsidR="00A753B5">
              <w:rPr>
                <w:b/>
                <w:bCs/>
              </w:rPr>
              <w:t>3</w:t>
            </w:r>
            <w:r w:rsidRPr="00DB326D">
              <w:rPr>
                <w:b/>
                <w:bCs/>
              </w:rPr>
              <w:t xml:space="preserve">: </w:t>
            </w:r>
          </w:p>
          <w:p w14:paraId="3D5FB7B6" w14:textId="77777777" w:rsidR="00DB326D" w:rsidRPr="00DB326D" w:rsidRDefault="00DB326D" w:rsidP="00C242B0">
            <w:pPr>
              <w:pStyle w:val="Default"/>
              <w:rPr>
                <w:b/>
                <w:bCs/>
              </w:rPr>
            </w:pPr>
          </w:p>
        </w:tc>
        <w:tc>
          <w:tcPr>
            <w:tcW w:w="7128" w:type="dxa"/>
            <w:tcBorders>
              <w:top w:val="single" w:sz="18" w:space="0" w:color="auto"/>
              <w:left w:val="single" w:sz="6" w:space="0" w:color="auto"/>
              <w:bottom w:val="single" w:sz="6" w:space="0" w:color="auto"/>
              <w:right w:val="single" w:sz="18" w:space="0" w:color="auto"/>
            </w:tcBorders>
          </w:tcPr>
          <w:p w14:paraId="1C17A85F" w14:textId="5B833CF3" w:rsidR="00DB326D" w:rsidRPr="00DB326D" w:rsidRDefault="001C16D1" w:rsidP="00C242B0">
            <w:pPr>
              <w:pStyle w:val="Default"/>
              <w:rPr>
                <w:b/>
                <w:bCs/>
                <w:i/>
                <w:iCs/>
              </w:rPr>
            </w:pPr>
            <w:r>
              <w:rPr>
                <w:b/>
                <w:bCs/>
                <w:i/>
                <w:iCs/>
              </w:rPr>
              <w:t xml:space="preserve">Foundational Theories; Defining Family; Family Systems Theory; </w:t>
            </w:r>
            <w:r w:rsidRPr="00DB326D">
              <w:rPr>
                <w:b/>
                <w:bCs/>
                <w:i/>
                <w:iCs/>
              </w:rPr>
              <w:t>Family Developmental Theory and Strengths Perspective</w:t>
            </w:r>
          </w:p>
        </w:tc>
      </w:tr>
      <w:tr w:rsidR="00DB326D" w:rsidRPr="00DB326D" w14:paraId="0288FAC6" w14:textId="77777777" w:rsidTr="00DB326D">
        <w:trPr>
          <w:trHeight w:val="601"/>
        </w:trPr>
        <w:tc>
          <w:tcPr>
            <w:tcW w:w="1620" w:type="dxa"/>
            <w:tcBorders>
              <w:top w:val="single" w:sz="6" w:space="0" w:color="auto"/>
              <w:left w:val="single" w:sz="18" w:space="0" w:color="auto"/>
              <w:bottom w:val="single" w:sz="6" w:space="0" w:color="auto"/>
              <w:right w:val="single" w:sz="6" w:space="0" w:color="auto"/>
            </w:tcBorders>
          </w:tcPr>
          <w:p w14:paraId="52CB22AA" w14:textId="77777777" w:rsidR="00DB326D" w:rsidRPr="00DB326D" w:rsidRDefault="00DB326D" w:rsidP="00C242B0">
            <w:pPr>
              <w:pStyle w:val="Default"/>
              <w:rPr>
                <w:b/>
                <w:bCs/>
              </w:rPr>
            </w:pPr>
            <w:r w:rsidRPr="00DB326D">
              <w:rPr>
                <w:b/>
                <w:bCs/>
              </w:rPr>
              <w:t xml:space="preserve">Day and Date: </w:t>
            </w:r>
          </w:p>
        </w:tc>
        <w:tc>
          <w:tcPr>
            <w:tcW w:w="7128" w:type="dxa"/>
            <w:tcBorders>
              <w:top w:val="single" w:sz="6" w:space="0" w:color="auto"/>
              <w:left w:val="single" w:sz="6" w:space="0" w:color="auto"/>
              <w:bottom w:val="single" w:sz="6" w:space="0" w:color="auto"/>
              <w:right w:val="single" w:sz="18" w:space="0" w:color="auto"/>
            </w:tcBorders>
          </w:tcPr>
          <w:p w14:paraId="55FDBEAE" w14:textId="467979EF" w:rsidR="00DB326D" w:rsidRPr="001C16D1" w:rsidRDefault="001D58EC" w:rsidP="00C242B0">
            <w:pPr>
              <w:pStyle w:val="Default"/>
              <w:rPr>
                <w:b/>
                <w:iCs/>
              </w:rPr>
            </w:pPr>
            <w:r w:rsidRPr="001C16D1">
              <w:rPr>
                <w:b/>
                <w:iCs/>
              </w:rPr>
              <w:t xml:space="preserve">Monday, </w:t>
            </w:r>
            <w:r w:rsidR="00DB326D" w:rsidRPr="001C16D1">
              <w:rPr>
                <w:b/>
                <w:iCs/>
              </w:rPr>
              <w:t xml:space="preserve">January </w:t>
            </w:r>
            <w:r w:rsidR="007D5F1D">
              <w:rPr>
                <w:b/>
                <w:iCs/>
              </w:rPr>
              <w:t>2</w:t>
            </w:r>
            <w:r w:rsidR="006361FB">
              <w:rPr>
                <w:b/>
                <w:iCs/>
              </w:rPr>
              <w:t>6</w:t>
            </w:r>
          </w:p>
        </w:tc>
      </w:tr>
      <w:tr w:rsidR="00DB326D" w:rsidRPr="00DB326D" w14:paraId="280E6BD7" w14:textId="77777777" w:rsidTr="00DB326D">
        <w:trPr>
          <w:trHeight w:val="601"/>
        </w:trPr>
        <w:tc>
          <w:tcPr>
            <w:tcW w:w="1620" w:type="dxa"/>
            <w:tcBorders>
              <w:top w:val="single" w:sz="6" w:space="0" w:color="auto"/>
              <w:left w:val="single" w:sz="18" w:space="0" w:color="auto"/>
              <w:bottom w:val="single" w:sz="6" w:space="0" w:color="auto"/>
              <w:right w:val="single" w:sz="6" w:space="0" w:color="auto"/>
            </w:tcBorders>
          </w:tcPr>
          <w:p w14:paraId="5C091E13" w14:textId="77777777" w:rsidR="00DB326D" w:rsidRPr="00DB326D" w:rsidRDefault="00DB326D" w:rsidP="00C242B0">
            <w:pPr>
              <w:pStyle w:val="Default"/>
              <w:rPr>
                <w:b/>
                <w:bCs/>
              </w:rPr>
            </w:pPr>
            <w:r w:rsidRPr="00DB326D">
              <w:rPr>
                <w:b/>
                <w:bCs/>
              </w:rPr>
              <w:t xml:space="preserve">Required </w:t>
            </w:r>
          </w:p>
          <w:p w14:paraId="64D395D2" w14:textId="77777777" w:rsidR="00DB326D" w:rsidRPr="00DB326D" w:rsidRDefault="00DB326D" w:rsidP="00C242B0">
            <w:pPr>
              <w:pStyle w:val="Default"/>
              <w:rPr>
                <w:b/>
                <w:bCs/>
              </w:rPr>
            </w:pPr>
            <w:r w:rsidRPr="00DB326D">
              <w:rPr>
                <w:b/>
                <w:bCs/>
              </w:rPr>
              <w:t xml:space="preserve">Readings: </w:t>
            </w:r>
          </w:p>
          <w:p w14:paraId="24277EBE" w14:textId="77777777" w:rsidR="00DB326D" w:rsidRPr="00DB326D" w:rsidRDefault="00DB326D" w:rsidP="00C242B0">
            <w:pPr>
              <w:pStyle w:val="Default"/>
              <w:rPr>
                <w:b/>
                <w:bCs/>
              </w:rPr>
            </w:pPr>
            <w:r w:rsidRPr="00DB326D">
              <w:rPr>
                <w:b/>
                <w:bCs/>
              </w:rPr>
              <w:t xml:space="preserve"> </w:t>
            </w:r>
          </w:p>
        </w:tc>
        <w:tc>
          <w:tcPr>
            <w:tcW w:w="7128" w:type="dxa"/>
            <w:tcBorders>
              <w:top w:val="single" w:sz="6" w:space="0" w:color="auto"/>
              <w:left w:val="single" w:sz="6" w:space="0" w:color="auto"/>
              <w:bottom w:val="single" w:sz="6" w:space="0" w:color="auto"/>
              <w:right w:val="single" w:sz="18" w:space="0" w:color="auto"/>
            </w:tcBorders>
          </w:tcPr>
          <w:p w14:paraId="420AE053" w14:textId="77777777" w:rsidR="001C16D1" w:rsidRPr="00DB326D" w:rsidRDefault="001C16D1" w:rsidP="001C16D1">
            <w:pPr>
              <w:pStyle w:val="Default"/>
              <w:rPr>
                <w:b/>
                <w:bCs/>
                <w:i/>
                <w:iCs/>
              </w:rPr>
            </w:pPr>
            <w:r w:rsidRPr="00DB326D">
              <w:rPr>
                <w:noProof/>
                <w:color w:val="auto"/>
              </w:rPr>
              <w:t>Collins et al. (2013)</w:t>
            </w:r>
            <w:r>
              <w:rPr>
                <w:noProof/>
                <w:color w:val="auto"/>
              </w:rPr>
              <w:t>:</w:t>
            </w:r>
          </w:p>
          <w:p w14:paraId="364CB502" w14:textId="77777777" w:rsidR="001C16D1" w:rsidRPr="00DB326D" w:rsidRDefault="001C16D1" w:rsidP="001C16D1">
            <w:pPr>
              <w:pStyle w:val="Default"/>
              <w:rPr>
                <w:bCs/>
              </w:rPr>
            </w:pPr>
            <w:r w:rsidRPr="00DB326D">
              <w:rPr>
                <w:bCs/>
              </w:rPr>
              <w:t>Chapter 2, What Is Family?</w:t>
            </w:r>
          </w:p>
          <w:p w14:paraId="37C8D3EF" w14:textId="77777777" w:rsidR="001C16D1" w:rsidRDefault="001C16D1" w:rsidP="001C16D1">
            <w:pPr>
              <w:pStyle w:val="Default"/>
              <w:rPr>
                <w:noProof/>
                <w:color w:val="auto"/>
              </w:rPr>
            </w:pPr>
            <w:r w:rsidRPr="00DB326D">
              <w:rPr>
                <w:noProof/>
                <w:color w:val="auto"/>
              </w:rPr>
              <w:t>Chapter 3, Family Systems</w:t>
            </w:r>
          </w:p>
          <w:p w14:paraId="2E77593B" w14:textId="77777777" w:rsidR="001C16D1" w:rsidRPr="001D58EC" w:rsidRDefault="001C16D1" w:rsidP="001C16D1">
            <w:pPr>
              <w:pStyle w:val="Default"/>
              <w:rPr>
                <w:bCs/>
                <w:iCs/>
              </w:rPr>
            </w:pPr>
            <w:r w:rsidRPr="001D58EC">
              <w:rPr>
                <w:bCs/>
                <w:iCs/>
              </w:rPr>
              <w:t xml:space="preserve">Chapter 4, Family Development and the Life Cycle </w:t>
            </w:r>
          </w:p>
          <w:p w14:paraId="1A36169E" w14:textId="0F2D0DAE" w:rsidR="00DB326D" w:rsidRPr="006361FB" w:rsidRDefault="001C16D1" w:rsidP="001C16D1">
            <w:pPr>
              <w:pStyle w:val="Default"/>
              <w:rPr>
                <w:bCs/>
                <w:iCs/>
              </w:rPr>
            </w:pPr>
            <w:r w:rsidRPr="001D58EC">
              <w:rPr>
                <w:bCs/>
                <w:iCs/>
              </w:rPr>
              <w:t xml:space="preserve">Chapter 5, Family Strengths and Resilience </w:t>
            </w:r>
          </w:p>
        </w:tc>
      </w:tr>
      <w:tr w:rsidR="00DB326D" w:rsidRPr="00DB326D" w14:paraId="39B626D8" w14:textId="77777777" w:rsidTr="00DB326D">
        <w:trPr>
          <w:trHeight w:val="601"/>
        </w:trPr>
        <w:tc>
          <w:tcPr>
            <w:tcW w:w="1620" w:type="dxa"/>
            <w:tcBorders>
              <w:top w:val="single" w:sz="6" w:space="0" w:color="auto"/>
              <w:left w:val="single" w:sz="18" w:space="0" w:color="auto"/>
              <w:bottom w:val="single" w:sz="6" w:space="0" w:color="auto"/>
              <w:right w:val="single" w:sz="6" w:space="0" w:color="auto"/>
            </w:tcBorders>
          </w:tcPr>
          <w:p w14:paraId="4C4BD2AC" w14:textId="77777777" w:rsidR="00DB326D" w:rsidRPr="00DB326D" w:rsidRDefault="00DB326D" w:rsidP="00C242B0">
            <w:pPr>
              <w:pStyle w:val="Default"/>
              <w:rPr>
                <w:b/>
                <w:bCs/>
              </w:rPr>
            </w:pPr>
            <w:r w:rsidRPr="00DB326D">
              <w:rPr>
                <w:b/>
                <w:bCs/>
              </w:rPr>
              <w:t>Assignment</w:t>
            </w:r>
          </w:p>
          <w:p w14:paraId="13DDF9D6" w14:textId="77777777" w:rsidR="00DB326D" w:rsidRPr="00DB326D" w:rsidRDefault="00DB326D" w:rsidP="00C242B0">
            <w:pPr>
              <w:pStyle w:val="Default"/>
              <w:rPr>
                <w:b/>
                <w:bCs/>
              </w:rPr>
            </w:pPr>
            <w:r w:rsidRPr="00DB326D">
              <w:rPr>
                <w:b/>
                <w:bCs/>
              </w:rPr>
              <w:t>Due:</w:t>
            </w:r>
          </w:p>
        </w:tc>
        <w:tc>
          <w:tcPr>
            <w:tcW w:w="7128" w:type="dxa"/>
            <w:tcBorders>
              <w:top w:val="single" w:sz="6" w:space="0" w:color="auto"/>
              <w:left w:val="single" w:sz="6" w:space="0" w:color="auto"/>
              <w:bottom w:val="single" w:sz="6" w:space="0" w:color="auto"/>
              <w:right w:val="single" w:sz="18" w:space="0" w:color="auto"/>
            </w:tcBorders>
          </w:tcPr>
          <w:p w14:paraId="45C6490E" w14:textId="77777777" w:rsidR="00DB326D" w:rsidRDefault="00DB326D" w:rsidP="00C242B0">
            <w:pPr>
              <w:pStyle w:val="Default"/>
              <w:rPr>
                <w:bCs/>
                <w:iCs/>
              </w:rPr>
            </w:pPr>
            <w:r w:rsidRPr="00DB326D">
              <w:rPr>
                <w:bCs/>
                <w:iCs/>
              </w:rPr>
              <w:t>N/A</w:t>
            </w:r>
          </w:p>
          <w:p w14:paraId="49B18132" w14:textId="77777777" w:rsidR="00C0106D" w:rsidRPr="00DB326D" w:rsidRDefault="00C0106D" w:rsidP="00C242B0">
            <w:pPr>
              <w:pStyle w:val="Default"/>
              <w:rPr>
                <w:bCs/>
                <w:iCs/>
              </w:rPr>
            </w:pPr>
          </w:p>
        </w:tc>
      </w:tr>
    </w:tbl>
    <w:p w14:paraId="1BFCF17B" w14:textId="77777777" w:rsidR="003C1894" w:rsidRDefault="003C1894" w:rsidP="00DB326D">
      <w:pPr>
        <w:rPr>
          <w:rFonts w:ascii="Times New Roman" w:hAnsi="Times New Roman" w:cs="Times New Roman"/>
          <w:sz w:val="24"/>
          <w:szCs w:val="24"/>
        </w:rPr>
      </w:pPr>
    </w:p>
    <w:p w14:paraId="1BDDFA7D" w14:textId="77777777" w:rsidR="006361FB" w:rsidRDefault="006361FB" w:rsidP="00DB326D">
      <w:pPr>
        <w:rPr>
          <w:rFonts w:ascii="Times New Roman" w:hAnsi="Times New Roman" w:cs="Times New Roman"/>
          <w:sz w:val="24"/>
          <w:szCs w:val="24"/>
        </w:rPr>
      </w:pPr>
    </w:p>
    <w:p w14:paraId="6A7282FF" w14:textId="77777777" w:rsidR="006361FB" w:rsidRDefault="006361FB" w:rsidP="00DB326D">
      <w:pPr>
        <w:rPr>
          <w:rFonts w:ascii="Times New Roman" w:hAnsi="Times New Roman" w:cs="Times New Roman"/>
          <w:sz w:val="24"/>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1D58EC" w:rsidRPr="00DB326D" w14:paraId="6E265D9C" w14:textId="77777777" w:rsidTr="001D58EC">
        <w:trPr>
          <w:trHeight w:val="601"/>
        </w:trPr>
        <w:tc>
          <w:tcPr>
            <w:tcW w:w="1620" w:type="dxa"/>
            <w:tcBorders>
              <w:top w:val="single" w:sz="18" w:space="0" w:color="auto"/>
              <w:left w:val="single" w:sz="18" w:space="0" w:color="auto"/>
              <w:bottom w:val="single" w:sz="6" w:space="0" w:color="auto"/>
              <w:right w:val="single" w:sz="6" w:space="0" w:color="auto"/>
            </w:tcBorders>
          </w:tcPr>
          <w:p w14:paraId="51C8BA53" w14:textId="59C806FA" w:rsidR="001D58EC" w:rsidRPr="00DB326D" w:rsidRDefault="001D58EC" w:rsidP="00C242B0">
            <w:pPr>
              <w:pStyle w:val="Default"/>
              <w:rPr>
                <w:b/>
                <w:bCs/>
              </w:rPr>
            </w:pPr>
            <w:r>
              <w:rPr>
                <w:b/>
                <w:bCs/>
              </w:rPr>
              <w:lastRenderedPageBreak/>
              <w:t>Week</w:t>
            </w:r>
            <w:r w:rsidRPr="00DB326D">
              <w:rPr>
                <w:b/>
                <w:bCs/>
              </w:rPr>
              <w:t xml:space="preserve"> </w:t>
            </w:r>
            <w:r w:rsidR="00A753B5">
              <w:rPr>
                <w:b/>
                <w:bCs/>
              </w:rPr>
              <w:t>4</w:t>
            </w:r>
            <w:r w:rsidRPr="00DB326D">
              <w:rPr>
                <w:b/>
                <w:bCs/>
              </w:rPr>
              <w:t xml:space="preserve">: </w:t>
            </w:r>
          </w:p>
          <w:p w14:paraId="1CA0D64D" w14:textId="77777777" w:rsidR="001D58EC" w:rsidRPr="001D58EC" w:rsidRDefault="001D58EC" w:rsidP="00C242B0">
            <w:pPr>
              <w:pStyle w:val="Default"/>
              <w:rPr>
                <w:b/>
                <w:bCs/>
              </w:rPr>
            </w:pPr>
          </w:p>
        </w:tc>
        <w:tc>
          <w:tcPr>
            <w:tcW w:w="7128" w:type="dxa"/>
            <w:tcBorders>
              <w:top w:val="single" w:sz="18" w:space="0" w:color="auto"/>
              <w:left w:val="single" w:sz="6" w:space="0" w:color="auto"/>
              <w:bottom w:val="single" w:sz="6" w:space="0" w:color="auto"/>
              <w:right w:val="single" w:sz="18" w:space="0" w:color="auto"/>
            </w:tcBorders>
          </w:tcPr>
          <w:p w14:paraId="6149FAC6" w14:textId="271BB615" w:rsidR="001D58EC" w:rsidRPr="001D58EC" w:rsidRDefault="001C16D1" w:rsidP="00C242B0">
            <w:pPr>
              <w:pStyle w:val="Default"/>
              <w:rPr>
                <w:b/>
                <w:bCs/>
                <w:i/>
                <w:iCs/>
              </w:rPr>
            </w:pPr>
            <w:r w:rsidRPr="00DB326D">
              <w:rPr>
                <w:b/>
                <w:bCs/>
                <w:i/>
                <w:iCs/>
              </w:rPr>
              <w:t>Engagement and Family Assessment (assessment instruments, genograms, eco-maps, timelines)</w:t>
            </w:r>
          </w:p>
        </w:tc>
      </w:tr>
      <w:tr w:rsidR="001D58EC" w:rsidRPr="00DB326D" w14:paraId="061E4A44" w14:textId="77777777" w:rsidTr="001D58EC">
        <w:trPr>
          <w:trHeight w:val="601"/>
        </w:trPr>
        <w:tc>
          <w:tcPr>
            <w:tcW w:w="1620" w:type="dxa"/>
            <w:tcBorders>
              <w:top w:val="single" w:sz="6" w:space="0" w:color="auto"/>
              <w:left w:val="single" w:sz="18" w:space="0" w:color="auto"/>
              <w:bottom w:val="single" w:sz="6" w:space="0" w:color="auto"/>
              <w:right w:val="single" w:sz="6" w:space="0" w:color="auto"/>
            </w:tcBorders>
          </w:tcPr>
          <w:p w14:paraId="50E22826" w14:textId="77777777" w:rsidR="001D58EC" w:rsidRPr="001D58EC" w:rsidRDefault="001D58EC" w:rsidP="00C242B0">
            <w:pPr>
              <w:pStyle w:val="Default"/>
              <w:rPr>
                <w:b/>
                <w:bCs/>
              </w:rPr>
            </w:pPr>
            <w:r w:rsidRPr="001D58EC">
              <w:rPr>
                <w:b/>
                <w:bCs/>
              </w:rPr>
              <w:t xml:space="preserve">Day and Date: </w:t>
            </w:r>
          </w:p>
        </w:tc>
        <w:tc>
          <w:tcPr>
            <w:tcW w:w="7128" w:type="dxa"/>
            <w:tcBorders>
              <w:top w:val="single" w:sz="6" w:space="0" w:color="auto"/>
              <w:left w:val="single" w:sz="6" w:space="0" w:color="auto"/>
              <w:bottom w:val="single" w:sz="6" w:space="0" w:color="auto"/>
              <w:right w:val="single" w:sz="18" w:space="0" w:color="auto"/>
            </w:tcBorders>
          </w:tcPr>
          <w:p w14:paraId="0F2B2B06" w14:textId="2D72360B" w:rsidR="001D58EC" w:rsidRPr="001C16D1" w:rsidRDefault="001D58EC" w:rsidP="00C242B0">
            <w:pPr>
              <w:pStyle w:val="Default"/>
              <w:rPr>
                <w:b/>
                <w:iCs/>
              </w:rPr>
            </w:pPr>
            <w:r w:rsidRPr="001C16D1">
              <w:rPr>
                <w:b/>
                <w:iCs/>
              </w:rPr>
              <w:t xml:space="preserve">Monday, </w:t>
            </w:r>
            <w:r w:rsidR="001C16D1">
              <w:rPr>
                <w:b/>
                <w:iCs/>
              </w:rPr>
              <w:t xml:space="preserve">Feb. </w:t>
            </w:r>
            <w:r w:rsidR="006361FB">
              <w:rPr>
                <w:b/>
                <w:iCs/>
              </w:rPr>
              <w:t>2</w:t>
            </w:r>
          </w:p>
        </w:tc>
      </w:tr>
      <w:tr w:rsidR="001C16D1" w:rsidRPr="00DB326D" w14:paraId="261860C8" w14:textId="77777777" w:rsidTr="001D58EC">
        <w:trPr>
          <w:trHeight w:val="601"/>
        </w:trPr>
        <w:tc>
          <w:tcPr>
            <w:tcW w:w="1620" w:type="dxa"/>
            <w:tcBorders>
              <w:top w:val="single" w:sz="6" w:space="0" w:color="auto"/>
              <w:left w:val="single" w:sz="18" w:space="0" w:color="auto"/>
              <w:bottom w:val="single" w:sz="6" w:space="0" w:color="auto"/>
              <w:right w:val="single" w:sz="6" w:space="0" w:color="auto"/>
            </w:tcBorders>
          </w:tcPr>
          <w:p w14:paraId="5313D850" w14:textId="77777777" w:rsidR="001C16D1" w:rsidRPr="001D58EC" w:rsidRDefault="001C16D1" w:rsidP="001C16D1">
            <w:pPr>
              <w:pStyle w:val="Default"/>
              <w:rPr>
                <w:b/>
                <w:bCs/>
              </w:rPr>
            </w:pPr>
            <w:r w:rsidRPr="001D58EC">
              <w:rPr>
                <w:b/>
                <w:bCs/>
              </w:rPr>
              <w:t xml:space="preserve">Required </w:t>
            </w:r>
          </w:p>
          <w:p w14:paraId="3B5E4516" w14:textId="77777777" w:rsidR="001C16D1" w:rsidRPr="001D58EC" w:rsidRDefault="001C16D1" w:rsidP="001C16D1">
            <w:pPr>
              <w:pStyle w:val="Default"/>
              <w:rPr>
                <w:b/>
                <w:bCs/>
              </w:rPr>
            </w:pPr>
            <w:r w:rsidRPr="001D58EC">
              <w:rPr>
                <w:b/>
                <w:bCs/>
              </w:rPr>
              <w:t xml:space="preserve">Readings: </w:t>
            </w:r>
          </w:p>
          <w:p w14:paraId="2A8D3688" w14:textId="77777777" w:rsidR="001C16D1" w:rsidRPr="001D58EC" w:rsidRDefault="001C16D1" w:rsidP="001C16D1">
            <w:pPr>
              <w:pStyle w:val="Default"/>
              <w:rPr>
                <w:b/>
                <w:bCs/>
              </w:rPr>
            </w:pPr>
            <w:r w:rsidRPr="00DB326D">
              <w:rPr>
                <w:b/>
                <w:bCs/>
              </w:rPr>
              <w:t xml:space="preserve"> </w:t>
            </w:r>
          </w:p>
        </w:tc>
        <w:tc>
          <w:tcPr>
            <w:tcW w:w="7128" w:type="dxa"/>
            <w:tcBorders>
              <w:top w:val="single" w:sz="6" w:space="0" w:color="auto"/>
              <w:left w:val="single" w:sz="6" w:space="0" w:color="auto"/>
              <w:bottom w:val="single" w:sz="6" w:space="0" w:color="auto"/>
              <w:right w:val="single" w:sz="18" w:space="0" w:color="auto"/>
            </w:tcBorders>
          </w:tcPr>
          <w:p w14:paraId="2EACDBE1" w14:textId="77777777" w:rsidR="001C16D1" w:rsidRPr="00DB326D" w:rsidRDefault="001C16D1" w:rsidP="001C16D1">
            <w:pPr>
              <w:pStyle w:val="Default"/>
              <w:rPr>
                <w:noProof/>
                <w:color w:val="auto"/>
              </w:rPr>
            </w:pPr>
            <w:r w:rsidRPr="00DB326D">
              <w:rPr>
                <w:noProof/>
                <w:color w:val="auto"/>
              </w:rPr>
              <w:t>Collins et al. (2013)</w:t>
            </w:r>
            <w:r>
              <w:rPr>
                <w:noProof/>
                <w:color w:val="auto"/>
              </w:rPr>
              <w:t>:</w:t>
            </w:r>
          </w:p>
          <w:p w14:paraId="387C1C62" w14:textId="77777777" w:rsidR="001C16D1" w:rsidRPr="00DB326D" w:rsidRDefault="001C16D1" w:rsidP="001C16D1">
            <w:pPr>
              <w:pStyle w:val="Default"/>
              <w:rPr>
                <w:b/>
                <w:bCs/>
              </w:rPr>
            </w:pPr>
            <w:r w:rsidRPr="00DB326D">
              <w:rPr>
                <w:noProof/>
                <w:color w:val="auto"/>
              </w:rPr>
              <w:t>Chapter 6, Practical Aspects of Family Social Work</w:t>
            </w:r>
            <w:r w:rsidRPr="00DB326D">
              <w:rPr>
                <w:b/>
                <w:bCs/>
              </w:rPr>
              <w:t xml:space="preserve"> </w:t>
            </w:r>
          </w:p>
          <w:p w14:paraId="0C59A6AF" w14:textId="77777777" w:rsidR="001C16D1" w:rsidRPr="00DB326D" w:rsidRDefault="001C16D1" w:rsidP="001C16D1">
            <w:pPr>
              <w:pStyle w:val="Default"/>
              <w:rPr>
                <w:noProof/>
                <w:color w:val="auto"/>
              </w:rPr>
            </w:pPr>
            <w:r w:rsidRPr="00DB326D">
              <w:rPr>
                <w:bCs/>
              </w:rPr>
              <w:t>Chapter 7, The Beginning Phase</w:t>
            </w:r>
          </w:p>
          <w:p w14:paraId="665C3B33" w14:textId="77777777" w:rsidR="001C16D1" w:rsidRPr="00DB326D" w:rsidRDefault="001C16D1" w:rsidP="001C16D1">
            <w:pPr>
              <w:pStyle w:val="Default"/>
              <w:rPr>
                <w:noProof/>
                <w:color w:val="auto"/>
              </w:rPr>
            </w:pPr>
            <w:r w:rsidRPr="00DB326D">
              <w:rPr>
                <w:noProof/>
                <w:color w:val="auto"/>
              </w:rPr>
              <w:t xml:space="preserve">Chapter 8, Qualitative Family Assessment </w:t>
            </w:r>
          </w:p>
          <w:p w14:paraId="50B76130" w14:textId="611A694F" w:rsidR="001C16D1" w:rsidRPr="001D58EC" w:rsidRDefault="001C16D1" w:rsidP="001C16D1">
            <w:pPr>
              <w:pStyle w:val="Default"/>
              <w:rPr>
                <w:noProof/>
                <w:color w:val="auto"/>
              </w:rPr>
            </w:pPr>
            <w:r w:rsidRPr="00DB326D">
              <w:rPr>
                <w:noProof/>
                <w:color w:val="auto"/>
              </w:rPr>
              <w:t xml:space="preserve">Chapter 9, Quantitative Family Assessment, p280-284, p.286; 294-303 </w:t>
            </w:r>
          </w:p>
        </w:tc>
      </w:tr>
      <w:tr w:rsidR="001C16D1" w:rsidRPr="00DB326D" w14:paraId="4B0EFB53" w14:textId="77777777" w:rsidTr="001D58EC">
        <w:trPr>
          <w:trHeight w:val="601"/>
        </w:trPr>
        <w:tc>
          <w:tcPr>
            <w:tcW w:w="1620" w:type="dxa"/>
            <w:tcBorders>
              <w:top w:val="single" w:sz="6" w:space="0" w:color="auto"/>
              <w:left w:val="single" w:sz="18" w:space="0" w:color="auto"/>
              <w:bottom w:val="single" w:sz="6" w:space="0" w:color="auto"/>
              <w:right w:val="single" w:sz="6" w:space="0" w:color="auto"/>
            </w:tcBorders>
          </w:tcPr>
          <w:p w14:paraId="1045932E" w14:textId="77777777" w:rsidR="001C16D1" w:rsidRPr="001D58EC" w:rsidRDefault="001C16D1" w:rsidP="001C16D1">
            <w:pPr>
              <w:pStyle w:val="Default"/>
              <w:rPr>
                <w:b/>
                <w:bCs/>
              </w:rPr>
            </w:pPr>
            <w:r w:rsidRPr="001D58EC">
              <w:rPr>
                <w:b/>
                <w:bCs/>
              </w:rPr>
              <w:t>Assignment</w:t>
            </w:r>
          </w:p>
          <w:p w14:paraId="582BF9DE" w14:textId="77777777" w:rsidR="001C16D1" w:rsidRPr="001D58EC" w:rsidRDefault="001C16D1" w:rsidP="001C16D1">
            <w:pPr>
              <w:pStyle w:val="Default"/>
              <w:rPr>
                <w:b/>
                <w:bCs/>
              </w:rPr>
            </w:pPr>
            <w:r w:rsidRPr="001D58EC">
              <w:rPr>
                <w:b/>
                <w:bCs/>
              </w:rPr>
              <w:t>Due:</w:t>
            </w:r>
          </w:p>
        </w:tc>
        <w:tc>
          <w:tcPr>
            <w:tcW w:w="7128" w:type="dxa"/>
            <w:tcBorders>
              <w:top w:val="single" w:sz="6" w:space="0" w:color="auto"/>
              <w:left w:val="single" w:sz="6" w:space="0" w:color="auto"/>
              <w:bottom w:val="single" w:sz="6" w:space="0" w:color="auto"/>
              <w:right w:val="single" w:sz="18" w:space="0" w:color="auto"/>
            </w:tcBorders>
          </w:tcPr>
          <w:p w14:paraId="2A1D8F4B" w14:textId="77777777" w:rsidR="001C16D1" w:rsidRPr="001D58EC" w:rsidRDefault="001C16D1" w:rsidP="001C16D1">
            <w:pPr>
              <w:pStyle w:val="Default"/>
              <w:rPr>
                <w:bCs/>
                <w:iCs/>
              </w:rPr>
            </w:pPr>
            <w:r w:rsidRPr="001D58EC">
              <w:rPr>
                <w:bCs/>
                <w:iCs/>
              </w:rPr>
              <w:t>N/A</w:t>
            </w:r>
          </w:p>
        </w:tc>
      </w:tr>
    </w:tbl>
    <w:p w14:paraId="18CC7925" w14:textId="77777777" w:rsidR="003C1894" w:rsidRDefault="003C1894" w:rsidP="003563C0">
      <w:pPr>
        <w:pStyle w:val="ListParagraph"/>
        <w:ind w:left="1080"/>
        <w:rPr>
          <w:rFonts w:ascii="Times New Roman" w:hAnsi="Times New Roman" w:cs="Times New Roman"/>
          <w:sz w:val="24"/>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1D58EC" w:rsidRPr="00DB326D" w14:paraId="1FF5D6AD" w14:textId="77777777" w:rsidTr="00C242B0">
        <w:trPr>
          <w:trHeight w:val="601"/>
        </w:trPr>
        <w:tc>
          <w:tcPr>
            <w:tcW w:w="1620" w:type="dxa"/>
          </w:tcPr>
          <w:p w14:paraId="775039AF" w14:textId="1A8B36C4" w:rsidR="001D58EC" w:rsidRPr="00DB326D" w:rsidRDefault="001D58EC" w:rsidP="00C242B0">
            <w:pPr>
              <w:pStyle w:val="Default"/>
              <w:rPr>
                <w:b/>
                <w:bCs/>
              </w:rPr>
            </w:pPr>
            <w:r>
              <w:rPr>
                <w:b/>
                <w:bCs/>
              </w:rPr>
              <w:t>Week</w:t>
            </w:r>
            <w:r w:rsidRPr="00DB326D">
              <w:rPr>
                <w:b/>
                <w:bCs/>
              </w:rPr>
              <w:t xml:space="preserve"> </w:t>
            </w:r>
            <w:r w:rsidR="00A753B5">
              <w:rPr>
                <w:b/>
                <w:bCs/>
              </w:rPr>
              <w:t>5</w:t>
            </w:r>
            <w:r w:rsidRPr="00DB326D">
              <w:rPr>
                <w:b/>
                <w:bCs/>
              </w:rPr>
              <w:t xml:space="preserve">: </w:t>
            </w:r>
          </w:p>
          <w:p w14:paraId="5BC1E615" w14:textId="77777777" w:rsidR="001D58EC" w:rsidRPr="00DB326D" w:rsidRDefault="001D58EC" w:rsidP="00C242B0">
            <w:pPr>
              <w:pStyle w:val="Default"/>
            </w:pPr>
          </w:p>
        </w:tc>
        <w:tc>
          <w:tcPr>
            <w:tcW w:w="7128" w:type="dxa"/>
          </w:tcPr>
          <w:p w14:paraId="3A7AAAD6" w14:textId="77777777" w:rsidR="001C16D1" w:rsidRDefault="001C16D1" w:rsidP="001C16D1">
            <w:pPr>
              <w:pStyle w:val="Default"/>
              <w:rPr>
                <w:b/>
                <w:bCs/>
                <w:i/>
                <w:iCs/>
              </w:rPr>
            </w:pPr>
            <w:r w:rsidRPr="00DB326D">
              <w:rPr>
                <w:b/>
                <w:bCs/>
                <w:i/>
                <w:iCs/>
              </w:rPr>
              <w:t>Intervention Phase</w:t>
            </w:r>
          </w:p>
          <w:p w14:paraId="38A4A90B" w14:textId="0EF8A797" w:rsidR="001D58EC" w:rsidRPr="00DB326D" w:rsidRDefault="001C16D1" w:rsidP="001C16D1">
            <w:pPr>
              <w:pStyle w:val="Default"/>
            </w:pPr>
            <w:r>
              <w:rPr>
                <w:b/>
                <w:bCs/>
              </w:rPr>
              <w:t>FILM: Growing Up Poor</w:t>
            </w:r>
          </w:p>
        </w:tc>
      </w:tr>
      <w:tr w:rsidR="001D58EC" w:rsidRPr="00DB326D" w14:paraId="45CCAD75" w14:textId="77777777" w:rsidTr="00C242B0">
        <w:trPr>
          <w:trHeight w:val="595"/>
        </w:trPr>
        <w:tc>
          <w:tcPr>
            <w:tcW w:w="1620" w:type="dxa"/>
          </w:tcPr>
          <w:p w14:paraId="35396FDC" w14:textId="77777777" w:rsidR="001D58EC" w:rsidRPr="00DB326D" w:rsidRDefault="001D58EC" w:rsidP="00C242B0">
            <w:pPr>
              <w:pStyle w:val="Default"/>
            </w:pPr>
            <w:r w:rsidRPr="00DB326D">
              <w:t xml:space="preserve">Day and Date: </w:t>
            </w:r>
          </w:p>
        </w:tc>
        <w:tc>
          <w:tcPr>
            <w:tcW w:w="7128" w:type="dxa"/>
          </w:tcPr>
          <w:p w14:paraId="7785098F" w14:textId="47D1F544" w:rsidR="001D58EC" w:rsidRPr="001C16D1" w:rsidRDefault="00650B7A" w:rsidP="00C242B0">
            <w:pPr>
              <w:pStyle w:val="Default"/>
              <w:rPr>
                <w:b/>
                <w:bCs/>
              </w:rPr>
            </w:pPr>
            <w:r w:rsidRPr="001C16D1">
              <w:rPr>
                <w:b/>
                <w:bCs/>
              </w:rPr>
              <w:t xml:space="preserve">Monday, </w:t>
            </w:r>
            <w:r w:rsidR="001C16D1">
              <w:rPr>
                <w:b/>
                <w:bCs/>
              </w:rPr>
              <w:t xml:space="preserve">Feb. </w:t>
            </w:r>
            <w:r w:rsidR="006361FB">
              <w:rPr>
                <w:b/>
                <w:bCs/>
              </w:rPr>
              <w:t>9</w:t>
            </w:r>
          </w:p>
        </w:tc>
      </w:tr>
      <w:tr w:rsidR="001D58EC" w:rsidRPr="00DB326D" w14:paraId="0299184D" w14:textId="77777777" w:rsidTr="00C242B0">
        <w:trPr>
          <w:trHeight w:val="930"/>
        </w:trPr>
        <w:tc>
          <w:tcPr>
            <w:tcW w:w="1620" w:type="dxa"/>
          </w:tcPr>
          <w:p w14:paraId="58273ABE" w14:textId="77777777" w:rsidR="001D58EC" w:rsidRPr="00DB326D" w:rsidRDefault="001D58EC" w:rsidP="00C242B0">
            <w:pPr>
              <w:pStyle w:val="Default"/>
            </w:pPr>
            <w:r w:rsidRPr="00DB326D">
              <w:t xml:space="preserve">Required </w:t>
            </w:r>
          </w:p>
          <w:p w14:paraId="740571AC" w14:textId="77777777" w:rsidR="001D58EC" w:rsidRPr="00DB326D" w:rsidRDefault="001D58EC" w:rsidP="00C242B0">
            <w:pPr>
              <w:pStyle w:val="Default"/>
            </w:pPr>
            <w:r w:rsidRPr="00DB326D">
              <w:t xml:space="preserve">Readings: </w:t>
            </w:r>
          </w:p>
          <w:p w14:paraId="0FE6CDD8" w14:textId="77777777" w:rsidR="001D58EC" w:rsidRPr="00DB326D" w:rsidRDefault="001D58EC" w:rsidP="00C242B0">
            <w:pPr>
              <w:pStyle w:val="Default"/>
            </w:pPr>
            <w:r w:rsidRPr="00DB326D">
              <w:rPr>
                <w:b/>
                <w:bCs/>
              </w:rPr>
              <w:t xml:space="preserve"> </w:t>
            </w:r>
          </w:p>
        </w:tc>
        <w:tc>
          <w:tcPr>
            <w:tcW w:w="7128" w:type="dxa"/>
          </w:tcPr>
          <w:p w14:paraId="3E475C16" w14:textId="6320EFF6" w:rsidR="001C16D1" w:rsidRPr="00DB326D" w:rsidRDefault="001C16D1" w:rsidP="001C16D1">
            <w:pPr>
              <w:pStyle w:val="Default"/>
              <w:rPr>
                <w:noProof/>
                <w:color w:val="auto"/>
              </w:rPr>
            </w:pPr>
            <w:r w:rsidRPr="00DB326D">
              <w:rPr>
                <w:noProof/>
                <w:color w:val="auto"/>
              </w:rPr>
              <w:t>Collins et al. (2013)</w:t>
            </w:r>
            <w:r>
              <w:rPr>
                <w:noProof/>
                <w:color w:val="auto"/>
              </w:rPr>
              <w:t>:</w:t>
            </w:r>
          </w:p>
          <w:p w14:paraId="52A48C23" w14:textId="77777777" w:rsidR="001C16D1" w:rsidRPr="00DB326D" w:rsidRDefault="001C16D1" w:rsidP="001C16D1">
            <w:pPr>
              <w:pStyle w:val="Default"/>
              <w:rPr>
                <w:color w:val="auto"/>
              </w:rPr>
            </w:pPr>
            <w:r w:rsidRPr="00DB326D">
              <w:rPr>
                <w:color w:val="auto"/>
              </w:rPr>
              <w:t>Chapter 10, Family Systems Interventions</w:t>
            </w:r>
          </w:p>
          <w:p w14:paraId="2A5B109D" w14:textId="0DA0F3E2" w:rsidR="001D58EC" w:rsidRPr="009375B5" w:rsidRDefault="001C16D1" w:rsidP="001C16D1">
            <w:pPr>
              <w:pStyle w:val="Default"/>
              <w:rPr>
                <w:noProof/>
                <w:color w:val="auto"/>
              </w:rPr>
            </w:pPr>
            <w:r w:rsidRPr="00DB326D">
              <w:rPr>
                <w:color w:val="auto"/>
              </w:rPr>
              <w:t>Chapter 11, The Intervention Phase</w:t>
            </w:r>
          </w:p>
        </w:tc>
      </w:tr>
      <w:tr w:rsidR="001D58EC" w:rsidRPr="00DB326D" w14:paraId="736DDCD6" w14:textId="77777777" w:rsidTr="00C242B0">
        <w:trPr>
          <w:trHeight w:val="718"/>
        </w:trPr>
        <w:tc>
          <w:tcPr>
            <w:tcW w:w="1620" w:type="dxa"/>
          </w:tcPr>
          <w:p w14:paraId="4645FD77" w14:textId="77777777" w:rsidR="001D58EC" w:rsidRPr="00DB326D" w:rsidRDefault="001D58EC" w:rsidP="00C242B0">
            <w:pPr>
              <w:pStyle w:val="Default"/>
            </w:pPr>
            <w:r w:rsidRPr="00DB326D">
              <w:t>Assignment</w:t>
            </w:r>
          </w:p>
          <w:p w14:paraId="0619A09E" w14:textId="77777777" w:rsidR="001D58EC" w:rsidRPr="00DB326D" w:rsidRDefault="001D58EC" w:rsidP="00C242B0">
            <w:pPr>
              <w:pStyle w:val="Default"/>
            </w:pPr>
            <w:r w:rsidRPr="00DB326D">
              <w:t>Due:</w:t>
            </w:r>
          </w:p>
        </w:tc>
        <w:tc>
          <w:tcPr>
            <w:tcW w:w="7128" w:type="dxa"/>
          </w:tcPr>
          <w:p w14:paraId="20338479" w14:textId="77777777" w:rsidR="001D58EC" w:rsidRPr="00DB326D" w:rsidRDefault="001D58EC" w:rsidP="00C242B0">
            <w:pPr>
              <w:pStyle w:val="Default"/>
              <w:rPr>
                <w:bCs/>
                <w:i/>
                <w:iCs/>
              </w:rPr>
            </w:pPr>
            <w:r>
              <w:rPr>
                <w:noProof/>
                <w:color w:val="auto"/>
              </w:rPr>
              <w:t>N/A</w:t>
            </w:r>
          </w:p>
        </w:tc>
      </w:tr>
    </w:tbl>
    <w:p w14:paraId="51D7557E" w14:textId="77777777" w:rsidR="00BB7317" w:rsidRPr="001D58EC" w:rsidRDefault="00BB7317" w:rsidP="001D58EC">
      <w:pPr>
        <w:rPr>
          <w:rFonts w:ascii="Times New Roman" w:hAnsi="Times New Roman" w:cs="Times New Roman"/>
          <w:sz w:val="24"/>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3C1894" w:rsidRPr="00DB326D" w14:paraId="3520F5D0" w14:textId="77777777" w:rsidTr="00444E7C">
        <w:trPr>
          <w:trHeight w:val="601"/>
        </w:trPr>
        <w:tc>
          <w:tcPr>
            <w:tcW w:w="1620" w:type="dxa"/>
          </w:tcPr>
          <w:p w14:paraId="0ACCC9C9" w14:textId="20FBECBD" w:rsidR="003C1894" w:rsidRPr="00DB326D" w:rsidRDefault="00DB326D" w:rsidP="00444E7C">
            <w:pPr>
              <w:pStyle w:val="Default"/>
              <w:rPr>
                <w:b/>
                <w:bCs/>
              </w:rPr>
            </w:pPr>
            <w:r>
              <w:rPr>
                <w:b/>
                <w:bCs/>
              </w:rPr>
              <w:t>Week</w:t>
            </w:r>
            <w:r w:rsidR="003C1894" w:rsidRPr="00DB326D">
              <w:rPr>
                <w:b/>
                <w:bCs/>
              </w:rPr>
              <w:t xml:space="preserve"> </w:t>
            </w:r>
            <w:r w:rsidR="00A753B5">
              <w:rPr>
                <w:b/>
                <w:bCs/>
              </w:rPr>
              <w:t>6</w:t>
            </w:r>
            <w:r w:rsidR="003C1894" w:rsidRPr="00DB326D">
              <w:rPr>
                <w:b/>
                <w:bCs/>
              </w:rPr>
              <w:t xml:space="preserve">: </w:t>
            </w:r>
          </w:p>
          <w:p w14:paraId="6D65E727" w14:textId="77777777" w:rsidR="003C1894" w:rsidRPr="00DB326D" w:rsidRDefault="003C1894" w:rsidP="00444E7C">
            <w:pPr>
              <w:pStyle w:val="Default"/>
            </w:pPr>
          </w:p>
        </w:tc>
        <w:tc>
          <w:tcPr>
            <w:tcW w:w="7128" w:type="dxa"/>
          </w:tcPr>
          <w:p w14:paraId="70AFA491" w14:textId="77777777" w:rsidR="001C16D1" w:rsidRPr="00DB326D" w:rsidRDefault="001C16D1" w:rsidP="001C16D1">
            <w:pPr>
              <w:pStyle w:val="Default"/>
              <w:rPr>
                <w:b/>
                <w:bCs/>
                <w:i/>
                <w:iCs/>
              </w:rPr>
            </w:pPr>
            <w:r w:rsidRPr="00DB326D">
              <w:rPr>
                <w:b/>
                <w:bCs/>
                <w:i/>
                <w:iCs/>
              </w:rPr>
              <w:t>Intervention Phase: children and parental issues</w:t>
            </w:r>
          </w:p>
          <w:p w14:paraId="7961B9C7" w14:textId="1D4947FD" w:rsidR="00981A89" w:rsidRPr="001C16D1" w:rsidRDefault="001C16D1" w:rsidP="001C16D1">
            <w:pPr>
              <w:pStyle w:val="Default"/>
              <w:rPr>
                <w:b/>
                <w:bCs/>
                <w:i/>
                <w:iCs/>
              </w:rPr>
            </w:pPr>
            <w:r w:rsidRPr="00DB326D">
              <w:rPr>
                <w:b/>
                <w:bCs/>
                <w:i/>
                <w:iCs/>
              </w:rPr>
              <w:t>Intervention Phase: working with couples</w:t>
            </w:r>
          </w:p>
        </w:tc>
      </w:tr>
      <w:tr w:rsidR="003C1894" w:rsidRPr="00DB326D" w14:paraId="3347131F" w14:textId="77777777" w:rsidTr="00444E7C">
        <w:trPr>
          <w:trHeight w:val="595"/>
        </w:trPr>
        <w:tc>
          <w:tcPr>
            <w:tcW w:w="1620" w:type="dxa"/>
          </w:tcPr>
          <w:p w14:paraId="4C830367" w14:textId="77777777" w:rsidR="003C1894" w:rsidRPr="00DB326D" w:rsidRDefault="003C1894" w:rsidP="00444E7C">
            <w:pPr>
              <w:pStyle w:val="Default"/>
            </w:pPr>
            <w:r w:rsidRPr="00DB326D">
              <w:t xml:space="preserve">Day and Date: </w:t>
            </w:r>
          </w:p>
        </w:tc>
        <w:tc>
          <w:tcPr>
            <w:tcW w:w="7128" w:type="dxa"/>
          </w:tcPr>
          <w:p w14:paraId="59267443" w14:textId="0D43D5DB" w:rsidR="003C1894" w:rsidRPr="001C16D1" w:rsidRDefault="001D58EC" w:rsidP="00444E7C">
            <w:pPr>
              <w:pStyle w:val="Default"/>
              <w:rPr>
                <w:b/>
                <w:bCs/>
              </w:rPr>
            </w:pPr>
            <w:r w:rsidRPr="001C16D1">
              <w:rPr>
                <w:b/>
                <w:bCs/>
              </w:rPr>
              <w:t xml:space="preserve">Monday, </w:t>
            </w:r>
            <w:r w:rsidR="00650B7A" w:rsidRPr="001C16D1">
              <w:rPr>
                <w:b/>
                <w:bCs/>
              </w:rPr>
              <w:t>February</w:t>
            </w:r>
            <w:r w:rsidR="001C16D1">
              <w:rPr>
                <w:b/>
                <w:bCs/>
              </w:rPr>
              <w:t xml:space="preserve"> </w:t>
            </w:r>
            <w:r w:rsidR="007D5F1D">
              <w:rPr>
                <w:b/>
                <w:bCs/>
              </w:rPr>
              <w:t>1</w:t>
            </w:r>
            <w:r w:rsidR="006361FB">
              <w:rPr>
                <w:b/>
                <w:bCs/>
              </w:rPr>
              <w:t>6</w:t>
            </w:r>
          </w:p>
        </w:tc>
      </w:tr>
      <w:tr w:rsidR="003C1894" w:rsidRPr="00DB326D" w14:paraId="44D34A5C" w14:textId="77777777" w:rsidTr="00444E7C">
        <w:trPr>
          <w:trHeight w:val="930"/>
        </w:trPr>
        <w:tc>
          <w:tcPr>
            <w:tcW w:w="1620" w:type="dxa"/>
          </w:tcPr>
          <w:p w14:paraId="48B54B80" w14:textId="77777777" w:rsidR="003C1894" w:rsidRPr="00DB326D" w:rsidRDefault="003C1894" w:rsidP="00444E7C">
            <w:pPr>
              <w:pStyle w:val="Default"/>
            </w:pPr>
            <w:r w:rsidRPr="00DB326D">
              <w:t xml:space="preserve">Required </w:t>
            </w:r>
          </w:p>
          <w:p w14:paraId="6E1E5306" w14:textId="77777777" w:rsidR="003C1894" w:rsidRPr="00DB326D" w:rsidRDefault="003C1894" w:rsidP="00444E7C">
            <w:pPr>
              <w:pStyle w:val="Default"/>
            </w:pPr>
            <w:r w:rsidRPr="00DB326D">
              <w:t xml:space="preserve">Readings: </w:t>
            </w:r>
          </w:p>
          <w:p w14:paraId="1C64121B" w14:textId="77777777" w:rsidR="003C1894" w:rsidRPr="00DB326D" w:rsidRDefault="003C1894" w:rsidP="00444E7C">
            <w:pPr>
              <w:pStyle w:val="Default"/>
            </w:pPr>
            <w:r w:rsidRPr="00DB326D">
              <w:rPr>
                <w:b/>
                <w:bCs/>
              </w:rPr>
              <w:t xml:space="preserve"> </w:t>
            </w:r>
          </w:p>
        </w:tc>
        <w:tc>
          <w:tcPr>
            <w:tcW w:w="7128" w:type="dxa"/>
          </w:tcPr>
          <w:p w14:paraId="60514CE4" w14:textId="77777777" w:rsidR="001C16D1" w:rsidRPr="00DB326D" w:rsidRDefault="001C16D1" w:rsidP="001C16D1">
            <w:pPr>
              <w:pStyle w:val="Default"/>
              <w:rPr>
                <w:noProof/>
                <w:color w:val="auto"/>
              </w:rPr>
            </w:pPr>
            <w:r w:rsidRPr="00DB326D">
              <w:rPr>
                <w:noProof/>
                <w:color w:val="auto"/>
              </w:rPr>
              <w:t>Collins et al. (2013)</w:t>
            </w:r>
          </w:p>
          <w:p w14:paraId="29FF9EB8" w14:textId="77777777" w:rsidR="001C16D1" w:rsidRDefault="001C16D1" w:rsidP="001C16D1">
            <w:pPr>
              <w:pStyle w:val="Default"/>
              <w:rPr>
                <w:bCs/>
                <w:iCs/>
              </w:rPr>
            </w:pPr>
            <w:r w:rsidRPr="00DB326D">
              <w:rPr>
                <w:bCs/>
                <w:iCs/>
              </w:rPr>
              <w:t>Chapter 12, Interventions at the Child and Parental Level</w:t>
            </w:r>
          </w:p>
          <w:p w14:paraId="5AB09F12" w14:textId="3AF4E1A1" w:rsidR="003C1894" w:rsidRPr="006361FB" w:rsidRDefault="001C16D1" w:rsidP="00444E7C">
            <w:pPr>
              <w:pStyle w:val="Default"/>
              <w:rPr>
                <w:bCs/>
                <w:iCs/>
              </w:rPr>
            </w:pPr>
            <w:r w:rsidRPr="00DB326D">
              <w:rPr>
                <w:bCs/>
                <w:iCs/>
              </w:rPr>
              <w:t xml:space="preserve">Chapter 13, Interventions with Couples and Gender-Sensitive Intervention </w:t>
            </w:r>
          </w:p>
        </w:tc>
      </w:tr>
      <w:tr w:rsidR="003C1894" w:rsidRPr="00DB326D" w14:paraId="41FEFEDB" w14:textId="77777777" w:rsidTr="00444E7C">
        <w:trPr>
          <w:trHeight w:val="718"/>
        </w:trPr>
        <w:tc>
          <w:tcPr>
            <w:tcW w:w="1620" w:type="dxa"/>
          </w:tcPr>
          <w:p w14:paraId="78D87692" w14:textId="77777777" w:rsidR="003C1894" w:rsidRPr="00DB326D" w:rsidRDefault="003C1894" w:rsidP="00444E7C">
            <w:pPr>
              <w:pStyle w:val="Default"/>
            </w:pPr>
            <w:r w:rsidRPr="00DB326D">
              <w:t>Assignment</w:t>
            </w:r>
          </w:p>
          <w:p w14:paraId="2349C65D" w14:textId="77777777" w:rsidR="003C1894" w:rsidRPr="00DB326D" w:rsidRDefault="003C1894" w:rsidP="00444E7C">
            <w:pPr>
              <w:pStyle w:val="Default"/>
            </w:pPr>
            <w:r w:rsidRPr="00DB326D">
              <w:t>Due:</w:t>
            </w:r>
          </w:p>
          <w:p w14:paraId="604B930F" w14:textId="77777777" w:rsidR="003C1894" w:rsidRPr="00DB326D" w:rsidRDefault="003C1894" w:rsidP="00444E7C">
            <w:pPr>
              <w:pStyle w:val="Default"/>
            </w:pPr>
          </w:p>
        </w:tc>
        <w:tc>
          <w:tcPr>
            <w:tcW w:w="7128" w:type="dxa"/>
          </w:tcPr>
          <w:p w14:paraId="4E5585E8" w14:textId="77777777" w:rsidR="003C1894" w:rsidRPr="00DB326D" w:rsidRDefault="00DB326D" w:rsidP="00444E7C">
            <w:pPr>
              <w:pStyle w:val="Default"/>
              <w:rPr>
                <w:bCs/>
                <w:i/>
                <w:iCs/>
              </w:rPr>
            </w:pPr>
            <w:r>
              <w:rPr>
                <w:color w:val="auto"/>
              </w:rPr>
              <w:t>N/A</w:t>
            </w:r>
          </w:p>
        </w:tc>
      </w:tr>
    </w:tbl>
    <w:p w14:paraId="6E83EEC6" w14:textId="77777777" w:rsidR="003C1894" w:rsidRDefault="003C1894" w:rsidP="003563C0">
      <w:pPr>
        <w:pStyle w:val="ListParagraph"/>
        <w:ind w:left="1080"/>
        <w:rPr>
          <w:rFonts w:ascii="Times New Roman" w:hAnsi="Times New Roman" w:cs="Times New Roman"/>
          <w:sz w:val="24"/>
          <w:szCs w:val="24"/>
        </w:rPr>
      </w:pPr>
    </w:p>
    <w:p w14:paraId="5BC35988" w14:textId="77777777" w:rsidR="006361FB" w:rsidRDefault="006361FB" w:rsidP="003563C0">
      <w:pPr>
        <w:pStyle w:val="ListParagraph"/>
        <w:ind w:left="1080"/>
        <w:rPr>
          <w:rFonts w:ascii="Times New Roman" w:hAnsi="Times New Roman" w:cs="Times New Roman"/>
          <w:sz w:val="24"/>
          <w:szCs w:val="24"/>
        </w:rPr>
      </w:pPr>
    </w:p>
    <w:p w14:paraId="10821841" w14:textId="77777777" w:rsidR="006361FB" w:rsidRDefault="006361FB" w:rsidP="003563C0">
      <w:pPr>
        <w:pStyle w:val="ListParagraph"/>
        <w:ind w:left="1080"/>
        <w:rPr>
          <w:rFonts w:ascii="Times New Roman" w:hAnsi="Times New Roman" w:cs="Times New Roman"/>
          <w:sz w:val="24"/>
          <w:szCs w:val="24"/>
        </w:rPr>
      </w:pPr>
    </w:p>
    <w:p w14:paraId="2F3C3BA7" w14:textId="77777777" w:rsidR="006361FB" w:rsidRDefault="006361FB" w:rsidP="003563C0">
      <w:pPr>
        <w:pStyle w:val="ListParagraph"/>
        <w:ind w:left="1080"/>
        <w:rPr>
          <w:rFonts w:ascii="Times New Roman" w:hAnsi="Times New Roman" w:cs="Times New Roman"/>
          <w:sz w:val="24"/>
          <w:szCs w:val="24"/>
        </w:rPr>
      </w:pPr>
    </w:p>
    <w:p w14:paraId="26DCE3DA" w14:textId="77777777" w:rsidR="006361FB" w:rsidRDefault="006361FB" w:rsidP="003563C0">
      <w:pPr>
        <w:pStyle w:val="ListParagraph"/>
        <w:ind w:left="1080"/>
        <w:rPr>
          <w:rFonts w:ascii="Times New Roman" w:hAnsi="Times New Roman" w:cs="Times New Roman"/>
          <w:sz w:val="24"/>
          <w:szCs w:val="24"/>
        </w:rPr>
      </w:pPr>
    </w:p>
    <w:p w14:paraId="2F8040C5" w14:textId="77777777" w:rsidR="006361FB" w:rsidRPr="00DB326D" w:rsidRDefault="006361FB" w:rsidP="003563C0">
      <w:pPr>
        <w:pStyle w:val="ListParagraph"/>
        <w:ind w:left="1080"/>
        <w:rPr>
          <w:rFonts w:ascii="Times New Roman" w:hAnsi="Times New Roman" w:cs="Times New Roman"/>
          <w:sz w:val="24"/>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3C1894" w:rsidRPr="00DB326D" w14:paraId="296E82EA" w14:textId="77777777" w:rsidTr="00444E7C">
        <w:trPr>
          <w:trHeight w:val="601"/>
        </w:trPr>
        <w:tc>
          <w:tcPr>
            <w:tcW w:w="1620" w:type="dxa"/>
          </w:tcPr>
          <w:p w14:paraId="566C0C40" w14:textId="082A5BC7" w:rsidR="003C1894" w:rsidRPr="00DB326D" w:rsidRDefault="00DB326D" w:rsidP="00444E7C">
            <w:pPr>
              <w:pStyle w:val="Default"/>
              <w:rPr>
                <w:b/>
                <w:bCs/>
              </w:rPr>
            </w:pPr>
            <w:r>
              <w:rPr>
                <w:b/>
                <w:bCs/>
              </w:rPr>
              <w:lastRenderedPageBreak/>
              <w:t>Week</w:t>
            </w:r>
            <w:r w:rsidR="003C1894" w:rsidRPr="00DB326D">
              <w:rPr>
                <w:b/>
                <w:bCs/>
              </w:rPr>
              <w:t xml:space="preserve"> </w:t>
            </w:r>
            <w:r w:rsidR="00A753B5">
              <w:rPr>
                <w:b/>
                <w:bCs/>
              </w:rPr>
              <w:t>7</w:t>
            </w:r>
            <w:r w:rsidR="003C1894" w:rsidRPr="00DB326D">
              <w:rPr>
                <w:b/>
                <w:bCs/>
              </w:rPr>
              <w:t xml:space="preserve">: </w:t>
            </w:r>
          </w:p>
          <w:p w14:paraId="0A1EE9DD" w14:textId="77777777" w:rsidR="003C1894" w:rsidRPr="00DB326D" w:rsidRDefault="003C1894" w:rsidP="00444E7C">
            <w:pPr>
              <w:pStyle w:val="Default"/>
            </w:pPr>
          </w:p>
        </w:tc>
        <w:tc>
          <w:tcPr>
            <w:tcW w:w="7128" w:type="dxa"/>
          </w:tcPr>
          <w:p w14:paraId="2BC5A644" w14:textId="77777777" w:rsidR="00576538" w:rsidRDefault="00576538" w:rsidP="00576538">
            <w:pPr>
              <w:pStyle w:val="Default"/>
              <w:rPr>
                <w:b/>
                <w:bCs/>
                <w:i/>
                <w:iCs/>
              </w:rPr>
            </w:pPr>
            <w:r>
              <w:rPr>
                <w:b/>
                <w:bCs/>
                <w:i/>
                <w:iCs/>
              </w:rPr>
              <w:t>Termination Phase for Families</w:t>
            </w:r>
          </w:p>
          <w:p w14:paraId="58883A92" w14:textId="7AF03CBE" w:rsidR="00576538" w:rsidRDefault="00576538" w:rsidP="00576538">
            <w:pPr>
              <w:pStyle w:val="Default"/>
              <w:rPr>
                <w:b/>
                <w:bCs/>
                <w:i/>
                <w:iCs/>
              </w:rPr>
            </w:pPr>
            <w:r>
              <w:rPr>
                <w:b/>
                <w:bCs/>
                <w:i/>
                <w:iCs/>
              </w:rPr>
              <w:t>Developmental Theory</w:t>
            </w:r>
          </w:p>
          <w:p w14:paraId="6D573D48" w14:textId="77777777" w:rsidR="00576538" w:rsidRPr="00DB326D" w:rsidRDefault="00576538" w:rsidP="00576538">
            <w:pPr>
              <w:pStyle w:val="Default"/>
              <w:rPr>
                <w:b/>
                <w:bCs/>
                <w:i/>
                <w:iCs/>
              </w:rPr>
            </w:pPr>
          </w:p>
          <w:p w14:paraId="663564F2" w14:textId="7D3BD1E5" w:rsidR="003C1894" w:rsidRPr="00DB326D" w:rsidRDefault="00576538" w:rsidP="00576538">
            <w:pPr>
              <w:pStyle w:val="Default"/>
            </w:pPr>
            <w:r>
              <w:rPr>
                <w:b/>
                <w:bCs/>
              </w:rPr>
              <w:t>FILM: Wrestling Ghosts</w:t>
            </w:r>
          </w:p>
        </w:tc>
      </w:tr>
      <w:tr w:rsidR="003C1894" w:rsidRPr="00DB326D" w14:paraId="2F8AFACE" w14:textId="77777777" w:rsidTr="00444E7C">
        <w:trPr>
          <w:trHeight w:val="595"/>
        </w:trPr>
        <w:tc>
          <w:tcPr>
            <w:tcW w:w="1620" w:type="dxa"/>
          </w:tcPr>
          <w:p w14:paraId="0FA10D2C" w14:textId="77777777" w:rsidR="003C1894" w:rsidRPr="00DB326D" w:rsidRDefault="003C1894" w:rsidP="00444E7C">
            <w:pPr>
              <w:pStyle w:val="Default"/>
            </w:pPr>
            <w:r w:rsidRPr="00DB326D">
              <w:t xml:space="preserve">Day and Date: </w:t>
            </w:r>
          </w:p>
        </w:tc>
        <w:tc>
          <w:tcPr>
            <w:tcW w:w="7128" w:type="dxa"/>
          </w:tcPr>
          <w:p w14:paraId="3083135F" w14:textId="66C3F1AB" w:rsidR="003C1894" w:rsidRPr="00576538" w:rsidRDefault="001D58EC" w:rsidP="00444E7C">
            <w:pPr>
              <w:pStyle w:val="Default"/>
              <w:rPr>
                <w:b/>
                <w:bCs/>
              </w:rPr>
            </w:pPr>
            <w:r w:rsidRPr="00576538">
              <w:rPr>
                <w:b/>
                <w:bCs/>
              </w:rPr>
              <w:t xml:space="preserve">Monday, </w:t>
            </w:r>
            <w:r w:rsidR="00650B7A" w:rsidRPr="00576538">
              <w:rPr>
                <w:b/>
                <w:bCs/>
              </w:rPr>
              <w:t xml:space="preserve">February </w:t>
            </w:r>
            <w:r w:rsidR="00576538">
              <w:rPr>
                <w:b/>
                <w:bCs/>
              </w:rPr>
              <w:t>2</w:t>
            </w:r>
            <w:r w:rsidR="006361FB">
              <w:rPr>
                <w:b/>
                <w:bCs/>
              </w:rPr>
              <w:t>3</w:t>
            </w:r>
          </w:p>
        </w:tc>
      </w:tr>
      <w:tr w:rsidR="003C1894" w:rsidRPr="00DB326D" w14:paraId="6278EE4F" w14:textId="77777777" w:rsidTr="00444E7C">
        <w:trPr>
          <w:trHeight w:val="1162"/>
        </w:trPr>
        <w:tc>
          <w:tcPr>
            <w:tcW w:w="1620" w:type="dxa"/>
          </w:tcPr>
          <w:p w14:paraId="01C47BC5" w14:textId="77777777" w:rsidR="003C1894" w:rsidRPr="00DB326D" w:rsidRDefault="003C1894" w:rsidP="00444E7C">
            <w:pPr>
              <w:pStyle w:val="Default"/>
            </w:pPr>
            <w:r w:rsidRPr="00DB326D">
              <w:t xml:space="preserve">Required </w:t>
            </w:r>
          </w:p>
          <w:p w14:paraId="69CCDA41" w14:textId="77777777" w:rsidR="003C1894" w:rsidRPr="00DB326D" w:rsidRDefault="003C1894" w:rsidP="00444E7C">
            <w:pPr>
              <w:pStyle w:val="Default"/>
            </w:pPr>
            <w:r w:rsidRPr="00DB326D">
              <w:t xml:space="preserve">Readings: </w:t>
            </w:r>
          </w:p>
          <w:p w14:paraId="72DDD777" w14:textId="77777777" w:rsidR="003C1894" w:rsidRPr="00DB326D" w:rsidRDefault="003C1894" w:rsidP="00444E7C">
            <w:pPr>
              <w:pStyle w:val="Default"/>
            </w:pPr>
            <w:r w:rsidRPr="00DB326D">
              <w:rPr>
                <w:b/>
                <w:bCs/>
              </w:rPr>
              <w:t xml:space="preserve"> </w:t>
            </w:r>
          </w:p>
        </w:tc>
        <w:tc>
          <w:tcPr>
            <w:tcW w:w="7128" w:type="dxa"/>
          </w:tcPr>
          <w:p w14:paraId="58C6E3DC" w14:textId="77777777" w:rsidR="00576538" w:rsidRDefault="00576538" w:rsidP="00576538">
            <w:pPr>
              <w:pStyle w:val="Default"/>
              <w:rPr>
                <w:bCs/>
                <w:iCs/>
              </w:rPr>
            </w:pPr>
            <w:r>
              <w:rPr>
                <w:bCs/>
                <w:iCs/>
              </w:rPr>
              <w:t>Collins et al. (2013)</w:t>
            </w:r>
          </w:p>
          <w:p w14:paraId="612065C2" w14:textId="77777777" w:rsidR="00576538" w:rsidRDefault="00576538" w:rsidP="00576538">
            <w:pPr>
              <w:pStyle w:val="Default"/>
              <w:rPr>
                <w:bCs/>
                <w:iCs/>
              </w:rPr>
            </w:pPr>
            <w:r w:rsidRPr="00DB326D">
              <w:rPr>
                <w:bCs/>
                <w:iCs/>
              </w:rPr>
              <w:t xml:space="preserve">Chapter 14, Termination Phase </w:t>
            </w:r>
            <w:r>
              <w:rPr>
                <w:bCs/>
                <w:iCs/>
              </w:rPr>
              <w:t>for Families</w:t>
            </w:r>
          </w:p>
          <w:p w14:paraId="55BA8CB4" w14:textId="77777777" w:rsidR="003C1894" w:rsidRDefault="003C1894" w:rsidP="001C16D1">
            <w:pPr>
              <w:pStyle w:val="Default"/>
              <w:rPr>
                <w:color w:val="auto"/>
              </w:rPr>
            </w:pPr>
          </w:p>
          <w:p w14:paraId="7BE2AE03" w14:textId="77777777" w:rsidR="001278EC" w:rsidRDefault="001278EC" w:rsidP="001C16D1">
            <w:pPr>
              <w:pStyle w:val="Default"/>
              <w:rPr>
                <w:color w:val="auto"/>
              </w:rPr>
            </w:pPr>
            <w:r>
              <w:rPr>
                <w:color w:val="auto"/>
              </w:rPr>
              <w:t>(Martin, 2023)</w:t>
            </w:r>
          </w:p>
          <w:p w14:paraId="769C3A63" w14:textId="1A6E177A" w:rsidR="001278EC" w:rsidRPr="00DB326D" w:rsidRDefault="001278EC" w:rsidP="001C16D1">
            <w:pPr>
              <w:pStyle w:val="Default"/>
              <w:rPr>
                <w:color w:val="auto"/>
              </w:rPr>
            </w:pPr>
            <w:r>
              <w:rPr>
                <w:color w:val="auto"/>
              </w:rPr>
              <w:t>Chapter 1. Cultural Grief Rituals and the Mourning Process</w:t>
            </w:r>
          </w:p>
        </w:tc>
      </w:tr>
      <w:tr w:rsidR="003C1894" w:rsidRPr="00DB326D" w14:paraId="70247343" w14:textId="77777777" w:rsidTr="00444E7C">
        <w:trPr>
          <w:trHeight w:val="718"/>
        </w:trPr>
        <w:tc>
          <w:tcPr>
            <w:tcW w:w="1620" w:type="dxa"/>
          </w:tcPr>
          <w:p w14:paraId="4BD0608A" w14:textId="1DCCB2FD" w:rsidR="003C1894" w:rsidRPr="00DB326D" w:rsidRDefault="003C1894" w:rsidP="00444E7C">
            <w:pPr>
              <w:pStyle w:val="Default"/>
            </w:pPr>
            <w:r w:rsidRPr="00DB326D">
              <w:t>Assignment Due:</w:t>
            </w:r>
          </w:p>
        </w:tc>
        <w:tc>
          <w:tcPr>
            <w:tcW w:w="7128" w:type="dxa"/>
          </w:tcPr>
          <w:p w14:paraId="141476F6" w14:textId="77777777" w:rsidR="003C1894" w:rsidRPr="00DB326D" w:rsidRDefault="00DB326D" w:rsidP="00444E7C">
            <w:pPr>
              <w:pStyle w:val="Default"/>
              <w:rPr>
                <w:bCs/>
                <w:i/>
                <w:iCs/>
              </w:rPr>
            </w:pPr>
            <w:r>
              <w:rPr>
                <w:color w:val="auto"/>
              </w:rPr>
              <w:t>N/A</w:t>
            </w:r>
          </w:p>
        </w:tc>
      </w:tr>
    </w:tbl>
    <w:p w14:paraId="31F10839" w14:textId="77777777" w:rsidR="00A753B5" w:rsidRPr="00F60D3F" w:rsidRDefault="00A753B5" w:rsidP="00F60D3F">
      <w:pPr>
        <w:rPr>
          <w:rFonts w:ascii="Times New Roman" w:hAnsi="Times New Roman" w:cs="Times New Roman"/>
          <w:sz w:val="24"/>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3C1894" w:rsidRPr="00DB326D" w14:paraId="64250A7E" w14:textId="77777777" w:rsidTr="00444E7C">
        <w:trPr>
          <w:trHeight w:val="601"/>
        </w:trPr>
        <w:tc>
          <w:tcPr>
            <w:tcW w:w="1620" w:type="dxa"/>
          </w:tcPr>
          <w:p w14:paraId="1DA77418" w14:textId="5BF0A511" w:rsidR="003C1894" w:rsidRPr="00DB326D" w:rsidRDefault="00DB326D" w:rsidP="00444E7C">
            <w:pPr>
              <w:pStyle w:val="Default"/>
              <w:rPr>
                <w:b/>
                <w:bCs/>
              </w:rPr>
            </w:pPr>
            <w:r>
              <w:rPr>
                <w:b/>
                <w:bCs/>
              </w:rPr>
              <w:t>Week</w:t>
            </w:r>
            <w:r w:rsidR="003C1894" w:rsidRPr="00DB326D">
              <w:rPr>
                <w:b/>
                <w:bCs/>
              </w:rPr>
              <w:t xml:space="preserve"> </w:t>
            </w:r>
            <w:r w:rsidR="00A753B5">
              <w:rPr>
                <w:b/>
                <w:bCs/>
              </w:rPr>
              <w:t>8</w:t>
            </w:r>
            <w:r w:rsidR="003C1894" w:rsidRPr="00DB326D">
              <w:rPr>
                <w:b/>
                <w:bCs/>
              </w:rPr>
              <w:t xml:space="preserve">: </w:t>
            </w:r>
          </w:p>
          <w:p w14:paraId="3C1D81A7" w14:textId="77777777" w:rsidR="003C1894" w:rsidRPr="00DB326D" w:rsidRDefault="003C1894" w:rsidP="00444E7C">
            <w:pPr>
              <w:pStyle w:val="Default"/>
            </w:pPr>
          </w:p>
        </w:tc>
        <w:tc>
          <w:tcPr>
            <w:tcW w:w="7128" w:type="dxa"/>
          </w:tcPr>
          <w:p w14:paraId="7FDCC4F5" w14:textId="77777777" w:rsidR="00576538" w:rsidRPr="00DB326D" w:rsidRDefault="00576538" w:rsidP="00576538">
            <w:pPr>
              <w:pStyle w:val="Default"/>
              <w:rPr>
                <w:b/>
                <w:bCs/>
                <w:i/>
                <w:iCs/>
              </w:rPr>
            </w:pPr>
            <w:r>
              <w:rPr>
                <w:b/>
                <w:bCs/>
                <w:i/>
                <w:iCs/>
              </w:rPr>
              <w:t>Developmental Theory; Group Dynamics; Leadership Factors</w:t>
            </w:r>
          </w:p>
          <w:p w14:paraId="54127BD2" w14:textId="04FF1745" w:rsidR="003C1894" w:rsidRPr="00981A89" w:rsidRDefault="003C1894" w:rsidP="00444E7C">
            <w:pPr>
              <w:pStyle w:val="Default"/>
              <w:rPr>
                <w:b/>
                <w:bCs/>
              </w:rPr>
            </w:pPr>
          </w:p>
        </w:tc>
      </w:tr>
      <w:tr w:rsidR="003C1894" w:rsidRPr="00DB326D" w14:paraId="4A3E32BD" w14:textId="77777777" w:rsidTr="00444E7C">
        <w:trPr>
          <w:trHeight w:val="595"/>
        </w:trPr>
        <w:tc>
          <w:tcPr>
            <w:tcW w:w="1620" w:type="dxa"/>
          </w:tcPr>
          <w:p w14:paraId="7C10707E" w14:textId="77777777" w:rsidR="003C1894" w:rsidRPr="00DB326D" w:rsidRDefault="003C1894" w:rsidP="00444E7C">
            <w:pPr>
              <w:pStyle w:val="Default"/>
            </w:pPr>
            <w:r w:rsidRPr="00DB326D">
              <w:t xml:space="preserve">Day and Date: </w:t>
            </w:r>
          </w:p>
        </w:tc>
        <w:tc>
          <w:tcPr>
            <w:tcW w:w="7128" w:type="dxa"/>
          </w:tcPr>
          <w:p w14:paraId="1DB8811F" w14:textId="1362114D" w:rsidR="003C1894" w:rsidRPr="00576538" w:rsidRDefault="001D58EC" w:rsidP="00650B7A">
            <w:pPr>
              <w:pStyle w:val="Default"/>
              <w:rPr>
                <w:b/>
                <w:bCs/>
              </w:rPr>
            </w:pPr>
            <w:r w:rsidRPr="00576538">
              <w:rPr>
                <w:b/>
                <w:bCs/>
              </w:rPr>
              <w:t xml:space="preserve">Monday, </w:t>
            </w:r>
            <w:r w:rsidR="00576538">
              <w:rPr>
                <w:b/>
                <w:bCs/>
              </w:rPr>
              <w:t xml:space="preserve">March </w:t>
            </w:r>
            <w:r w:rsidR="006361FB">
              <w:rPr>
                <w:b/>
                <w:bCs/>
              </w:rPr>
              <w:t>2</w:t>
            </w:r>
          </w:p>
        </w:tc>
      </w:tr>
      <w:tr w:rsidR="003C1894" w:rsidRPr="00DB326D" w14:paraId="38573B8D" w14:textId="77777777" w:rsidTr="00444E7C">
        <w:trPr>
          <w:trHeight w:val="1162"/>
        </w:trPr>
        <w:tc>
          <w:tcPr>
            <w:tcW w:w="1620" w:type="dxa"/>
          </w:tcPr>
          <w:p w14:paraId="4F2D6A81" w14:textId="77777777" w:rsidR="003C1894" w:rsidRPr="00DB326D" w:rsidRDefault="003C1894" w:rsidP="00444E7C">
            <w:pPr>
              <w:pStyle w:val="Default"/>
            </w:pPr>
            <w:r w:rsidRPr="00DB326D">
              <w:t xml:space="preserve">Required </w:t>
            </w:r>
          </w:p>
          <w:p w14:paraId="1C5BBBA5" w14:textId="77777777" w:rsidR="003C1894" w:rsidRPr="00DB326D" w:rsidRDefault="003C1894" w:rsidP="00444E7C">
            <w:pPr>
              <w:pStyle w:val="Default"/>
            </w:pPr>
            <w:r w:rsidRPr="00DB326D">
              <w:t xml:space="preserve">Readings: </w:t>
            </w:r>
          </w:p>
          <w:p w14:paraId="063A682F" w14:textId="77777777" w:rsidR="003C1894" w:rsidRPr="00DB326D" w:rsidRDefault="003C1894" w:rsidP="00444E7C">
            <w:pPr>
              <w:pStyle w:val="Default"/>
            </w:pPr>
            <w:r w:rsidRPr="00DB326D">
              <w:rPr>
                <w:b/>
                <w:bCs/>
              </w:rPr>
              <w:t xml:space="preserve"> </w:t>
            </w:r>
          </w:p>
        </w:tc>
        <w:tc>
          <w:tcPr>
            <w:tcW w:w="7128" w:type="dxa"/>
          </w:tcPr>
          <w:p w14:paraId="06A78717" w14:textId="77777777" w:rsidR="00576538" w:rsidRDefault="00576538" w:rsidP="00576538">
            <w:pPr>
              <w:pStyle w:val="Default"/>
              <w:rPr>
                <w:bCs/>
              </w:rPr>
            </w:pPr>
            <w:r>
              <w:rPr>
                <w:bCs/>
              </w:rPr>
              <w:t>*Alle-Corliss, Lupe, and Alle-Corliss, R.</w:t>
            </w:r>
            <w:r w:rsidRPr="00DB326D">
              <w:rPr>
                <w:bCs/>
              </w:rPr>
              <w:t xml:space="preserve"> (20</w:t>
            </w:r>
            <w:r>
              <w:rPr>
                <w:bCs/>
              </w:rPr>
              <w:t>09</w:t>
            </w:r>
            <w:r w:rsidRPr="00DB326D">
              <w:rPr>
                <w:bCs/>
              </w:rPr>
              <w:t xml:space="preserve">). </w:t>
            </w:r>
            <w:r>
              <w:rPr>
                <w:bCs/>
                <w:i/>
                <w:iCs/>
              </w:rPr>
              <w:t xml:space="preserve">Chap. 3: Understanding Group Development. </w:t>
            </w:r>
            <w:r>
              <w:rPr>
                <w:bCs/>
              </w:rPr>
              <w:t>In, Group Work: A Practical Guide to Developing Groups in Agency Settings. Jon Wiley &amp; Sons.</w:t>
            </w:r>
          </w:p>
          <w:p w14:paraId="63F61ED9" w14:textId="77777777" w:rsidR="00576538" w:rsidRDefault="00576538" w:rsidP="00576538">
            <w:pPr>
              <w:pStyle w:val="Default"/>
              <w:rPr>
                <w:bCs/>
              </w:rPr>
            </w:pPr>
          </w:p>
          <w:p w14:paraId="326719D8" w14:textId="740A4C16" w:rsidR="003C1894" w:rsidRPr="000A697B" w:rsidRDefault="00576538" w:rsidP="00576538">
            <w:pPr>
              <w:pStyle w:val="Default"/>
              <w:rPr>
                <w:bCs/>
                <w:iCs/>
              </w:rPr>
            </w:pPr>
            <w:r>
              <w:rPr>
                <w:bCs/>
              </w:rPr>
              <w:t>*Toseland &amp; Rivas (2012) Chapter 2 pp. 11 – 43 and pp. 57 – 65</w:t>
            </w:r>
          </w:p>
        </w:tc>
      </w:tr>
      <w:tr w:rsidR="003C1894" w:rsidRPr="00DB326D" w14:paraId="36FA9A51" w14:textId="77777777" w:rsidTr="00444E7C">
        <w:trPr>
          <w:trHeight w:val="20"/>
        </w:trPr>
        <w:tc>
          <w:tcPr>
            <w:tcW w:w="1620" w:type="dxa"/>
          </w:tcPr>
          <w:p w14:paraId="05946006" w14:textId="77777777" w:rsidR="003C1894" w:rsidRPr="00DB326D" w:rsidRDefault="00C0106D" w:rsidP="00444E7C">
            <w:pPr>
              <w:pStyle w:val="Default"/>
            </w:pPr>
            <w:r>
              <w:t>Assignment Due:</w:t>
            </w:r>
          </w:p>
          <w:p w14:paraId="28348AD1" w14:textId="77777777" w:rsidR="003C1894" w:rsidRPr="00DB326D" w:rsidRDefault="003C1894" w:rsidP="00444E7C">
            <w:pPr>
              <w:pStyle w:val="Default"/>
            </w:pPr>
          </w:p>
        </w:tc>
        <w:tc>
          <w:tcPr>
            <w:tcW w:w="7128" w:type="dxa"/>
          </w:tcPr>
          <w:p w14:paraId="1D8A3B70" w14:textId="77777777" w:rsidR="00576538" w:rsidRPr="00FE7ED4" w:rsidRDefault="00576538" w:rsidP="00576538">
            <w:pPr>
              <w:pStyle w:val="Default"/>
              <w:rPr>
                <w:b/>
                <w:bCs/>
                <w:iCs/>
              </w:rPr>
            </w:pPr>
            <w:r>
              <w:rPr>
                <w:b/>
                <w:bCs/>
                <w:iCs/>
              </w:rPr>
              <w:t>Assignment #1 Family Case Assessment and Plan due</w:t>
            </w:r>
          </w:p>
          <w:p w14:paraId="781C64FA" w14:textId="159C0576" w:rsidR="006B6212" w:rsidRDefault="006B6212" w:rsidP="00FE7ED4">
            <w:pPr>
              <w:pStyle w:val="Default"/>
              <w:rPr>
                <w:bCs/>
                <w:iCs/>
              </w:rPr>
            </w:pPr>
          </w:p>
          <w:p w14:paraId="562DD2BE" w14:textId="78AD1132" w:rsidR="006B6212" w:rsidRPr="00DB326D" w:rsidRDefault="006B6212" w:rsidP="00FE7ED4">
            <w:pPr>
              <w:pStyle w:val="Default"/>
              <w:rPr>
                <w:bCs/>
                <w:iCs/>
              </w:rPr>
            </w:pPr>
          </w:p>
        </w:tc>
      </w:tr>
    </w:tbl>
    <w:p w14:paraId="38399BD2" w14:textId="77777777" w:rsidR="00BB7317" w:rsidRDefault="00BB7317" w:rsidP="00DB326D">
      <w:pPr>
        <w:rPr>
          <w:rFonts w:ascii="Times New Roman" w:hAnsi="Times New Roman" w:cs="Times New Roman"/>
          <w:sz w:val="24"/>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650B7A" w:rsidRPr="00DB326D" w14:paraId="3E71A0DB" w14:textId="77777777" w:rsidTr="00A753B5">
        <w:trPr>
          <w:trHeight w:val="595"/>
        </w:trPr>
        <w:tc>
          <w:tcPr>
            <w:tcW w:w="1620" w:type="dxa"/>
            <w:tcBorders>
              <w:top w:val="single" w:sz="18" w:space="0" w:color="auto"/>
              <w:left w:val="single" w:sz="18" w:space="0" w:color="auto"/>
              <w:bottom w:val="single" w:sz="6" w:space="0" w:color="auto"/>
              <w:right w:val="single" w:sz="6" w:space="0" w:color="auto"/>
            </w:tcBorders>
            <w:shd w:val="clear" w:color="auto" w:fill="E7E6E6" w:themeFill="background2"/>
          </w:tcPr>
          <w:p w14:paraId="3E644768" w14:textId="2E6C3C0A" w:rsidR="00650B7A" w:rsidRPr="00DB326D" w:rsidRDefault="00650B7A" w:rsidP="00650B7A">
            <w:pPr>
              <w:pStyle w:val="Default"/>
              <w:rPr>
                <w:b/>
                <w:bCs/>
              </w:rPr>
            </w:pPr>
            <w:r>
              <w:rPr>
                <w:b/>
                <w:bCs/>
              </w:rPr>
              <w:t>Week</w:t>
            </w:r>
            <w:r w:rsidRPr="00DB326D">
              <w:rPr>
                <w:b/>
                <w:bCs/>
              </w:rPr>
              <w:t xml:space="preserve"> </w:t>
            </w:r>
            <w:r w:rsidR="00A753B5">
              <w:rPr>
                <w:b/>
                <w:bCs/>
              </w:rPr>
              <w:t>9</w:t>
            </w:r>
            <w:r w:rsidRPr="00DB326D">
              <w:rPr>
                <w:b/>
                <w:bCs/>
              </w:rPr>
              <w:t xml:space="preserve">: </w:t>
            </w:r>
          </w:p>
          <w:p w14:paraId="28144975" w14:textId="77777777" w:rsidR="00650B7A" w:rsidRPr="00650B7A" w:rsidRDefault="00650B7A" w:rsidP="00650B7A">
            <w:pPr>
              <w:pStyle w:val="Default"/>
              <w:rPr>
                <w:b/>
                <w:bCs/>
              </w:rPr>
            </w:pPr>
          </w:p>
        </w:tc>
        <w:tc>
          <w:tcPr>
            <w:tcW w:w="7128" w:type="dxa"/>
            <w:tcBorders>
              <w:top w:val="single" w:sz="18" w:space="0" w:color="auto"/>
              <w:left w:val="single" w:sz="6" w:space="0" w:color="auto"/>
              <w:bottom w:val="single" w:sz="6" w:space="0" w:color="auto"/>
              <w:right w:val="single" w:sz="18" w:space="0" w:color="auto"/>
            </w:tcBorders>
            <w:shd w:val="clear" w:color="auto" w:fill="E7E6E6" w:themeFill="background2"/>
          </w:tcPr>
          <w:p w14:paraId="5F14DD10" w14:textId="562C2461" w:rsidR="00650B7A" w:rsidRPr="00650B7A" w:rsidRDefault="00576538" w:rsidP="00576538">
            <w:pPr>
              <w:pStyle w:val="Default"/>
              <w:rPr>
                <w:b/>
                <w:bCs/>
                <w:i/>
                <w:iCs/>
              </w:rPr>
            </w:pPr>
            <w:r>
              <w:rPr>
                <w:b/>
                <w:bCs/>
                <w:i/>
                <w:iCs/>
              </w:rPr>
              <w:t>-SPRING BREAK- NO Class</w:t>
            </w:r>
          </w:p>
        </w:tc>
      </w:tr>
      <w:tr w:rsidR="00650B7A" w:rsidRPr="00DB326D" w14:paraId="6015905B" w14:textId="77777777" w:rsidTr="00A753B5">
        <w:trPr>
          <w:trHeight w:val="378"/>
        </w:trPr>
        <w:tc>
          <w:tcPr>
            <w:tcW w:w="1620" w:type="dxa"/>
            <w:tcBorders>
              <w:top w:val="single" w:sz="18" w:space="0" w:color="auto"/>
              <w:left w:val="single" w:sz="18" w:space="0" w:color="auto"/>
              <w:bottom w:val="single" w:sz="6" w:space="0" w:color="auto"/>
              <w:right w:val="single" w:sz="6" w:space="0" w:color="auto"/>
            </w:tcBorders>
            <w:shd w:val="clear" w:color="auto" w:fill="E7E6E6" w:themeFill="background2"/>
          </w:tcPr>
          <w:p w14:paraId="2834B692" w14:textId="77777777" w:rsidR="00650B7A" w:rsidRPr="00650B7A" w:rsidRDefault="00650B7A" w:rsidP="00650B7A">
            <w:pPr>
              <w:pStyle w:val="Default"/>
              <w:rPr>
                <w:bCs/>
              </w:rPr>
            </w:pPr>
            <w:r w:rsidRPr="00650B7A">
              <w:rPr>
                <w:bCs/>
              </w:rPr>
              <w:t xml:space="preserve">Day and Date: </w:t>
            </w:r>
          </w:p>
        </w:tc>
        <w:tc>
          <w:tcPr>
            <w:tcW w:w="7128" w:type="dxa"/>
            <w:tcBorders>
              <w:top w:val="single" w:sz="18" w:space="0" w:color="auto"/>
              <w:left w:val="single" w:sz="6" w:space="0" w:color="auto"/>
              <w:bottom w:val="single" w:sz="6" w:space="0" w:color="auto"/>
              <w:right w:val="single" w:sz="18" w:space="0" w:color="auto"/>
            </w:tcBorders>
            <w:shd w:val="clear" w:color="auto" w:fill="E7E6E6" w:themeFill="background2"/>
          </w:tcPr>
          <w:p w14:paraId="094CBDAF" w14:textId="6402234E" w:rsidR="00650B7A" w:rsidRPr="00576538" w:rsidRDefault="00650B7A" w:rsidP="00650B7A">
            <w:pPr>
              <w:pStyle w:val="Default"/>
              <w:rPr>
                <w:b/>
                <w:iCs/>
              </w:rPr>
            </w:pPr>
            <w:r w:rsidRPr="00576538">
              <w:rPr>
                <w:b/>
                <w:iCs/>
              </w:rPr>
              <w:t>Monday,</w:t>
            </w:r>
            <w:r w:rsidR="00576538">
              <w:rPr>
                <w:b/>
                <w:iCs/>
              </w:rPr>
              <w:t xml:space="preserve"> March </w:t>
            </w:r>
            <w:r w:rsidR="001278EC">
              <w:rPr>
                <w:b/>
                <w:iCs/>
              </w:rPr>
              <w:t>9</w:t>
            </w:r>
          </w:p>
        </w:tc>
      </w:tr>
      <w:tr w:rsidR="00650B7A" w:rsidRPr="00DB326D" w14:paraId="77038E26" w14:textId="77777777" w:rsidTr="00A753B5">
        <w:trPr>
          <w:trHeight w:val="595"/>
        </w:trPr>
        <w:tc>
          <w:tcPr>
            <w:tcW w:w="1620" w:type="dxa"/>
            <w:tcBorders>
              <w:top w:val="single" w:sz="18" w:space="0" w:color="auto"/>
              <w:left w:val="single" w:sz="18" w:space="0" w:color="auto"/>
              <w:bottom w:val="single" w:sz="6" w:space="0" w:color="auto"/>
              <w:right w:val="single" w:sz="6" w:space="0" w:color="auto"/>
            </w:tcBorders>
            <w:shd w:val="clear" w:color="auto" w:fill="E7E6E6" w:themeFill="background2"/>
          </w:tcPr>
          <w:p w14:paraId="364FCC39" w14:textId="77777777" w:rsidR="00650B7A" w:rsidRPr="00650B7A" w:rsidRDefault="00650B7A" w:rsidP="00650B7A">
            <w:pPr>
              <w:pStyle w:val="Default"/>
              <w:rPr>
                <w:bCs/>
              </w:rPr>
            </w:pPr>
            <w:r w:rsidRPr="00650B7A">
              <w:rPr>
                <w:bCs/>
              </w:rPr>
              <w:t xml:space="preserve">Required </w:t>
            </w:r>
          </w:p>
          <w:p w14:paraId="61E28271" w14:textId="167E5E1B" w:rsidR="00650B7A" w:rsidRPr="00576538" w:rsidRDefault="00650B7A" w:rsidP="00650B7A">
            <w:pPr>
              <w:pStyle w:val="Default"/>
              <w:rPr>
                <w:bCs/>
              </w:rPr>
            </w:pPr>
            <w:r w:rsidRPr="00650B7A">
              <w:rPr>
                <w:bCs/>
              </w:rPr>
              <w:t xml:space="preserve">Readings: </w:t>
            </w:r>
          </w:p>
        </w:tc>
        <w:tc>
          <w:tcPr>
            <w:tcW w:w="7128" w:type="dxa"/>
            <w:tcBorders>
              <w:top w:val="single" w:sz="18" w:space="0" w:color="auto"/>
              <w:left w:val="single" w:sz="6" w:space="0" w:color="auto"/>
              <w:bottom w:val="single" w:sz="6" w:space="0" w:color="auto"/>
              <w:right w:val="single" w:sz="18" w:space="0" w:color="auto"/>
            </w:tcBorders>
            <w:shd w:val="clear" w:color="auto" w:fill="E7E6E6" w:themeFill="background2"/>
          </w:tcPr>
          <w:p w14:paraId="49B31A44" w14:textId="595BBCA6" w:rsidR="00650B7A" w:rsidRPr="009375B5" w:rsidRDefault="00650B7A" w:rsidP="00650B7A">
            <w:pPr>
              <w:pStyle w:val="Default"/>
              <w:rPr>
                <w:bCs/>
                <w:iCs/>
              </w:rPr>
            </w:pPr>
          </w:p>
        </w:tc>
      </w:tr>
      <w:tr w:rsidR="00650B7A" w:rsidRPr="00DB326D" w14:paraId="141506C9" w14:textId="77777777" w:rsidTr="00A753B5">
        <w:trPr>
          <w:trHeight w:val="595"/>
        </w:trPr>
        <w:tc>
          <w:tcPr>
            <w:tcW w:w="1620" w:type="dxa"/>
            <w:tcBorders>
              <w:top w:val="single" w:sz="18" w:space="0" w:color="auto"/>
              <w:left w:val="single" w:sz="18" w:space="0" w:color="auto"/>
              <w:bottom w:val="single" w:sz="6" w:space="0" w:color="auto"/>
              <w:right w:val="single" w:sz="6" w:space="0" w:color="auto"/>
            </w:tcBorders>
            <w:shd w:val="clear" w:color="auto" w:fill="E7E6E6" w:themeFill="background2"/>
          </w:tcPr>
          <w:p w14:paraId="5E7133C6" w14:textId="77777777" w:rsidR="00650B7A" w:rsidRPr="00650B7A" w:rsidRDefault="00650B7A" w:rsidP="00650B7A">
            <w:pPr>
              <w:pStyle w:val="Default"/>
              <w:rPr>
                <w:bCs/>
              </w:rPr>
            </w:pPr>
            <w:r w:rsidRPr="00650B7A">
              <w:rPr>
                <w:bCs/>
              </w:rPr>
              <w:t>Assignment Due:</w:t>
            </w:r>
          </w:p>
        </w:tc>
        <w:tc>
          <w:tcPr>
            <w:tcW w:w="7128" w:type="dxa"/>
            <w:tcBorders>
              <w:top w:val="single" w:sz="18" w:space="0" w:color="auto"/>
              <w:left w:val="single" w:sz="6" w:space="0" w:color="auto"/>
              <w:bottom w:val="single" w:sz="6" w:space="0" w:color="auto"/>
              <w:right w:val="single" w:sz="18" w:space="0" w:color="auto"/>
            </w:tcBorders>
            <w:shd w:val="clear" w:color="auto" w:fill="E7E6E6" w:themeFill="background2"/>
          </w:tcPr>
          <w:p w14:paraId="7E5D015D" w14:textId="34D284BD" w:rsidR="000B23C1" w:rsidRPr="00576538" w:rsidRDefault="00576538" w:rsidP="00650B7A">
            <w:pPr>
              <w:pStyle w:val="Default"/>
            </w:pPr>
            <w:r>
              <w:t>N/A</w:t>
            </w:r>
          </w:p>
          <w:p w14:paraId="7A2B62CD" w14:textId="77777777" w:rsidR="00A753B5" w:rsidRDefault="00A753B5" w:rsidP="00650B7A">
            <w:pPr>
              <w:pStyle w:val="Default"/>
              <w:rPr>
                <w:b/>
                <w:bCs/>
                <w:i/>
                <w:iCs/>
              </w:rPr>
            </w:pPr>
          </w:p>
          <w:p w14:paraId="08834B71" w14:textId="77777777" w:rsidR="001D569D" w:rsidRDefault="001D569D" w:rsidP="00650B7A">
            <w:pPr>
              <w:pStyle w:val="Default"/>
              <w:rPr>
                <w:b/>
                <w:bCs/>
                <w:i/>
                <w:iCs/>
              </w:rPr>
            </w:pPr>
          </w:p>
          <w:p w14:paraId="70796647" w14:textId="77777777" w:rsidR="001D569D" w:rsidRDefault="001D569D" w:rsidP="00650B7A">
            <w:pPr>
              <w:pStyle w:val="Default"/>
              <w:rPr>
                <w:b/>
                <w:bCs/>
                <w:i/>
                <w:iCs/>
              </w:rPr>
            </w:pPr>
          </w:p>
          <w:p w14:paraId="4F571D80" w14:textId="77777777" w:rsidR="001278EC" w:rsidRDefault="001278EC" w:rsidP="00650B7A">
            <w:pPr>
              <w:pStyle w:val="Default"/>
              <w:rPr>
                <w:b/>
                <w:bCs/>
                <w:i/>
                <w:iCs/>
              </w:rPr>
            </w:pPr>
          </w:p>
          <w:p w14:paraId="764B41CF" w14:textId="77777777" w:rsidR="001278EC" w:rsidRDefault="001278EC" w:rsidP="00650B7A">
            <w:pPr>
              <w:pStyle w:val="Default"/>
              <w:rPr>
                <w:b/>
                <w:bCs/>
                <w:i/>
                <w:iCs/>
              </w:rPr>
            </w:pPr>
          </w:p>
          <w:p w14:paraId="6FB7B483" w14:textId="77777777" w:rsidR="001278EC" w:rsidRDefault="001278EC" w:rsidP="00650B7A">
            <w:pPr>
              <w:pStyle w:val="Default"/>
              <w:rPr>
                <w:b/>
                <w:bCs/>
                <w:i/>
                <w:iCs/>
              </w:rPr>
            </w:pPr>
          </w:p>
          <w:p w14:paraId="6C96E1E8" w14:textId="77777777" w:rsidR="001278EC" w:rsidRDefault="001278EC" w:rsidP="00650B7A">
            <w:pPr>
              <w:pStyle w:val="Default"/>
              <w:rPr>
                <w:b/>
                <w:bCs/>
                <w:i/>
                <w:iCs/>
              </w:rPr>
            </w:pPr>
          </w:p>
          <w:p w14:paraId="142CC1D7" w14:textId="482DDBBC" w:rsidR="001D569D" w:rsidRPr="00650B7A" w:rsidRDefault="001D569D" w:rsidP="00650B7A">
            <w:pPr>
              <w:pStyle w:val="Default"/>
              <w:rPr>
                <w:b/>
                <w:bCs/>
                <w:i/>
                <w:iCs/>
              </w:rPr>
            </w:pPr>
          </w:p>
        </w:tc>
      </w:tr>
      <w:tr w:rsidR="00576538" w:rsidRPr="00D31594" w14:paraId="3200127D" w14:textId="77777777" w:rsidTr="00C242B0">
        <w:trPr>
          <w:trHeight w:val="595"/>
        </w:trPr>
        <w:tc>
          <w:tcPr>
            <w:tcW w:w="1620" w:type="dxa"/>
            <w:tcBorders>
              <w:top w:val="single" w:sz="18" w:space="0" w:color="auto"/>
              <w:left w:val="single" w:sz="18" w:space="0" w:color="auto"/>
              <w:bottom w:val="single" w:sz="6" w:space="0" w:color="auto"/>
              <w:right w:val="single" w:sz="6" w:space="0" w:color="auto"/>
            </w:tcBorders>
          </w:tcPr>
          <w:p w14:paraId="05B210E9" w14:textId="35268773" w:rsidR="00576538" w:rsidRPr="00DB326D" w:rsidRDefault="00576538" w:rsidP="00576538">
            <w:pPr>
              <w:pStyle w:val="Default"/>
              <w:rPr>
                <w:b/>
                <w:bCs/>
              </w:rPr>
            </w:pPr>
            <w:r>
              <w:rPr>
                <w:b/>
                <w:bCs/>
              </w:rPr>
              <w:lastRenderedPageBreak/>
              <w:t>Week</w:t>
            </w:r>
            <w:r w:rsidRPr="00DB326D">
              <w:rPr>
                <w:b/>
                <w:bCs/>
              </w:rPr>
              <w:t xml:space="preserve"> </w:t>
            </w:r>
            <w:r w:rsidR="00A753B5">
              <w:rPr>
                <w:b/>
                <w:bCs/>
              </w:rPr>
              <w:t>10</w:t>
            </w:r>
            <w:r w:rsidRPr="00DB326D">
              <w:rPr>
                <w:b/>
                <w:bCs/>
              </w:rPr>
              <w:t xml:space="preserve">: </w:t>
            </w:r>
          </w:p>
          <w:p w14:paraId="1B3F5D7D" w14:textId="77777777" w:rsidR="00576538" w:rsidRPr="00D31594" w:rsidRDefault="00576538" w:rsidP="00576538">
            <w:pPr>
              <w:pStyle w:val="Default"/>
              <w:rPr>
                <w:b/>
                <w:bCs/>
              </w:rPr>
            </w:pPr>
          </w:p>
        </w:tc>
        <w:tc>
          <w:tcPr>
            <w:tcW w:w="7128" w:type="dxa"/>
            <w:tcBorders>
              <w:top w:val="single" w:sz="18" w:space="0" w:color="auto"/>
              <w:left w:val="single" w:sz="6" w:space="0" w:color="auto"/>
              <w:bottom w:val="single" w:sz="6" w:space="0" w:color="auto"/>
              <w:right w:val="single" w:sz="18" w:space="0" w:color="auto"/>
            </w:tcBorders>
          </w:tcPr>
          <w:p w14:paraId="68F249A4" w14:textId="57F7A2C2" w:rsidR="00576538" w:rsidRPr="00D31594" w:rsidRDefault="00576538" w:rsidP="00576538">
            <w:pPr>
              <w:pStyle w:val="Default"/>
              <w:rPr>
                <w:b/>
                <w:bCs/>
                <w:i/>
                <w:iCs/>
              </w:rPr>
            </w:pPr>
            <w:r>
              <w:rPr>
                <w:b/>
                <w:bCs/>
                <w:i/>
                <w:iCs/>
              </w:rPr>
              <w:t>Planning Phase of Groups; Intake; Orientation</w:t>
            </w:r>
          </w:p>
        </w:tc>
      </w:tr>
      <w:tr w:rsidR="00576538" w:rsidRPr="00D31594" w14:paraId="1B57A67A" w14:textId="77777777" w:rsidTr="00C242B0">
        <w:trPr>
          <w:trHeight w:val="595"/>
        </w:trPr>
        <w:tc>
          <w:tcPr>
            <w:tcW w:w="1620" w:type="dxa"/>
            <w:tcBorders>
              <w:top w:val="single" w:sz="18" w:space="0" w:color="auto"/>
              <w:left w:val="single" w:sz="18" w:space="0" w:color="auto"/>
              <w:bottom w:val="single" w:sz="6" w:space="0" w:color="auto"/>
              <w:right w:val="single" w:sz="6" w:space="0" w:color="auto"/>
            </w:tcBorders>
          </w:tcPr>
          <w:p w14:paraId="47D20D31" w14:textId="77777777" w:rsidR="00576538" w:rsidRPr="001D58EC" w:rsidRDefault="00576538" w:rsidP="00576538">
            <w:pPr>
              <w:pStyle w:val="Default"/>
              <w:rPr>
                <w:bCs/>
              </w:rPr>
            </w:pPr>
            <w:r w:rsidRPr="001D58EC">
              <w:rPr>
                <w:bCs/>
              </w:rPr>
              <w:t xml:space="preserve">Day and Date: </w:t>
            </w:r>
          </w:p>
        </w:tc>
        <w:tc>
          <w:tcPr>
            <w:tcW w:w="7128" w:type="dxa"/>
            <w:tcBorders>
              <w:top w:val="single" w:sz="18" w:space="0" w:color="auto"/>
              <w:left w:val="single" w:sz="6" w:space="0" w:color="auto"/>
              <w:bottom w:val="single" w:sz="6" w:space="0" w:color="auto"/>
              <w:right w:val="single" w:sz="18" w:space="0" w:color="auto"/>
            </w:tcBorders>
          </w:tcPr>
          <w:p w14:paraId="6050EB16" w14:textId="182543CC" w:rsidR="00576538" w:rsidRPr="00576538" w:rsidRDefault="00576538" w:rsidP="00576538">
            <w:pPr>
              <w:pStyle w:val="Default"/>
              <w:rPr>
                <w:b/>
                <w:iCs/>
              </w:rPr>
            </w:pPr>
            <w:r w:rsidRPr="00576538">
              <w:rPr>
                <w:b/>
                <w:iCs/>
              </w:rPr>
              <w:t xml:space="preserve">Monday, March </w:t>
            </w:r>
            <w:r w:rsidR="007D5F1D">
              <w:rPr>
                <w:b/>
                <w:iCs/>
              </w:rPr>
              <w:t>1</w:t>
            </w:r>
            <w:r w:rsidR="001278EC">
              <w:rPr>
                <w:b/>
                <w:iCs/>
              </w:rPr>
              <w:t>6</w:t>
            </w:r>
          </w:p>
        </w:tc>
      </w:tr>
      <w:tr w:rsidR="00576538" w:rsidRPr="00D31594" w14:paraId="2379577E" w14:textId="77777777" w:rsidTr="00C242B0">
        <w:trPr>
          <w:trHeight w:val="595"/>
        </w:trPr>
        <w:tc>
          <w:tcPr>
            <w:tcW w:w="1620" w:type="dxa"/>
            <w:tcBorders>
              <w:top w:val="single" w:sz="18" w:space="0" w:color="auto"/>
              <w:left w:val="single" w:sz="18" w:space="0" w:color="auto"/>
              <w:bottom w:val="single" w:sz="6" w:space="0" w:color="auto"/>
              <w:right w:val="single" w:sz="6" w:space="0" w:color="auto"/>
            </w:tcBorders>
          </w:tcPr>
          <w:p w14:paraId="0C9A56FD" w14:textId="77777777" w:rsidR="00576538" w:rsidRPr="001D58EC" w:rsidRDefault="00576538" w:rsidP="00576538">
            <w:pPr>
              <w:pStyle w:val="Default"/>
              <w:rPr>
                <w:bCs/>
              </w:rPr>
            </w:pPr>
            <w:r w:rsidRPr="001D58EC">
              <w:rPr>
                <w:bCs/>
              </w:rPr>
              <w:t xml:space="preserve">Required </w:t>
            </w:r>
          </w:p>
          <w:p w14:paraId="1807D206" w14:textId="77777777" w:rsidR="00576538" w:rsidRPr="001D58EC" w:rsidRDefault="00576538" w:rsidP="00576538">
            <w:pPr>
              <w:pStyle w:val="Default"/>
              <w:rPr>
                <w:bCs/>
              </w:rPr>
            </w:pPr>
            <w:r w:rsidRPr="001D58EC">
              <w:rPr>
                <w:bCs/>
              </w:rPr>
              <w:t xml:space="preserve">Readings: </w:t>
            </w:r>
          </w:p>
          <w:p w14:paraId="7F10E6CD" w14:textId="77777777" w:rsidR="00576538" w:rsidRPr="00D31594" w:rsidRDefault="00576538" w:rsidP="00576538">
            <w:pPr>
              <w:pStyle w:val="Default"/>
              <w:rPr>
                <w:b/>
                <w:bCs/>
              </w:rPr>
            </w:pPr>
            <w:r w:rsidRPr="00DB326D">
              <w:rPr>
                <w:b/>
                <w:bCs/>
              </w:rPr>
              <w:t xml:space="preserve"> </w:t>
            </w:r>
          </w:p>
        </w:tc>
        <w:tc>
          <w:tcPr>
            <w:tcW w:w="7128" w:type="dxa"/>
            <w:tcBorders>
              <w:top w:val="single" w:sz="18" w:space="0" w:color="auto"/>
              <w:left w:val="single" w:sz="6" w:space="0" w:color="auto"/>
              <w:bottom w:val="single" w:sz="6" w:space="0" w:color="auto"/>
              <w:right w:val="single" w:sz="18" w:space="0" w:color="auto"/>
            </w:tcBorders>
          </w:tcPr>
          <w:p w14:paraId="01F9EAEE" w14:textId="77777777" w:rsidR="00576538" w:rsidRDefault="00576538" w:rsidP="00576538">
            <w:pPr>
              <w:pStyle w:val="Default"/>
              <w:rPr>
                <w:bCs/>
              </w:rPr>
            </w:pPr>
            <w:r w:rsidRPr="0027133C">
              <w:rPr>
                <w:bCs/>
              </w:rPr>
              <w:t>* Ward, D.E. &amp; Ward, C.A. (2014). Chapter 2 Theoretical and Conceptual Support</w:t>
            </w:r>
            <w:r w:rsidRPr="00521366">
              <w:rPr>
                <w:bCs/>
              </w:rPr>
              <w:t xml:space="preserve">  </w:t>
            </w:r>
          </w:p>
          <w:p w14:paraId="4CD93F64" w14:textId="77777777" w:rsidR="00576538" w:rsidRDefault="00576538" w:rsidP="00576538">
            <w:pPr>
              <w:pStyle w:val="Default"/>
              <w:rPr>
                <w:bCs/>
              </w:rPr>
            </w:pPr>
          </w:p>
          <w:p w14:paraId="4377D486" w14:textId="77777777" w:rsidR="00576538" w:rsidRDefault="00576538" w:rsidP="00576538">
            <w:pPr>
              <w:pStyle w:val="Default"/>
              <w:rPr>
                <w:bCs/>
              </w:rPr>
            </w:pPr>
            <w:r>
              <w:rPr>
                <w:bCs/>
              </w:rPr>
              <w:t>*Toseland &amp; Rivas (2012) Chapter 6 pages 161-193</w:t>
            </w:r>
          </w:p>
          <w:p w14:paraId="733BE110" w14:textId="77777777" w:rsidR="008A219F" w:rsidRDefault="008A219F" w:rsidP="00576538">
            <w:pPr>
              <w:pStyle w:val="Default"/>
              <w:rPr>
                <w:b/>
                <w:bCs/>
                <w:i/>
                <w:iCs/>
              </w:rPr>
            </w:pPr>
          </w:p>
          <w:p w14:paraId="06C089F6" w14:textId="2C82F240" w:rsidR="008A219F" w:rsidRPr="008A219F" w:rsidRDefault="008A219F" w:rsidP="00576538">
            <w:pPr>
              <w:pStyle w:val="Default"/>
            </w:pPr>
            <w:r>
              <w:t xml:space="preserve">Martin (2023), Chapter 2. Absence and presence: the subjective experience of loss, grief, and mourning. </w:t>
            </w:r>
          </w:p>
        </w:tc>
      </w:tr>
      <w:tr w:rsidR="00576538" w:rsidRPr="00D31594" w14:paraId="60BFD9A8" w14:textId="77777777" w:rsidTr="00C242B0">
        <w:trPr>
          <w:trHeight w:val="595"/>
        </w:trPr>
        <w:tc>
          <w:tcPr>
            <w:tcW w:w="1620" w:type="dxa"/>
            <w:tcBorders>
              <w:top w:val="single" w:sz="18" w:space="0" w:color="auto"/>
              <w:left w:val="single" w:sz="18" w:space="0" w:color="auto"/>
              <w:bottom w:val="single" w:sz="6" w:space="0" w:color="auto"/>
              <w:right w:val="single" w:sz="6" w:space="0" w:color="auto"/>
            </w:tcBorders>
          </w:tcPr>
          <w:p w14:paraId="02AE8511" w14:textId="0B30809B" w:rsidR="00576538" w:rsidRPr="00D31594" w:rsidRDefault="00576538" w:rsidP="00576538">
            <w:pPr>
              <w:pStyle w:val="Default"/>
              <w:rPr>
                <w:b/>
                <w:bCs/>
              </w:rPr>
            </w:pPr>
            <w:r>
              <w:rPr>
                <w:b/>
                <w:bCs/>
              </w:rPr>
              <w:t>Assignment Due:</w:t>
            </w:r>
          </w:p>
        </w:tc>
        <w:tc>
          <w:tcPr>
            <w:tcW w:w="7128" w:type="dxa"/>
            <w:tcBorders>
              <w:top w:val="single" w:sz="18" w:space="0" w:color="auto"/>
              <w:left w:val="single" w:sz="6" w:space="0" w:color="auto"/>
              <w:bottom w:val="single" w:sz="6" w:space="0" w:color="auto"/>
              <w:right w:val="single" w:sz="18" w:space="0" w:color="auto"/>
            </w:tcBorders>
          </w:tcPr>
          <w:p w14:paraId="7C338D47" w14:textId="1FDA0CF9" w:rsidR="00576538" w:rsidRPr="00D31594" w:rsidRDefault="00576538" w:rsidP="00576538">
            <w:pPr>
              <w:pStyle w:val="Default"/>
              <w:rPr>
                <w:bCs/>
                <w:iCs/>
              </w:rPr>
            </w:pPr>
            <w:r>
              <w:rPr>
                <w:bCs/>
                <w:iCs/>
              </w:rPr>
              <w:t>N/A</w:t>
            </w:r>
          </w:p>
        </w:tc>
      </w:tr>
    </w:tbl>
    <w:p w14:paraId="678C565F" w14:textId="77777777" w:rsidR="00576538" w:rsidRPr="00650B7A" w:rsidRDefault="00576538" w:rsidP="00650B7A">
      <w:pPr>
        <w:rPr>
          <w:rFonts w:ascii="Times New Roman" w:hAnsi="Times New Roman" w:cs="Times New Roman"/>
          <w:sz w:val="24"/>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3C1894" w:rsidRPr="00DB326D" w14:paraId="44405525" w14:textId="77777777" w:rsidTr="00444E7C">
        <w:trPr>
          <w:trHeight w:val="601"/>
        </w:trPr>
        <w:tc>
          <w:tcPr>
            <w:tcW w:w="1620" w:type="dxa"/>
          </w:tcPr>
          <w:p w14:paraId="2133E398" w14:textId="514653AF" w:rsidR="003C1894" w:rsidRPr="00DB326D" w:rsidRDefault="00D31594" w:rsidP="00444E7C">
            <w:pPr>
              <w:pStyle w:val="Default"/>
              <w:rPr>
                <w:b/>
                <w:bCs/>
              </w:rPr>
            </w:pPr>
            <w:r>
              <w:rPr>
                <w:b/>
                <w:bCs/>
              </w:rPr>
              <w:t>Week</w:t>
            </w:r>
            <w:r w:rsidR="003C1894" w:rsidRPr="00DB326D">
              <w:rPr>
                <w:b/>
                <w:bCs/>
              </w:rPr>
              <w:t xml:space="preserve"> </w:t>
            </w:r>
            <w:r w:rsidR="00650B7A">
              <w:rPr>
                <w:b/>
                <w:bCs/>
                <w:noProof/>
              </w:rPr>
              <w:t>1</w:t>
            </w:r>
            <w:r w:rsidR="00A753B5">
              <w:rPr>
                <w:b/>
                <w:bCs/>
                <w:noProof/>
              </w:rPr>
              <w:t>1</w:t>
            </w:r>
            <w:r w:rsidR="003C1894" w:rsidRPr="00DB326D">
              <w:rPr>
                <w:b/>
                <w:bCs/>
              </w:rPr>
              <w:t xml:space="preserve">: </w:t>
            </w:r>
          </w:p>
          <w:p w14:paraId="5EAF0C11" w14:textId="77777777" w:rsidR="003C1894" w:rsidRPr="00DB326D" w:rsidRDefault="003C1894" w:rsidP="00444E7C">
            <w:pPr>
              <w:pStyle w:val="Default"/>
            </w:pPr>
          </w:p>
        </w:tc>
        <w:tc>
          <w:tcPr>
            <w:tcW w:w="7128" w:type="dxa"/>
          </w:tcPr>
          <w:p w14:paraId="7C6EDDCF" w14:textId="0DF4FF98" w:rsidR="003C1894" w:rsidRPr="00DB326D" w:rsidRDefault="00576538" w:rsidP="00444E7C">
            <w:pPr>
              <w:pStyle w:val="Default"/>
              <w:rPr>
                <w:b/>
                <w:bCs/>
                <w:i/>
                <w:iCs/>
              </w:rPr>
            </w:pPr>
            <w:r>
              <w:rPr>
                <w:b/>
                <w:bCs/>
                <w:i/>
                <w:iCs/>
              </w:rPr>
              <w:t>Beginning Phase of Groups; Engagement &amp; Assessment</w:t>
            </w:r>
          </w:p>
        </w:tc>
      </w:tr>
      <w:tr w:rsidR="003C1894" w:rsidRPr="00DB326D" w14:paraId="72AED7C0" w14:textId="77777777" w:rsidTr="00444E7C">
        <w:trPr>
          <w:trHeight w:val="595"/>
        </w:trPr>
        <w:tc>
          <w:tcPr>
            <w:tcW w:w="1620" w:type="dxa"/>
          </w:tcPr>
          <w:p w14:paraId="730F4B86" w14:textId="77777777" w:rsidR="003C1894" w:rsidRPr="00DB326D" w:rsidRDefault="003C1894" w:rsidP="00444E7C">
            <w:pPr>
              <w:pStyle w:val="Default"/>
            </w:pPr>
            <w:r w:rsidRPr="00DB326D">
              <w:t xml:space="preserve">Day and Date: </w:t>
            </w:r>
          </w:p>
        </w:tc>
        <w:tc>
          <w:tcPr>
            <w:tcW w:w="7128" w:type="dxa"/>
          </w:tcPr>
          <w:p w14:paraId="2CD140C7" w14:textId="5BCEECC8" w:rsidR="003C1894" w:rsidRPr="00576538" w:rsidRDefault="001D58EC" w:rsidP="00444E7C">
            <w:pPr>
              <w:pStyle w:val="Default"/>
              <w:rPr>
                <w:b/>
                <w:bCs/>
              </w:rPr>
            </w:pPr>
            <w:r w:rsidRPr="00576538">
              <w:rPr>
                <w:b/>
                <w:bCs/>
              </w:rPr>
              <w:t xml:space="preserve">Monday, </w:t>
            </w:r>
            <w:r w:rsidR="00650B7A" w:rsidRPr="00576538">
              <w:rPr>
                <w:b/>
                <w:bCs/>
              </w:rPr>
              <w:t xml:space="preserve">March </w:t>
            </w:r>
            <w:r w:rsidR="00576538">
              <w:rPr>
                <w:b/>
                <w:bCs/>
              </w:rPr>
              <w:t>2</w:t>
            </w:r>
            <w:r w:rsidR="001278EC">
              <w:rPr>
                <w:b/>
                <w:bCs/>
              </w:rPr>
              <w:t>3</w:t>
            </w:r>
          </w:p>
        </w:tc>
      </w:tr>
      <w:tr w:rsidR="003C1894" w:rsidRPr="00DB326D" w14:paraId="39C31269" w14:textId="77777777" w:rsidTr="00444E7C">
        <w:trPr>
          <w:trHeight w:val="1162"/>
        </w:trPr>
        <w:tc>
          <w:tcPr>
            <w:tcW w:w="1620" w:type="dxa"/>
          </w:tcPr>
          <w:p w14:paraId="3897C933" w14:textId="77777777" w:rsidR="003C1894" w:rsidRPr="00DB326D" w:rsidRDefault="003C1894" w:rsidP="00444E7C">
            <w:pPr>
              <w:pStyle w:val="Default"/>
            </w:pPr>
            <w:bookmarkStart w:id="8" w:name="_Hlk61262153"/>
            <w:r w:rsidRPr="00DB326D">
              <w:t xml:space="preserve">Required </w:t>
            </w:r>
          </w:p>
          <w:p w14:paraId="320E8B76" w14:textId="77777777" w:rsidR="003C1894" w:rsidRPr="00DB326D" w:rsidRDefault="003C1894" w:rsidP="00444E7C">
            <w:pPr>
              <w:pStyle w:val="Default"/>
            </w:pPr>
            <w:r w:rsidRPr="00DB326D">
              <w:t xml:space="preserve">Readings: </w:t>
            </w:r>
          </w:p>
          <w:p w14:paraId="7308F0DA" w14:textId="77777777" w:rsidR="003C1894" w:rsidRPr="00DB326D" w:rsidRDefault="003C1894" w:rsidP="00444E7C">
            <w:pPr>
              <w:pStyle w:val="Default"/>
            </w:pPr>
            <w:r w:rsidRPr="00DB326D">
              <w:rPr>
                <w:b/>
                <w:bCs/>
              </w:rPr>
              <w:t xml:space="preserve"> </w:t>
            </w:r>
          </w:p>
        </w:tc>
        <w:tc>
          <w:tcPr>
            <w:tcW w:w="7128" w:type="dxa"/>
          </w:tcPr>
          <w:p w14:paraId="58F77CA5" w14:textId="0DDA76F9" w:rsidR="00576538" w:rsidRDefault="00576538" w:rsidP="00576538">
            <w:pPr>
              <w:pStyle w:val="Default"/>
              <w:rPr>
                <w:shd w:val="clear" w:color="auto" w:fill="FFFFFF"/>
              </w:rPr>
            </w:pPr>
            <w:r>
              <w:rPr>
                <w:bCs/>
              </w:rPr>
              <w:t>*</w:t>
            </w:r>
            <w:r>
              <w:t xml:space="preserve"> </w:t>
            </w:r>
            <w:r w:rsidRPr="0073711F">
              <w:rPr>
                <w:i/>
                <w:iCs/>
              </w:rPr>
              <w:t>4 Group Development and Phase Specific Tasks</w:t>
            </w:r>
            <w:r>
              <w:t>, In Substance Abuse Treatment: Group Therapy, SAMHSA (</w:t>
            </w:r>
            <w:r>
              <w:rPr>
                <w:shd w:val="clear" w:color="auto" w:fill="FFFFFF"/>
              </w:rPr>
              <w:t>Substance Abuse and Mental Health Services Administration) CSAT (Center for Substance Abuse Treatment)</w:t>
            </w:r>
          </w:p>
          <w:p w14:paraId="1112D69F" w14:textId="77777777" w:rsidR="00576538" w:rsidRDefault="00576538" w:rsidP="00576538">
            <w:pPr>
              <w:pStyle w:val="Default"/>
            </w:pPr>
          </w:p>
          <w:p w14:paraId="2975A8B3" w14:textId="77777777" w:rsidR="00576538" w:rsidRDefault="00576538" w:rsidP="00576538">
            <w:pPr>
              <w:pStyle w:val="Default"/>
              <w:rPr>
                <w:bCs/>
              </w:rPr>
            </w:pPr>
            <w:r w:rsidRPr="0073711F">
              <w:rPr>
                <w:bCs/>
              </w:rPr>
              <w:t>https://www.ncbi.nlm.nih.gov/books/NBK64221/</w:t>
            </w:r>
          </w:p>
          <w:p w14:paraId="21D5B4F2" w14:textId="77777777" w:rsidR="00576538" w:rsidRDefault="00576538" w:rsidP="00576538">
            <w:pPr>
              <w:pStyle w:val="Default"/>
              <w:rPr>
                <w:bCs/>
              </w:rPr>
            </w:pPr>
          </w:p>
          <w:p w14:paraId="1E8B5A31" w14:textId="77777777" w:rsidR="00576538" w:rsidRDefault="00576538" w:rsidP="00576538">
            <w:pPr>
              <w:pStyle w:val="Default"/>
              <w:rPr>
                <w:bCs/>
              </w:rPr>
            </w:pPr>
            <w:r>
              <w:rPr>
                <w:bCs/>
              </w:rPr>
              <w:t xml:space="preserve">*Corey, Theory of Practice, Chapter 4 </w:t>
            </w:r>
          </w:p>
          <w:p w14:paraId="73B99B8F" w14:textId="77777777" w:rsidR="008A219F" w:rsidRDefault="008A219F" w:rsidP="00576538">
            <w:pPr>
              <w:pStyle w:val="Default"/>
              <w:rPr>
                <w:bCs/>
              </w:rPr>
            </w:pPr>
          </w:p>
          <w:p w14:paraId="1C854DBF" w14:textId="7FD5D04D" w:rsidR="008A219F" w:rsidRPr="00DB326D" w:rsidRDefault="008A219F" w:rsidP="00576538">
            <w:pPr>
              <w:pStyle w:val="Default"/>
              <w:rPr>
                <w:bCs/>
              </w:rPr>
            </w:pPr>
            <w:r>
              <w:rPr>
                <w:bCs/>
              </w:rPr>
              <w:t xml:space="preserve">Martin (2023), Chapter 3. Designing Personal Grief Rituals. </w:t>
            </w:r>
          </w:p>
          <w:p w14:paraId="390CC3DF" w14:textId="44AE0BD1" w:rsidR="003C1894" w:rsidRPr="00DB326D" w:rsidRDefault="003C1894" w:rsidP="00AF5170">
            <w:pPr>
              <w:pStyle w:val="Default"/>
              <w:rPr>
                <w:bCs/>
              </w:rPr>
            </w:pPr>
          </w:p>
        </w:tc>
      </w:tr>
      <w:bookmarkEnd w:id="8"/>
      <w:tr w:rsidR="003C1894" w:rsidRPr="00DB326D" w14:paraId="454DA76E" w14:textId="77777777" w:rsidTr="00444E7C">
        <w:trPr>
          <w:trHeight w:val="718"/>
        </w:trPr>
        <w:tc>
          <w:tcPr>
            <w:tcW w:w="1620" w:type="dxa"/>
          </w:tcPr>
          <w:p w14:paraId="0BA61C2A" w14:textId="77777777" w:rsidR="003C1894" w:rsidRPr="001D58EC" w:rsidRDefault="003C1894" w:rsidP="00444E7C">
            <w:pPr>
              <w:pStyle w:val="Default"/>
            </w:pPr>
            <w:r w:rsidRPr="001D58EC">
              <w:t>Assignment</w:t>
            </w:r>
          </w:p>
          <w:p w14:paraId="7E933ED0" w14:textId="77777777" w:rsidR="003C1894" w:rsidRPr="001D58EC" w:rsidRDefault="003C1894" w:rsidP="00444E7C">
            <w:pPr>
              <w:pStyle w:val="Default"/>
            </w:pPr>
            <w:r w:rsidRPr="001D58EC">
              <w:t>Due:</w:t>
            </w:r>
          </w:p>
          <w:p w14:paraId="71DD9D4F" w14:textId="77777777" w:rsidR="003C1894" w:rsidRPr="00DB326D" w:rsidRDefault="003C1894" w:rsidP="00444E7C">
            <w:pPr>
              <w:pStyle w:val="Default"/>
            </w:pPr>
          </w:p>
        </w:tc>
        <w:tc>
          <w:tcPr>
            <w:tcW w:w="7128" w:type="dxa"/>
          </w:tcPr>
          <w:p w14:paraId="5DE8C154" w14:textId="77777777" w:rsidR="003C1894" w:rsidRPr="00D31594" w:rsidRDefault="00D31594" w:rsidP="00444E7C">
            <w:pPr>
              <w:pStyle w:val="Default"/>
              <w:rPr>
                <w:bCs/>
                <w:iCs/>
              </w:rPr>
            </w:pPr>
            <w:r>
              <w:rPr>
                <w:bCs/>
                <w:iCs/>
              </w:rPr>
              <w:t>N/A</w:t>
            </w:r>
          </w:p>
        </w:tc>
      </w:tr>
    </w:tbl>
    <w:p w14:paraId="1C61986F" w14:textId="77777777" w:rsidR="001D569D" w:rsidRPr="001278EC" w:rsidRDefault="001D569D" w:rsidP="001278EC">
      <w:pPr>
        <w:rPr>
          <w:rFonts w:ascii="Times New Roman" w:hAnsi="Times New Roman" w:cs="Times New Roman"/>
          <w:sz w:val="24"/>
          <w:szCs w:val="24"/>
        </w:rPr>
      </w:pPr>
    </w:p>
    <w:p w14:paraId="11601413" w14:textId="77777777" w:rsidR="001D569D" w:rsidRDefault="001D569D" w:rsidP="003563C0">
      <w:pPr>
        <w:pStyle w:val="ListParagraph"/>
        <w:ind w:left="1080"/>
        <w:rPr>
          <w:rFonts w:ascii="Times New Roman" w:hAnsi="Times New Roman" w:cs="Times New Roman"/>
          <w:sz w:val="24"/>
          <w:szCs w:val="24"/>
        </w:rPr>
      </w:pPr>
    </w:p>
    <w:p w14:paraId="2F495D89" w14:textId="77777777" w:rsidR="008A219F" w:rsidRDefault="008A219F" w:rsidP="003563C0">
      <w:pPr>
        <w:pStyle w:val="ListParagraph"/>
        <w:ind w:left="1080"/>
        <w:rPr>
          <w:rFonts w:ascii="Times New Roman" w:hAnsi="Times New Roman" w:cs="Times New Roman"/>
          <w:sz w:val="24"/>
          <w:szCs w:val="24"/>
        </w:rPr>
      </w:pPr>
    </w:p>
    <w:p w14:paraId="131F2BB3" w14:textId="77777777" w:rsidR="008A219F" w:rsidRDefault="008A219F" w:rsidP="003563C0">
      <w:pPr>
        <w:pStyle w:val="ListParagraph"/>
        <w:ind w:left="1080"/>
        <w:rPr>
          <w:rFonts w:ascii="Times New Roman" w:hAnsi="Times New Roman" w:cs="Times New Roman"/>
          <w:sz w:val="24"/>
          <w:szCs w:val="24"/>
        </w:rPr>
      </w:pPr>
    </w:p>
    <w:p w14:paraId="7163D9DC" w14:textId="77777777" w:rsidR="008A219F" w:rsidRDefault="008A219F" w:rsidP="003563C0">
      <w:pPr>
        <w:pStyle w:val="ListParagraph"/>
        <w:ind w:left="1080"/>
        <w:rPr>
          <w:rFonts w:ascii="Times New Roman" w:hAnsi="Times New Roman" w:cs="Times New Roman"/>
          <w:sz w:val="24"/>
          <w:szCs w:val="24"/>
        </w:rPr>
      </w:pPr>
    </w:p>
    <w:p w14:paraId="72BC1B8B" w14:textId="77777777" w:rsidR="008A219F" w:rsidRDefault="008A219F" w:rsidP="003563C0">
      <w:pPr>
        <w:pStyle w:val="ListParagraph"/>
        <w:ind w:left="1080"/>
        <w:rPr>
          <w:rFonts w:ascii="Times New Roman" w:hAnsi="Times New Roman" w:cs="Times New Roman"/>
          <w:sz w:val="24"/>
          <w:szCs w:val="24"/>
        </w:rPr>
      </w:pPr>
    </w:p>
    <w:p w14:paraId="13791F28" w14:textId="77777777" w:rsidR="008A219F" w:rsidRDefault="008A219F" w:rsidP="003563C0">
      <w:pPr>
        <w:pStyle w:val="ListParagraph"/>
        <w:ind w:left="1080"/>
        <w:rPr>
          <w:rFonts w:ascii="Times New Roman" w:hAnsi="Times New Roman" w:cs="Times New Roman"/>
          <w:sz w:val="24"/>
          <w:szCs w:val="24"/>
        </w:rPr>
      </w:pPr>
    </w:p>
    <w:p w14:paraId="12259287" w14:textId="77777777" w:rsidR="008A219F" w:rsidRDefault="008A219F" w:rsidP="003563C0">
      <w:pPr>
        <w:pStyle w:val="ListParagraph"/>
        <w:ind w:left="1080"/>
        <w:rPr>
          <w:rFonts w:ascii="Times New Roman" w:hAnsi="Times New Roman" w:cs="Times New Roman"/>
          <w:sz w:val="24"/>
          <w:szCs w:val="24"/>
        </w:rPr>
      </w:pPr>
    </w:p>
    <w:p w14:paraId="420E4B00" w14:textId="77777777" w:rsidR="008A219F" w:rsidRPr="00DB326D" w:rsidRDefault="008A219F" w:rsidP="003563C0">
      <w:pPr>
        <w:pStyle w:val="ListParagraph"/>
        <w:ind w:left="1080"/>
        <w:rPr>
          <w:rFonts w:ascii="Times New Roman" w:hAnsi="Times New Roman" w:cs="Times New Roman"/>
          <w:sz w:val="24"/>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3C1894" w:rsidRPr="00DB326D" w14:paraId="13D399B2" w14:textId="77777777" w:rsidTr="00444E7C">
        <w:trPr>
          <w:trHeight w:val="601"/>
        </w:trPr>
        <w:tc>
          <w:tcPr>
            <w:tcW w:w="1620" w:type="dxa"/>
          </w:tcPr>
          <w:p w14:paraId="26B1AA47" w14:textId="6DF7E22B" w:rsidR="003C1894" w:rsidRPr="00DB326D" w:rsidRDefault="00D31594" w:rsidP="00444E7C">
            <w:pPr>
              <w:pStyle w:val="Default"/>
              <w:rPr>
                <w:b/>
                <w:bCs/>
              </w:rPr>
            </w:pPr>
            <w:r>
              <w:rPr>
                <w:b/>
                <w:bCs/>
              </w:rPr>
              <w:lastRenderedPageBreak/>
              <w:t>Week</w:t>
            </w:r>
            <w:r w:rsidR="003C1894" w:rsidRPr="00DB326D">
              <w:rPr>
                <w:b/>
                <w:bCs/>
              </w:rPr>
              <w:t xml:space="preserve"> </w:t>
            </w:r>
            <w:r w:rsidR="00650B7A">
              <w:rPr>
                <w:b/>
                <w:bCs/>
                <w:noProof/>
              </w:rPr>
              <w:t>1</w:t>
            </w:r>
            <w:r w:rsidR="00A753B5">
              <w:rPr>
                <w:b/>
                <w:bCs/>
                <w:noProof/>
              </w:rPr>
              <w:t>2</w:t>
            </w:r>
            <w:r w:rsidR="003C1894" w:rsidRPr="00DB326D">
              <w:rPr>
                <w:b/>
                <w:bCs/>
              </w:rPr>
              <w:t xml:space="preserve">: </w:t>
            </w:r>
          </w:p>
          <w:p w14:paraId="08DE1CF2" w14:textId="77777777" w:rsidR="003C1894" w:rsidRPr="00DB326D" w:rsidRDefault="003C1894" w:rsidP="00444E7C">
            <w:pPr>
              <w:pStyle w:val="Default"/>
            </w:pPr>
          </w:p>
        </w:tc>
        <w:tc>
          <w:tcPr>
            <w:tcW w:w="7128" w:type="dxa"/>
          </w:tcPr>
          <w:p w14:paraId="4C091767" w14:textId="19504B4E" w:rsidR="003C1894" w:rsidRPr="00DB326D" w:rsidRDefault="00576538" w:rsidP="00C0106D">
            <w:pPr>
              <w:pStyle w:val="Default"/>
              <w:rPr>
                <w:b/>
                <w:bCs/>
                <w:i/>
                <w:iCs/>
              </w:rPr>
            </w:pPr>
            <w:r>
              <w:rPr>
                <w:b/>
                <w:bCs/>
                <w:i/>
                <w:iCs/>
              </w:rPr>
              <w:t>Middle/Working Phase of T</w:t>
            </w:r>
            <w:r w:rsidRPr="00DB326D">
              <w:rPr>
                <w:b/>
                <w:bCs/>
                <w:i/>
                <w:iCs/>
              </w:rPr>
              <w:t xml:space="preserve">reatment </w:t>
            </w:r>
            <w:r>
              <w:rPr>
                <w:b/>
                <w:bCs/>
                <w:i/>
                <w:iCs/>
              </w:rPr>
              <w:t>G</w:t>
            </w:r>
            <w:r w:rsidRPr="00DB326D">
              <w:rPr>
                <w:b/>
                <w:bCs/>
                <w:i/>
                <w:iCs/>
              </w:rPr>
              <w:t xml:space="preserve">roup </w:t>
            </w:r>
            <w:r>
              <w:rPr>
                <w:b/>
                <w:bCs/>
                <w:i/>
                <w:iCs/>
              </w:rPr>
              <w:t>I</w:t>
            </w:r>
            <w:r w:rsidRPr="00DB326D">
              <w:rPr>
                <w:b/>
                <w:bCs/>
                <w:i/>
                <w:iCs/>
              </w:rPr>
              <w:t>nterventio</w:t>
            </w:r>
            <w:r>
              <w:rPr>
                <w:b/>
                <w:bCs/>
                <w:i/>
                <w:iCs/>
              </w:rPr>
              <w:t>n; Enhancing Cohesion</w:t>
            </w:r>
          </w:p>
        </w:tc>
      </w:tr>
      <w:tr w:rsidR="003C1894" w:rsidRPr="00DB326D" w14:paraId="3B00D44D" w14:textId="77777777" w:rsidTr="00444E7C">
        <w:trPr>
          <w:trHeight w:val="595"/>
        </w:trPr>
        <w:tc>
          <w:tcPr>
            <w:tcW w:w="1620" w:type="dxa"/>
          </w:tcPr>
          <w:p w14:paraId="37BBFBE2" w14:textId="77777777" w:rsidR="003C1894" w:rsidRPr="00DB326D" w:rsidRDefault="003C1894" w:rsidP="00444E7C">
            <w:pPr>
              <w:pStyle w:val="Default"/>
            </w:pPr>
            <w:r w:rsidRPr="00DB326D">
              <w:t xml:space="preserve">Day and Date: </w:t>
            </w:r>
          </w:p>
        </w:tc>
        <w:tc>
          <w:tcPr>
            <w:tcW w:w="7128" w:type="dxa"/>
          </w:tcPr>
          <w:p w14:paraId="41BAEC1C" w14:textId="45A10C60" w:rsidR="003C1894" w:rsidRPr="00576538" w:rsidRDefault="001D58EC" w:rsidP="00650B7A">
            <w:pPr>
              <w:pStyle w:val="Default"/>
              <w:rPr>
                <w:b/>
                <w:bCs/>
              </w:rPr>
            </w:pPr>
            <w:r w:rsidRPr="00576538">
              <w:rPr>
                <w:b/>
                <w:bCs/>
              </w:rPr>
              <w:t xml:space="preserve">Monday, </w:t>
            </w:r>
            <w:r w:rsidR="001D569D">
              <w:rPr>
                <w:b/>
                <w:bCs/>
              </w:rPr>
              <w:t>March</w:t>
            </w:r>
            <w:r w:rsidR="00576538">
              <w:rPr>
                <w:b/>
                <w:bCs/>
              </w:rPr>
              <w:t xml:space="preserve"> </w:t>
            </w:r>
            <w:r w:rsidR="001D569D">
              <w:rPr>
                <w:b/>
                <w:bCs/>
              </w:rPr>
              <w:t>3</w:t>
            </w:r>
            <w:r w:rsidR="001278EC">
              <w:rPr>
                <w:b/>
                <w:bCs/>
              </w:rPr>
              <w:t>0</w:t>
            </w:r>
          </w:p>
        </w:tc>
      </w:tr>
      <w:tr w:rsidR="003C1894" w:rsidRPr="00DB326D" w14:paraId="517D3D93" w14:textId="77777777" w:rsidTr="00444E7C">
        <w:trPr>
          <w:trHeight w:val="1162"/>
        </w:trPr>
        <w:tc>
          <w:tcPr>
            <w:tcW w:w="1620" w:type="dxa"/>
          </w:tcPr>
          <w:p w14:paraId="29DD578E" w14:textId="77777777" w:rsidR="003C1894" w:rsidRPr="00DB326D" w:rsidRDefault="003C1894" w:rsidP="00444E7C">
            <w:pPr>
              <w:pStyle w:val="Default"/>
            </w:pPr>
            <w:r w:rsidRPr="00DB326D">
              <w:t xml:space="preserve">Required </w:t>
            </w:r>
          </w:p>
          <w:p w14:paraId="2B74A44D" w14:textId="77777777" w:rsidR="003C1894" w:rsidRPr="00DB326D" w:rsidRDefault="003C1894" w:rsidP="00444E7C">
            <w:pPr>
              <w:pStyle w:val="Default"/>
            </w:pPr>
            <w:r w:rsidRPr="00DB326D">
              <w:t xml:space="preserve">Readings: </w:t>
            </w:r>
          </w:p>
          <w:p w14:paraId="34CFDCEA" w14:textId="77777777" w:rsidR="003C1894" w:rsidRPr="00DB326D" w:rsidRDefault="003C1894" w:rsidP="00444E7C">
            <w:pPr>
              <w:pStyle w:val="Default"/>
            </w:pPr>
            <w:r w:rsidRPr="00DB326D">
              <w:rPr>
                <w:b/>
                <w:bCs/>
              </w:rPr>
              <w:t xml:space="preserve"> </w:t>
            </w:r>
          </w:p>
        </w:tc>
        <w:tc>
          <w:tcPr>
            <w:tcW w:w="7128" w:type="dxa"/>
          </w:tcPr>
          <w:p w14:paraId="1C1D0972" w14:textId="77777777" w:rsidR="00576538" w:rsidRDefault="00576538" w:rsidP="00576538">
            <w:pPr>
              <w:pStyle w:val="Default"/>
              <w:rPr>
                <w:bCs/>
              </w:rPr>
            </w:pPr>
            <w:r>
              <w:rPr>
                <w:bCs/>
              </w:rPr>
              <w:t>*</w:t>
            </w:r>
            <w:r w:rsidRPr="00DB326D">
              <w:rPr>
                <w:bCs/>
              </w:rPr>
              <w:t>Jacobs, Masson, Harvill, &amp; Schimmel (2012) Chapter 12 Leading the Middle Stage of Group</w:t>
            </w:r>
          </w:p>
          <w:p w14:paraId="7E9F9C79" w14:textId="77777777" w:rsidR="008A219F" w:rsidRDefault="008A219F" w:rsidP="00576538">
            <w:pPr>
              <w:pStyle w:val="Default"/>
              <w:rPr>
                <w:bCs/>
              </w:rPr>
            </w:pPr>
          </w:p>
          <w:p w14:paraId="3A676728" w14:textId="44AEB426" w:rsidR="008A219F" w:rsidRDefault="008A219F" w:rsidP="00576538">
            <w:pPr>
              <w:pStyle w:val="Default"/>
              <w:rPr>
                <w:bCs/>
              </w:rPr>
            </w:pPr>
            <w:r>
              <w:rPr>
                <w:bCs/>
              </w:rPr>
              <w:t>Martin (2023), Chapter 4. Confirming Absence: Rituals that facilitate acceptance of loss.</w:t>
            </w:r>
          </w:p>
          <w:p w14:paraId="64F82598" w14:textId="77777777" w:rsidR="008A219F" w:rsidRDefault="008A219F" w:rsidP="00576538">
            <w:pPr>
              <w:pStyle w:val="Default"/>
              <w:rPr>
                <w:bCs/>
              </w:rPr>
            </w:pPr>
          </w:p>
          <w:p w14:paraId="5A95E6DF" w14:textId="1AB6F607" w:rsidR="008A219F" w:rsidRDefault="008A219F" w:rsidP="00576538">
            <w:pPr>
              <w:pStyle w:val="Default"/>
              <w:rPr>
                <w:bCs/>
              </w:rPr>
            </w:pPr>
            <w:r>
              <w:rPr>
                <w:bCs/>
              </w:rPr>
              <w:t xml:space="preserve">Martin (2023), Chapter 5. Expressing Grief: Rituals that expand and limit emotional experiences of loss. </w:t>
            </w:r>
          </w:p>
          <w:p w14:paraId="3271C41C" w14:textId="7225CFF9" w:rsidR="002838D9" w:rsidRPr="002838D9" w:rsidRDefault="002838D9" w:rsidP="001278EC">
            <w:pPr>
              <w:pStyle w:val="Default"/>
              <w:rPr>
                <w:bCs/>
              </w:rPr>
            </w:pPr>
          </w:p>
        </w:tc>
      </w:tr>
      <w:tr w:rsidR="003C1894" w:rsidRPr="00DB326D" w14:paraId="1BBAC53A" w14:textId="77777777" w:rsidTr="00444E7C">
        <w:trPr>
          <w:trHeight w:val="718"/>
        </w:trPr>
        <w:tc>
          <w:tcPr>
            <w:tcW w:w="1620" w:type="dxa"/>
          </w:tcPr>
          <w:p w14:paraId="4CB018F7" w14:textId="77777777" w:rsidR="003C1894" w:rsidRPr="001D58EC" w:rsidRDefault="003C1894" w:rsidP="00444E7C">
            <w:pPr>
              <w:pStyle w:val="Default"/>
            </w:pPr>
            <w:r w:rsidRPr="001D58EC">
              <w:t>Assignment</w:t>
            </w:r>
          </w:p>
          <w:p w14:paraId="1ABA94BF" w14:textId="77777777" w:rsidR="003C1894" w:rsidRPr="001D58EC" w:rsidRDefault="003C1894" w:rsidP="00444E7C">
            <w:pPr>
              <w:pStyle w:val="Default"/>
            </w:pPr>
            <w:r w:rsidRPr="001D58EC">
              <w:t>Due:</w:t>
            </w:r>
          </w:p>
          <w:p w14:paraId="02E93523" w14:textId="77777777" w:rsidR="003C1894" w:rsidRPr="00DB326D" w:rsidRDefault="003C1894" w:rsidP="00444E7C">
            <w:pPr>
              <w:pStyle w:val="Default"/>
            </w:pPr>
          </w:p>
        </w:tc>
        <w:tc>
          <w:tcPr>
            <w:tcW w:w="7128" w:type="dxa"/>
          </w:tcPr>
          <w:p w14:paraId="572682F4" w14:textId="77777777" w:rsidR="003C1894" w:rsidRDefault="00D31594" w:rsidP="00444E7C">
            <w:pPr>
              <w:pStyle w:val="Default"/>
              <w:rPr>
                <w:bCs/>
                <w:iCs/>
              </w:rPr>
            </w:pPr>
            <w:r>
              <w:rPr>
                <w:bCs/>
                <w:iCs/>
              </w:rPr>
              <w:t>N/A</w:t>
            </w:r>
          </w:p>
          <w:p w14:paraId="47A839B6" w14:textId="33E24D31" w:rsidR="009375B5" w:rsidRPr="00D31594" w:rsidRDefault="009375B5" w:rsidP="00444E7C">
            <w:pPr>
              <w:pStyle w:val="Default"/>
              <w:rPr>
                <w:bCs/>
                <w:iCs/>
              </w:rPr>
            </w:pPr>
          </w:p>
        </w:tc>
      </w:tr>
    </w:tbl>
    <w:p w14:paraId="44393D7F" w14:textId="77777777" w:rsidR="003C1894" w:rsidRPr="00DB326D" w:rsidRDefault="003C1894" w:rsidP="001D569D">
      <w:pPr>
        <w:pStyle w:val="Default"/>
        <w:rPr>
          <w:b/>
          <w:bCs/>
          <w:color w:val="auto"/>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3C1894" w:rsidRPr="00DB326D" w14:paraId="68FE8003" w14:textId="77777777" w:rsidTr="00444E7C">
        <w:trPr>
          <w:trHeight w:val="601"/>
        </w:trPr>
        <w:tc>
          <w:tcPr>
            <w:tcW w:w="1620" w:type="dxa"/>
          </w:tcPr>
          <w:p w14:paraId="62F8FE3C" w14:textId="4985E5F5" w:rsidR="003C1894" w:rsidRPr="00DB326D" w:rsidRDefault="00D31594" w:rsidP="00444E7C">
            <w:pPr>
              <w:pStyle w:val="Default"/>
              <w:rPr>
                <w:b/>
                <w:bCs/>
              </w:rPr>
            </w:pPr>
            <w:r>
              <w:rPr>
                <w:b/>
                <w:bCs/>
              </w:rPr>
              <w:t>Week</w:t>
            </w:r>
            <w:r w:rsidR="003C1894" w:rsidRPr="00DB326D">
              <w:rPr>
                <w:b/>
                <w:bCs/>
              </w:rPr>
              <w:t xml:space="preserve"> </w:t>
            </w:r>
            <w:r w:rsidR="00650B7A">
              <w:rPr>
                <w:b/>
                <w:bCs/>
                <w:noProof/>
              </w:rPr>
              <w:t>1</w:t>
            </w:r>
            <w:r w:rsidR="00A753B5">
              <w:rPr>
                <w:b/>
                <w:bCs/>
                <w:noProof/>
              </w:rPr>
              <w:t>3</w:t>
            </w:r>
            <w:r w:rsidR="003C1894" w:rsidRPr="00DB326D">
              <w:rPr>
                <w:b/>
                <w:bCs/>
              </w:rPr>
              <w:t xml:space="preserve">: </w:t>
            </w:r>
          </w:p>
          <w:p w14:paraId="053E407B" w14:textId="77777777" w:rsidR="003C1894" w:rsidRPr="00DB326D" w:rsidRDefault="003C1894" w:rsidP="00444E7C">
            <w:pPr>
              <w:pStyle w:val="Default"/>
            </w:pPr>
          </w:p>
        </w:tc>
        <w:tc>
          <w:tcPr>
            <w:tcW w:w="7128" w:type="dxa"/>
          </w:tcPr>
          <w:p w14:paraId="403C6BC0" w14:textId="31D79543" w:rsidR="003C1894" w:rsidRPr="00DB326D" w:rsidRDefault="00576538" w:rsidP="00DE31DC">
            <w:pPr>
              <w:pStyle w:val="Default"/>
            </w:pPr>
            <w:r>
              <w:rPr>
                <w:b/>
                <w:bCs/>
                <w:i/>
                <w:iCs/>
              </w:rPr>
              <w:t>Culturally Responsive Group Work; Middle Phase Skills; Use of Exercises in Middle Phase</w:t>
            </w:r>
          </w:p>
        </w:tc>
      </w:tr>
      <w:tr w:rsidR="003C1894" w:rsidRPr="00DB326D" w14:paraId="5F2AA066" w14:textId="77777777" w:rsidTr="00444E7C">
        <w:trPr>
          <w:trHeight w:val="595"/>
        </w:trPr>
        <w:tc>
          <w:tcPr>
            <w:tcW w:w="1620" w:type="dxa"/>
          </w:tcPr>
          <w:p w14:paraId="0681D613" w14:textId="77777777" w:rsidR="003C1894" w:rsidRPr="00DB326D" w:rsidRDefault="003C1894" w:rsidP="00444E7C">
            <w:pPr>
              <w:pStyle w:val="Default"/>
            </w:pPr>
            <w:r w:rsidRPr="00DB326D">
              <w:t xml:space="preserve">Day and Date: </w:t>
            </w:r>
          </w:p>
        </w:tc>
        <w:tc>
          <w:tcPr>
            <w:tcW w:w="7128" w:type="dxa"/>
          </w:tcPr>
          <w:p w14:paraId="3DFE485B" w14:textId="6B1B26D1" w:rsidR="003C1894" w:rsidRPr="00576538" w:rsidRDefault="001D58EC" w:rsidP="00444E7C">
            <w:pPr>
              <w:pStyle w:val="Default"/>
              <w:rPr>
                <w:b/>
                <w:bCs/>
              </w:rPr>
            </w:pPr>
            <w:r w:rsidRPr="00576538">
              <w:rPr>
                <w:b/>
                <w:bCs/>
              </w:rPr>
              <w:t xml:space="preserve">Monday, </w:t>
            </w:r>
            <w:r w:rsidR="00576538">
              <w:rPr>
                <w:b/>
                <w:bCs/>
              </w:rPr>
              <w:t xml:space="preserve">April </w:t>
            </w:r>
            <w:r w:rsidR="001278EC">
              <w:rPr>
                <w:b/>
                <w:bCs/>
              </w:rPr>
              <w:t>6</w:t>
            </w:r>
          </w:p>
        </w:tc>
      </w:tr>
      <w:tr w:rsidR="003C1894" w:rsidRPr="00DB326D" w14:paraId="1891CBE0" w14:textId="77777777" w:rsidTr="00DF326A">
        <w:trPr>
          <w:trHeight w:val="885"/>
        </w:trPr>
        <w:tc>
          <w:tcPr>
            <w:tcW w:w="1620" w:type="dxa"/>
          </w:tcPr>
          <w:p w14:paraId="015864FD" w14:textId="77777777" w:rsidR="003C1894" w:rsidRPr="00DB326D" w:rsidRDefault="003C1894" w:rsidP="00444E7C">
            <w:pPr>
              <w:pStyle w:val="Default"/>
            </w:pPr>
            <w:bookmarkStart w:id="9" w:name="_Hlk61262210"/>
            <w:r w:rsidRPr="00DB326D">
              <w:t xml:space="preserve">Required </w:t>
            </w:r>
          </w:p>
          <w:p w14:paraId="6E8557ED" w14:textId="6F419F14" w:rsidR="003C1894" w:rsidRPr="00DB326D" w:rsidRDefault="003C1894" w:rsidP="00444E7C">
            <w:pPr>
              <w:pStyle w:val="Default"/>
            </w:pPr>
            <w:r w:rsidRPr="00DB326D">
              <w:t xml:space="preserve">Readings: </w:t>
            </w:r>
          </w:p>
        </w:tc>
        <w:tc>
          <w:tcPr>
            <w:tcW w:w="7128" w:type="dxa"/>
          </w:tcPr>
          <w:p w14:paraId="114FF1CD" w14:textId="77777777" w:rsidR="003C1894" w:rsidRDefault="00576538" w:rsidP="00444E7C">
            <w:pPr>
              <w:pStyle w:val="Default"/>
              <w:rPr>
                <w:bCs/>
              </w:rPr>
            </w:pPr>
            <w:r>
              <w:rPr>
                <w:bCs/>
              </w:rPr>
              <w:t>*Shulman, L. (2011). Chapter 11: The Impact of Diversity on Group Practice</w:t>
            </w:r>
          </w:p>
          <w:p w14:paraId="5911425C" w14:textId="77777777" w:rsidR="008A219F" w:rsidRDefault="008A219F" w:rsidP="00444E7C">
            <w:pPr>
              <w:pStyle w:val="Default"/>
              <w:rPr>
                <w:bCs/>
              </w:rPr>
            </w:pPr>
          </w:p>
          <w:p w14:paraId="24EFA4CB" w14:textId="65486225" w:rsidR="008A219F" w:rsidRPr="00DF326A" w:rsidRDefault="008A219F" w:rsidP="00444E7C">
            <w:pPr>
              <w:pStyle w:val="Default"/>
              <w:rPr>
                <w:bCs/>
              </w:rPr>
            </w:pPr>
            <w:r>
              <w:rPr>
                <w:bCs/>
              </w:rPr>
              <w:t xml:space="preserve">Martin (2023), Chapter 6. Continuing Bonds: Rituals that Create an Enduring Connection. </w:t>
            </w:r>
          </w:p>
        </w:tc>
      </w:tr>
      <w:bookmarkEnd w:id="9"/>
      <w:tr w:rsidR="003C1894" w:rsidRPr="00DB326D" w14:paraId="7106B8FE" w14:textId="77777777" w:rsidTr="00444E7C">
        <w:trPr>
          <w:trHeight w:val="718"/>
        </w:trPr>
        <w:tc>
          <w:tcPr>
            <w:tcW w:w="1620" w:type="dxa"/>
          </w:tcPr>
          <w:p w14:paraId="2C4718D5" w14:textId="77777777" w:rsidR="003C1894" w:rsidRPr="001D58EC" w:rsidRDefault="003C1894" w:rsidP="00444E7C">
            <w:pPr>
              <w:pStyle w:val="Default"/>
            </w:pPr>
            <w:r w:rsidRPr="001D58EC">
              <w:t>Assignment</w:t>
            </w:r>
          </w:p>
          <w:p w14:paraId="4618566C" w14:textId="03EA4E75" w:rsidR="003C1894" w:rsidRPr="00DB326D" w:rsidRDefault="003C1894" w:rsidP="00444E7C">
            <w:pPr>
              <w:pStyle w:val="Default"/>
            </w:pPr>
            <w:r w:rsidRPr="001D58EC">
              <w:t>Due:</w:t>
            </w:r>
          </w:p>
        </w:tc>
        <w:tc>
          <w:tcPr>
            <w:tcW w:w="7128" w:type="dxa"/>
          </w:tcPr>
          <w:p w14:paraId="1B78E6DC" w14:textId="77777777" w:rsidR="00A211FB" w:rsidRDefault="00A211FB" w:rsidP="00A211FB">
            <w:pPr>
              <w:pStyle w:val="Default"/>
              <w:rPr>
                <w:b/>
                <w:bCs/>
                <w:iCs/>
              </w:rPr>
            </w:pPr>
            <w:r w:rsidRPr="00AF5170">
              <w:rPr>
                <w:b/>
                <w:bCs/>
                <w:iCs/>
              </w:rPr>
              <w:t>Assignment #2 Due (Group Protocol Paper)</w:t>
            </w:r>
          </w:p>
          <w:p w14:paraId="2EB857A2" w14:textId="58E439EA" w:rsidR="00E90966" w:rsidRPr="00D31594" w:rsidRDefault="00E90966" w:rsidP="00444E7C">
            <w:pPr>
              <w:pStyle w:val="Default"/>
              <w:rPr>
                <w:bCs/>
                <w:iCs/>
              </w:rPr>
            </w:pPr>
          </w:p>
        </w:tc>
      </w:tr>
    </w:tbl>
    <w:p w14:paraId="29F3CBA1" w14:textId="77777777" w:rsidR="003C1894" w:rsidRPr="00DB326D" w:rsidRDefault="003C1894" w:rsidP="003563C0">
      <w:pPr>
        <w:pStyle w:val="Default"/>
        <w:ind w:left="1080"/>
        <w:rPr>
          <w:b/>
          <w:bCs/>
          <w:color w:val="auto"/>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3C1894" w:rsidRPr="00DB326D" w14:paraId="4DF2EBA4" w14:textId="77777777" w:rsidTr="00444E7C">
        <w:trPr>
          <w:trHeight w:val="601"/>
        </w:trPr>
        <w:tc>
          <w:tcPr>
            <w:tcW w:w="1620" w:type="dxa"/>
          </w:tcPr>
          <w:p w14:paraId="08D7B3F0" w14:textId="4586FB3D" w:rsidR="003C1894" w:rsidRPr="00DB326D" w:rsidRDefault="00D31594" w:rsidP="00444E7C">
            <w:pPr>
              <w:pStyle w:val="Default"/>
              <w:rPr>
                <w:b/>
                <w:bCs/>
              </w:rPr>
            </w:pPr>
            <w:r>
              <w:rPr>
                <w:b/>
                <w:bCs/>
              </w:rPr>
              <w:t>Week</w:t>
            </w:r>
            <w:r w:rsidR="003C1894" w:rsidRPr="00DB326D">
              <w:rPr>
                <w:b/>
                <w:bCs/>
              </w:rPr>
              <w:t xml:space="preserve"> </w:t>
            </w:r>
            <w:r w:rsidR="00650B7A">
              <w:rPr>
                <w:b/>
                <w:bCs/>
                <w:noProof/>
              </w:rPr>
              <w:t>1</w:t>
            </w:r>
            <w:r w:rsidR="00A753B5">
              <w:rPr>
                <w:b/>
                <w:bCs/>
                <w:noProof/>
              </w:rPr>
              <w:t>4</w:t>
            </w:r>
            <w:r w:rsidR="003C1894" w:rsidRPr="00DB326D">
              <w:rPr>
                <w:b/>
                <w:bCs/>
              </w:rPr>
              <w:t xml:space="preserve">: </w:t>
            </w:r>
          </w:p>
          <w:p w14:paraId="561EA67F" w14:textId="77777777" w:rsidR="003C1894" w:rsidRPr="00DB326D" w:rsidRDefault="003C1894" w:rsidP="00444E7C">
            <w:pPr>
              <w:pStyle w:val="Default"/>
            </w:pPr>
          </w:p>
        </w:tc>
        <w:tc>
          <w:tcPr>
            <w:tcW w:w="7128" w:type="dxa"/>
          </w:tcPr>
          <w:p w14:paraId="70E64BB2" w14:textId="6878FC5C" w:rsidR="003C1894" w:rsidRPr="00A211FB" w:rsidRDefault="00A211FB" w:rsidP="002838D9">
            <w:pPr>
              <w:pStyle w:val="Default"/>
              <w:rPr>
                <w:b/>
                <w:bCs/>
                <w:i/>
                <w:iCs/>
              </w:rPr>
            </w:pPr>
            <w:r w:rsidRPr="00A0589C">
              <w:rPr>
                <w:b/>
                <w:bCs/>
                <w:i/>
                <w:iCs/>
              </w:rPr>
              <w:t>Evaluation and termination phase of groups</w:t>
            </w:r>
          </w:p>
        </w:tc>
      </w:tr>
      <w:tr w:rsidR="003C1894" w:rsidRPr="00DB326D" w14:paraId="6A46567A" w14:textId="77777777" w:rsidTr="00444E7C">
        <w:trPr>
          <w:trHeight w:val="595"/>
        </w:trPr>
        <w:tc>
          <w:tcPr>
            <w:tcW w:w="1620" w:type="dxa"/>
          </w:tcPr>
          <w:p w14:paraId="7B46D5B4" w14:textId="77777777" w:rsidR="003C1894" w:rsidRPr="00DB326D" w:rsidRDefault="003C1894" w:rsidP="00444E7C">
            <w:pPr>
              <w:pStyle w:val="Default"/>
            </w:pPr>
            <w:r w:rsidRPr="00DB326D">
              <w:t xml:space="preserve">Day and Date: </w:t>
            </w:r>
          </w:p>
        </w:tc>
        <w:tc>
          <w:tcPr>
            <w:tcW w:w="7128" w:type="dxa"/>
          </w:tcPr>
          <w:p w14:paraId="67816681" w14:textId="0985DCE2" w:rsidR="003C1894" w:rsidRPr="00A211FB" w:rsidRDefault="001D58EC" w:rsidP="00444E7C">
            <w:pPr>
              <w:pStyle w:val="Default"/>
              <w:rPr>
                <w:b/>
                <w:bCs/>
              </w:rPr>
            </w:pPr>
            <w:r w:rsidRPr="00A211FB">
              <w:rPr>
                <w:b/>
                <w:bCs/>
              </w:rPr>
              <w:t xml:space="preserve">Monday, </w:t>
            </w:r>
            <w:r w:rsidR="00650B7A" w:rsidRPr="00A211FB">
              <w:rPr>
                <w:b/>
                <w:bCs/>
              </w:rPr>
              <w:t xml:space="preserve">April </w:t>
            </w:r>
            <w:r w:rsidR="00A211FB">
              <w:rPr>
                <w:b/>
                <w:bCs/>
              </w:rPr>
              <w:t>1</w:t>
            </w:r>
            <w:r w:rsidR="001278EC">
              <w:rPr>
                <w:b/>
                <w:bCs/>
              </w:rPr>
              <w:t>3</w:t>
            </w:r>
          </w:p>
        </w:tc>
      </w:tr>
      <w:tr w:rsidR="003C1894" w:rsidRPr="00DB326D" w14:paraId="497F11B8" w14:textId="77777777" w:rsidTr="00444E7C">
        <w:trPr>
          <w:trHeight w:val="1162"/>
        </w:trPr>
        <w:tc>
          <w:tcPr>
            <w:tcW w:w="1620" w:type="dxa"/>
          </w:tcPr>
          <w:p w14:paraId="27706A94" w14:textId="77777777" w:rsidR="003C1894" w:rsidRPr="00DB326D" w:rsidRDefault="003C1894" w:rsidP="00444E7C">
            <w:pPr>
              <w:pStyle w:val="Default"/>
            </w:pPr>
            <w:r w:rsidRPr="00DB326D">
              <w:t xml:space="preserve">Required </w:t>
            </w:r>
          </w:p>
          <w:p w14:paraId="1EB56498" w14:textId="77777777" w:rsidR="003C1894" w:rsidRPr="00DB326D" w:rsidRDefault="003C1894" w:rsidP="00444E7C">
            <w:pPr>
              <w:pStyle w:val="Default"/>
            </w:pPr>
            <w:r w:rsidRPr="00DB326D">
              <w:t xml:space="preserve">Readings: </w:t>
            </w:r>
          </w:p>
          <w:p w14:paraId="2FE0D0DE" w14:textId="77777777" w:rsidR="003C1894" w:rsidRPr="00DB326D" w:rsidRDefault="003C1894" w:rsidP="00444E7C">
            <w:pPr>
              <w:pStyle w:val="Default"/>
            </w:pPr>
            <w:r w:rsidRPr="00DB326D">
              <w:rPr>
                <w:b/>
                <w:bCs/>
              </w:rPr>
              <w:t xml:space="preserve"> </w:t>
            </w:r>
          </w:p>
        </w:tc>
        <w:tc>
          <w:tcPr>
            <w:tcW w:w="7128" w:type="dxa"/>
          </w:tcPr>
          <w:p w14:paraId="44098FC1" w14:textId="77777777" w:rsidR="003C1894" w:rsidRDefault="00A211FB" w:rsidP="002838D9">
            <w:pPr>
              <w:pStyle w:val="Default"/>
              <w:rPr>
                <w:bCs/>
              </w:rPr>
            </w:pPr>
            <w:r>
              <w:rPr>
                <w:bCs/>
              </w:rPr>
              <w:t>*</w:t>
            </w:r>
            <w:r>
              <w:t xml:space="preserve"> </w:t>
            </w:r>
            <w:r w:rsidRPr="00001267">
              <w:rPr>
                <w:bCs/>
              </w:rPr>
              <w:t xml:space="preserve">Benson, J. (2001) </w:t>
            </w:r>
            <w:r>
              <w:rPr>
                <w:bCs/>
              </w:rPr>
              <w:t xml:space="preserve">Chap. 7: </w:t>
            </w:r>
            <w:r w:rsidRPr="00ED7E47">
              <w:rPr>
                <w:bCs/>
                <w:i/>
                <w:iCs/>
              </w:rPr>
              <w:t>Work at the ending stage of the group: separation issues</w:t>
            </w:r>
            <w:r>
              <w:rPr>
                <w:bCs/>
              </w:rPr>
              <w:t xml:space="preserve">, In, </w:t>
            </w:r>
            <w:r w:rsidRPr="00001267">
              <w:rPr>
                <w:bCs/>
              </w:rPr>
              <w:t>Working more creatively in groups</w:t>
            </w:r>
            <w:r>
              <w:rPr>
                <w:bCs/>
              </w:rPr>
              <w:t>, Routledge.</w:t>
            </w:r>
          </w:p>
          <w:p w14:paraId="570981D0" w14:textId="77777777" w:rsidR="008A219F" w:rsidRDefault="008A219F" w:rsidP="002838D9">
            <w:pPr>
              <w:pStyle w:val="Default"/>
              <w:rPr>
                <w:bCs/>
              </w:rPr>
            </w:pPr>
          </w:p>
          <w:p w14:paraId="7B676AF4" w14:textId="069290CB" w:rsidR="008A219F" w:rsidRPr="00DB326D" w:rsidRDefault="008A219F" w:rsidP="002838D9">
            <w:pPr>
              <w:pStyle w:val="Default"/>
              <w:rPr>
                <w:bCs/>
              </w:rPr>
            </w:pPr>
            <w:r>
              <w:rPr>
                <w:bCs/>
              </w:rPr>
              <w:t xml:space="preserve">Martin (2023), Chapter 7. Moving Forward: Rituals that Embrace New Life. </w:t>
            </w:r>
          </w:p>
        </w:tc>
      </w:tr>
      <w:tr w:rsidR="003C1894" w:rsidRPr="00DB326D" w14:paraId="22A91B62" w14:textId="77777777" w:rsidTr="00444E7C">
        <w:trPr>
          <w:trHeight w:val="20"/>
        </w:trPr>
        <w:tc>
          <w:tcPr>
            <w:tcW w:w="1620" w:type="dxa"/>
          </w:tcPr>
          <w:p w14:paraId="2AD79C15" w14:textId="77777777" w:rsidR="003C1894" w:rsidRPr="00DB326D" w:rsidRDefault="003C1894" w:rsidP="00444E7C">
            <w:pPr>
              <w:pStyle w:val="Default"/>
              <w:rPr>
                <w:b/>
              </w:rPr>
            </w:pPr>
            <w:r w:rsidRPr="00DB326D">
              <w:rPr>
                <w:b/>
              </w:rPr>
              <w:t>Assignment</w:t>
            </w:r>
          </w:p>
          <w:p w14:paraId="2C8B9C1C" w14:textId="77777777" w:rsidR="003C1894" w:rsidRPr="00DB326D" w:rsidRDefault="003C1894" w:rsidP="00444E7C">
            <w:pPr>
              <w:pStyle w:val="Default"/>
              <w:rPr>
                <w:b/>
              </w:rPr>
            </w:pPr>
            <w:r w:rsidRPr="00DB326D">
              <w:rPr>
                <w:b/>
              </w:rPr>
              <w:t>Due:</w:t>
            </w:r>
          </w:p>
          <w:p w14:paraId="02F0A6C8" w14:textId="77777777" w:rsidR="003C1894" w:rsidRPr="00DB326D" w:rsidRDefault="003C1894" w:rsidP="00444E7C">
            <w:pPr>
              <w:pStyle w:val="Default"/>
            </w:pPr>
          </w:p>
        </w:tc>
        <w:tc>
          <w:tcPr>
            <w:tcW w:w="7128" w:type="dxa"/>
          </w:tcPr>
          <w:p w14:paraId="549B6227" w14:textId="77777777" w:rsidR="00A211FB" w:rsidRDefault="00A211FB" w:rsidP="00A211FB">
            <w:pPr>
              <w:pStyle w:val="Default"/>
              <w:rPr>
                <w:bCs/>
                <w:iCs/>
              </w:rPr>
            </w:pPr>
            <w:r>
              <w:rPr>
                <w:bCs/>
                <w:iCs/>
              </w:rPr>
              <w:t>N/A</w:t>
            </w:r>
          </w:p>
          <w:p w14:paraId="653AFA81" w14:textId="5421C2AE" w:rsidR="003C1894" w:rsidRPr="003F0F86" w:rsidRDefault="003C1894" w:rsidP="00A211FB">
            <w:pPr>
              <w:pStyle w:val="Default"/>
              <w:rPr>
                <w:iCs/>
              </w:rPr>
            </w:pPr>
          </w:p>
        </w:tc>
      </w:tr>
    </w:tbl>
    <w:p w14:paraId="0E26E8EC" w14:textId="77777777" w:rsidR="001D569D" w:rsidRDefault="001D569D" w:rsidP="001278EC">
      <w:pPr>
        <w:pStyle w:val="Default"/>
        <w:rPr>
          <w:b/>
          <w:bCs/>
          <w:color w:val="auto"/>
        </w:rPr>
      </w:pPr>
    </w:p>
    <w:p w14:paraId="0EAE1E38" w14:textId="77777777" w:rsidR="001D569D" w:rsidRPr="00DB326D" w:rsidRDefault="001D569D" w:rsidP="003563C0">
      <w:pPr>
        <w:pStyle w:val="Default"/>
        <w:ind w:left="1080"/>
        <w:rPr>
          <w:b/>
          <w:bCs/>
          <w:color w:val="auto"/>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3C1894" w:rsidRPr="00DB326D" w14:paraId="5FC51C9E" w14:textId="77777777" w:rsidTr="00A0589C">
        <w:trPr>
          <w:trHeight w:val="601"/>
        </w:trPr>
        <w:tc>
          <w:tcPr>
            <w:tcW w:w="1620" w:type="dxa"/>
          </w:tcPr>
          <w:p w14:paraId="39B4B793" w14:textId="374A9EB8" w:rsidR="003C1894" w:rsidRPr="00A0589C" w:rsidRDefault="00D31594" w:rsidP="00444E7C">
            <w:pPr>
              <w:pStyle w:val="Default"/>
              <w:rPr>
                <w:b/>
                <w:bCs/>
              </w:rPr>
            </w:pPr>
            <w:r w:rsidRPr="00A0589C">
              <w:rPr>
                <w:b/>
                <w:bCs/>
              </w:rPr>
              <w:lastRenderedPageBreak/>
              <w:t>Week</w:t>
            </w:r>
            <w:r w:rsidR="003C1894" w:rsidRPr="00A0589C">
              <w:rPr>
                <w:b/>
                <w:bCs/>
              </w:rPr>
              <w:t xml:space="preserve"> </w:t>
            </w:r>
            <w:r w:rsidR="00650B7A" w:rsidRPr="00A0589C">
              <w:rPr>
                <w:b/>
                <w:bCs/>
                <w:noProof/>
              </w:rPr>
              <w:t>1</w:t>
            </w:r>
            <w:r w:rsidR="00A753B5">
              <w:rPr>
                <w:b/>
                <w:bCs/>
                <w:noProof/>
              </w:rPr>
              <w:t>5</w:t>
            </w:r>
            <w:r w:rsidR="003C1894" w:rsidRPr="00A0589C">
              <w:rPr>
                <w:b/>
                <w:bCs/>
              </w:rPr>
              <w:t xml:space="preserve">: </w:t>
            </w:r>
          </w:p>
          <w:p w14:paraId="64F363BB" w14:textId="77777777" w:rsidR="003C1894" w:rsidRPr="00A0589C" w:rsidRDefault="003C1894" w:rsidP="00444E7C">
            <w:pPr>
              <w:pStyle w:val="Default"/>
            </w:pPr>
          </w:p>
        </w:tc>
        <w:tc>
          <w:tcPr>
            <w:tcW w:w="7128" w:type="dxa"/>
          </w:tcPr>
          <w:p w14:paraId="7B45A5AE" w14:textId="77777777" w:rsidR="00A211FB" w:rsidRPr="00DB326D" w:rsidRDefault="00A211FB" w:rsidP="00A211FB">
            <w:pPr>
              <w:pStyle w:val="Default"/>
              <w:rPr>
                <w:b/>
                <w:bCs/>
                <w:i/>
                <w:iCs/>
              </w:rPr>
            </w:pPr>
            <w:r>
              <w:rPr>
                <w:b/>
                <w:bCs/>
                <w:i/>
                <w:iCs/>
              </w:rPr>
              <w:t>First Facilitator Group Demonstrations</w:t>
            </w:r>
          </w:p>
          <w:p w14:paraId="6845FB43" w14:textId="00E42228" w:rsidR="00BB5B04" w:rsidRPr="00A0589C" w:rsidRDefault="00BB5B04" w:rsidP="00A211FB">
            <w:pPr>
              <w:pStyle w:val="Default"/>
            </w:pPr>
          </w:p>
        </w:tc>
      </w:tr>
      <w:tr w:rsidR="003C1894" w:rsidRPr="00DB326D" w14:paraId="427C050C" w14:textId="77777777" w:rsidTr="00444E7C">
        <w:trPr>
          <w:trHeight w:val="595"/>
        </w:trPr>
        <w:tc>
          <w:tcPr>
            <w:tcW w:w="1620" w:type="dxa"/>
          </w:tcPr>
          <w:p w14:paraId="27E7CD17" w14:textId="77777777" w:rsidR="003C1894" w:rsidRPr="00DB326D" w:rsidRDefault="003C1894" w:rsidP="00444E7C">
            <w:pPr>
              <w:pStyle w:val="Default"/>
            </w:pPr>
            <w:r w:rsidRPr="00DB326D">
              <w:t xml:space="preserve">Day and Date: </w:t>
            </w:r>
          </w:p>
        </w:tc>
        <w:tc>
          <w:tcPr>
            <w:tcW w:w="7128" w:type="dxa"/>
          </w:tcPr>
          <w:p w14:paraId="02B3B038" w14:textId="5C2F786E" w:rsidR="00650B7A" w:rsidRPr="00A211FB" w:rsidRDefault="00650B7A" w:rsidP="00444E7C">
            <w:pPr>
              <w:pStyle w:val="Default"/>
              <w:rPr>
                <w:b/>
                <w:bCs/>
              </w:rPr>
            </w:pPr>
            <w:r w:rsidRPr="00A211FB">
              <w:rPr>
                <w:b/>
                <w:bCs/>
              </w:rPr>
              <w:t xml:space="preserve">April </w:t>
            </w:r>
            <w:r w:rsidR="00A211FB">
              <w:rPr>
                <w:b/>
                <w:bCs/>
              </w:rPr>
              <w:t>2</w:t>
            </w:r>
            <w:r w:rsidR="00057927">
              <w:rPr>
                <w:b/>
                <w:bCs/>
              </w:rPr>
              <w:t>0</w:t>
            </w:r>
          </w:p>
        </w:tc>
      </w:tr>
      <w:tr w:rsidR="003C1894" w:rsidRPr="00DB326D" w14:paraId="18E4DDC2" w14:textId="77777777" w:rsidTr="00A211FB">
        <w:trPr>
          <w:trHeight w:val="732"/>
        </w:trPr>
        <w:tc>
          <w:tcPr>
            <w:tcW w:w="1620" w:type="dxa"/>
          </w:tcPr>
          <w:p w14:paraId="2ADA79C0" w14:textId="77777777" w:rsidR="003C1894" w:rsidRPr="00DB326D" w:rsidRDefault="003C1894" w:rsidP="00444E7C">
            <w:pPr>
              <w:pStyle w:val="Default"/>
            </w:pPr>
            <w:r w:rsidRPr="00DB326D">
              <w:t xml:space="preserve">Required </w:t>
            </w:r>
          </w:p>
          <w:p w14:paraId="5C36537F" w14:textId="5CB36ED1" w:rsidR="003C1894" w:rsidRPr="00DB326D" w:rsidRDefault="003C1894" w:rsidP="00444E7C">
            <w:pPr>
              <w:pStyle w:val="Default"/>
            </w:pPr>
            <w:r w:rsidRPr="00DB326D">
              <w:t xml:space="preserve">Readings: </w:t>
            </w:r>
          </w:p>
        </w:tc>
        <w:tc>
          <w:tcPr>
            <w:tcW w:w="7128" w:type="dxa"/>
          </w:tcPr>
          <w:p w14:paraId="0146EC53" w14:textId="16F0F85D" w:rsidR="00650B7A" w:rsidRPr="00650B7A" w:rsidRDefault="00A211FB" w:rsidP="00001267">
            <w:pPr>
              <w:pStyle w:val="Default"/>
              <w:rPr>
                <w:bCs/>
              </w:rPr>
            </w:pPr>
            <w:r>
              <w:rPr>
                <w:bCs/>
              </w:rPr>
              <w:t>N/A</w:t>
            </w:r>
          </w:p>
        </w:tc>
      </w:tr>
      <w:tr w:rsidR="003C1894" w:rsidRPr="00DB326D" w14:paraId="062CC786" w14:textId="77777777" w:rsidTr="00444E7C">
        <w:trPr>
          <w:trHeight w:val="718"/>
        </w:trPr>
        <w:tc>
          <w:tcPr>
            <w:tcW w:w="1620" w:type="dxa"/>
          </w:tcPr>
          <w:p w14:paraId="1F1C1866" w14:textId="77777777" w:rsidR="003C1894" w:rsidRPr="00DB326D" w:rsidRDefault="003C1894" w:rsidP="00444E7C">
            <w:pPr>
              <w:pStyle w:val="Default"/>
              <w:rPr>
                <w:b/>
              </w:rPr>
            </w:pPr>
            <w:r w:rsidRPr="00DB326D">
              <w:rPr>
                <w:b/>
              </w:rPr>
              <w:t>Assignment</w:t>
            </w:r>
          </w:p>
          <w:p w14:paraId="2E53C8D3" w14:textId="4ED08697" w:rsidR="003C1894" w:rsidRPr="00A211FB" w:rsidRDefault="003C1894" w:rsidP="00444E7C">
            <w:pPr>
              <w:pStyle w:val="Default"/>
              <w:rPr>
                <w:b/>
              </w:rPr>
            </w:pPr>
            <w:r w:rsidRPr="00DB326D">
              <w:rPr>
                <w:b/>
              </w:rPr>
              <w:t>Due:</w:t>
            </w:r>
          </w:p>
        </w:tc>
        <w:tc>
          <w:tcPr>
            <w:tcW w:w="7128" w:type="dxa"/>
          </w:tcPr>
          <w:p w14:paraId="388AF9E8" w14:textId="52CDA901" w:rsidR="003C1894" w:rsidRDefault="003C1894" w:rsidP="00650B7A">
            <w:pPr>
              <w:pStyle w:val="Default"/>
              <w:rPr>
                <w:bCs/>
                <w:iCs/>
              </w:rPr>
            </w:pPr>
            <w:r w:rsidRPr="00DB326D">
              <w:rPr>
                <w:bCs/>
                <w:iCs/>
              </w:rPr>
              <w:t xml:space="preserve"> </w:t>
            </w:r>
          </w:p>
          <w:p w14:paraId="5F4C1E21" w14:textId="31DFC5AE" w:rsidR="009375B5" w:rsidRPr="00DB326D" w:rsidRDefault="009375B5" w:rsidP="00650B7A">
            <w:pPr>
              <w:pStyle w:val="Default"/>
              <w:rPr>
                <w:bCs/>
                <w:iCs/>
              </w:rPr>
            </w:pPr>
          </w:p>
        </w:tc>
      </w:tr>
    </w:tbl>
    <w:p w14:paraId="7EEF0E48" w14:textId="77777777" w:rsidR="003C1894" w:rsidRDefault="003C1894" w:rsidP="003563C0">
      <w:pPr>
        <w:pStyle w:val="Default"/>
        <w:rPr>
          <w:rFonts w:ascii="Calibri" w:hAnsi="Calibri"/>
          <w:b/>
          <w:bCs/>
          <w:color w:val="auto"/>
          <w:highlight w:val="yellow"/>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D31594" w:rsidRPr="00DB326D" w14:paraId="41476465" w14:textId="77777777" w:rsidTr="00C242B0">
        <w:trPr>
          <w:trHeight w:val="718"/>
        </w:trPr>
        <w:tc>
          <w:tcPr>
            <w:tcW w:w="1620" w:type="dxa"/>
          </w:tcPr>
          <w:p w14:paraId="3403DF9C" w14:textId="59068D2C" w:rsidR="00D31594" w:rsidRPr="00DB326D" w:rsidRDefault="00D31594" w:rsidP="00C242B0">
            <w:pPr>
              <w:pStyle w:val="Default"/>
              <w:rPr>
                <w:b/>
                <w:bCs/>
              </w:rPr>
            </w:pPr>
            <w:r>
              <w:rPr>
                <w:b/>
                <w:bCs/>
              </w:rPr>
              <w:t>Week</w:t>
            </w:r>
            <w:r w:rsidRPr="00DB326D">
              <w:rPr>
                <w:b/>
                <w:bCs/>
              </w:rPr>
              <w:t xml:space="preserve"> </w:t>
            </w:r>
            <w:r>
              <w:rPr>
                <w:b/>
                <w:bCs/>
                <w:noProof/>
              </w:rPr>
              <w:t>1</w:t>
            </w:r>
            <w:r w:rsidR="00A753B5">
              <w:rPr>
                <w:b/>
                <w:bCs/>
                <w:noProof/>
              </w:rPr>
              <w:t>6</w:t>
            </w:r>
            <w:r w:rsidRPr="00DB326D">
              <w:rPr>
                <w:b/>
                <w:bCs/>
              </w:rPr>
              <w:t xml:space="preserve">: </w:t>
            </w:r>
          </w:p>
          <w:p w14:paraId="13A63C77" w14:textId="77777777" w:rsidR="00D31594" w:rsidRPr="00DB326D" w:rsidRDefault="00D31594" w:rsidP="00C242B0">
            <w:pPr>
              <w:pStyle w:val="Default"/>
            </w:pPr>
          </w:p>
        </w:tc>
        <w:tc>
          <w:tcPr>
            <w:tcW w:w="7128" w:type="dxa"/>
          </w:tcPr>
          <w:p w14:paraId="2892A3DB" w14:textId="77777777" w:rsidR="00A211FB" w:rsidRPr="00DB326D" w:rsidRDefault="00A211FB" w:rsidP="00A211FB">
            <w:pPr>
              <w:pStyle w:val="Default"/>
              <w:rPr>
                <w:b/>
                <w:bCs/>
                <w:i/>
                <w:iCs/>
              </w:rPr>
            </w:pPr>
            <w:r>
              <w:rPr>
                <w:b/>
                <w:bCs/>
                <w:i/>
                <w:iCs/>
              </w:rPr>
              <w:t>Second Facilitator Group Demonstrations</w:t>
            </w:r>
          </w:p>
          <w:p w14:paraId="6AA7C542" w14:textId="77777777" w:rsidR="00D31594" w:rsidRPr="00DB326D" w:rsidRDefault="00D31594" w:rsidP="00A211FB">
            <w:pPr>
              <w:pStyle w:val="Default"/>
            </w:pPr>
          </w:p>
        </w:tc>
      </w:tr>
      <w:tr w:rsidR="00D31594" w:rsidRPr="00DB326D" w14:paraId="4A424827" w14:textId="77777777" w:rsidTr="00C242B0">
        <w:trPr>
          <w:trHeight w:val="718"/>
        </w:trPr>
        <w:tc>
          <w:tcPr>
            <w:tcW w:w="1620" w:type="dxa"/>
          </w:tcPr>
          <w:p w14:paraId="6AE35459" w14:textId="77777777" w:rsidR="00D31594" w:rsidRPr="00DB326D" w:rsidRDefault="00D31594" w:rsidP="00C242B0">
            <w:pPr>
              <w:pStyle w:val="Default"/>
            </w:pPr>
            <w:r w:rsidRPr="00DB326D">
              <w:t xml:space="preserve">Day and Date: </w:t>
            </w:r>
          </w:p>
        </w:tc>
        <w:tc>
          <w:tcPr>
            <w:tcW w:w="7128" w:type="dxa"/>
          </w:tcPr>
          <w:p w14:paraId="2E27DC7C" w14:textId="453778AB" w:rsidR="00D31594" w:rsidRPr="00A211FB" w:rsidRDefault="007D5F1D" w:rsidP="00C242B0">
            <w:pPr>
              <w:pStyle w:val="Default"/>
              <w:rPr>
                <w:b/>
                <w:bCs/>
              </w:rPr>
            </w:pPr>
            <w:r>
              <w:rPr>
                <w:b/>
                <w:bCs/>
              </w:rPr>
              <w:t>April</w:t>
            </w:r>
            <w:r w:rsidR="00A211FB">
              <w:rPr>
                <w:b/>
                <w:bCs/>
              </w:rPr>
              <w:t xml:space="preserve"> </w:t>
            </w:r>
            <w:r>
              <w:rPr>
                <w:b/>
                <w:bCs/>
              </w:rPr>
              <w:t>2</w:t>
            </w:r>
            <w:r w:rsidR="00057927">
              <w:rPr>
                <w:b/>
                <w:bCs/>
              </w:rPr>
              <w:t>7</w:t>
            </w:r>
          </w:p>
        </w:tc>
      </w:tr>
      <w:tr w:rsidR="00D31594" w:rsidRPr="00DB326D" w14:paraId="7B3BE096" w14:textId="77777777" w:rsidTr="00C242B0">
        <w:trPr>
          <w:trHeight w:val="718"/>
        </w:trPr>
        <w:tc>
          <w:tcPr>
            <w:tcW w:w="1620" w:type="dxa"/>
          </w:tcPr>
          <w:p w14:paraId="6BD6E877" w14:textId="77777777" w:rsidR="00D31594" w:rsidRPr="00DB326D" w:rsidRDefault="00D31594" w:rsidP="00C242B0">
            <w:pPr>
              <w:pStyle w:val="Default"/>
            </w:pPr>
            <w:r w:rsidRPr="00DB326D">
              <w:t xml:space="preserve">Required </w:t>
            </w:r>
          </w:p>
          <w:p w14:paraId="750D076A" w14:textId="1A390465" w:rsidR="00D31594" w:rsidRPr="00DB326D" w:rsidRDefault="00D31594" w:rsidP="00C242B0">
            <w:pPr>
              <w:pStyle w:val="Default"/>
            </w:pPr>
            <w:r w:rsidRPr="00DB326D">
              <w:t xml:space="preserve">Readings: </w:t>
            </w:r>
          </w:p>
        </w:tc>
        <w:tc>
          <w:tcPr>
            <w:tcW w:w="7128" w:type="dxa"/>
          </w:tcPr>
          <w:p w14:paraId="0FE264A6" w14:textId="63A3377A" w:rsidR="00D31594" w:rsidRPr="00DB326D" w:rsidRDefault="00C0106D" w:rsidP="00C242B0">
            <w:pPr>
              <w:pStyle w:val="Default"/>
              <w:rPr>
                <w:b/>
                <w:bCs/>
              </w:rPr>
            </w:pPr>
            <w:r>
              <w:rPr>
                <w:bCs/>
              </w:rPr>
              <w:t>N</w:t>
            </w:r>
            <w:r w:rsidR="00B25D53">
              <w:rPr>
                <w:bCs/>
              </w:rPr>
              <w:t>/A</w:t>
            </w:r>
          </w:p>
        </w:tc>
      </w:tr>
      <w:tr w:rsidR="00D31594" w:rsidRPr="00DB326D" w14:paraId="2437F28D" w14:textId="77777777" w:rsidTr="00C242B0">
        <w:trPr>
          <w:trHeight w:val="718"/>
        </w:trPr>
        <w:tc>
          <w:tcPr>
            <w:tcW w:w="1620" w:type="dxa"/>
          </w:tcPr>
          <w:p w14:paraId="4323C1BE" w14:textId="77777777" w:rsidR="00D31594" w:rsidRPr="00DB326D" w:rsidRDefault="00D31594" w:rsidP="00C242B0">
            <w:pPr>
              <w:pStyle w:val="Default"/>
              <w:rPr>
                <w:b/>
              </w:rPr>
            </w:pPr>
            <w:r w:rsidRPr="00DB326D">
              <w:rPr>
                <w:b/>
              </w:rPr>
              <w:t>Assignment</w:t>
            </w:r>
          </w:p>
          <w:p w14:paraId="38ACAEC8" w14:textId="186A56FC" w:rsidR="00D31594" w:rsidRPr="00A211FB" w:rsidRDefault="00D31594" w:rsidP="00C242B0">
            <w:pPr>
              <w:pStyle w:val="Default"/>
              <w:rPr>
                <w:b/>
              </w:rPr>
            </w:pPr>
            <w:r w:rsidRPr="00DB326D">
              <w:rPr>
                <w:b/>
              </w:rPr>
              <w:t>Due:</w:t>
            </w:r>
          </w:p>
        </w:tc>
        <w:tc>
          <w:tcPr>
            <w:tcW w:w="7128" w:type="dxa"/>
          </w:tcPr>
          <w:p w14:paraId="53BA1156" w14:textId="5B3FE28F" w:rsidR="00D31594" w:rsidRPr="000B1EAF" w:rsidRDefault="000B1EAF" w:rsidP="00D31594">
            <w:pPr>
              <w:pStyle w:val="Default"/>
              <w:rPr>
                <w:iCs/>
              </w:rPr>
            </w:pPr>
            <w:r>
              <w:rPr>
                <w:iCs/>
              </w:rPr>
              <w:t>N/A</w:t>
            </w:r>
          </w:p>
        </w:tc>
      </w:tr>
    </w:tbl>
    <w:p w14:paraId="7CC7FBE1" w14:textId="77777777" w:rsidR="000B1EAF" w:rsidRDefault="000B1EAF" w:rsidP="003563C0">
      <w:pPr>
        <w:pStyle w:val="Default"/>
        <w:rPr>
          <w:rFonts w:ascii="Calibri" w:hAnsi="Calibri"/>
          <w:b/>
          <w:bCs/>
          <w:color w:val="auto"/>
          <w:highlight w:val="yellow"/>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7128"/>
      </w:tblGrid>
      <w:tr w:rsidR="00AF5170" w:rsidRPr="00DB326D" w14:paraId="3D76470F" w14:textId="77777777" w:rsidTr="00A211FB">
        <w:trPr>
          <w:trHeight w:val="718"/>
        </w:trPr>
        <w:tc>
          <w:tcPr>
            <w:tcW w:w="1620" w:type="dxa"/>
            <w:shd w:val="clear" w:color="auto" w:fill="E7E6E6" w:themeFill="background2"/>
          </w:tcPr>
          <w:p w14:paraId="1F083825" w14:textId="42741B82" w:rsidR="00AF5170" w:rsidRPr="00DB326D" w:rsidRDefault="00AF5170" w:rsidP="00A56A4A">
            <w:pPr>
              <w:pStyle w:val="Default"/>
              <w:rPr>
                <w:b/>
                <w:bCs/>
              </w:rPr>
            </w:pPr>
            <w:bookmarkStart w:id="10" w:name="_Hlk60828688"/>
            <w:r>
              <w:rPr>
                <w:b/>
                <w:bCs/>
              </w:rPr>
              <w:t>Week</w:t>
            </w:r>
            <w:r w:rsidRPr="00DB326D">
              <w:rPr>
                <w:b/>
                <w:bCs/>
              </w:rPr>
              <w:t xml:space="preserve"> </w:t>
            </w:r>
            <w:r>
              <w:rPr>
                <w:b/>
                <w:bCs/>
                <w:noProof/>
              </w:rPr>
              <w:t>1</w:t>
            </w:r>
            <w:r w:rsidR="00A753B5">
              <w:rPr>
                <w:b/>
                <w:bCs/>
                <w:noProof/>
              </w:rPr>
              <w:t>7</w:t>
            </w:r>
            <w:r w:rsidRPr="00DB326D">
              <w:rPr>
                <w:b/>
                <w:bCs/>
              </w:rPr>
              <w:t xml:space="preserve">: </w:t>
            </w:r>
          </w:p>
          <w:p w14:paraId="195EA8FA" w14:textId="77777777" w:rsidR="00AF5170" w:rsidRPr="00DB326D" w:rsidRDefault="00AF5170" w:rsidP="00A56A4A">
            <w:pPr>
              <w:pStyle w:val="Default"/>
            </w:pPr>
          </w:p>
        </w:tc>
        <w:tc>
          <w:tcPr>
            <w:tcW w:w="7128" w:type="dxa"/>
            <w:shd w:val="clear" w:color="auto" w:fill="E7E6E6" w:themeFill="background2"/>
          </w:tcPr>
          <w:p w14:paraId="4C2ECD1E" w14:textId="58022A46" w:rsidR="00AF5170" w:rsidRDefault="00A211FB" w:rsidP="00A56A4A">
            <w:pPr>
              <w:pStyle w:val="Default"/>
              <w:rPr>
                <w:b/>
                <w:bCs/>
                <w:i/>
                <w:iCs/>
              </w:rPr>
            </w:pPr>
            <w:r>
              <w:rPr>
                <w:b/>
                <w:bCs/>
                <w:i/>
                <w:iCs/>
              </w:rPr>
              <w:t>--Finals Week—</w:t>
            </w:r>
          </w:p>
          <w:p w14:paraId="17233A0A" w14:textId="72BA00CE" w:rsidR="00A211FB" w:rsidRPr="00A211FB" w:rsidRDefault="00A211FB" w:rsidP="00A56A4A">
            <w:pPr>
              <w:pStyle w:val="Default"/>
              <w:rPr>
                <w:b/>
                <w:bCs/>
              </w:rPr>
            </w:pPr>
            <w:r>
              <w:rPr>
                <w:b/>
                <w:bCs/>
              </w:rPr>
              <w:t>(NO CLASS)</w:t>
            </w:r>
          </w:p>
        </w:tc>
      </w:tr>
      <w:tr w:rsidR="00AF5170" w:rsidRPr="00DB326D" w14:paraId="0B4E9A7F" w14:textId="77777777" w:rsidTr="00A211FB">
        <w:trPr>
          <w:trHeight w:val="718"/>
        </w:trPr>
        <w:tc>
          <w:tcPr>
            <w:tcW w:w="1620" w:type="dxa"/>
            <w:shd w:val="clear" w:color="auto" w:fill="E7E6E6" w:themeFill="background2"/>
          </w:tcPr>
          <w:p w14:paraId="7D90D17A" w14:textId="77777777" w:rsidR="00AF5170" w:rsidRPr="00DB326D" w:rsidRDefault="00AF5170" w:rsidP="00A56A4A">
            <w:pPr>
              <w:pStyle w:val="Default"/>
            </w:pPr>
            <w:r w:rsidRPr="00DB326D">
              <w:t xml:space="preserve">Day and Date: </w:t>
            </w:r>
          </w:p>
        </w:tc>
        <w:tc>
          <w:tcPr>
            <w:tcW w:w="7128" w:type="dxa"/>
            <w:shd w:val="clear" w:color="auto" w:fill="E7E6E6" w:themeFill="background2"/>
          </w:tcPr>
          <w:p w14:paraId="37C13D04" w14:textId="2DBF7B0C" w:rsidR="00AF5170" w:rsidRPr="00A211FB" w:rsidRDefault="00A211FB" w:rsidP="00A56A4A">
            <w:pPr>
              <w:pStyle w:val="Default"/>
              <w:rPr>
                <w:b/>
                <w:bCs/>
              </w:rPr>
            </w:pPr>
            <w:r>
              <w:rPr>
                <w:b/>
                <w:bCs/>
              </w:rPr>
              <w:t xml:space="preserve">May </w:t>
            </w:r>
            <w:r w:rsidR="00E76F24">
              <w:rPr>
                <w:b/>
                <w:bCs/>
              </w:rPr>
              <w:t>4</w:t>
            </w:r>
          </w:p>
        </w:tc>
      </w:tr>
      <w:tr w:rsidR="00AF5170" w:rsidRPr="00DB326D" w14:paraId="0C4D74C3" w14:textId="77777777" w:rsidTr="00A211FB">
        <w:trPr>
          <w:trHeight w:val="718"/>
        </w:trPr>
        <w:tc>
          <w:tcPr>
            <w:tcW w:w="1620" w:type="dxa"/>
            <w:shd w:val="clear" w:color="auto" w:fill="E7E6E6" w:themeFill="background2"/>
          </w:tcPr>
          <w:p w14:paraId="6189BE05" w14:textId="77777777" w:rsidR="00AF5170" w:rsidRPr="00DB326D" w:rsidRDefault="00AF5170" w:rsidP="00A56A4A">
            <w:pPr>
              <w:pStyle w:val="Default"/>
            </w:pPr>
            <w:r w:rsidRPr="00DB326D">
              <w:t xml:space="preserve">Required </w:t>
            </w:r>
          </w:p>
          <w:p w14:paraId="7C4BB562" w14:textId="77777777" w:rsidR="00AF5170" w:rsidRPr="00DB326D" w:rsidRDefault="00AF5170" w:rsidP="00A56A4A">
            <w:pPr>
              <w:pStyle w:val="Default"/>
            </w:pPr>
            <w:r w:rsidRPr="00DB326D">
              <w:t xml:space="preserve">Readings: </w:t>
            </w:r>
          </w:p>
          <w:p w14:paraId="7F7A5C32" w14:textId="77777777" w:rsidR="00AF5170" w:rsidRPr="00DB326D" w:rsidRDefault="00AF5170" w:rsidP="00A56A4A">
            <w:pPr>
              <w:pStyle w:val="Default"/>
            </w:pPr>
            <w:r w:rsidRPr="00DB326D">
              <w:rPr>
                <w:b/>
                <w:bCs/>
              </w:rPr>
              <w:t xml:space="preserve"> </w:t>
            </w:r>
          </w:p>
        </w:tc>
        <w:tc>
          <w:tcPr>
            <w:tcW w:w="7128" w:type="dxa"/>
            <w:shd w:val="clear" w:color="auto" w:fill="E7E6E6" w:themeFill="background2"/>
          </w:tcPr>
          <w:p w14:paraId="142FE413" w14:textId="77777777" w:rsidR="00AF5170" w:rsidRPr="00DB326D" w:rsidRDefault="00AF5170" w:rsidP="00A56A4A">
            <w:pPr>
              <w:pStyle w:val="Default"/>
              <w:rPr>
                <w:b/>
                <w:bCs/>
              </w:rPr>
            </w:pPr>
            <w:r>
              <w:rPr>
                <w:bCs/>
              </w:rPr>
              <w:t>N/A</w:t>
            </w:r>
          </w:p>
        </w:tc>
      </w:tr>
      <w:tr w:rsidR="00AF5170" w:rsidRPr="00DB326D" w14:paraId="235A815C" w14:textId="77777777" w:rsidTr="00A211FB">
        <w:trPr>
          <w:trHeight w:val="718"/>
        </w:trPr>
        <w:tc>
          <w:tcPr>
            <w:tcW w:w="1620" w:type="dxa"/>
            <w:shd w:val="clear" w:color="auto" w:fill="E7E6E6" w:themeFill="background2"/>
          </w:tcPr>
          <w:p w14:paraId="128517BD" w14:textId="77777777" w:rsidR="00AF5170" w:rsidRPr="00DB326D" w:rsidRDefault="00AF5170" w:rsidP="00A56A4A">
            <w:pPr>
              <w:pStyle w:val="Default"/>
              <w:rPr>
                <w:b/>
              </w:rPr>
            </w:pPr>
            <w:r w:rsidRPr="00DB326D">
              <w:rPr>
                <w:b/>
              </w:rPr>
              <w:t>Assignment</w:t>
            </w:r>
          </w:p>
          <w:p w14:paraId="16EC584C" w14:textId="77777777" w:rsidR="00AF5170" w:rsidRPr="00DB326D" w:rsidRDefault="00AF5170" w:rsidP="00A56A4A">
            <w:pPr>
              <w:pStyle w:val="Default"/>
              <w:rPr>
                <w:b/>
              </w:rPr>
            </w:pPr>
            <w:r w:rsidRPr="00DB326D">
              <w:rPr>
                <w:b/>
              </w:rPr>
              <w:t>Due:</w:t>
            </w:r>
          </w:p>
          <w:p w14:paraId="04041CA7" w14:textId="77777777" w:rsidR="00AF5170" w:rsidRPr="00DB326D" w:rsidRDefault="00AF5170" w:rsidP="00A56A4A">
            <w:pPr>
              <w:pStyle w:val="Default"/>
            </w:pPr>
          </w:p>
        </w:tc>
        <w:tc>
          <w:tcPr>
            <w:tcW w:w="7128" w:type="dxa"/>
            <w:shd w:val="clear" w:color="auto" w:fill="E7E6E6" w:themeFill="background2"/>
          </w:tcPr>
          <w:p w14:paraId="2CCBD942" w14:textId="545EEEED" w:rsidR="00AF5170" w:rsidRPr="006F639D" w:rsidRDefault="00AF5170" w:rsidP="00A56A4A">
            <w:pPr>
              <w:pStyle w:val="Default"/>
              <w:rPr>
                <w:iCs/>
              </w:rPr>
            </w:pPr>
          </w:p>
        </w:tc>
      </w:tr>
      <w:bookmarkEnd w:id="10"/>
    </w:tbl>
    <w:p w14:paraId="0670FF90" w14:textId="77777777" w:rsidR="003C1894" w:rsidRPr="003C1894" w:rsidRDefault="003C1894" w:rsidP="003C1894">
      <w:pPr>
        <w:pStyle w:val="ListParagraph"/>
        <w:autoSpaceDE w:val="0"/>
        <w:autoSpaceDN w:val="0"/>
        <w:adjustRightInd w:val="0"/>
        <w:ind w:left="1080"/>
        <w:rPr>
          <w:sz w:val="23"/>
          <w:szCs w:val="23"/>
        </w:rPr>
      </w:pPr>
    </w:p>
    <w:sectPr w:rsidR="003C1894" w:rsidRPr="003C189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8298B" w14:textId="77777777" w:rsidR="00B75042" w:rsidRDefault="00B75042" w:rsidP="0037707E">
      <w:pPr>
        <w:spacing w:after="0" w:line="240" w:lineRule="auto"/>
      </w:pPr>
      <w:r>
        <w:separator/>
      </w:r>
    </w:p>
  </w:endnote>
  <w:endnote w:type="continuationSeparator" w:id="0">
    <w:p w14:paraId="1BC5A287" w14:textId="77777777" w:rsidR="00B75042" w:rsidRDefault="00B75042" w:rsidP="00377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559780"/>
      <w:docPartObj>
        <w:docPartGallery w:val="Page Numbers (Bottom of Page)"/>
        <w:docPartUnique/>
      </w:docPartObj>
    </w:sdtPr>
    <w:sdtEndPr>
      <w:rPr>
        <w:noProof/>
      </w:rPr>
    </w:sdtEndPr>
    <w:sdtContent>
      <w:p w14:paraId="7C46423C" w14:textId="65D5A76B" w:rsidR="0037707E" w:rsidRDefault="003770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A236C5" w14:textId="77777777" w:rsidR="0037707E" w:rsidRDefault="00377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6499" w14:textId="77777777" w:rsidR="00B75042" w:rsidRDefault="00B75042" w:rsidP="0037707E">
      <w:pPr>
        <w:spacing w:after="0" w:line="240" w:lineRule="auto"/>
      </w:pPr>
      <w:r>
        <w:separator/>
      </w:r>
    </w:p>
  </w:footnote>
  <w:footnote w:type="continuationSeparator" w:id="0">
    <w:p w14:paraId="3833A13D" w14:textId="77777777" w:rsidR="00B75042" w:rsidRDefault="00B75042" w:rsidP="00377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02DC"/>
    <w:multiLevelType w:val="hybridMultilevel"/>
    <w:tmpl w:val="93662EAE"/>
    <w:lvl w:ilvl="0" w:tplc="2F8A131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C77A4F"/>
    <w:multiLevelType w:val="hybridMultilevel"/>
    <w:tmpl w:val="BC7ED856"/>
    <w:lvl w:ilvl="0" w:tplc="4E6E2DF0">
      <w:start w:val="11"/>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754DD8"/>
    <w:multiLevelType w:val="hybridMultilevel"/>
    <w:tmpl w:val="2A4E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C031A"/>
    <w:multiLevelType w:val="hybridMultilevel"/>
    <w:tmpl w:val="6CDA5192"/>
    <w:lvl w:ilvl="0" w:tplc="AC34EF08">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32657E0"/>
    <w:multiLevelType w:val="hybridMultilevel"/>
    <w:tmpl w:val="3FAC21B2"/>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451A4A1D"/>
    <w:multiLevelType w:val="hybridMultilevel"/>
    <w:tmpl w:val="108C0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920010"/>
    <w:multiLevelType w:val="hybridMultilevel"/>
    <w:tmpl w:val="0374C2CA"/>
    <w:lvl w:ilvl="0" w:tplc="0C3490CA">
      <w:start w:val="1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D57B8E"/>
    <w:multiLevelType w:val="hybridMultilevel"/>
    <w:tmpl w:val="94DAE26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5CC3DBE"/>
    <w:multiLevelType w:val="hybridMultilevel"/>
    <w:tmpl w:val="DBAAA08C"/>
    <w:lvl w:ilvl="0" w:tplc="4AB6A0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948C8"/>
    <w:multiLevelType w:val="hybridMultilevel"/>
    <w:tmpl w:val="5512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E7C5D"/>
    <w:multiLevelType w:val="hybridMultilevel"/>
    <w:tmpl w:val="2946B76C"/>
    <w:lvl w:ilvl="0" w:tplc="2312D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DE0E41"/>
    <w:multiLevelType w:val="hybridMultilevel"/>
    <w:tmpl w:val="3746E68A"/>
    <w:lvl w:ilvl="0" w:tplc="D130B1E6">
      <w:start w:val="1"/>
      <w:numFmt w:val="decimal"/>
      <w:lvlText w:val="%1."/>
      <w:lvlJc w:val="left"/>
      <w:pPr>
        <w:ind w:left="1440" w:hanging="360"/>
      </w:pPr>
      <w:rPr>
        <w:rFonts w:cstheme="minorBidi"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F850EEA"/>
    <w:multiLevelType w:val="hybridMultilevel"/>
    <w:tmpl w:val="FEF20CC4"/>
    <w:lvl w:ilvl="0" w:tplc="5532E940">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E769B7"/>
    <w:multiLevelType w:val="hybridMultilevel"/>
    <w:tmpl w:val="7B76F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D91656"/>
    <w:multiLevelType w:val="hybridMultilevel"/>
    <w:tmpl w:val="782E0440"/>
    <w:lvl w:ilvl="0" w:tplc="483238D4">
      <w:start w:val="11"/>
      <w:numFmt w:val="bullet"/>
      <w:lvlText w:val=""/>
      <w:lvlJc w:val="left"/>
      <w:pPr>
        <w:ind w:left="1440" w:hanging="360"/>
      </w:pPr>
      <w:rPr>
        <w:rFonts w:ascii="Wingdings" w:eastAsia="Times New Roman" w:hAnsi="Wingdings"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10203177">
    <w:abstractNumId w:val="8"/>
  </w:num>
  <w:num w:numId="2" w16cid:durableId="1262101307">
    <w:abstractNumId w:val="5"/>
  </w:num>
  <w:num w:numId="3" w16cid:durableId="140584373">
    <w:abstractNumId w:val="11"/>
  </w:num>
  <w:num w:numId="4" w16cid:durableId="665203720">
    <w:abstractNumId w:val="3"/>
  </w:num>
  <w:num w:numId="5" w16cid:durableId="1922567371">
    <w:abstractNumId w:val="4"/>
  </w:num>
  <w:num w:numId="6" w16cid:durableId="1556695270">
    <w:abstractNumId w:val="12"/>
  </w:num>
  <w:num w:numId="7" w16cid:durableId="157812589">
    <w:abstractNumId w:val="0"/>
  </w:num>
  <w:num w:numId="8" w16cid:durableId="1253927697">
    <w:abstractNumId w:val="7"/>
  </w:num>
  <w:num w:numId="9" w16cid:durableId="960039782">
    <w:abstractNumId w:val="10"/>
  </w:num>
  <w:num w:numId="10" w16cid:durableId="1294094737">
    <w:abstractNumId w:val="6"/>
  </w:num>
  <w:num w:numId="11" w16cid:durableId="662470144">
    <w:abstractNumId w:val="1"/>
  </w:num>
  <w:num w:numId="12" w16cid:durableId="1224637015">
    <w:abstractNumId w:val="14"/>
  </w:num>
  <w:num w:numId="13" w16cid:durableId="1551645218">
    <w:abstractNumId w:val="13"/>
  </w:num>
  <w:num w:numId="14" w16cid:durableId="1634095431">
    <w:abstractNumId w:val="9"/>
  </w:num>
  <w:num w:numId="15" w16cid:durableId="135457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6B5"/>
    <w:rsid w:val="00001267"/>
    <w:rsid w:val="00027846"/>
    <w:rsid w:val="00055457"/>
    <w:rsid w:val="0005555B"/>
    <w:rsid w:val="00057927"/>
    <w:rsid w:val="00066DDD"/>
    <w:rsid w:val="00096198"/>
    <w:rsid w:val="000A697B"/>
    <w:rsid w:val="000B1EAF"/>
    <w:rsid w:val="000B23C1"/>
    <w:rsid w:val="000B4D8A"/>
    <w:rsid w:val="000C26A6"/>
    <w:rsid w:val="000D7866"/>
    <w:rsid w:val="000E0231"/>
    <w:rsid w:val="00103F9C"/>
    <w:rsid w:val="00110059"/>
    <w:rsid w:val="00111984"/>
    <w:rsid w:val="00115DD6"/>
    <w:rsid w:val="001177F2"/>
    <w:rsid w:val="001278EC"/>
    <w:rsid w:val="001433FF"/>
    <w:rsid w:val="00184122"/>
    <w:rsid w:val="001A36B5"/>
    <w:rsid w:val="001A44FC"/>
    <w:rsid w:val="001C16D1"/>
    <w:rsid w:val="001C53A9"/>
    <w:rsid w:val="001D569D"/>
    <w:rsid w:val="001D58EC"/>
    <w:rsid w:val="00210900"/>
    <w:rsid w:val="002422E1"/>
    <w:rsid w:val="00246003"/>
    <w:rsid w:val="0027133C"/>
    <w:rsid w:val="002838D9"/>
    <w:rsid w:val="002A53D9"/>
    <w:rsid w:val="002B573B"/>
    <w:rsid w:val="002D31B4"/>
    <w:rsid w:val="002D5E5E"/>
    <w:rsid w:val="00300097"/>
    <w:rsid w:val="00332760"/>
    <w:rsid w:val="00334452"/>
    <w:rsid w:val="00346A91"/>
    <w:rsid w:val="003563C0"/>
    <w:rsid w:val="00361A76"/>
    <w:rsid w:val="0037707E"/>
    <w:rsid w:val="00383C22"/>
    <w:rsid w:val="00390146"/>
    <w:rsid w:val="003A41A5"/>
    <w:rsid w:val="003C1894"/>
    <w:rsid w:val="003F0F86"/>
    <w:rsid w:val="00402A32"/>
    <w:rsid w:val="00430289"/>
    <w:rsid w:val="00444E7C"/>
    <w:rsid w:val="004743CA"/>
    <w:rsid w:val="004838CB"/>
    <w:rsid w:val="00484093"/>
    <w:rsid w:val="00486008"/>
    <w:rsid w:val="00491CFB"/>
    <w:rsid w:val="004A784A"/>
    <w:rsid w:val="004B6D3D"/>
    <w:rsid w:val="004E71C2"/>
    <w:rsid w:val="005156AC"/>
    <w:rsid w:val="00521366"/>
    <w:rsid w:val="0052607C"/>
    <w:rsid w:val="00542A10"/>
    <w:rsid w:val="0055295C"/>
    <w:rsid w:val="00576538"/>
    <w:rsid w:val="005B33ED"/>
    <w:rsid w:val="005B6B27"/>
    <w:rsid w:val="005C0458"/>
    <w:rsid w:val="005D0BFC"/>
    <w:rsid w:val="005F6DAE"/>
    <w:rsid w:val="00620125"/>
    <w:rsid w:val="00631BF0"/>
    <w:rsid w:val="006361FB"/>
    <w:rsid w:val="00650B7A"/>
    <w:rsid w:val="00673A4D"/>
    <w:rsid w:val="00690C5C"/>
    <w:rsid w:val="006A5EF9"/>
    <w:rsid w:val="006B6212"/>
    <w:rsid w:val="006F639D"/>
    <w:rsid w:val="00723AD4"/>
    <w:rsid w:val="0073711F"/>
    <w:rsid w:val="00756D40"/>
    <w:rsid w:val="007631B1"/>
    <w:rsid w:val="00775D04"/>
    <w:rsid w:val="00795A3D"/>
    <w:rsid w:val="007A6A6A"/>
    <w:rsid w:val="007D1A76"/>
    <w:rsid w:val="007D5F1D"/>
    <w:rsid w:val="008340D8"/>
    <w:rsid w:val="00836BAD"/>
    <w:rsid w:val="00863314"/>
    <w:rsid w:val="00873DE1"/>
    <w:rsid w:val="008A219F"/>
    <w:rsid w:val="00902D1C"/>
    <w:rsid w:val="00906A12"/>
    <w:rsid w:val="0093707A"/>
    <w:rsid w:val="009375B5"/>
    <w:rsid w:val="00950629"/>
    <w:rsid w:val="00971ECB"/>
    <w:rsid w:val="00981A89"/>
    <w:rsid w:val="0099681D"/>
    <w:rsid w:val="009B1750"/>
    <w:rsid w:val="009C32DD"/>
    <w:rsid w:val="009C5BC7"/>
    <w:rsid w:val="009E10BD"/>
    <w:rsid w:val="009F774B"/>
    <w:rsid w:val="00A0589C"/>
    <w:rsid w:val="00A211FB"/>
    <w:rsid w:val="00A440DD"/>
    <w:rsid w:val="00A44272"/>
    <w:rsid w:val="00A47E8F"/>
    <w:rsid w:val="00A56A4A"/>
    <w:rsid w:val="00A753B5"/>
    <w:rsid w:val="00AC45CE"/>
    <w:rsid w:val="00AC59A4"/>
    <w:rsid w:val="00AD08B0"/>
    <w:rsid w:val="00AE60F6"/>
    <w:rsid w:val="00AF5170"/>
    <w:rsid w:val="00B01F4C"/>
    <w:rsid w:val="00B045AC"/>
    <w:rsid w:val="00B25D53"/>
    <w:rsid w:val="00B34054"/>
    <w:rsid w:val="00B46BF8"/>
    <w:rsid w:val="00B75042"/>
    <w:rsid w:val="00B83622"/>
    <w:rsid w:val="00BB5B04"/>
    <w:rsid w:val="00BB7317"/>
    <w:rsid w:val="00C0106D"/>
    <w:rsid w:val="00C105F5"/>
    <w:rsid w:val="00C242B0"/>
    <w:rsid w:val="00C242D7"/>
    <w:rsid w:val="00CC30BB"/>
    <w:rsid w:val="00CF675E"/>
    <w:rsid w:val="00D26E43"/>
    <w:rsid w:val="00D31594"/>
    <w:rsid w:val="00D31B8A"/>
    <w:rsid w:val="00D46F02"/>
    <w:rsid w:val="00D505AD"/>
    <w:rsid w:val="00D53B37"/>
    <w:rsid w:val="00D774D2"/>
    <w:rsid w:val="00D86AA6"/>
    <w:rsid w:val="00D91613"/>
    <w:rsid w:val="00DB326D"/>
    <w:rsid w:val="00DB4B77"/>
    <w:rsid w:val="00DD6139"/>
    <w:rsid w:val="00DE31DC"/>
    <w:rsid w:val="00DE653B"/>
    <w:rsid w:val="00DF326A"/>
    <w:rsid w:val="00DF4D25"/>
    <w:rsid w:val="00E0370A"/>
    <w:rsid w:val="00E039A4"/>
    <w:rsid w:val="00E14C09"/>
    <w:rsid w:val="00E37550"/>
    <w:rsid w:val="00E745CF"/>
    <w:rsid w:val="00E76F24"/>
    <w:rsid w:val="00E770C4"/>
    <w:rsid w:val="00E82074"/>
    <w:rsid w:val="00E86198"/>
    <w:rsid w:val="00E90966"/>
    <w:rsid w:val="00E93538"/>
    <w:rsid w:val="00E9656C"/>
    <w:rsid w:val="00ED7E47"/>
    <w:rsid w:val="00F41340"/>
    <w:rsid w:val="00F44CF9"/>
    <w:rsid w:val="00F45403"/>
    <w:rsid w:val="00F60D3F"/>
    <w:rsid w:val="00F71632"/>
    <w:rsid w:val="00F71F41"/>
    <w:rsid w:val="00F83784"/>
    <w:rsid w:val="00F91C94"/>
    <w:rsid w:val="00F97B80"/>
    <w:rsid w:val="00FD6105"/>
    <w:rsid w:val="00FE7ED4"/>
    <w:rsid w:val="00FF3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4281"/>
  <w15:chartTrackingRefBased/>
  <w15:docId w15:val="{6D5FC5CD-175E-4983-9FE4-AF758A67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8B0"/>
    <w:rPr>
      <w:color w:val="0563C1" w:themeColor="hyperlink"/>
      <w:u w:val="single"/>
    </w:rPr>
  </w:style>
  <w:style w:type="paragraph" w:styleId="ListParagraph">
    <w:name w:val="List Paragraph"/>
    <w:basedOn w:val="Normal"/>
    <w:uiPriority w:val="34"/>
    <w:qFormat/>
    <w:rsid w:val="00AD08B0"/>
    <w:pPr>
      <w:ind w:left="720"/>
      <w:contextualSpacing/>
    </w:pPr>
  </w:style>
  <w:style w:type="paragraph" w:customStyle="1" w:styleId="Default">
    <w:name w:val="Default"/>
    <w:uiPriority w:val="99"/>
    <w:rsid w:val="00AD08B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71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632"/>
    <w:rPr>
      <w:rFonts w:ascii="Segoe UI" w:hAnsi="Segoe UI" w:cs="Segoe UI"/>
      <w:sz w:val="18"/>
      <w:szCs w:val="18"/>
    </w:rPr>
  </w:style>
  <w:style w:type="paragraph" w:styleId="Header">
    <w:name w:val="header"/>
    <w:basedOn w:val="Normal"/>
    <w:link w:val="HeaderChar"/>
    <w:uiPriority w:val="99"/>
    <w:unhideWhenUsed/>
    <w:rsid w:val="00377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07E"/>
  </w:style>
  <w:style w:type="paragraph" w:styleId="Footer">
    <w:name w:val="footer"/>
    <w:basedOn w:val="Normal"/>
    <w:link w:val="FooterChar"/>
    <w:uiPriority w:val="99"/>
    <w:unhideWhenUsed/>
    <w:rsid w:val="00377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07E"/>
  </w:style>
  <w:style w:type="table" w:styleId="TableGrid">
    <w:name w:val="Table Grid"/>
    <w:basedOn w:val="TableNormal"/>
    <w:uiPriority w:val="39"/>
    <w:rsid w:val="007D1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23A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Amy</dc:creator>
  <cp:keywords/>
  <dc:description/>
  <cp:lastModifiedBy>Cynthia Edmonds-Cady</cp:lastModifiedBy>
  <cp:revision>2</cp:revision>
  <dcterms:created xsi:type="dcterms:W3CDTF">2026-01-08T18:52:00Z</dcterms:created>
  <dcterms:modified xsi:type="dcterms:W3CDTF">2026-01-08T18:52:00Z</dcterms:modified>
</cp:coreProperties>
</file>