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AB84C" w14:textId="77777777" w:rsidR="00470B74" w:rsidRPr="00470B74" w:rsidRDefault="00470B74" w:rsidP="00470B74">
      <w:pPr>
        <w:spacing w:before="225" w:after="225" w:line="240" w:lineRule="auto"/>
        <w:outlineLvl w:val="0"/>
        <w:rPr>
          <w:rFonts w:ascii="Lato" w:eastAsia="Times New Roman" w:hAnsi="Lato" w:cs="Times New Roman"/>
          <w:color w:val="666666"/>
          <w:kern w:val="36"/>
          <w:sz w:val="60"/>
          <w:szCs w:val="60"/>
          <w14:ligatures w14:val="none"/>
        </w:rPr>
      </w:pPr>
      <w:r w:rsidRPr="00470B74">
        <w:rPr>
          <w:rFonts w:ascii="Lato" w:eastAsia="Times New Roman" w:hAnsi="Lato" w:cs="Times New Roman"/>
          <w:color w:val="666666"/>
          <w:kern w:val="36"/>
          <w:sz w:val="60"/>
          <w:szCs w:val="60"/>
          <w14:ligatures w14:val="none"/>
        </w:rPr>
        <w:t>Course Details: Who, What, When, Where</w:t>
      </w:r>
    </w:p>
    <w:p w14:paraId="645D38E3" w14:textId="2A978F95" w:rsidR="00470B74" w:rsidRPr="00470B74" w:rsidRDefault="00470B74" w:rsidP="00470B74">
      <w:pPr>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Professor: Dr. Anna Zabinski, PhD</w:t>
      </w:r>
      <w:r w:rsidRPr="00470B74">
        <w:rPr>
          <w:rFonts w:ascii="Lato" w:eastAsia="Times New Roman" w:hAnsi="Lato" w:cs="Times New Roman"/>
          <w:color w:val="000000"/>
          <w:kern w:val="0"/>
          <w:sz w:val="24"/>
          <w:szCs w:val="24"/>
          <w14:ligatures w14:val="none"/>
        </w:rPr>
        <w:br/>
        <w:t>Office: Room 244, State Farm Hall of Business</w:t>
      </w:r>
      <w:r w:rsidRPr="00470B74">
        <w:rPr>
          <w:rFonts w:ascii="Lato" w:eastAsia="Times New Roman" w:hAnsi="Lato" w:cs="Times New Roman"/>
          <w:color w:val="000000"/>
          <w:kern w:val="0"/>
          <w:sz w:val="24"/>
          <w:szCs w:val="24"/>
          <w14:ligatures w14:val="none"/>
        </w:rPr>
        <w:br/>
        <w:t>Email: amzabi2@ilstu.edu </w:t>
      </w:r>
      <w:r w:rsidRPr="00470B74">
        <w:rPr>
          <w:rFonts w:ascii="Lato" w:eastAsia="Times New Roman" w:hAnsi="Lato" w:cs="Times New Roman"/>
          <w:color w:val="000000"/>
          <w:kern w:val="0"/>
          <w:sz w:val="24"/>
          <w:szCs w:val="24"/>
          <w14:ligatures w14:val="none"/>
        </w:rPr>
        <w:br/>
        <w:t xml:space="preserve">Office Hours: Tuesday &amp; Thursday </w:t>
      </w:r>
      <w:r w:rsidR="00413414">
        <w:rPr>
          <w:rFonts w:ascii="Lato" w:eastAsia="Times New Roman" w:hAnsi="Lato" w:cs="Times New Roman"/>
          <w:color w:val="000000"/>
          <w:kern w:val="0"/>
          <w:sz w:val="24"/>
          <w:szCs w:val="24"/>
          <w14:ligatures w14:val="none"/>
        </w:rPr>
        <w:t>11 AM – 12 PM</w:t>
      </w:r>
      <w:r w:rsidRPr="00470B74">
        <w:rPr>
          <w:rFonts w:ascii="Lato" w:eastAsia="Times New Roman" w:hAnsi="Lato" w:cs="Times New Roman"/>
          <w:color w:val="000000"/>
          <w:kern w:val="0"/>
          <w:sz w:val="24"/>
          <w:szCs w:val="24"/>
          <w14:ligatures w14:val="none"/>
        </w:rPr>
        <w:t>, or by appointment</w:t>
      </w:r>
      <w:r w:rsidRPr="00470B74">
        <w:rPr>
          <w:rFonts w:ascii="Lato" w:eastAsia="Times New Roman" w:hAnsi="Lato" w:cs="Times New Roman"/>
          <w:color w:val="000000"/>
          <w:kern w:val="0"/>
          <w:sz w:val="24"/>
          <w:szCs w:val="24"/>
          <w14:ligatures w14:val="none"/>
        </w:rPr>
        <w:br/>
        <w:t xml:space="preserve">Class Meeting Time &amp; Location: </w:t>
      </w:r>
      <w:r w:rsidR="003A2335">
        <w:rPr>
          <w:rFonts w:ascii="Lato" w:eastAsia="Times New Roman" w:hAnsi="Lato" w:cs="Times New Roman"/>
          <w:color w:val="000000"/>
          <w:kern w:val="0"/>
          <w:sz w:val="24"/>
          <w:szCs w:val="24"/>
          <w14:ligatures w14:val="none"/>
        </w:rPr>
        <w:t>221.</w:t>
      </w:r>
      <w:r w:rsidRPr="00470B74">
        <w:rPr>
          <w:rFonts w:ascii="Lato" w:eastAsia="Times New Roman" w:hAnsi="Lato" w:cs="Times New Roman"/>
          <w:color w:val="000000"/>
          <w:kern w:val="0"/>
          <w:sz w:val="24"/>
          <w:szCs w:val="24"/>
          <w14:ligatures w14:val="none"/>
        </w:rPr>
        <w:t>00</w:t>
      </w:r>
      <w:r w:rsidR="00413414">
        <w:rPr>
          <w:rFonts w:ascii="Lato" w:eastAsia="Times New Roman" w:hAnsi="Lato" w:cs="Times New Roman"/>
          <w:color w:val="000000"/>
          <w:kern w:val="0"/>
          <w:sz w:val="24"/>
          <w:szCs w:val="24"/>
          <w14:ligatures w14:val="none"/>
        </w:rPr>
        <w:t>1</w:t>
      </w:r>
      <w:r w:rsidRPr="00470B74">
        <w:rPr>
          <w:rFonts w:ascii="Lato" w:eastAsia="Times New Roman" w:hAnsi="Lato" w:cs="Times New Roman"/>
          <w:color w:val="000000"/>
          <w:kern w:val="0"/>
          <w:sz w:val="24"/>
          <w:szCs w:val="24"/>
          <w14:ligatures w14:val="none"/>
        </w:rPr>
        <w:t xml:space="preserve"> TR</w:t>
      </w:r>
      <w:r w:rsidR="00413414">
        <w:rPr>
          <w:rFonts w:ascii="Lato" w:eastAsia="Times New Roman" w:hAnsi="Lato" w:cs="Times New Roman"/>
          <w:color w:val="000000"/>
          <w:kern w:val="0"/>
          <w:sz w:val="24"/>
          <w:szCs w:val="24"/>
          <w14:ligatures w14:val="none"/>
        </w:rPr>
        <w:t xml:space="preserve"> 1</w:t>
      </w:r>
      <w:r w:rsidRPr="00470B74">
        <w:rPr>
          <w:rFonts w:ascii="Lato" w:eastAsia="Times New Roman" w:hAnsi="Lato" w:cs="Times New Roman"/>
          <w:color w:val="000000"/>
          <w:kern w:val="0"/>
          <w:sz w:val="24"/>
          <w:szCs w:val="24"/>
          <w14:ligatures w14:val="none"/>
        </w:rPr>
        <w:t>2</w:t>
      </w:r>
      <w:r w:rsidR="00413414">
        <w:rPr>
          <w:rFonts w:ascii="Lato" w:eastAsia="Times New Roman" w:hAnsi="Lato" w:cs="Times New Roman"/>
          <w:color w:val="000000"/>
          <w:kern w:val="0"/>
          <w:sz w:val="24"/>
          <w:szCs w:val="24"/>
          <w14:ligatures w14:val="none"/>
        </w:rPr>
        <w:t>:35</w:t>
      </w:r>
      <w:r w:rsidRPr="00470B74">
        <w:rPr>
          <w:rFonts w:ascii="Lato" w:eastAsia="Times New Roman" w:hAnsi="Lato" w:cs="Times New Roman"/>
          <w:color w:val="000000"/>
          <w:kern w:val="0"/>
          <w:sz w:val="24"/>
          <w:szCs w:val="24"/>
          <w14:ligatures w14:val="none"/>
        </w:rPr>
        <w:t>-</w:t>
      </w:r>
      <w:r w:rsidR="00413414">
        <w:rPr>
          <w:rFonts w:ascii="Lato" w:eastAsia="Times New Roman" w:hAnsi="Lato" w:cs="Times New Roman"/>
          <w:color w:val="000000"/>
          <w:kern w:val="0"/>
          <w:sz w:val="24"/>
          <w:szCs w:val="24"/>
          <w14:ligatures w14:val="none"/>
        </w:rPr>
        <w:t>1:</w:t>
      </w:r>
      <w:r w:rsidRPr="00470B74">
        <w:rPr>
          <w:rFonts w:ascii="Lato" w:eastAsia="Times New Roman" w:hAnsi="Lato" w:cs="Times New Roman"/>
          <w:color w:val="000000"/>
          <w:kern w:val="0"/>
          <w:sz w:val="24"/>
          <w:szCs w:val="24"/>
          <w14:ligatures w14:val="none"/>
        </w:rPr>
        <w:t>5</w:t>
      </w:r>
      <w:r w:rsidR="00413414">
        <w:rPr>
          <w:rFonts w:ascii="Lato" w:eastAsia="Times New Roman" w:hAnsi="Lato" w:cs="Times New Roman"/>
          <w:color w:val="000000"/>
          <w:kern w:val="0"/>
          <w:sz w:val="24"/>
          <w:szCs w:val="24"/>
          <w14:ligatures w14:val="none"/>
        </w:rPr>
        <w:t>0</w:t>
      </w:r>
      <w:r w:rsidRPr="00470B74">
        <w:rPr>
          <w:rFonts w:ascii="Lato" w:eastAsia="Times New Roman" w:hAnsi="Lato" w:cs="Times New Roman"/>
          <w:color w:val="000000"/>
          <w:kern w:val="0"/>
          <w:sz w:val="24"/>
          <w:szCs w:val="24"/>
          <w14:ligatures w14:val="none"/>
        </w:rPr>
        <w:t xml:space="preserve"> </w:t>
      </w:r>
      <w:proofErr w:type="gramStart"/>
      <w:r w:rsidRPr="00470B74">
        <w:rPr>
          <w:rFonts w:ascii="Lato" w:eastAsia="Times New Roman" w:hAnsi="Lato" w:cs="Times New Roman"/>
          <w:color w:val="000000"/>
          <w:kern w:val="0"/>
          <w:sz w:val="24"/>
          <w:szCs w:val="24"/>
          <w14:ligatures w14:val="none"/>
        </w:rPr>
        <w:t>PM  in</w:t>
      </w:r>
      <w:proofErr w:type="gramEnd"/>
      <w:r w:rsidRPr="00470B74">
        <w:rPr>
          <w:rFonts w:ascii="Lato" w:eastAsia="Times New Roman" w:hAnsi="Lato" w:cs="Times New Roman"/>
          <w:color w:val="000000"/>
          <w:kern w:val="0"/>
          <w:sz w:val="24"/>
          <w:szCs w:val="24"/>
          <w14:ligatures w14:val="none"/>
        </w:rPr>
        <w:t xml:space="preserve"> SFHB </w:t>
      </w:r>
      <w:r w:rsidR="00413414">
        <w:rPr>
          <w:rFonts w:ascii="Lato" w:eastAsia="Times New Roman" w:hAnsi="Lato" w:cs="Times New Roman"/>
          <w:color w:val="000000"/>
          <w:kern w:val="0"/>
          <w:sz w:val="24"/>
          <w:szCs w:val="24"/>
          <w14:ligatures w14:val="none"/>
        </w:rPr>
        <w:t>357</w:t>
      </w:r>
      <w:r w:rsidRPr="00470B74">
        <w:rPr>
          <w:rFonts w:ascii="Lato" w:eastAsia="Times New Roman" w:hAnsi="Lato" w:cs="Times New Roman"/>
          <w:color w:val="000000"/>
          <w:kern w:val="0"/>
          <w:sz w:val="24"/>
          <w:szCs w:val="24"/>
          <w14:ligatures w14:val="none"/>
        </w:rPr>
        <w:br/>
      </w:r>
      <w:r w:rsidRPr="00470B74">
        <w:rPr>
          <w:rFonts w:ascii="Lato" w:eastAsia="Times New Roman" w:hAnsi="Lato" w:cs="Times New Roman"/>
          <w:color w:val="000000"/>
          <w:kern w:val="0"/>
          <w:sz w:val="24"/>
          <w:szCs w:val="24"/>
          <w14:ligatures w14:val="none"/>
        </w:rPr>
        <w:br/>
        <w:t>___________________________________________________________________________</w:t>
      </w:r>
      <w:r w:rsidRPr="00470B74">
        <w:rPr>
          <w:rFonts w:ascii="Lato" w:eastAsia="Times New Roman" w:hAnsi="Lato" w:cs="Times New Roman"/>
          <w:color w:val="000000"/>
          <w:kern w:val="0"/>
          <w:sz w:val="24"/>
          <w:szCs w:val="24"/>
          <w14:ligatures w14:val="none"/>
        </w:rPr>
        <w:br/>
      </w:r>
      <w:r w:rsidRPr="00470B74">
        <w:rPr>
          <w:rFonts w:ascii="Lato" w:eastAsia="Times New Roman" w:hAnsi="Lato" w:cs="Times New Roman"/>
          <w:b/>
          <w:bCs/>
          <w:color w:val="000000"/>
          <w:kern w:val="0"/>
          <w:sz w:val="28"/>
          <w:szCs w:val="28"/>
          <w14:ligatures w14:val="none"/>
        </w:rPr>
        <w:t>Illinois State University Mission Statement</w:t>
      </w:r>
    </w:p>
    <w:p w14:paraId="675C5147" w14:textId="77777777" w:rsidR="00470B74" w:rsidRDefault="00470B74" w:rsidP="00470B74">
      <w:pPr>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We at Illinois State University work as a diverse community of scholars with a commitment to fostering a small-college atmosphere with large university opportunities. We promote the highest academic standards in our teaching, scholarship, </w:t>
      </w:r>
      <w:r w:rsidRPr="00470B74">
        <w:rPr>
          <w:rFonts w:ascii="Lato" w:eastAsia="Times New Roman" w:hAnsi="Lato" w:cs="Times New Roman"/>
          <w:color w:val="000000"/>
          <w:kern w:val="0"/>
          <w:sz w:val="24"/>
          <w:szCs w:val="24"/>
          <w14:ligatures w14:val="none"/>
        </w:rPr>
        <w:br/>
        <w:t xml:space="preserve">public service and the connections we build among them. We devote </w:t>
      </w:r>
      <w:proofErr w:type="gramStart"/>
      <w:r w:rsidRPr="00470B74">
        <w:rPr>
          <w:rFonts w:ascii="Lato" w:eastAsia="Times New Roman" w:hAnsi="Lato" w:cs="Times New Roman"/>
          <w:color w:val="000000"/>
          <w:kern w:val="0"/>
          <w:sz w:val="24"/>
          <w:szCs w:val="24"/>
          <w14:ligatures w14:val="none"/>
        </w:rPr>
        <w:t>all of</w:t>
      </w:r>
      <w:proofErr w:type="gramEnd"/>
      <w:r w:rsidRPr="00470B74">
        <w:rPr>
          <w:rFonts w:ascii="Lato" w:eastAsia="Times New Roman" w:hAnsi="Lato" w:cs="Times New Roman"/>
          <w:color w:val="000000"/>
          <w:kern w:val="0"/>
          <w:sz w:val="24"/>
          <w:szCs w:val="24"/>
          <w14:ligatures w14:val="none"/>
        </w:rPr>
        <w:t xml:space="preserve"> our resources and </w:t>
      </w:r>
      <w:r w:rsidRPr="00470B74">
        <w:rPr>
          <w:rFonts w:ascii="Lato" w:eastAsia="Times New Roman" w:hAnsi="Lato" w:cs="Times New Roman"/>
          <w:color w:val="000000"/>
          <w:kern w:val="0"/>
          <w:sz w:val="24"/>
          <w:szCs w:val="24"/>
          <w14:ligatures w14:val="none"/>
        </w:rPr>
        <w:br/>
        <w:t>energies to creating the most supportive and productive community possible to serve the citizens </w:t>
      </w:r>
      <w:r w:rsidRPr="00470B74">
        <w:rPr>
          <w:rFonts w:ascii="Lato" w:eastAsia="Times New Roman" w:hAnsi="Lato" w:cs="Times New Roman"/>
          <w:color w:val="000000"/>
          <w:kern w:val="0"/>
          <w:sz w:val="24"/>
          <w:szCs w:val="24"/>
          <w14:ligatures w14:val="none"/>
        </w:rPr>
        <w:br/>
        <w:t>of Illinois and beyond.</w:t>
      </w:r>
    </w:p>
    <w:p w14:paraId="278B7EE0" w14:textId="77777777" w:rsidR="003A2335" w:rsidRPr="003A2335" w:rsidRDefault="003A2335" w:rsidP="003A2335">
      <w:pPr>
        <w:spacing w:before="180" w:after="180" w:line="240" w:lineRule="auto"/>
        <w:rPr>
          <w:rFonts w:ascii="Lato" w:eastAsia="Times New Roman" w:hAnsi="Lato" w:cs="Times New Roman"/>
          <w:color w:val="000000"/>
          <w:kern w:val="0"/>
          <w:sz w:val="24"/>
          <w:szCs w:val="24"/>
          <w14:ligatures w14:val="none"/>
        </w:rPr>
      </w:pPr>
      <w:r w:rsidRPr="003A2335">
        <w:rPr>
          <w:rFonts w:ascii="Lato" w:eastAsia="Times New Roman" w:hAnsi="Lato" w:cs="Times New Roman"/>
          <w:b/>
          <w:bCs/>
          <w:color w:val="000000"/>
          <w:kern w:val="0"/>
          <w:sz w:val="24"/>
          <w:szCs w:val="24"/>
          <w14:ligatures w14:val="none"/>
        </w:rPr>
        <w:t>Illinois State University Land Acknowledgement </w:t>
      </w:r>
    </w:p>
    <w:p w14:paraId="2D8F1558" w14:textId="77777777" w:rsidR="003A2335" w:rsidRPr="003A2335" w:rsidRDefault="003A2335" w:rsidP="003A2335">
      <w:pPr>
        <w:spacing w:before="180" w:after="180" w:line="240" w:lineRule="auto"/>
        <w:rPr>
          <w:rFonts w:ascii="Lato" w:eastAsia="Times New Roman" w:hAnsi="Lato" w:cs="Times New Roman"/>
          <w:color w:val="000000"/>
          <w:kern w:val="0"/>
          <w:sz w:val="24"/>
          <w:szCs w:val="24"/>
          <w14:ligatures w14:val="none"/>
        </w:rPr>
      </w:pPr>
      <w:r w:rsidRPr="003A2335">
        <w:rPr>
          <w:rFonts w:ascii="Lato" w:eastAsia="Times New Roman" w:hAnsi="Lato" w:cs="Times New Roman"/>
          <w:color w:val="000000"/>
          <w:kern w:val="0"/>
          <w:sz w:val="24"/>
          <w:szCs w:val="24"/>
          <w14:ligatures w14:val="none"/>
        </w:rPr>
        <w:t>Illinois State University was built on the land of multiple native nations. These lands were the traditional birthright of Indigenous people who were forcibly removed and have faced centuries of struggle for survival and identity in the wake of dispossession and displacement. We would like to acknowledge that our campus sits on the lands that were once home to the Illini, Peoria and the </w:t>
      </w:r>
      <w:proofErr w:type="spellStart"/>
      <w:r w:rsidRPr="003A2335">
        <w:rPr>
          <w:rFonts w:ascii="Lato" w:eastAsia="Times New Roman" w:hAnsi="Lato" w:cs="Times New Roman"/>
          <w:color w:val="000000"/>
          <w:kern w:val="0"/>
          <w:sz w:val="24"/>
          <w:szCs w:val="24"/>
          <w14:ligatures w14:val="none"/>
        </w:rPr>
        <w:t>Myaamia</w:t>
      </w:r>
      <w:proofErr w:type="spellEnd"/>
      <w:r w:rsidRPr="003A2335">
        <w:rPr>
          <w:rFonts w:ascii="Lato" w:eastAsia="Times New Roman" w:hAnsi="Lato" w:cs="Times New Roman"/>
          <w:color w:val="000000"/>
          <w:kern w:val="0"/>
          <w:sz w:val="24"/>
          <w:szCs w:val="24"/>
          <w14:ligatures w14:val="none"/>
        </w:rPr>
        <w:t xml:space="preserve">, and later due to colonial encroachment and displacement to the Fox, Potawatomi, Sauk, Shawnee, Winnebago, Ioway, </w:t>
      </w:r>
      <w:proofErr w:type="spellStart"/>
      <w:r w:rsidRPr="003A2335">
        <w:rPr>
          <w:rFonts w:ascii="Lato" w:eastAsia="Times New Roman" w:hAnsi="Lato" w:cs="Times New Roman"/>
          <w:color w:val="000000"/>
          <w:kern w:val="0"/>
          <w:sz w:val="24"/>
          <w:szCs w:val="24"/>
          <w14:ligatures w14:val="none"/>
        </w:rPr>
        <w:t>Mascouten</w:t>
      </w:r>
      <w:proofErr w:type="spellEnd"/>
      <w:r w:rsidRPr="003A2335">
        <w:rPr>
          <w:rFonts w:ascii="Lato" w:eastAsia="Times New Roman" w:hAnsi="Lato" w:cs="Times New Roman"/>
          <w:color w:val="000000"/>
          <w:kern w:val="0"/>
          <w:sz w:val="24"/>
          <w:szCs w:val="24"/>
          <w14:ligatures w14:val="none"/>
        </w:rPr>
        <w:t xml:space="preserve">, </w:t>
      </w:r>
      <w:proofErr w:type="spellStart"/>
      <w:r w:rsidRPr="003A2335">
        <w:rPr>
          <w:rFonts w:ascii="Lato" w:eastAsia="Times New Roman" w:hAnsi="Lato" w:cs="Times New Roman"/>
          <w:color w:val="000000"/>
          <w:kern w:val="0"/>
          <w:sz w:val="24"/>
          <w:szCs w:val="24"/>
          <w14:ligatures w14:val="none"/>
        </w:rPr>
        <w:t>Piankashaw</w:t>
      </w:r>
      <w:proofErr w:type="spellEnd"/>
      <w:r w:rsidRPr="003A2335">
        <w:rPr>
          <w:rFonts w:ascii="Lato" w:eastAsia="Times New Roman" w:hAnsi="Lato" w:cs="Times New Roman"/>
          <w:color w:val="000000"/>
          <w:kern w:val="0"/>
          <w:sz w:val="24"/>
          <w:szCs w:val="24"/>
          <w14:ligatures w14:val="none"/>
        </w:rPr>
        <w:t>, Wea, and Kickapoo Nations. We also express honor to those Indigenous people who we may have excluded in this acknowledgement due to erasure and historical inaccuracy.</w:t>
      </w:r>
    </w:p>
    <w:p w14:paraId="657B1126" w14:textId="77777777" w:rsidR="003A2335" w:rsidRPr="00470B74" w:rsidRDefault="003A2335" w:rsidP="00470B74">
      <w:pPr>
        <w:spacing w:before="180" w:after="180" w:line="240" w:lineRule="auto"/>
        <w:rPr>
          <w:rFonts w:ascii="Lato" w:eastAsia="Times New Roman" w:hAnsi="Lato" w:cs="Times New Roman"/>
          <w:color w:val="000000"/>
          <w:kern w:val="0"/>
          <w:sz w:val="24"/>
          <w:szCs w:val="24"/>
          <w14:ligatures w14:val="none"/>
        </w:rPr>
      </w:pPr>
    </w:p>
    <w:p w14:paraId="5BA6F173" w14:textId="77777777" w:rsidR="00470B74" w:rsidRPr="00470B74" w:rsidRDefault="00470B74" w:rsidP="00470B74">
      <w:pPr>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br/>
      </w:r>
      <w:r w:rsidRPr="00470B74">
        <w:rPr>
          <w:rFonts w:ascii="Lato" w:eastAsia="Times New Roman" w:hAnsi="Lato" w:cs="Times New Roman"/>
          <w:b/>
          <w:bCs/>
          <w:color w:val="000000"/>
          <w:kern w:val="0"/>
          <w:sz w:val="28"/>
          <w:szCs w:val="28"/>
          <w14:ligatures w14:val="none"/>
        </w:rPr>
        <w:t>College of Business Mission</w:t>
      </w:r>
    </w:p>
    <w:p w14:paraId="2E89AEC2" w14:textId="77777777" w:rsidR="00470B74" w:rsidRPr="00470B74" w:rsidRDefault="00470B74" w:rsidP="00470B74">
      <w:pPr>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Through our shared commitment to excellence in teaching, </w:t>
      </w:r>
      <w:r w:rsidRPr="00470B74">
        <w:rPr>
          <w:rFonts w:ascii="Lato" w:eastAsia="Times New Roman" w:hAnsi="Lato" w:cs="Times New Roman"/>
          <w:color w:val="000000"/>
          <w:kern w:val="0"/>
          <w:sz w:val="24"/>
          <w:szCs w:val="24"/>
          <w14:ligatures w14:val="none"/>
        </w:rPr>
        <w:br/>
        <w:t>research, and service, we prepare students to be skilled and ethical business professionals who will </w:t>
      </w:r>
      <w:r w:rsidRPr="00470B74">
        <w:rPr>
          <w:rFonts w:ascii="Lato" w:eastAsia="Times New Roman" w:hAnsi="Lato" w:cs="Times New Roman"/>
          <w:color w:val="000000"/>
          <w:kern w:val="0"/>
          <w:sz w:val="24"/>
          <w:szCs w:val="24"/>
          <w14:ligatures w14:val="none"/>
        </w:rPr>
        <w:br/>
        <w:t>make significant positive contributions to organizations, to communities, and to our larger society.</w:t>
      </w:r>
    </w:p>
    <w:p w14:paraId="7302041E" w14:textId="77777777" w:rsidR="00470B74" w:rsidRPr="00470B74" w:rsidRDefault="00470B74" w:rsidP="00470B74">
      <w:pPr>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lastRenderedPageBreak/>
        <w:br/>
      </w:r>
      <w:r w:rsidRPr="00470B74">
        <w:rPr>
          <w:rFonts w:ascii="Lato" w:eastAsia="Times New Roman" w:hAnsi="Lato" w:cs="Times New Roman"/>
          <w:b/>
          <w:bCs/>
          <w:color w:val="000000"/>
          <w:kern w:val="0"/>
          <w:sz w:val="28"/>
          <w:szCs w:val="28"/>
          <w14:ligatures w14:val="none"/>
        </w:rPr>
        <w:t>COB Vision</w:t>
      </w:r>
    </w:p>
    <w:p w14:paraId="2F64E338" w14:textId="77777777" w:rsidR="00470B74" w:rsidRPr="00470B74" w:rsidRDefault="00470B74" w:rsidP="00470B74">
      <w:pPr>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The first choice for business education in Illinois</w:t>
      </w:r>
    </w:p>
    <w:p w14:paraId="4C6D999C" w14:textId="77777777" w:rsidR="00470B74" w:rsidRPr="00470B74" w:rsidRDefault="00470B74" w:rsidP="00470B74">
      <w:pPr>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b/>
          <w:bCs/>
          <w:color w:val="000000"/>
          <w:kern w:val="0"/>
          <w:sz w:val="28"/>
          <w:szCs w:val="28"/>
          <w14:ligatures w14:val="none"/>
        </w:rPr>
        <w:t>COB Core Values</w:t>
      </w:r>
      <w:r w:rsidRPr="00470B74">
        <w:rPr>
          <w:rFonts w:ascii="Lato" w:eastAsia="Times New Roman" w:hAnsi="Lato" w:cs="Times New Roman"/>
          <w:color w:val="000000"/>
          <w:kern w:val="0"/>
          <w:sz w:val="24"/>
          <w:szCs w:val="24"/>
          <w14:ligatures w14:val="none"/>
        </w:rPr>
        <w:br/>
        <w:t>• We value excellence in instruction and enhanced student learning. The College of Business </w:t>
      </w:r>
      <w:r w:rsidRPr="00470B74">
        <w:rPr>
          <w:rFonts w:ascii="Lato" w:eastAsia="Times New Roman" w:hAnsi="Lato" w:cs="Times New Roman"/>
          <w:color w:val="000000"/>
          <w:kern w:val="0"/>
          <w:sz w:val="24"/>
          <w:szCs w:val="24"/>
          <w14:ligatures w14:val="none"/>
        </w:rPr>
        <w:br/>
        <w:t>supports the Illinois State University tradition of excellence in teaching. We attempt to </w:t>
      </w:r>
      <w:r w:rsidRPr="00470B74">
        <w:rPr>
          <w:rFonts w:ascii="Lato" w:eastAsia="Times New Roman" w:hAnsi="Lato" w:cs="Times New Roman"/>
          <w:color w:val="000000"/>
          <w:kern w:val="0"/>
          <w:sz w:val="24"/>
          <w:szCs w:val="24"/>
          <w14:ligatures w14:val="none"/>
        </w:rPr>
        <w:br/>
        <w:t>provide a holistic approach to learning, relying on excellent classroom teaching but </w:t>
      </w:r>
      <w:r w:rsidRPr="00470B74">
        <w:rPr>
          <w:rFonts w:ascii="Lato" w:eastAsia="Times New Roman" w:hAnsi="Lato" w:cs="Times New Roman"/>
          <w:color w:val="000000"/>
          <w:kern w:val="0"/>
          <w:sz w:val="24"/>
          <w:szCs w:val="24"/>
          <w14:ligatures w14:val="none"/>
        </w:rPr>
        <w:br/>
        <w:t>reaching beyond to provide mechanisms for students to engage faculty, industry and each </w:t>
      </w:r>
      <w:r w:rsidRPr="00470B74">
        <w:rPr>
          <w:rFonts w:ascii="Lato" w:eastAsia="Times New Roman" w:hAnsi="Lato" w:cs="Times New Roman"/>
          <w:color w:val="000000"/>
          <w:kern w:val="0"/>
          <w:sz w:val="24"/>
          <w:szCs w:val="24"/>
          <w14:ligatures w14:val="none"/>
        </w:rPr>
        <w:br/>
        <w:t>other through experiential learning and individualized attention.</w:t>
      </w:r>
      <w:r w:rsidRPr="00470B74">
        <w:rPr>
          <w:rFonts w:ascii="Lato" w:eastAsia="Times New Roman" w:hAnsi="Lato" w:cs="Times New Roman"/>
          <w:color w:val="000000"/>
          <w:kern w:val="0"/>
          <w:sz w:val="24"/>
          <w:szCs w:val="24"/>
          <w14:ligatures w14:val="none"/>
        </w:rPr>
        <w:br/>
        <w:t>• We value a dedication to knowledge creation. Intellectual contributions and the intellectual </w:t>
      </w:r>
      <w:r w:rsidRPr="00470B74">
        <w:rPr>
          <w:rFonts w:ascii="Lato" w:eastAsia="Times New Roman" w:hAnsi="Lato" w:cs="Times New Roman"/>
          <w:color w:val="000000"/>
          <w:kern w:val="0"/>
          <w:sz w:val="24"/>
          <w:szCs w:val="24"/>
          <w14:ligatures w14:val="none"/>
        </w:rPr>
        <w:br/>
        <w:t>discipline required of high quality scholarship are directly related to excellence in the </w:t>
      </w:r>
      <w:r w:rsidRPr="00470B74">
        <w:rPr>
          <w:rFonts w:ascii="Lato" w:eastAsia="Times New Roman" w:hAnsi="Lato" w:cs="Times New Roman"/>
          <w:color w:val="000000"/>
          <w:kern w:val="0"/>
          <w:sz w:val="24"/>
          <w:szCs w:val="24"/>
          <w14:ligatures w14:val="none"/>
        </w:rPr>
        <w:br/>
        <w:t>classroom and in our service activities. Most of the efforts of the faculty will fall in the </w:t>
      </w:r>
      <w:r w:rsidRPr="00470B74">
        <w:rPr>
          <w:rFonts w:ascii="Lato" w:eastAsia="Times New Roman" w:hAnsi="Lato" w:cs="Times New Roman"/>
          <w:color w:val="000000"/>
          <w:kern w:val="0"/>
          <w:sz w:val="24"/>
          <w:szCs w:val="24"/>
          <w14:ligatures w14:val="none"/>
        </w:rPr>
        <w:br/>
        <w:t>area of discipline-based scholarship as currently defined, but we also value intellectual </w:t>
      </w:r>
      <w:r w:rsidRPr="00470B74">
        <w:rPr>
          <w:rFonts w:ascii="Lato" w:eastAsia="Times New Roman" w:hAnsi="Lato" w:cs="Times New Roman"/>
          <w:color w:val="000000"/>
          <w:kern w:val="0"/>
          <w:sz w:val="24"/>
          <w:szCs w:val="24"/>
          <w14:ligatures w14:val="none"/>
        </w:rPr>
        <w:br/>
        <w:t>contributions in the areas of interdisciplinary research, learning and pedagogy, and </w:t>
      </w:r>
      <w:r w:rsidRPr="00470B74">
        <w:rPr>
          <w:rFonts w:ascii="Lato" w:eastAsia="Times New Roman" w:hAnsi="Lato" w:cs="Times New Roman"/>
          <w:color w:val="000000"/>
          <w:kern w:val="0"/>
          <w:sz w:val="24"/>
          <w:szCs w:val="24"/>
          <w14:ligatures w14:val="none"/>
        </w:rPr>
        <w:br/>
        <w:t>contributions to practice.</w:t>
      </w:r>
      <w:r w:rsidRPr="00470B74">
        <w:rPr>
          <w:rFonts w:ascii="Lato" w:eastAsia="Times New Roman" w:hAnsi="Lato" w:cs="Times New Roman"/>
          <w:color w:val="000000"/>
          <w:kern w:val="0"/>
          <w:sz w:val="24"/>
          <w:szCs w:val="24"/>
          <w14:ligatures w14:val="none"/>
        </w:rPr>
        <w:br/>
        <w:t>• We value a commitment to citizenship in and service to our institution, state, and nation. </w:t>
      </w:r>
      <w:r w:rsidRPr="00470B74">
        <w:rPr>
          <w:rFonts w:ascii="Lato" w:eastAsia="Times New Roman" w:hAnsi="Lato" w:cs="Times New Roman"/>
          <w:color w:val="000000"/>
          <w:kern w:val="0"/>
          <w:sz w:val="24"/>
          <w:szCs w:val="24"/>
          <w14:ligatures w14:val="none"/>
        </w:rPr>
        <w:br/>
        <w:t>Our commitment to a dynamic global business environment demands that we take an </w:t>
      </w:r>
      <w:r w:rsidRPr="00470B74">
        <w:rPr>
          <w:rFonts w:ascii="Lato" w:eastAsia="Times New Roman" w:hAnsi="Lato" w:cs="Times New Roman"/>
          <w:color w:val="000000"/>
          <w:kern w:val="0"/>
          <w:sz w:val="24"/>
          <w:szCs w:val="24"/>
          <w14:ligatures w14:val="none"/>
        </w:rPr>
        <w:br/>
        <w:t>active role, both as individuals and as a college of business, in the institutional and public </w:t>
      </w:r>
      <w:r w:rsidRPr="00470B74">
        <w:rPr>
          <w:rFonts w:ascii="Lato" w:eastAsia="Times New Roman" w:hAnsi="Lato" w:cs="Times New Roman"/>
          <w:color w:val="000000"/>
          <w:kern w:val="0"/>
          <w:sz w:val="24"/>
          <w:szCs w:val="24"/>
          <w14:ligatures w14:val="none"/>
        </w:rPr>
        <w:br/>
        <w:t>processes related to our disciplines.</w:t>
      </w:r>
      <w:r w:rsidRPr="00470B74">
        <w:rPr>
          <w:rFonts w:ascii="Lato" w:eastAsia="Times New Roman" w:hAnsi="Lato" w:cs="Times New Roman"/>
          <w:color w:val="000000"/>
          <w:kern w:val="0"/>
          <w:sz w:val="24"/>
          <w:szCs w:val="24"/>
          <w14:ligatures w14:val="none"/>
        </w:rPr>
        <w:br/>
        <w:t>• We value a culture of shared governance. We operate in an environment of shared </w:t>
      </w:r>
      <w:r w:rsidRPr="00470B74">
        <w:rPr>
          <w:rFonts w:ascii="Lato" w:eastAsia="Times New Roman" w:hAnsi="Lato" w:cs="Times New Roman"/>
          <w:color w:val="000000"/>
          <w:kern w:val="0"/>
          <w:sz w:val="24"/>
          <w:szCs w:val="24"/>
          <w14:ligatures w14:val="none"/>
        </w:rPr>
        <w:br/>
        <w:t>governance and we commit ourselves to an active role in campus shared governance </w:t>
      </w:r>
      <w:r w:rsidRPr="00470B74">
        <w:rPr>
          <w:rFonts w:ascii="Lato" w:eastAsia="Times New Roman" w:hAnsi="Lato" w:cs="Times New Roman"/>
          <w:color w:val="000000"/>
          <w:kern w:val="0"/>
          <w:sz w:val="24"/>
          <w:szCs w:val="24"/>
          <w14:ligatures w14:val="none"/>
        </w:rPr>
        <w:br/>
        <w:t>processes.</w:t>
      </w:r>
      <w:r w:rsidRPr="00470B74">
        <w:rPr>
          <w:rFonts w:ascii="Lato" w:eastAsia="Times New Roman" w:hAnsi="Lato" w:cs="Times New Roman"/>
          <w:color w:val="000000"/>
          <w:kern w:val="0"/>
          <w:sz w:val="24"/>
          <w:szCs w:val="24"/>
          <w14:ligatures w14:val="none"/>
        </w:rPr>
        <w:br/>
        <w:t>• We value balanced excellence in the classroom, in research and intellectual contributions, </w:t>
      </w:r>
      <w:r w:rsidRPr="00470B74">
        <w:rPr>
          <w:rFonts w:ascii="Lato" w:eastAsia="Times New Roman" w:hAnsi="Lato" w:cs="Times New Roman"/>
          <w:color w:val="000000"/>
          <w:kern w:val="0"/>
          <w:sz w:val="24"/>
          <w:szCs w:val="24"/>
          <w14:ligatures w14:val="none"/>
        </w:rPr>
        <w:br/>
        <w:t>and in service to our institution, our disciplines, and to the local, state, national and </w:t>
      </w:r>
      <w:r w:rsidRPr="00470B74">
        <w:rPr>
          <w:rFonts w:ascii="Lato" w:eastAsia="Times New Roman" w:hAnsi="Lato" w:cs="Times New Roman"/>
          <w:color w:val="000000"/>
          <w:kern w:val="0"/>
          <w:sz w:val="24"/>
          <w:szCs w:val="24"/>
          <w14:ligatures w14:val="none"/>
        </w:rPr>
        <w:br/>
        <w:t>international communities.</w:t>
      </w:r>
      <w:r w:rsidRPr="00470B74">
        <w:rPr>
          <w:rFonts w:ascii="Lato" w:eastAsia="Times New Roman" w:hAnsi="Lato" w:cs="Times New Roman"/>
          <w:color w:val="000000"/>
          <w:kern w:val="0"/>
          <w:sz w:val="24"/>
          <w:szCs w:val="24"/>
          <w14:ligatures w14:val="none"/>
        </w:rPr>
        <w:br/>
        <w:t>• We value high ethical standards, as embodied in our Standards of Professional Behavior </w:t>
      </w:r>
      <w:r w:rsidRPr="00470B74">
        <w:rPr>
          <w:rFonts w:ascii="Lato" w:eastAsia="Times New Roman" w:hAnsi="Lato" w:cs="Times New Roman"/>
          <w:color w:val="000000"/>
          <w:kern w:val="0"/>
          <w:sz w:val="24"/>
          <w:szCs w:val="24"/>
          <w14:ligatures w14:val="none"/>
        </w:rPr>
        <w:br/>
        <w:t>and Ethical Standards. As a community of scholars and business professionals, we strive to </w:t>
      </w:r>
      <w:r w:rsidRPr="00470B74">
        <w:rPr>
          <w:rFonts w:ascii="Lato" w:eastAsia="Times New Roman" w:hAnsi="Lato" w:cs="Times New Roman"/>
          <w:color w:val="000000"/>
          <w:kern w:val="0"/>
          <w:sz w:val="24"/>
          <w:szCs w:val="24"/>
          <w14:ligatures w14:val="none"/>
        </w:rPr>
        <w:br/>
        <w:t>embody the characteristics of responsibility, honesty, trust, respect, and fairness in our </w:t>
      </w:r>
      <w:r w:rsidRPr="00470B74">
        <w:rPr>
          <w:rFonts w:ascii="Lato" w:eastAsia="Times New Roman" w:hAnsi="Lato" w:cs="Times New Roman"/>
          <w:color w:val="000000"/>
          <w:kern w:val="0"/>
          <w:sz w:val="24"/>
          <w:szCs w:val="24"/>
          <w14:ligatures w14:val="none"/>
        </w:rPr>
        <w:br/>
        <w:t>professional and personal lives.</w:t>
      </w:r>
    </w:p>
    <w:p w14:paraId="23AACD57" w14:textId="77777777" w:rsidR="00470B74" w:rsidRPr="00470B74" w:rsidRDefault="00470B74" w:rsidP="00470B74">
      <w:pPr>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br/>
      </w:r>
      <w:r w:rsidRPr="00470B74">
        <w:rPr>
          <w:rFonts w:ascii="Lato" w:eastAsia="Times New Roman" w:hAnsi="Lato" w:cs="Times New Roman"/>
          <w:b/>
          <w:bCs/>
          <w:color w:val="000000"/>
          <w:kern w:val="0"/>
          <w:sz w:val="28"/>
          <w:szCs w:val="28"/>
          <w14:ligatures w14:val="none"/>
        </w:rPr>
        <w:t>Linking the Mission, Vision, Core Values, Strategic Goals and Action Steps:</w:t>
      </w:r>
      <w:r w:rsidRPr="00470B74">
        <w:rPr>
          <w:rFonts w:ascii="Lato" w:eastAsia="Times New Roman" w:hAnsi="Lato" w:cs="Times New Roman"/>
          <w:color w:val="000000"/>
          <w:kern w:val="0"/>
          <w:sz w:val="24"/>
          <w:szCs w:val="24"/>
          <w14:ligatures w14:val="none"/>
        </w:rPr>
        <w:br/>
        <w:t>Our mission is who we are, who we serve, and why we exist. We strive to achieve our vision. Our </w:t>
      </w:r>
      <w:r w:rsidRPr="00470B74">
        <w:rPr>
          <w:rFonts w:ascii="Lato" w:eastAsia="Times New Roman" w:hAnsi="Lato" w:cs="Times New Roman"/>
          <w:color w:val="000000"/>
          <w:kern w:val="0"/>
          <w:sz w:val="24"/>
          <w:szCs w:val="24"/>
          <w14:ligatures w14:val="none"/>
        </w:rPr>
        <w:br/>
        <w:t>core values are the foundation for determining our strategic goals. Our action steps are measurable </w:t>
      </w:r>
      <w:r w:rsidRPr="00470B74">
        <w:rPr>
          <w:rFonts w:ascii="Lato" w:eastAsia="Times New Roman" w:hAnsi="Lato" w:cs="Times New Roman"/>
          <w:color w:val="000000"/>
          <w:kern w:val="0"/>
          <w:sz w:val="24"/>
          <w:szCs w:val="24"/>
          <w14:ligatures w14:val="none"/>
        </w:rPr>
        <w:br/>
        <w:t>and help track progress toward our strategic goals.</w:t>
      </w:r>
    </w:p>
    <w:p w14:paraId="4455140D" w14:textId="77777777" w:rsidR="00470B74" w:rsidRPr="00470B74" w:rsidRDefault="00470B74" w:rsidP="00470B74">
      <w:pPr>
        <w:shd w:val="clear" w:color="auto" w:fill="FFFFFF"/>
        <w:spacing w:before="225" w:after="225" w:line="240" w:lineRule="auto"/>
        <w:outlineLvl w:val="0"/>
        <w:rPr>
          <w:rFonts w:ascii="Lato" w:eastAsia="Times New Roman" w:hAnsi="Lato" w:cs="Times New Roman"/>
          <w:color w:val="666666"/>
          <w:kern w:val="36"/>
          <w:sz w:val="60"/>
          <w:szCs w:val="60"/>
          <w14:ligatures w14:val="none"/>
        </w:rPr>
      </w:pPr>
      <w:r w:rsidRPr="00470B74">
        <w:rPr>
          <w:rFonts w:ascii="Lato" w:eastAsia="Times New Roman" w:hAnsi="Lato" w:cs="Times New Roman"/>
          <w:color w:val="666666"/>
          <w:kern w:val="36"/>
          <w:sz w:val="60"/>
          <w:szCs w:val="60"/>
          <w14:ligatures w14:val="none"/>
        </w:rPr>
        <w:lastRenderedPageBreak/>
        <w:t>Course Overview and Learning Objectives</w:t>
      </w:r>
    </w:p>
    <w:p w14:paraId="0EEF173C" w14:textId="77777777" w:rsidR="00470B74" w:rsidRPr="00470B74" w:rsidRDefault="00470B74" w:rsidP="00470B74">
      <w:pPr>
        <w:shd w:val="clear" w:color="auto" w:fill="FFFFFF"/>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b/>
          <w:bCs/>
          <w:color w:val="000000"/>
          <w:kern w:val="0"/>
          <w:sz w:val="28"/>
          <w:szCs w:val="28"/>
          <w14:ligatures w14:val="none"/>
        </w:rPr>
        <w:t>COURSE OVERVIEW</w:t>
      </w:r>
    </w:p>
    <w:p w14:paraId="055B0A7A" w14:textId="77777777" w:rsidR="00470B74" w:rsidRPr="00470B74" w:rsidRDefault="00470B74" w:rsidP="00470B74">
      <w:pPr>
        <w:shd w:val="clear" w:color="auto" w:fill="FFFFFF"/>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Welcome to Organizational Behavior, an advanced survey course designed to give you exposure to essential theories and concepts for analyzing, understanding, and managing human behavior in organizations. The topic of “Organizational Behavior” encompasses team performance, leadership, conflict, individual differences, motivation and a host of other issues that drive the effectiveness and performance of individuals, teams, and organizations. A key goal for this course is to provide you with an understanding of how and why individuals and organizations do what they do.</w:t>
      </w:r>
    </w:p>
    <w:p w14:paraId="10ADAE35" w14:textId="77777777" w:rsidR="00470B74" w:rsidRPr="00470B74" w:rsidRDefault="00470B74" w:rsidP="00470B74">
      <w:pPr>
        <w:shd w:val="clear" w:color="auto" w:fill="FFFFFF"/>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 xml:space="preserve">This course can benefit your life immediately by helping you become a more effective team member, colleague, manager, and leader. As the instructor, my goal is to help you learn theories, strategies, and concepts that are applicable to many different people, situations, and organizations. Regardless of your major, understanding these concepts will be essential to success in your job search, your time as a new employee, and your ability to </w:t>
      </w:r>
      <w:proofErr w:type="gramStart"/>
      <w:r w:rsidRPr="00470B74">
        <w:rPr>
          <w:rFonts w:ascii="Lato" w:eastAsia="Times New Roman" w:hAnsi="Lato" w:cs="Times New Roman"/>
          <w:color w:val="000000"/>
          <w:kern w:val="0"/>
          <w:sz w:val="24"/>
          <w:szCs w:val="24"/>
          <w14:ligatures w14:val="none"/>
        </w:rPr>
        <w:t>rise up</w:t>
      </w:r>
      <w:proofErr w:type="gramEnd"/>
      <w:r w:rsidRPr="00470B74">
        <w:rPr>
          <w:rFonts w:ascii="Lato" w:eastAsia="Times New Roman" w:hAnsi="Lato" w:cs="Times New Roman"/>
          <w:color w:val="000000"/>
          <w:kern w:val="0"/>
          <w:sz w:val="24"/>
          <w:szCs w:val="24"/>
          <w14:ligatures w14:val="none"/>
        </w:rPr>
        <w:t xml:space="preserve"> the ranks within an organization.</w:t>
      </w:r>
    </w:p>
    <w:p w14:paraId="7200F075" w14:textId="77777777" w:rsidR="00470B74" w:rsidRPr="00470B74" w:rsidRDefault="00470B74" w:rsidP="00470B74">
      <w:pPr>
        <w:shd w:val="clear" w:color="auto" w:fill="FFFFFF"/>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 </w:t>
      </w:r>
    </w:p>
    <w:p w14:paraId="2915A41A" w14:textId="77777777" w:rsidR="00470B74" w:rsidRPr="00470B74" w:rsidRDefault="00470B74" w:rsidP="00470B74">
      <w:pPr>
        <w:shd w:val="clear" w:color="auto" w:fill="FFFFFF"/>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 </w:t>
      </w:r>
    </w:p>
    <w:p w14:paraId="3E454CFE" w14:textId="77777777" w:rsidR="00470B74" w:rsidRPr="00470B74" w:rsidRDefault="00470B74" w:rsidP="00470B74">
      <w:pPr>
        <w:shd w:val="clear" w:color="auto" w:fill="FFFFFF"/>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b/>
          <w:bCs/>
          <w:color w:val="000000"/>
          <w:kern w:val="0"/>
          <w:sz w:val="28"/>
          <w:szCs w:val="28"/>
          <w14:ligatures w14:val="none"/>
        </w:rPr>
        <w:t>Learning Objectives</w:t>
      </w:r>
      <w:r w:rsidRPr="00470B74">
        <w:rPr>
          <w:rFonts w:ascii="Lato" w:eastAsia="Times New Roman" w:hAnsi="Lato" w:cs="Times New Roman"/>
          <w:color w:val="000000"/>
          <w:kern w:val="0"/>
          <w:sz w:val="28"/>
          <w:szCs w:val="28"/>
          <w14:ligatures w14:val="none"/>
        </w:rPr>
        <w:br/>
        <w:t>On completion of this course, you should be able to:</w:t>
      </w:r>
    </w:p>
    <w:p w14:paraId="03A7740F" w14:textId="77777777" w:rsidR="00470B74" w:rsidRPr="00470B74" w:rsidRDefault="00470B74" w:rsidP="00470B7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Define behavior and organizational behavior (OB) in relation to the overall OB Model (inputs, processes, and outcomes)</w:t>
      </w:r>
    </w:p>
    <w:p w14:paraId="4A1C1760" w14:textId="77777777" w:rsidR="00470B74" w:rsidRPr="00470B74" w:rsidRDefault="00470B74" w:rsidP="00470B7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Understand individual behavior in organizations, including diversity, attitudes, job satisfaction, emotions, moods, personality, values, perception, decision-making, and motivational theories.</w:t>
      </w:r>
    </w:p>
    <w:p w14:paraId="32B992FF" w14:textId="77777777" w:rsidR="00470B74" w:rsidRPr="00470B74" w:rsidRDefault="00470B74" w:rsidP="00470B7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Understand group behavior in organizations, including communication, leadership, power and politics, conflict, and negotiations.</w:t>
      </w:r>
    </w:p>
    <w:p w14:paraId="1449014E" w14:textId="77777777" w:rsidR="00470B74" w:rsidRPr="00470B74" w:rsidRDefault="00470B74" w:rsidP="00470B7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Understand the organizational system, including organizational structures, creating positive and sustainability-focused cultures, human resources, and innovation.</w:t>
      </w:r>
    </w:p>
    <w:p w14:paraId="4FC3B772" w14:textId="77777777" w:rsidR="00470B74" w:rsidRPr="00470B74" w:rsidRDefault="00470B74" w:rsidP="00470B7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Analyze how Organization Behavior concepts apply to managers' real-world problems.</w:t>
      </w:r>
    </w:p>
    <w:p w14:paraId="22616D67" w14:textId="77777777" w:rsidR="00470B74" w:rsidRPr="00470B74" w:rsidRDefault="00470B74" w:rsidP="00470B7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Discuss the relationship between organizational power and politics, and their impacts on organizational performance.</w:t>
      </w:r>
    </w:p>
    <w:p w14:paraId="0EAECBDB" w14:textId="77777777" w:rsidR="00470B74" w:rsidRPr="00470B74" w:rsidRDefault="00470B74" w:rsidP="00470B7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 xml:space="preserve">Explain human behavior in organizational settings. </w:t>
      </w:r>
      <w:proofErr w:type="gramStart"/>
      <w:r w:rsidRPr="00470B74">
        <w:rPr>
          <w:rFonts w:ascii="Lato" w:eastAsia="Times New Roman" w:hAnsi="Lato" w:cs="Times New Roman"/>
          <w:color w:val="000000"/>
          <w:kern w:val="0"/>
          <w:sz w:val="24"/>
          <w:szCs w:val="24"/>
          <w14:ligatures w14:val="none"/>
        </w:rPr>
        <w:t>In particular, explain</w:t>
      </w:r>
      <w:proofErr w:type="gramEnd"/>
      <w:r w:rsidRPr="00470B74">
        <w:rPr>
          <w:rFonts w:ascii="Lato" w:eastAsia="Times New Roman" w:hAnsi="Lato" w:cs="Times New Roman"/>
          <w:color w:val="000000"/>
          <w:kern w:val="0"/>
          <w:sz w:val="24"/>
          <w:szCs w:val="24"/>
          <w14:ligatures w14:val="none"/>
        </w:rPr>
        <w:t xml:space="preserve"> relationships to the behavior of individuals (e.g., leadership, values and </w:t>
      </w:r>
      <w:r w:rsidRPr="00470B74">
        <w:rPr>
          <w:rFonts w:ascii="Lato" w:eastAsia="Times New Roman" w:hAnsi="Lato" w:cs="Times New Roman"/>
          <w:color w:val="000000"/>
          <w:kern w:val="0"/>
          <w:sz w:val="24"/>
          <w:szCs w:val="24"/>
          <w14:ligatures w14:val="none"/>
        </w:rPr>
        <w:lastRenderedPageBreak/>
        <w:t>attitudes, motivation, etc.), groups (e.g., teamwork), and organizational-level topics such as culture and organizational change.</w:t>
      </w:r>
    </w:p>
    <w:p w14:paraId="62CF5651" w14:textId="77777777" w:rsidR="00470B74" w:rsidRPr="00470B74" w:rsidRDefault="00470B74" w:rsidP="00470B7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Enhance your leadership and management potential. Effective leaders often manage people and information to accomplish organizational goals under conditions not entirely in their control. Leaders must successfully be able to diagnose problems, communicate clearly, make effective decisions, motivate and influence others, manage diversity, and drive organizational change.</w:t>
      </w:r>
    </w:p>
    <w:p w14:paraId="472F3F63" w14:textId="77777777" w:rsidR="00470B74" w:rsidRPr="00470B74" w:rsidRDefault="00470B74" w:rsidP="00470B74">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Apply the 3-Step Problem Solving Approach to solve OB issues. </w:t>
      </w:r>
    </w:p>
    <w:p w14:paraId="1588847B" w14:textId="77777777" w:rsidR="00470B74" w:rsidRPr="00470B74" w:rsidRDefault="00470B74" w:rsidP="00470B74">
      <w:pPr>
        <w:shd w:val="clear" w:color="auto" w:fill="FFFFFF"/>
        <w:spacing w:before="225" w:after="225" w:line="240" w:lineRule="auto"/>
        <w:outlineLvl w:val="0"/>
        <w:rPr>
          <w:rFonts w:ascii="Lato" w:eastAsia="Times New Roman" w:hAnsi="Lato" w:cs="Times New Roman"/>
          <w:color w:val="666666"/>
          <w:kern w:val="36"/>
          <w:sz w:val="60"/>
          <w:szCs w:val="60"/>
          <w14:ligatures w14:val="none"/>
        </w:rPr>
      </w:pPr>
      <w:r w:rsidRPr="00470B74">
        <w:rPr>
          <w:rFonts w:ascii="Lato" w:eastAsia="Times New Roman" w:hAnsi="Lato" w:cs="Times New Roman"/>
          <w:color w:val="666666"/>
          <w:kern w:val="36"/>
          <w:sz w:val="60"/>
          <w:szCs w:val="60"/>
          <w14:ligatures w14:val="none"/>
        </w:rPr>
        <w:t>Course Materials and Communication</w:t>
      </w:r>
    </w:p>
    <w:p w14:paraId="314F13B0" w14:textId="77777777" w:rsidR="00470B74" w:rsidRPr="00470B74" w:rsidRDefault="00470B74" w:rsidP="00470B74">
      <w:pPr>
        <w:shd w:val="clear" w:color="auto" w:fill="FFFFFF"/>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b/>
          <w:bCs/>
          <w:color w:val="000000"/>
          <w:kern w:val="0"/>
          <w:sz w:val="28"/>
          <w:szCs w:val="28"/>
          <w14:ligatures w14:val="none"/>
        </w:rPr>
        <w:t>Textbook</w:t>
      </w:r>
      <w:r w:rsidRPr="00470B74">
        <w:rPr>
          <w:rFonts w:ascii="Lato" w:eastAsia="Times New Roman" w:hAnsi="Lato" w:cs="Times New Roman"/>
          <w:color w:val="000000"/>
          <w:kern w:val="0"/>
          <w:sz w:val="24"/>
          <w:szCs w:val="24"/>
          <w14:ligatures w14:val="none"/>
        </w:rPr>
        <w:t>:</w:t>
      </w:r>
    </w:p>
    <w:p w14:paraId="41B318D6" w14:textId="77777777" w:rsidR="00470B74" w:rsidRPr="00470B74" w:rsidRDefault="00470B74" w:rsidP="00470B74">
      <w:pPr>
        <w:shd w:val="clear" w:color="auto" w:fill="FFFFFF"/>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Kinicki, A. (2021). </w:t>
      </w:r>
      <w:r w:rsidRPr="00470B74">
        <w:rPr>
          <w:rFonts w:ascii="Lato" w:eastAsia="Times New Roman" w:hAnsi="Lato" w:cs="Times New Roman"/>
          <w:i/>
          <w:iCs/>
          <w:color w:val="000000"/>
          <w:kern w:val="0"/>
          <w:sz w:val="24"/>
          <w:szCs w:val="24"/>
          <w14:ligatures w14:val="none"/>
        </w:rPr>
        <w:t>Organizational Behavior: A Practical, Problem-Solving Approach. </w:t>
      </w:r>
      <w:r w:rsidRPr="00470B74">
        <w:rPr>
          <w:rFonts w:ascii="Lato" w:eastAsia="Times New Roman" w:hAnsi="Lato" w:cs="Times New Roman"/>
          <w:color w:val="000000"/>
          <w:kern w:val="0"/>
          <w:sz w:val="24"/>
          <w:szCs w:val="24"/>
          <w14:ligatures w14:val="none"/>
        </w:rPr>
        <w:t>(3rd ed.). New York, NY: McGraw-Hill Education. ISBN 13 digit: 978-1260075076. ISBN 10 digit: 1260075079</w:t>
      </w:r>
    </w:p>
    <w:p w14:paraId="0ECC91AD" w14:textId="77777777" w:rsidR="00470B74" w:rsidRPr="00470B74" w:rsidRDefault="00470B74" w:rsidP="00470B74">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The textbook is available to rent or buy-- do some Google searching to find the best option for you.</w:t>
      </w:r>
    </w:p>
    <w:p w14:paraId="58FD5BB5" w14:textId="77777777" w:rsidR="00470B74" w:rsidRPr="00470B74" w:rsidRDefault="00470B74" w:rsidP="00470B74">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Milner Library also has a copy on course reserve!</w:t>
      </w:r>
    </w:p>
    <w:p w14:paraId="0AB421FF" w14:textId="77777777" w:rsidR="00470B74" w:rsidRPr="00470B74" w:rsidRDefault="00470B74" w:rsidP="00470B74">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You must get the 3rd edition.</w:t>
      </w:r>
    </w:p>
    <w:p w14:paraId="3B88F50D" w14:textId="354546C2" w:rsidR="00470B74" w:rsidRPr="00470B74" w:rsidRDefault="00470B74" w:rsidP="00470B74">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u w:val="single"/>
          <w14:ligatures w14:val="none"/>
        </w:rPr>
        <w:t>You </w:t>
      </w:r>
      <w:r w:rsidRPr="00470B74">
        <w:rPr>
          <w:rFonts w:ascii="Lato" w:eastAsia="Times New Roman" w:hAnsi="Lato" w:cs="Times New Roman"/>
          <w:b/>
          <w:bCs/>
          <w:color w:val="000000"/>
          <w:kern w:val="0"/>
          <w:sz w:val="24"/>
          <w:szCs w:val="24"/>
          <w:u w:val="single"/>
          <w14:ligatures w14:val="none"/>
        </w:rPr>
        <w:t xml:space="preserve">DO </w:t>
      </w:r>
      <w:r w:rsidRPr="00470B74">
        <w:rPr>
          <w:rFonts w:ascii="Lato" w:eastAsia="Times New Roman" w:hAnsi="Lato" w:cs="Times New Roman"/>
          <w:color w:val="000000"/>
          <w:kern w:val="0"/>
          <w:sz w:val="24"/>
          <w:szCs w:val="24"/>
          <w:u w:val="single"/>
          <w14:ligatures w14:val="none"/>
        </w:rPr>
        <w:t>need Connect.</w:t>
      </w:r>
      <w:r w:rsidRPr="00470B74">
        <w:rPr>
          <w:rFonts w:ascii="Lato" w:eastAsia="Times New Roman" w:hAnsi="Lato" w:cs="Times New Roman"/>
          <w:color w:val="000000"/>
          <w:kern w:val="0"/>
          <w:sz w:val="24"/>
          <w:szCs w:val="24"/>
          <w14:ligatures w14:val="none"/>
        </w:rPr>
        <w:t> </w:t>
      </w:r>
    </w:p>
    <w:p w14:paraId="102DBD28" w14:textId="77777777" w:rsidR="00470B74" w:rsidRPr="00470B74" w:rsidRDefault="00470B74" w:rsidP="00470B74">
      <w:pPr>
        <w:shd w:val="clear" w:color="auto" w:fill="FFFFFF"/>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b/>
          <w:bCs/>
          <w:color w:val="000000"/>
          <w:kern w:val="0"/>
          <w:sz w:val="24"/>
          <w:szCs w:val="24"/>
          <w14:ligatures w14:val="none"/>
        </w:rPr>
        <w:t>Other Materials</w:t>
      </w:r>
      <w:r w:rsidRPr="00470B74">
        <w:rPr>
          <w:rFonts w:ascii="Lato" w:eastAsia="Times New Roman" w:hAnsi="Lato" w:cs="Times New Roman"/>
          <w:color w:val="000000"/>
          <w:kern w:val="0"/>
          <w:sz w:val="24"/>
          <w:szCs w:val="24"/>
          <w14:ligatures w14:val="none"/>
        </w:rPr>
        <w:t>: Some weeks may include supplemental materials (e.g., readings, videos, podcast episodes, etc.) to read prior to class. These will be made available to you via CANVAS on the respective week's module.  </w:t>
      </w:r>
    </w:p>
    <w:p w14:paraId="45BE5B4F" w14:textId="77777777" w:rsidR="00470B74" w:rsidRPr="00470B74" w:rsidRDefault="00470B74" w:rsidP="00470B74">
      <w:pPr>
        <w:shd w:val="clear" w:color="auto" w:fill="FFFFFF"/>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b/>
          <w:bCs/>
          <w:color w:val="000000"/>
          <w:kern w:val="0"/>
          <w:sz w:val="28"/>
          <w:szCs w:val="28"/>
          <w14:ligatures w14:val="none"/>
        </w:rPr>
        <w:t>CANVAS</w:t>
      </w:r>
      <w:r w:rsidRPr="00470B74">
        <w:rPr>
          <w:rFonts w:ascii="Lato" w:eastAsia="Times New Roman" w:hAnsi="Lato" w:cs="Times New Roman"/>
          <w:color w:val="000000"/>
          <w:kern w:val="0"/>
          <w:sz w:val="24"/>
          <w:szCs w:val="24"/>
          <w14:ligatures w14:val="none"/>
        </w:rPr>
        <w:t>:</w:t>
      </w:r>
      <w:r w:rsidRPr="00470B74">
        <w:rPr>
          <w:rFonts w:ascii="Lato" w:eastAsia="Times New Roman" w:hAnsi="Lato" w:cs="Times New Roman"/>
          <w:color w:val="000000"/>
          <w:kern w:val="0"/>
          <w:sz w:val="24"/>
          <w:szCs w:val="24"/>
          <w14:ligatures w14:val="none"/>
        </w:rPr>
        <w:br/>
        <w:t>All supplemental course materials and important announcements will be posted on the course </w:t>
      </w:r>
      <w:r w:rsidRPr="00470B74">
        <w:rPr>
          <w:rFonts w:ascii="Lato" w:eastAsia="Times New Roman" w:hAnsi="Lato" w:cs="Times New Roman"/>
          <w:color w:val="000000"/>
          <w:kern w:val="0"/>
          <w:sz w:val="24"/>
          <w:szCs w:val="24"/>
          <w14:ligatures w14:val="none"/>
        </w:rPr>
        <w:br/>
        <w:t>website. It is your responsibility to check the course website frequently for updates. </w:t>
      </w:r>
      <w:r w:rsidRPr="00470B74">
        <w:rPr>
          <w:rFonts w:ascii="Lato" w:eastAsia="Times New Roman" w:hAnsi="Lato" w:cs="Times New Roman"/>
          <w:color w:val="000000"/>
          <w:kern w:val="0"/>
          <w:sz w:val="24"/>
          <w:szCs w:val="24"/>
          <w14:ligatures w14:val="none"/>
        </w:rPr>
        <w:br/>
      </w:r>
      <w:r w:rsidRPr="00470B74">
        <w:rPr>
          <w:rFonts w:ascii="Lato" w:eastAsia="Times New Roman" w:hAnsi="Lato" w:cs="Times New Roman"/>
          <w:color w:val="000000"/>
          <w:kern w:val="0"/>
          <w:sz w:val="24"/>
          <w:szCs w:val="24"/>
          <w14:ligatures w14:val="none"/>
        </w:rPr>
        <w:br/>
      </w:r>
      <w:r w:rsidRPr="00470B74">
        <w:rPr>
          <w:rFonts w:ascii="Lato" w:eastAsia="Times New Roman" w:hAnsi="Lato" w:cs="Times New Roman"/>
          <w:b/>
          <w:bCs/>
          <w:color w:val="000000"/>
          <w:kern w:val="0"/>
          <w:sz w:val="28"/>
          <w:szCs w:val="28"/>
          <w14:ligatures w14:val="none"/>
        </w:rPr>
        <w:t>Course Communication</w:t>
      </w:r>
      <w:r w:rsidRPr="00470B74">
        <w:rPr>
          <w:rFonts w:ascii="Lato" w:eastAsia="Times New Roman" w:hAnsi="Lato" w:cs="Times New Roman"/>
          <w:color w:val="000000"/>
          <w:kern w:val="0"/>
          <w:sz w:val="24"/>
          <w:szCs w:val="24"/>
          <w14:ligatures w14:val="none"/>
        </w:rPr>
        <w:t>:</w:t>
      </w:r>
      <w:r w:rsidRPr="00470B74">
        <w:rPr>
          <w:rFonts w:ascii="Lato" w:eastAsia="Times New Roman" w:hAnsi="Lato" w:cs="Times New Roman"/>
          <w:color w:val="000000"/>
          <w:kern w:val="0"/>
          <w:sz w:val="24"/>
          <w:szCs w:val="24"/>
          <w14:ligatures w14:val="none"/>
        </w:rPr>
        <w:br/>
        <w:t>Students will frequently receive e-mails from the instructor regarding course assignments, updates, </w:t>
      </w:r>
      <w:r w:rsidRPr="00470B74">
        <w:rPr>
          <w:rFonts w:ascii="Lato" w:eastAsia="Times New Roman" w:hAnsi="Lato" w:cs="Times New Roman"/>
          <w:color w:val="000000"/>
          <w:kern w:val="0"/>
          <w:sz w:val="24"/>
          <w:szCs w:val="24"/>
          <w14:ligatures w14:val="none"/>
        </w:rPr>
        <w:br/>
        <w:t>and other general and/or important information pertaining to class. As a student, it is your </w:t>
      </w:r>
      <w:r w:rsidRPr="00470B74">
        <w:rPr>
          <w:rFonts w:ascii="Lato" w:eastAsia="Times New Roman" w:hAnsi="Lato" w:cs="Times New Roman"/>
          <w:color w:val="000000"/>
          <w:kern w:val="0"/>
          <w:sz w:val="24"/>
          <w:szCs w:val="24"/>
          <w14:ligatures w14:val="none"/>
        </w:rPr>
        <w:br/>
        <w:t>responsibility to check your e-mail periodically and make sure you read through all e-mail </w:t>
      </w:r>
      <w:r w:rsidRPr="00470B74">
        <w:rPr>
          <w:rFonts w:ascii="Lato" w:eastAsia="Times New Roman" w:hAnsi="Lato" w:cs="Times New Roman"/>
          <w:color w:val="000000"/>
          <w:kern w:val="0"/>
          <w:sz w:val="24"/>
          <w:szCs w:val="24"/>
          <w14:ligatures w14:val="none"/>
        </w:rPr>
        <w:br/>
        <w:t>contents carefully to ensure full communication.</w:t>
      </w:r>
    </w:p>
    <w:p w14:paraId="32C1ACE2" w14:textId="77777777" w:rsidR="00470B74" w:rsidRPr="00470B74" w:rsidRDefault="00470B74" w:rsidP="00470B7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14:ligatures w14:val="none"/>
        </w:rPr>
        <w:t>I will respond to e-mails during regular business hours.</w:t>
      </w:r>
    </w:p>
    <w:p w14:paraId="4B122302" w14:textId="77777777" w:rsidR="00470B74" w:rsidRPr="00470B74" w:rsidRDefault="00470B74" w:rsidP="00470B7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470B74">
        <w:rPr>
          <w:rFonts w:ascii="Lato" w:eastAsia="Times New Roman" w:hAnsi="Lato" w:cs="Times New Roman"/>
          <w:color w:val="000000"/>
          <w:kern w:val="0"/>
          <w:sz w:val="24"/>
          <w:szCs w:val="24"/>
          <w:u w:val="single"/>
          <w14:ligatures w14:val="none"/>
        </w:rPr>
        <w:lastRenderedPageBreak/>
        <w:t>It is your responsibility to notify me as soon as possible if you have any concerns or questions regarding </w:t>
      </w:r>
      <w:r w:rsidRPr="00470B74">
        <w:rPr>
          <w:rFonts w:ascii="Lato" w:eastAsia="Times New Roman" w:hAnsi="Lato" w:cs="Times New Roman"/>
          <w:color w:val="000000"/>
          <w:kern w:val="0"/>
          <w:sz w:val="24"/>
          <w:szCs w:val="24"/>
          <w14:ligatures w14:val="none"/>
        </w:rPr>
        <w:br/>
      </w:r>
      <w:r w:rsidRPr="00470B74">
        <w:rPr>
          <w:rFonts w:ascii="Lato" w:eastAsia="Times New Roman" w:hAnsi="Lato" w:cs="Times New Roman"/>
          <w:color w:val="000000"/>
          <w:kern w:val="0"/>
          <w:sz w:val="24"/>
          <w:szCs w:val="24"/>
          <w:u w:val="single"/>
          <w14:ligatures w14:val="none"/>
        </w:rPr>
        <w:t>assignments, exams, or course expectations.</w:t>
      </w:r>
      <w:r w:rsidRPr="00470B74">
        <w:rPr>
          <w:rFonts w:ascii="Lato" w:eastAsia="Times New Roman" w:hAnsi="Lato" w:cs="Times New Roman"/>
          <w:color w:val="000000"/>
          <w:kern w:val="0"/>
          <w:sz w:val="24"/>
          <w:szCs w:val="24"/>
          <w14:ligatures w14:val="none"/>
        </w:rPr>
        <w:t> Please do not wait until the last minute to contact me </w:t>
      </w:r>
      <w:r w:rsidRPr="00470B74">
        <w:rPr>
          <w:rFonts w:ascii="Lato" w:eastAsia="Times New Roman" w:hAnsi="Lato" w:cs="Times New Roman"/>
          <w:color w:val="000000"/>
          <w:kern w:val="0"/>
          <w:sz w:val="24"/>
          <w:szCs w:val="24"/>
          <w14:ligatures w14:val="none"/>
        </w:rPr>
        <w:br/>
        <w:t>as it is much more difficult for me to help you at that point.</w:t>
      </w:r>
    </w:p>
    <w:p w14:paraId="6FF1F5C9" w14:textId="77777777" w:rsidR="00470B74" w:rsidRPr="005E387B" w:rsidRDefault="00470B74" w:rsidP="005E387B">
      <w:pPr>
        <w:shd w:val="clear" w:color="auto" w:fill="FFFFFF"/>
        <w:spacing w:before="225" w:after="225" w:line="240" w:lineRule="auto"/>
        <w:outlineLvl w:val="0"/>
        <w:rPr>
          <w:rFonts w:ascii="Lato" w:eastAsia="Times New Roman" w:hAnsi="Lato" w:cs="Times New Roman"/>
          <w:color w:val="666666"/>
          <w:kern w:val="36"/>
          <w:sz w:val="60"/>
          <w:szCs w:val="60"/>
          <w14:ligatures w14:val="none"/>
        </w:rPr>
      </w:pPr>
      <w:r w:rsidRPr="005E387B">
        <w:rPr>
          <w:rFonts w:ascii="Lato" w:eastAsia="Times New Roman" w:hAnsi="Lato" w:cs="Times New Roman"/>
          <w:color w:val="666666"/>
          <w:kern w:val="36"/>
          <w:sz w:val="60"/>
          <w:szCs w:val="60"/>
          <w14:ligatures w14:val="none"/>
        </w:rPr>
        <w:t>Course Requirements &amp; Grading</w:t>
      </w:r>
    </w:p>
    <w:p w14:paraId="009151FE" w14:textId="77777777" w:rsidR="00D723A6" w:rsidRDefault="00D723A6" w:rsidP="00D723A6">
      <w:pPr>
        <w:pStyle w:val="Heading2"/>
        <w:pBdr>
          <w:top w:val="single" w:sz="6" w:space="0" w:color="CC0000"/>
          <w:bottom w:val="single" w:sz="6" w:space="0" w:color="CC0000"/>
        </w:pBdr>
        <w:shd w:val="clear" w:color="auto" w:fill="FFFFFF"/>
        <w:spacing w:before="90" w:after="90"/>
        <w:rPr>
          <w:rFonts w:ascii="Lato" w:hAnsi="Lato"/>
          <w:color w:val="000000"/>
          <w:sz w:val="43"/>
          <w:szCs w:val="43"/>
        </w:rPr>
      </w:pPr>
      <w:r>
        <w:rPr>
          <w:rStyle w:val="Strong"/>
          <w:rFonts w:ascii="Lato" w:hAnsi="Lato"/>
          <w:b w:val="0"/>
          <w:bCs w:val="0"/>
          <w:color w:val="CC0000"/>
          <w:sz w:val="43"/>
          <w:szCs w:val="43"/>
        </w:rPr>
        <w:t>Grading</w:t>
      </w:r>
    </w:p>
    <w:tbl>
      <w:tblPr>
        <w:tblW w:w="862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13"/>
        <w:gridCol w:w="4313"/>
      </w:tblGrid>
      <w:tr w:rsidR="00D723A6" w14:paraId="2DFC583D" w14:textId="77777777" w:rsidTr="00D723A6">
        <w:trPr>
          <w:trHeight w:val="329"/>
        </w:trPr>
        <w:tc>
          <w:tcPr>
            <w:tcW w:w="0" w:type="auto"/>
            <w:gridSpan w:val="2"/>
            <w:tcBorders>
              <w:top w:val="nil"/>
              <w:left w:val="nil"/>
              <w:bottom w:val="nil"/>
              <w:right w:val="nil"/>
            </w:tcBorders>
            <w:shd w:val="clear" w:color="auto" w:fill="FFFFFF"/>
            <w:vAlign w:val="center"/>
            <w:hideMark/>
          </w:tcPr>
          <w:p w14:paraId="62032702" w14:textId="77777777" w:rsidR="00D723A6" w:rsidRDefault="00D723A6">
            <w:pPr>
              <w:jc w:val="center"/>
              <w:rPr>
                <w:rFonts w:ascii="Lato" w:hAnsi="Lato"/>
                <w:color w:val="000000"/>
                <w:sz w:val="24"/>
                <w:szCs w:val="24"/>
              </w:rPr>
            </w:pPr>
            <w:r>
              <w:rPr>
                <w:rFonts w:ascii="Lato" w:hAnsi="Lato"/>
                <w:color w:val="000000"/>
              </w:rPr>
              <w:t>Grade Overview</w:t>
            </w:r>
          </w:p>
        </w:tc>
      </w:tr>
      <w:tr w:rsidR="00D723A6" w14:paraId="6FF446BF" w14:textId="77777777" w:rsidTr="00D723A6">
        <w:trPr>
          <w:trHeight w:val="329"/>
        </w:trPr>
        <w:tc>
          <w:tcPr>
            <w:tcW w:w="4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D1D94D" w14:textId="77777777" w:rsidR="00D723A6" w:rsidRDefault="00D723A6">
            <w:pPr>
              <w:jc w:val="center"/>
              <w:rPr>
                <w:rFonts w:ascii="Lato" w:hAnsi="Lato"/>
                <w:b/>
                <w:bCs/>
                <w:color w:val="000000"/>
              </w:rPr>
            </w:pPr>
            <w:r>
              <w:rPr>
                <w:rFonts w:ascii="Lato" w:hAnsi="Lato"/>
                <w:b/>
                <w:bCs/>
                <w:color w:val="000000"/>
              </w:rPr>
              <w:t>Activity</w:t>
            </w:r>
          </w:p>
        </w:tc>
        <w:tc>
          <w:tcPr>
            <w:tcW w:w="43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8A4134" w14:textId="77777777" w:rsidR="00D723A6" w:rsidRDefault="00D723A6">
            <w:pPr>
              <w:jc w:val="center"/>
              <w:rPr>
                <w:rFonts w:ascii="Lato" w:hAnsi="Lato"/>
                <w:b/>
                <w:bCs/>
                <w:color w:val="000000"/>
              </w:rPr>
            </w:pPr>
            <w:r>
              <w:rPr>
                <w:rFonts w:ascii="Lato" w:hAnsi="Lato"/>
                <w:b/>
                <w:bCs/>
                <w:color w:val="000000"/>
              </w:rPr>
              <w:t>Percentage</w:t>
            </w:r>
          </w:p>
        </w:tc>
      </w:tr>
      <w:tr w:rsidR="00D723A6" w14:paraId="276979B6" w14:textId="77777777" w:rsidTr="00D723A6">
        <w:trPr>
          <w:trHeight w:val="353"/>
        </w:trPr>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4B0BF2" w14:textId="77777777" w:rsidR="00D723A6" w:rsidRDefault="00D723A6">
            <w:pPr>
              <w:rPr>
                <w:rFonts w:ascii="Lato" w:hAnsi="Lato"/>
                <w:color w:val="000000"/>
              </w:rPr>
            </w:pPr>
            <w:r>
              <w:rPr>
                <w:rFonts w:ascii="Lato" w:hAnsi="Lato"/>
                <w:color w:val="000000"/>
              </w:rPr>
              <w:t>Syllabus Quiz  </w:t>
            </w:r>
          </w:p>
        </w:tc>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15EE73" w14:textId="77777777" w:rsidR="00D723A6" w:rsidRDefault="00D723A6">
            <w:pPr>
              <w:rPr>
                <w:rFonts w:ascii="Lato" w:hAnsi="Lato"/>
                <w:color w:val="000000"/>
              </w:rPr>
            </w:pPr>
            <w:r>
              <w:rPr>
                <w:rFonts w:ascii="Lato" w:hAnsi="Lato"/>
                <w:color w:val="000000"/>
              </w:rPr>
              <w:t>2%</w:t>
            </w:r>
          </w:p>
        </w:tc>
      </w:tr>
      <w:tr w:rsidR="00D723A6" w14:paraId="774B8539" w14:textId="77777777" w:rsidTr="00D723A6">
        <w:trPr>
          <w:trHeight w:val="353"/>
        </w:trPr>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6EFCFB" w14:textId="77777777" w:rsidR="00D723A6" w:rsidRDefault="00D723A6">
            <w:pPr>
              <w:rPr>
                <w:rFonts w:ascii="Lato" w:hAnsi="Lato"/>
                <w:color w:val="000000"/>
              </w:rPr>
            </w:pPr>
            <w:proofErr w:type="spellStart"/>
            <w:r>
              <w:rPr>
                <w:rFonts w:ascii="Lato" w:hAnsi="Lato"/>
                <w:color w:val="000000"/>
              </w:rPr>
              <w:t>SmartBook</w:t>
            </w:r>
            <w:proofErr w:type="spellEnd"/>
            <w:r>
              <w:rPr>
                <w:rFonts w:ascii="Lato" w:hAnsi="Lato"/>
                <w:color w:val="000000"/>
              </w:rPr>
              <w:t xml:space="preserve"> Chapter Assignments</w:t>
            </w:r>
          </w:p>
        </w:tc>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0EBF610" w14:textId="77777777" w:rsidR="00D723A6" w:rsidRDefault="00D723A6">
            <w:pPr>
              <w:rPr>
                <w:rFonts w:ascii="Lato" w:hAnsi="Lato"/>
                <w:color w:val="000000"/>
              </w:rPr>
            </w:pPr>
            <w:r>
              <w:rPr>
                <w:rFonts w:ascii="Lato" w:hAnsi="Lato"/>
                <w:color w:val="000000"/>
              </w:rPr>
              <w:t>8%</w:t>
            </w:r>
          </w:p>
        </w:tc>
      </w:tr>
      <w:tr w:rsidR="00D723A6" w14:paraId="510351D8" w14:textId="77777777" w:rsidTr="00D723A6">
        <w:trPr>
          <w:trHeight w:val="353"/>
        </w:trPr>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42CB81" w14:textId="77777777" w:rsidR="00D723A6" w:rsidRDefault="00D723A6">
            <w:pPr>
              <w:rPr>
                <w:rFonts w:ascii="Lato" w:hAnsi="Lato"/>
                <w:color w:val="000000"/>
              </w:rPr>
            </w:pPr>
            <w:r>
              <w:rPr>
                <w:rFonts w:ascii="Lato" w:hAnsi="Lato"/>
                <w:color w:val="000000"/>
              </w:rPr>
              <w:t>Chapter Activity   </w:t>
            </w:r>
          </w:p>
        </w:tc>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85D32D" w14:textId="77777777" w:rsidR="00D723A6" w:rsidRDefault="00D723A6">
            <w:pPr>
              <w:rPr>
                <w:rFonts w:ascii="Lato" w:hAnsi="Lato"/>
                <w:color w:val="000000"/>
              </w:rPr>
            </w:pPr>
            <w:r>
              <w:rPr>
                <w:rFonts w:ascii="Lato" w:hAnsi="Lato"/>
                <w:color w:val="000000"/>
              </w:rPr>
              <w:t>15%</w:t>
            </w:r>
          </w:p>
        </w:tc>
      </w:tr>
      <w:tr w:rsidR="00D723A6" w14:paraId="7E64FA06" w14:textId="77777777" w:rsidTr="00D723A6">
        <w:trPr>
          <w:trHeight w:val="365"/>
        </w:trPr>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67A5E9" w14:textId="77777777" w:rsidR="00D723A6" w:rsidRDefault="00D723A6">
            <w:pPr>
              <w:rPr>
                <w:rFonts w:ascii="Lato" w:hAnsi="Lato"/>
                <w:color w:val="000000"/>
              </w:rPr>
            </w:pPr>
            <w:r>
              <w:rPr>
                <w:rFonts w:ascii="Lato" w:hAnsi="Lato"/>
                <w:color w:val="000000"/>
              </w:rPr>
              <w:t>Professional Development</w:t>
            </w:r>
          </w:p>
        </w:tc>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549856" w14:textId="77777777" w:rsidR="00D723A6" w:rsidRDefault="00D723A6">
            <w:pPr>
              <w:rPr>
                <w:rFonts w:ascii="Lato" w:hAnsi="Lato"/>
                <w:color w:val="000000"/>
              </w:rPr>
            </w:pPr>
            <w:r>
              <w:rPr>
                <w:rFonts w:ascii="Lato" w:hAnsi="Lato"/>
                <w:color w:val="000000"/>
              </w:rPr>
              <w:t>5%</w:t>
            </w:r>
          </w:p>
        </w:tc>
      </w:tr>
      <w:tr w:rsidR="00D723A6" w14:paraId="039A1A66" w14:textId="77777777" w:rsidTr="00D723A6">
        <w:trPr>
          <w:trHeight w:val="353"/>
        </w:trPr>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D8AFC5" w14:textId="77777777" w:rsidR="00D723A6" w:rsidRDefault="00D723A6">
            <w:pPr>
              <w:rPr>
                <w:rFonts w:ascii="Lato" w:hAnsi="Lato"/>
                <w:color w:val="000000"/>
              </w:rPr>
            </w:pPr>
            <w:r>
              <w:rPr>
                <w:rFonts w:ascii="Lato" w:hAnsi="Lato"/>
                <w:color w:val="000000"/>
              </w:rPr>
              <w:t>Exams</w:t>
            </w:r>
          </w:p>
        </w:tc>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DBC825" w14:textId="77777777" w:rsidR="00D723A6" w:rsidRDefault="00D723A6">
            <w:pPr>
              <w:rPr>
                <w:rFonts w:ascii="Lato" w:hAnsi="Lato"/>
                <w:color w:val="000000"/>
              </w:rPr>
            </w:pPr>
            <w:r>
              <w:rPr>
                <w:rFonts w:ascii="Lato" w:hAnsi="Lato"/>
                <w:color w:val="000000"/>
              </w:rPr>
              <w:t>50%</w:t>
            </w:r>
          </w:p>
        </w:tc>
      </w:tr>
      <w:tr w:rsidR="00D723A6" w14:paraId="14838DED" w14:textId="77777777" w:rsidTr="00D723A6">
        <w:trPr>
          <w:trHeight w:val="353"/>
        </w:trPr>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9F37533" w14:textId="77777777" w:rsidR="00D723A6" w:rsidRDefault="00D723A6">
            <w:pPr>
              <w:rPr>
                <w:rFonts w:ascii="Lato" w:hAnsi="Lato"/>
                <w:color w:val="000000"/>
              </w:rPr>
            </w:pPr>
            <w:r>
              <w:rPr>
                <w:rFonts w:ascii="Lato" w:hAnsi="Lato"/>
                <w:color w:val="000000"/>
              </w:rPr>
              <w:t>Individual Project   </w:t>
            </w:r>
          </w:p>
        </w:tc>
        <w:tc>
          <w:tcPr>
            <w:tcW w:w="431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E3FD92" w14:textId="77777777" w:rsidR="00D723A6" w:rsidRDefault="00D723A6">
            <w:pPr>
              <w:rPr>
                <w:rFonts w:ascii="Lato" w:hAnsi="Lato"/>
                <w:color w:val="000000"/>
              </w:rPr>
            </w:pPr>
            <w:r>
              <w:rPr>
                <w:rFonts w:ascii="Lato" w:hAnsi="Lato"/>
                <w:color w:val="000000"/>
              </w:rPr>
              <w:t>20%</w:t>
            </w:r>
          </w:p>
        </w:tc>
      </w:tr>
    </w:tbl>
    <w:p w14:paraId="070C7B75"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Point breakdown</w:t>
      </w:r>
    </w:p>
    <w:tbl>
      <w:tblPr>
        <w:tblW w:w="1511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20"/>
        <w:gridCol w:w="1710"/>
        <w:gridCol w:w="9088"/>
      </w:tblGrid>
      <w:tr w:rsidR="00E94EA8" w:rsidRPr="00E94EA8" w14:paraId="75D09942" w14:textId="77777777" w:rsidTr="00E94EA8">
        <w:trPr>
          <w:trHeight w:val="435"/>
        </w:trPr>
        <w:tc>
          <w:tcPr>
            <w:tcW w:w="0" w:type="auto"/>
            <w:gridSpan w:val="3"/>
            <w:tcBorders>
              <w:top w:val="nil"/>
              <w:left w:val="nil"/>
              <w:bottom w:val="nil"/>
              <w:right w:val="nil"/>
            </w:tcBorders>
            <w:shd w:val="clear" w:color="auto" w:fill="FFFFFF"/>
            <w:vAlign w:val="center"/>
            <w:hideMark/>
          </w:tcPr>
          <w:p w14:paraId="04E8E61D"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Points</w:t>
            </w:r>
          </w:p>
        </w:tc>
      </w:tr>
      <w:tr w:rsidR="00E94EA8" w:rsidRPr="00E94EA8" w14:paraId="0530D676" w14:textId="77777777" w:rsidTr="00E94EA8">
        <w:trPr>
          <w:trHeight w:val="435"/>
        </w:trPr>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94780E" w14:textId="77777777" w:rsidR="00E94EA8" w:rsidRPr="00E94EA8" w:rsidRDefault="00E94EA8" w:rsidP="00E94EA8">
            <w:pPr>
              <w:shd w:val="clear" w:color="auto" w:fill="FFFFFF"/>
              <w:spacing w:before="180" w:after="180" w:line="240" w:lineRule="auto"/>
              <w:rPr>
                <w:rFonts w:ascii="Lato" w:eastAsia="Times New Roman" w:hAnsi="Lato" w:cs="Times New Roman"/>
                <w:b/>
                <w:bCs/>
                <w:color w:val="000000"/>
                <w:kern w:val="0"/>
                <w:sz w:val="24"/>
                <w:szCs w:val="24"/>
                <w14:ligatures w14:val="none"/>
              </w:rPr>
            </w:pPr>
            <w:r w:rsidRPr="00E94EA8">
              <w:rPr>
                <w:rFonts w:ascii="Lato" w:eastAsia="Times New Roman" w:hAnsi="Lato" w:cs="Times New Roman"/>
                <w:b/>
                <w:bCs/>
                <w:color w:val="000000"/>
                <w:kern w:val="0"/>
                <w:sz w:val="24"/>
                <w:szCs w:val="24"/>
                <w14:ligatures w14:val="none"/>
              </w:rPr>
              <w:t>Activity</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CE8D54" w14:textId="77777777" w:rsidR="00E94EA8" w:rsidRPr="00E94EA8" w:rsidRDefault="00E94EA8" w:rsidP="00E94EA8">
            <w:pPr>
              <w:shd w:val="clear" w:color="auto" w:fill="FFFFFF"/>
              <w:spacing w:before="180" w:after="180" w:line="240" w:lineRule="auto"/>
              <w:rPr>
                <w:rFonts w:ascii="Lato" w:eastAsia="Times New Roman" w:hAnsi="Lato" w:cs="Times New Roman"/>
                <w:b/>
                <w:bCs/>
                <w:color w:val="000000"/>
                <w:kern w:val="0"/>
                <w:sz w:val="24"/>
                <w:szCs w:val="24"/>
                <w14:ligatures w14:val="none"/>
              </w:rPr>
            </w:pPr>
            <w:r w:rsidRPr="00E94EA8">
              <w:rPr>
                <w:rFonts w:ascii="Lato" w:eastAsia="Times New Roman" w:hAnsi="Lato" w:cs="Times New Roman"/>
                <w:b/>
                <w:bCs/>
                <w:color w:val="000000"/>
                <w:kern w:val="0"/>
                <w:sz w:val="24"/>
                <w:szCs w:val="24"/>
                <w14:ligatures w14:val="none"/>
              </w:rPr>
              <w:t>Percentage</w:t>
            </w:r>
          </w:p>
        </w:tc>
        <w:tc>
          <w:tcPr>
            <w:tcW w:w="9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1073A2" w14:textId="77777777" w:rsidR="00E94EA8" w:rsidRPr="00E94EA8" w:rsidRDefault="00E94EA8" w:rsidP="00E94EA8">
            <w:pPr>
              <w:shd w:val="clear" w:color="auto" w:fill="FFFFFF"/>
              <w:spacing w:before="180" w:after="180" w:line="240" w:lineRule="auto"/>
              <w:rPr>
                <w:rFonts w:ascii="Lato" w:eastAsia="Times New Roman" w:hAnsi="Lato" w:cs="Times New Roman"/>
                <w:b/>
                <w:bCs/>
                <w:color w:val="000000"/>
                <w:kern w:val="0"/>
                <w:sz w:val="24"/>
                <w:szCs w:val="24"/>
                <w14:ligatures w14:val="none"/>
              </w:rPr>
            </w:pPr>
            <w:r w:rsidRPr="00E94EA8">
              <w:rPr>
                <w:rFonts w:ascii="Lato" w:eastAsia="Times New Roman" w:hAnsi="Lato" w:cs="Times New Roman"/>
                <w:b/>
                <w:bCs/>
                <w:color w:val="000000"/>
                <w:kern w:val="0"/>
                <w:sz w:val="24"/>
                <w:szCs w:val="24"/>
                <w14:ligatures w14:val="none"/>
              </w:rPr>
              <w:t>Number</w:t>
            </w:r>
          </w:p>
        </w:tc>
      </w:tr>
      <w:tr w:rsidR="00E94EA8" w:rsidRPr="00E94EA8" w14:paraId="36DBB565" w14:textId="77777777" w:rsidTr="00E94EA8">
        <w:trPr>
          <w:trHeight w:val="435"/>
        </w:trPr>
        <w:tc>
          <w:tcPr>
            <w:tcW w:w="43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A02C38"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Syllabus Quiz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CD3D24"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20 pts</w:t>
            </w:r>
          </w:p>
        </w:tc>
        <w:tc>
          <w:tcPr>
            <w:tcW w:w="90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AF79AE"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1 x 20 pts</w:t>
            </w:r>
          </w:p>
        </w:tc>
      </w:tr>
      <w:tr w:rsidR="00E94EA8" w:rsidRPr="00E94EA8" w14:paraId="7375AE63" w14:textId="77777777" w:rsidTr="00E94EA8">
        <w:trPr>
          <w:trHeight w:val="435"/>
        </w:trPr>
        <w:tc>
          <w:tcPr>
            <w:tcW w:w="43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CAAB7A"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Chapter Activity (ABAs)</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211B3E"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80 pts</w:t>
            </w:r>
          </w:p>
        </w:tc>
        <w:tc>
          <w:tcPr>
            <w:tcW w:w="90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1F1501"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9 x 10 pts each (1 drop)</w:t>
            </w:r>
          </w:p>
        </w:tc>
      </w:tr>
      <w:tr w:rsidR="00E94EA8" w:rsidRPr="00E94EA8" w14:paraId="57DFA156" w14:textId="77777777" w:rsidTr="00E94EA8">
        <w:trPr>
          <w:trHeight w:val="435"/>
        </w:trPr>
        <w:tc>
          <w:tcPr>
            <w:tcW w:w="43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B002E1"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proofErr w:type="spellStart"/>
            <w:r w:rsidRPr="00E94EA8">
              <w:rPr>
                <w:rFonts w:ascii="Lato" w:eastAsia="Times New Roman" w:hAnsi="Lato" w:cs="Times New Roman"/>
                <w:color w:val="000000"/>
                <w:kern w:val="0"/>
                <w:sz w:val="24"/>
                <w:szCs w:val="24"/>
                <w14:ligatures w14:val="none"/>
              </w:rPr>
              <w:t>SmartBook</w:t>
            </w:r>
            <w:proofErr w:type="spellEnd"/>
            <w:r w:rsidRPr="00E94EA8">
              <w:rPr>
                <w:rFonts w:ascii="Lato" w:eastAsia="Times New Roman" w:hAnsi="Lato" w:cs="Times New Roman"/>
                <w:color w:val="000000"/>
                <w:kern w:val="0"/>
                <w:sz w:val="24"/>
                <w:szCs w:val="24"/>
                <w14:ligatures w14:val="none"/>
              </w:rPr>
              <w:t xml:space="preserve"> Chapter Assignments</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6B2F67"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150 pts</w:t>
            </w:r>
          </w:p>
        </w:tc>
        <w:tc>
          <w:tcPr>
            <w:tcW w:w="90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066F0F"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14 x 12.5 pts each (2 drops)</w:t>
            </w:r>
          </w:p>
        </w:tc>
      </w:tr>
      <w:tr w:rsidR="00E94EA8" w:rsidRPr="00E94EA8" w14:paraId="38AD6EA4" w14:textId="77777777" w:rsidTr="00E94EA8">
        <w:trPr>
          <w:trHeight w:val="435"/>
        </w:trPr>
        <w:tc>
          <w:tcPr>
            <w:tcW w:w="43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3D4911"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Exams</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28EF6F"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500 pts</w:t>
            </w:r>
          </w:p>
        </w:tc>
        <w:tc>
          <w:tcPr>
            <w:tcW w:w="90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76627E"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3 x 250 pts each (1 drop)</w:t>
            </w:r>
          </w:p>
        </w:tc>
      </w:tr>
      <w:tr w:rsidR="00E94EA8" w:rsidRPr="00E94EA8" w14:paraId="03453BFE" w14:textId="77777777" w:rsidTr="00E94EA8">
        <w:trPr>
          <w:trHeight w:val="435"/>
        </w:trPr>
        <w:tc>
          <w:tcPr>
            <w:tcW w:w="43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7A4E82"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lastRenderedPageBreak/>
              <w:t>Professional Development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22D5A1"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50 pts</w:t>
            </w:r>
          </w:p>
        </w:tc>
        <w:tc>
          <w:tcPr>
            <w:tcW w:w="90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6A3378"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2 x 25 pts each</w:t>
            </w:r>
          </w:p>
        </w:tc>
      </w:tr>
      <w:tr w:rsidR="00E94EA8" w:rsidRPr="00E94EA8" w14:paraId="205FDDB7" w14:textId="77777777" w:rsidTr="00E94EA8">
        <w:trPr>
          <w:trHeight w:val="795"/>
        </w:trPr>
        <w:tc>
          <w:tcPr>
            <w:tcW w:w="43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1B37FF"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Individual Project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3FF85F"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200 pts</w:t>
            </w:r>
          </w:p>
        </w:tc>
        <w:tc>
          <w:tcPr>
            <w:tcW w:w="90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2830F9"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Written Report (50 pts)</w:t>
            </w:r>
          </w:p>
          <w:p w14:paraId="2EEB9FD8"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r w:rsidRPr="00E94EA8">
              <w:rPr>
                <w:rFonts w:ascii="Lato" w:eastAsia="Times New Roman" w:hAnsi="Lato" w:cs="Times New Roman"/>
                <w:color w:val="000000"/>
                <w:kern w:val="0"/>
                <w:sz w:val="24"/>
                <w:szCs w:val="24"/>
                <w14:ligatures w14:val="none"/>
              </w:rPr>
              <w:t>Oral Presentation (150 pts)</w:t>
            </w:r>
          </w:p>
        </w:tc>
      </w:tr>
    </w:tbl>
    <w:p w14:paraId="316E7A41" w14:textId="77777777" w:rsidR="00E94EA8" w:rsidRPr="00E94EA8" w:rsidRDefault="00E94EA8" w:rsidP="00E94EA8">
      <w:pPr>
        <w:shd w:val="clear" w:color="auto" w:fill="FFFFFF"/>
        <w:spacing w:before="180" w:after="180" w:line="240" w:lineRule="auto"/>
        <w:rPr>
          <w:rFonts w:ascii="Lato" w:eastAsia="Times New Roman" w:hAnsi="Lato" w:cs="Times New Roman"/>
          <w:color w:val="000000"/>
          <w:kern w:val="0"/>
          <w:sz w:val="24"/>
          <w:szCs w:val="24"/>
          <w14:ligatures w14:val="none"/>
        </w:rPr>
      </w:pPr>
    </w:p>
    <w:p w14:paraId="7FB6E8AC" w14:textId="4BE87F75" w:rsidR="00470B74" w:rsidRPr="00470B74" w:rsidRDefault="00470B74" w:rsidP="00470B74">
      <w:pPr>
        <w:pStyle w:val="ListParagraph"/>
        <w:numPr>
          <w:ilvl w:val="0"/>
          <w:numId w:val="3"/>
        </w:numPr>
        <w:shd w:val="clear" w:color="auto" w:fill="FFFFFF"/>
        <w:spacing w:before="180" w:after="180" w:line="240" w:lineRule="auto"/>
        <w:rPr>
          <w:rFonts w:ascii="Lato" w:eastAsia="Times New Roman" w:hAnsi="Lato" w:cs="Times New Roman"/>
          <w:color w:val="000000"/>
          <w:kern w:val="0"/>
          <w:sz w:val="24"/>
          <w:szCs w:val="24"/>
          <w14:ligatures w14:val="none"/>
        </w:rPr>
      </w:pPr>
      <w:r w:rsidRPr="00470B74">
        <w:rPr>
          <w:rFonts w:ascii="Lato" w:eastAsia="Times New Roman" w:hAnsi="Lato" w:cs="Times New Roman"/>
          <w:b/>
          <w:bCs/>
          <w:color w:val="000000"/>
          <w:kern w:val="0"/>
          <w:sz w:val="28"/>
          <w:szCs w:val="28"/>
          <w14:ligatures w14:val="none"/>
        </w:rPr>
        <w:t>Letter grades will be assigned as follows:</w:t>
      </w:r>
      <w:r w:rsidRPr="00470B74">
        <w:rPr>
          <w:rFonts w:ascii="Lato" w:eastAsia="Times New Roman" w:hAnsi="Lato" w:cs="Times New Roman"/>
          <w:color w:val="000000"/>
          <w:kern w:val="0"/>
          <w:sz w:val="24"/>
          <w:szCs w:val="24"/>
          <w14:ligatures w14:val="none"/>
        </w:rPr>
        <w:t> </w:t>
      </w:r>
      <w:r w:rsidRPr="00470B74">
        <w:rPr>
          <w:rFonts w:ascii="Lato" w:eastAsia="Times New Roman" w:hAnsi="Lato" w:cs="Times New Roman"/>
          <w:color w:val="000000"/>
          <w:kern w:val="0"/>
          <w:sz w:val="24"/>
          <w:szCs w:val="24"/>
          <w14:ligatures w14:val="none"/>
        </w:rPr>
        <w:br/>
        <w:t>A = 90-100% Outstanding Work </w:t>
      </w:r>
      <w:r w:rsidRPr="00470B74">
        <w:rPr>
          <w:rFonts w:ascii="Lato" w:eastAsia="Times New Roman" w:hAnsi="Lato" w:cs="Times New Roman"/>
          <w:color w:val="000000"/>
          <w:kern w:val="0"/>
          <w:sz w:val="24"/>
          <w:szCs w:val="24"/>
          <w14:ligatures w14:val="none"/>
        </w:rPr>
        <w:br/>
        <w:t>B = 80-89% Very Good Work </w:t>
      </w:r>
      <w:r w:rsidRPr="00470B74">
        <w:rPr>
          <w:rFonts w:ascii="Lato" w:eastAsia="Times New Roman" w:hAnsi="Lato" w:cs="Times New Roman"/>
          <w:color w:val="000000"/>
          <w:kern w:val="0"/>
          <w:sz w:val="24"/>
          <w:szCs w:val="24"/>
          <w14:ligatures w14:val="none"/>
        </w:rPr>
        <w:br/>
        <w:t>C = 70-79% Acceptable Work </w:t>
      </w:r>
      <w:r w:rsidRPr="00470B74">
        <w:rPr>
          <w:rFonts w:ascii="Lato" w:eastAsia="Times New Roman" w:hAnsi="Lato" w:cs="Times New Roman"/>
          <w:color w:val="000000"/>
          <w:kern w:val="0"/>
          <w:sz w:val="24"/>
          <w:szCs w:val="24"/>
          <w14:ligatures w14:val="none"/>
        </w:rPr>
        <w:br/>
        <w:t>D = 60-69% Needs Improvement </w:t>
      </w:r>
      <w:r w:rsidRPr="00470B74">
        <w:rPr>
          <w:rFonts w:ascii="Lato" w:eastAsia="Times New Roman" w:hAnsi="Lato" w:cs="Times New Roman"/>
          <w:color w:val="000000"/>
          <w:kern w:val="0"/>
          <w:sz w:val="24"/>
          <w:szCs w:val="24"/>
          <w14:ligatures w14:val="none"/>
        </w:rPr>
        <w:br/>
        <w:t>F = &lt;59% Unacceptable Work </w:t>
      </w:r>
    </w:p>
    <w:p w14:paraId="014BC6F0" w14:textId="77777777" w:rsidR="00A51231" w:rsidRDefault="00A51231"/>
    <w:sectPr w:rsidR="00A512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47A8" w14:textId="77777777" w:rsidR="008143D0" w:rsidRDefault="008143D0" w:rsidP="00470B74">
      <w:pPr>
        <w:spacing w:after="0" w:line="240" w:lineRule="auto"/>
      </w:pPr>
      <w:r>
        <w:separator/>
      </w:r>
    </w:p>
  </w:endnote>
  <w:endnote w:type="continuationSeparator" w:id="0">
    <w:p w14:paraId="26C72686" w14:textId="77777777" w:rsidR="008143D0" w:rsidRDefault="008143D0" w:rsidP="0047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A00000AF" w:usb1="50006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ECDE" w14:textId="77777777" w:rsidR="008143D0" w:rsidRDefault="008143D0" w:rsidP="00470B74">
      <w:pPr>
        <w:spacing w:after="0" w:line="240" w:lineRule="auto"/>
      </w:pPr>
      <w:r>
        <w:separator/>
      </w:r>
    </w:p>
  </w:footnote>
  <w:footnote w:type="continuationSeparator" w:id="0">
    <w:p w14:paraId="0B0D1521" w14:textId="77777777" w:rsidR="008143D0" w:rsidRDefault="008143D0" w:rsidP="00470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6C38" w14:textId="77777777" w:rsidR="00470B74" w:rsidRDefault="00470B74" w:rsidP="00470B74">
    <w:pPr>
      <w:pStyle w:val="Header"/>
      <w:jc w:val="center"/>
    </w:pPr>
  </w:p>
  <w:p w14:paraId="47E1AD34" w14:textId="39F12F6A" w:rsidR="00470B74" w:rsidRDefault="00470B74" w:rsidP="00470B74">
    <w:pPr>
      <w:pStyle w:val="Header"/>
      <w:jc w:val="center"/>
    </w:pPr>
    <w:r>
      <w:t>MGT 221 – Syllabus copied from CANVAS Pages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A6"/>
    <w:multiLevelType w:val="multilevel"/>
    <w:tmpl w:val="D556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6542D"/>
    <w:multiLevelType w:val="multilevel"/>
    <w:tmpl w:val="1BD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B3C07"/>
    <w:multiLevelType w:val="multilevel"/>
    <w:tmpl w:val="4FDE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8225023">
    <w:abstractNumId w:val="2"/>
  </w:num>
  <w:num w:numId="2" w16cid:durableId="667287679">
    <w:abstractNumId w:val="0"/>
  </w:num>
  <w:num w:numId="3" w16cid:durableId="203496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74"/>
    <w:rsid w:val="00007225"/>
    <w:rsid w:val="001C20B4"/>
    <w:rsid w:val="002D7441"/>
    <w:rsid w:val="003A2335"/>
    <w:rsid w:val="00413414"/>
    <w:rsid w:val="00470B74"/>
    <w:rsid w:val="005E387B"/>
    <w:rsid w:val="005F364B"/>
    <w:rsid w:val="006D2883"/>
    <w:rsid w:val="006F0D4A"/>
    <w:rsid w:val="008143D0"/>
    <w:rsid w:val="008F6BF4"/>
    <w:rsid w:val="00A51231"/>
    <w:rsid w:val="00D723A6"/>
    <w:rsid w:val="00E94EA8"/>
    <w:rsid w:val="00F7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A7447"/>
  <w15:chartTrackingRefBased/>
  <w15:docId w15:val="{414C9556-62CB-4589-AC96-1228B99D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B74"/>
    <w:rPr>
      <w:rFonts w:eastAsiaTheme="majorEastAsia" w:cstheme="majorBidi"/>
      <w:color w:val="272727" w:themeColor="text1" w:themeTint="D8"/>
    </w:rPr>
  </w:style>
  <w:style w:type="paragraph" w:styleId="Title">
    <w:name w:val="Title"/>
    <w:basedOn w:val="Normal"/>
    <w:next w:val="Normal"/>
    <w:link w:val="TitleChar"/>
    <w:uiPriority w:val="10"/>
    <w:qFormat/>
    <w:rsid w:val="00470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B74"/>
    <w:pPr>
      <w:spacing w:before="160"/>
      <w:jc w:val="center"/>
    </w:pPr>
    <w:rPr>
      <w:i/>
      <w:iCs/>
      <w:color w:val="404040" w:themeColor="text1" w:themeTint="BF"/>
    </w:rPr>
  </w:style>
  <w:style w:type="character" w:customStyle="1" w:styleId="QuoteChar">
    <w:name w:val="Quote Char"/>
    <w:basedOn w:val="DefaultParagraphFont"/>
    <w:link w:val="Quote"/>
    <w:uiPriority w:val="29"/>
    <w:rsid w:val="00470B74"/>
    <w:rPr>
      <w:i/>
      <w:iCs/>
      <w:color w:val="404040" w:themeColor="text1" w:themeTint="BF"/>
    </w:rPr>
  </w:style>
  <w:style w:type="paragraph" w:styleId="ListParagraph">
    <w:name w:val="List Paragraph"/>
    <w:basedOn w:val="Normal"/>
    <w:uiPriority w:val="34"/>
    <w:qFormat/>
    <w:rsid w:val="00470B74"/>
    <w:pPr>
      <w:ind w:left="720"/>
      <w:contextualSpacing/>
    </w:pPr>
  </w:style>
  <w:style w:type="character" w:styleId="IntenseEmphasis">
    <w:name w:val="Intense Emphasis"/>
    <w:basedOn w:val="DefaultParagraphFont"/>
    <w:uiPriority w:val="21"/>
    <w:qFormat/>
    <w:rsid w:val="00470B74"/>
    <w:rPr>
      <w:i/>
      <w:iCs/>
      <w:color w:val="0F4761" w:themeColor="accent1" w:themeShade="BF"/>
    </w:rPr>
  </w:style>
  <w:style w:type="paragraph" w:styleId="IntenseQuote">
    <w:name w:val="Intense Quote"/>
    <w:basedOn w:val="Normal"/>
    <w:next w:val="Normal"/>
    <w:link w:val="IntenseQuoteChar"/>
    <w:uiPriority w:val="30"/>
    <w:qFormat/>
    <w:rsid w:val="00470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B74"/>
    <w:rPr>
      <w:i/>
      <w:iCs/>
      <w:color w:val="0F4761" w:themeColor="accent1" w:themeShade="BF"/>
    </w:rPr>
  </w:style>
  <w:style w:type="character" w:styleId="IntenseReference">
    <w:name w:val="Intense Reference"/>
    <w:basedOn w:val="DefaultParagraphFont"/>
    <w:uiPriority w:val="32"/>
    <w:qFormat/>
    <w:rsid w:val="00470B74"/>
    <w:rPr>
      <w:b/>
      <w:bCs/>
      <w:smallCaps/>
      <w:color w:val="0F4761" w:themeColor="accent1" w:themeShade="BF"/>
      <w:spacing w:val="5"/>
    </w:rPr>
  </w:style>
  <w:style w:type="paragraph" w:styleId="NormalWeb">
    <w:name w:val="Normal (Web)"/>
    <w:basedOn w:val="Normal"/>
    <w:uiPriority w:val="99"/>
    <w:semiHidden/>
    <w:unhideWhenUsed/>
    <w:rsid w:val="00470B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70B74"/>
    <w:rPr>
      <w:b/>
      <w:bCs/>
    </w:rPr>
  </w:style>
  <w:style w:type="character" w:customStyle="1" w:styleId="module-sequence-footer-button--previous">
    <w:name w:val="module-sequence-footer-button--previous"/>
    <w:basedOn w:val="DefaultParagraphFont"/>
    <w:rsid w:val="00470B74"/>
  </w:style>
  <w:style w:type="character" w:styleId="Hyperlink">
    <w:name w:val="Hyperlink"/>
    <w:basedOn w:val="DefaultParagraphFont"/>
    <w:uiPriority w:val="99"/>
    <w:semiHidden/>
    <w:unhideWhenUsed/>
    <w:rsid w:val="00470B74"/>
    <w:rPr>
      <w:color w:val="0000FF"/>
      <w:u w:val="single"/>
    </w:rPr>
  </w:style>
  <w:style w:type="character" w:customStyle="1" w:styleId="module-sequence-footer-button--next">
    <w:name w:val="module-sequence-footer-button--next"/>
    <w:basedOn w:val="DefaultParagraphFont"/>
    <w:rsid w:val="00470B74"/>
  </w:style>
  <w:style w:type="paragraph" w:styleId="Header">
    <w:name w:val="header"/>
    <w:basedOn w:val="Normal"/>
    <w:link w:val="HeaderChar"/>
    <w:uiPriority w:val="99"/>
    <w:unhideWhenUsed/>
    <w:rsid w:val="00470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74"/>
  </w:style>
  <w:style w:type="paragraph" w:styleId="Footer">
    <w:name w:val="footer"/>
    <w:basedOn w:val="Normal"/>
    <w:link w:val="FooterChar"/>
    <w:uiPriority w:val="99"/>
    <w:unhideWhenUsed/>
    <w:rsid w:val="00470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B74"/>
  </w:style>
  <w:style w:type="character" w:styleId="Emphasis">
    <w:name w:val="Emphasis"/>
    <w:basedOn w:val="DefaultParagraphFont"/>
    <w:uiPriority w:val="20"/>
    <w:qFormat/>
    <w:rsid w:val="00470B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7341">
      <w:bodyDiv w:val="1"/>
      <w:marLeft w:val="0"/>
      <w:marRight w:val="0"/>
      <w:marTop w:val="0"/>
      <w:marBottom w:val="0"/>
      <w:divBdr>
        <w:top w:val="none" w:sz="0" w:space="0" w:color="auto"/>
        <w:left w:val="none" w:sz="0" w:space="0" w:color="auto"/>
        <w:bottom w:val="none" w:sz="0" w:space="0" w:color="auto"/>
        <w:right w:val="none" w:sz="0" w:space="0" w:color="auto"/>
      </w:divBdr>
    </w:div>
    <w:div w:id="19860801">
      <w:bodyDiv w:val="1"/>
      <w:marLeft w:val="0"/>
      <w:marRight w:val="0"/>
      <w:marTop w:val="0"/>
      <w:marBottom w:val="0"/>
      <w:divBdr>
        <w:top w:val="none" w:sz="0" w:space="0" w:color="auto"/>
        <w:left w:val="none" w:sz="0" w:space="0" w:color="auto"/>
        <w:bottom w:val="none" w:sz="0" w:space="0" w:color="auto"/>
        <w:right w:val="none" w:sz="0" w:space="0" w:color="auto"/>
      </w:divBdr>
    </w:div>
    <w:div w:id="188959413">
      <w:bodyDiv w:val="1"/>
      <w:marLeft w:val="0"/>
      <w:marRight w:val="0"/>
      <w:marTop w:val="0"/>
      <w:marBottom w:val="0"/>
      <w:divBdr>
        <w:top w:val="none" w:sz="0" w:space="0" w:color="auto"/>
        <w:left w:val="none" w:sz="0" w:space="0" w:color="auto"/>
        <w:bottom w:val="none" w:sz="0" w:space="0" w:color="auto"/>
        <w:right w:val="none" w:sz="0" w:space="0" w:color="auto"/>
      </w:divBdr>
    </w:div>
    <w:div w:id="245654916">
      <w:bodyDiv w:val="1"/>
      <w:marLeft w:val="0"/>
      <w:marRight w:val="0"/>
      <w:marTop w:val="0"/>
      <w:marBottom w:val="0"/>
      <w:divBdr>
        <w:top w:val="none" w:sz="0" w:space="0" w:color="auto"/>
        <w:left w:val="none" w:sz="0" w:space="0" w:color="auto"/>
        <w:bottom w:val="none" w:sz="0" w:space="0" w:color="auto"/>
        <w:right w:val="none" w:sz="0" w:space="0" w:color="auto"/>
      </w:divBdr>
    </w:div>
    <w:div w:id="453406119">
      <w:bodyDiv w:val="1"/>
      <w:marLeft w:val="0"/>
      <w:marRight w:val="0"/>
      <w:marTop w:val="0"/>
      <w:marBottom w:val="0"/>
      <w:divBdr>
        <w:top w:val="none" w:sz="0" w:space="0" w:color="auto"/>
        <w:left w:val="none" w:sz="0" w:space="0" w:color="auto"/>
        <w:bottom w:val="none" w:sz="0" w:space="0" w:color="auto"/>
        <w:right w:val="none" w:sz="0" w:space="0" w:color="auto"/>
      </w:divBdr>
    </w:div>
    <w:div w:id="566495840">
      <w:bodyDiv w:val="1"/>
      <w:marLeft w:val="0"/>
      <w:marRight w:val="0"/>
      <w:marTop w:val="0"/>
      <w:marBottom w:val="0"/>
      <w:divBdr>
        <w:top w:val="none" w:sz="0" w:space="0" w:color="auto"/>
        <w:left w:val="none" w:sz="0" w:space="0" w:color="auto"/>
        <w:bottom w:val="none" w:sz="0" w:space="0" w:color="auto"/>
        <w:right w:val="none" w:sz="0" w:space="0" w:color="auto"/>
      </w:divBdr>
      <w:divsChild>
        <w:div w:id="943001902">
          <w:marLeft w:val="0"/>
          <w:marRight w:val="0"/>
          <w:marTop w:val="0"/>
          <w:marBottom w:val="0"/>
          <w:divBdr>
            <w:top w:val="none" w:sz="0" w:space="0" w:color="auto"/>
            <w:left w:val="none" w:sz="0" w:space="0" w:color="auto"/>
            <w:bottom w:val="none" w:sz="0" w:space="0" w:color="auto"/>
            <w:right w:val="none" w:sz="0" w:space="0" w:color="auto"/>
          </w:divBdr>
          <w:divsChild>
            <w:div w:id="1857228899">
              <w:marLeft w:val="1260"/>
              <w:marRight w:val="0"/>
              <w:marTop w:val="0"/>
              <w:marBottom w:val="0"/>
              <w:divBdr>
                <w:top w:val="none" w:sz="0" w:space="0" w:color="auto"/>
                <w:left w:val="none" w:sz="0" w:space="0" w:color="auto"/>
                <w:bottom w:val="none" w:sz="0" w:space="0" w:color="auto"/>
                <w:right w:val="none" w:sz="0" w:space="0" w:color="auto"/>
              </w:divBdr>
              <w:divsChild>
                <w:div w:id="2005814554">
                  <w:marLeft w:val="2880"/>
                  <w:marRight w:val="0"/>
                  <w:marTop w:val="0"/>
                  <w:marBottom w:val="0"/>
                  <w:divBdr>
                    <w:top w:val="none" w:sz="0" w:space="0" w:color="auto"/>
                    <w:left w:val="none" w:sz="0" w:space="0" w:color="auto"/>
                    <w:bottom w:val="none" w:sz="0" w:space="0" w:color="auto"/>
                    <w:right w:val="none" w:sz="0" w:space="0" w:color="auto"/>
                  </w:divBdr>
                  <w:divsChild>
                    <w:div w:id="1883327259">
                      <w:marLeft w:val="0"/>
                      <w:marRight w:val="0"/>
                      <w:marTop w:val="0"/>
                      <w:marBottom w:val="0"/>
                      <w:divBdr>
                        <w:top w:val="none" w:sz="0" w:space="0" w:color="auto"/>
                        <w:left w:val="none" w:sz="0" w:space="0" w:color="auto"/>
                        <w:bottom w:val="none" w:sz="0" w:space="0" w:color="auto"/>
                        <w:right w:val="none" w:sz="0" w:space="0" w:color="auto"/>
                      </w:divBdr>
                      <w:divsChild>
                        <w:div w:id="677385017">
                          <w:marLeft w:val="0"/>
                          <w:marRight w:val="0"/>
                          <w:marTop w:val="0"/>
                          <w:marBottom w:val="0"/>
                          <w:divBdr>
                            <w:top w:val="none" w:sz="0" w:space="0" w:color="auto"/>
                            <w:left w:val="none" w:sz="0" w:space="0" w:color="auto"/>
                            <w:bottom w:val="none" w:sz="0" w:space="0" w:color="auto"/>
                            <w:right w:val="none" w:sz="0" w:space="0" w:color="auto"/>
                          </w:divBdr>
                          <w:divsChild>
                            <w:div w:id="361321545">
                              <w:marLeft w:val="0"/>
                              <w:marRight w:val="0"/>
                              <w:marTop w:val="0"/>
                              <w:marBottom w:val="0"/>
                              <w:divBdr>
                                <w:top w:val="none" w:sz="0" w:space="0" w:color="auto"/>
                                <w:left w:val="none" w:sz="0" w:space="0" w:color="auto"/>
                                <w:bottom w:val="none" w:sz="0" w:space="0" w:color="auto"/>
                                <w:right w:val="none" w:sz="0" w:space="0" w:color="auto"/>
                              </w:divBdr>
                              <w:divsChild>
                                <w:div w:id="475224651">
                                  <w:marLeft w:val="0"/>
                                  <w:marRight w:val="0"/>
                                  <w:marTop w:val="0"/>
                                  <w:marBottom w:val="0"/>
                                  <w:divBdr>
                                    <w:top w:val="none" w:sz="0" w:space="0" w:color="auto"/>
                                    <w:left w:val="none" w:sz="0" w:space="0" w:color="auto"/>
                                    <w:bottom w:val="none" w:sz="0" w:space="0" w:color="auto"/>
                                    <w:right w:val="none" w:sz="0" w:space="0" w:color="auto"/>
                                  </w:divBdr>
                                  <w:divsChild>
                                    <w:div w:id="42797528">
                                      <w:marLeft w:val="0"/>
                                      <w:marRight w:val="0"/>
                                      <w:marTop w:val="0"/>
                                      <w:marBottom w:val="0"/>
                                      <w:divBdr>
                                        <w:top w:val="none" w:sz="0" w:space="0" w:color="auto"/>
                                        <w:left w:val="none" w:sz="0" w:space="0" w:color="auto"/>
                                        <w:bottom w:val="none" w:sz="0" w:space="0" w:color="auto"/>
                                        <w:right w:val="none" w:sz="0" w:space="0" w:color="auto"/>
                                      </w:divBdr>
                                    </w:div>
                                  </w:divsChild>
                                </w:div>
                                <w:div w:id="1950744710">
                                  <w:marLeft w:val="0"/>
                                  <w:marRight w:val="0"/>
                                  <w:marTop w:val="0"/>
                                  <w:marBottom w:val="0"/>
                                  <w:divBdr>
                                    <w:top w:val="none" w:sz="0" w:space="0" w:color="auto"/>
                                    <w:left w:val="none" w:sz="0" w:space="0" w:color="auto"/>
                                    <w:bottom w:val="none" w:sz="0" w:space="0" w:color="auto"/>
                                    <w:right w:val="none" w:sz="0" w:space="0" w:color="auto"/>
                                  </w:divBdr>
                                  <w:divsChild>
                                    <w:div w:id="943733063">
                                      <w:marLeft w:val="0"/>
                                      <w:marRight w:val="0"/>
                                      <w:marTop w:val="0"/>
                                      <w:marBottom w:val="0"/>
                                      <w:divBdr>
                                        <w:top w:val="none" w:sz="0" w:space="0" w:color="auto"/>
                                        <w:left w:val="none" w:sz="0" w:space="0" w:color="auto"/>
                                        <w:bottom w:val="none" w:sz="0" w:space="0" w:color="auto"/>
                                        <w:right w:val="none" w:sz="0" w:space="0" w:color="auto"/>
                                      </w:divBdr>
                                      <w:divsChild>
                                        <w:div w:id="683244327">
                                          <w:marLeft w:val="0"/>
                                          <w:marRight w:val="0"/>
                                          <w:marTop w:val="0"/>
                                          <w:marBottom w:val="0"/>
                                          <w:divBdr>
                                            <w:top w:val="none" w:sz="0" w:space="0" w:color="auto"/>
                                            <w:left w:val="none" w:sz="0" w:space="0" w:color="auto"/>
                                            <w:bottom w:val="none" w:sz="0" w:space="0" w:color="auto"/>
                                            <w:right w:val="none" w:sz="0" w:space="0" w:color="auto"/>
                                          </w:divBdr>
                                          <w:divsChild>
                                            <w:div w:id="24480597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9972076">
      <w:bodyDiv w:val="1"/>
      <w:marLeft w:val="0"/>
      <w:marRight w:val="0"/>
      <w:marTop w:val="0"/>
      <w:marBottom w:val="0"/>
      <w:divBdr>
        <w:top w:val="none" w:sz="0" w:space="0" w:color="auto"/>
        <w:left w:val="none" w:sz="0" w:space="0" w:color="auto"/>
        <w:bottom w:val="none" w:sz="0" w:space="0" w:color="auto"/>
        <w:right w:val="none" w:sz="0" w:space="0" w:color="auto"/>
      </w:divBdr>
    </w:div>
    <w:div w:id="1054155944">
      <w:bodyDiv w:val="1"/>
      <w:marLeft w:val="0"/>
      <w:marRight w:val="0"/>
      <w:marTop w:val="0"/>
      <w:marBottom w:val="0"/>
      <w:divBdr>
        <w:top w:val="none" w:sz="0" w:space="0" w:color="auto"/>
        <w:left w:val="none" w:sz="0" w:space="0" w:color="auto"/>
        <w:bottom w:val="none" w:sz="0" w:space="0" w:color="auto"/>
        <w:right w:val="none" w:sz="0" w:space="0" w:color="auto"/>
      </w:divBdr>
    </w:div>
    <w:div w:id="1203979096">
      <w:bodyDiv w:val="1"/>
      <w:marLeft w:val="0"/>
      <w:marRight w:val="0"/>
      <w:marTop w:val="0"/>
      <w:marBottom w:val="0"/>
      <w:divBdr>
        <w:top w:val="none" w:sz="0" w:space="0" w:color="auto"/>
        <w:left w:val="none" w:sz="0" w:space="0" w:color="auto"/>
        <w:bottom w:val="none" w:sz="0" w:space="0" w:color="auto"/>
        <w:right w:val="none" w:sz="0" w:space="0" w:color="auto"/>
      </w:divBdr>
    </w:div>
    <w:div w:id="1300764520">
      <w:bodyDiv w:val="1"/>
      <w:marLeft w:val="0"/>
      <w:marRight w:val="0"/>
      <w:marTop w:val="0"/>
      <w:marBottom w:val="0"/>
      <w:divBdr>
        <w:top w:val="none" w:sz="0" w:space="0" w:color="auto"/>
        <w:left w:val="none" w:sz="0" w:space="0" w:color="auto"/>
        <w:bottom w:val="none" w:sz="0" w:space="0" w:color="auto"/>
        <w:right w:val="none" w:sz="0" w:space="0" w:color="auto"/>
      </w:divBdr>
    </w:div>
    <w:div w:id="169515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1345</Words>
  <Characters>7905</Characters>
  <Application>Microsoft Office Word</Application>
  <DocSecurity>0</DocSecurity>
  <Lines>65</Lines>
  <Paragraphs>18</Paragraphs>
  <ScaleCrop>false</ScaleCrop>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Zabinski, Anna</dc:creator>
  <cp:keywords/>
  <dc:description/>
  <cp:lastModifiedBy>Zabinski, Anna</cp:lastModifiedBy>
  <cp:revision>5</cp:revision>
  <dcterms:created xsi:type="dcterms:W3CDTF">2026-04-21T21:12:00Z</dcterms:created>
  <dcterms:modified xsi:type="dcterms:W3CDTF">2026-04-21T21:14:00Z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dbbd640a-c21b-426c-ae8b-19d081904f90</vt:lpwstr>
  </property>
</Properties>
</file>